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A2A3" w14:textId="77777777" w:rsidR="007A44CA" w:rsidRPr="00351D78" w:rsidRDefault="007A44CA" w:rsidP="00591B02">
      <w:pPr>
        <w:pStyle w:val="A4"/>
        <w:spacing w:before="240" w:after="240" w:line="240" w:lineRule="auto"/>
        <w:rPr>
          <w:sz w:val="27"/>
          <w:szCs w:val="27"/>
        </w:rPr>
      </w:pPr>
      <w:bookmarkStart w:id="0" w:name="_Toc6674421"/>
      <w:bookmarkStart w:id="1" w:name="_Toc6690971"/>
      <w:bookmarkStart w:id="2" w:name="_Toc40780030"/>
      <w:bookmarkStart w:id="3" w:name="_Toc40780865"/>
      <w:bookmarkStart w:id="4" w:name="_Toc40778042"/>
      <w:bookmarkStart w:id="5" w:name="_Toc40778234"/>
      <w:bookmarkStart w:id="6" w:name="_Toc46864456"/>
      <w:r w:rsidRPr="00351D78">
        <w:rPr>
          <w:sz w:val="27"/>
          <w:szCs w:val="27"/>
        </w:rPr>
        <w:t>MỤC LỤC</w:t>
      </w:r>
    </w:p>
    <w:tbl>
      <w:tblPr>
        <w:tblW w:w="9120" w:type="dxa"/>
        <w:tblInd w:w="108" w:type="dxa"/>
        <w:tblLook w:val="01E0" w:firstRow="1" w:lastRow="1" w:firstColumn="1" w:lastColumn="1" w:noHBand="0" w:noVBand="0"/>
      </w:tblPr>
      <w:tblGrid>
        <w:gridCol w:w="8260"/>
        <w:gridCol w:w="860"/>
      </w:tblGrid>
      <w:tr w:rsidR="00351D78" w:rsidRPr="00351D78" w14:paraId="1445BF0D" w14:textId="77777777">
        <w:tc>
          <w:tcPr>
            <w:tcW w:w="8260" w:type="dxa"/>
            <w:shd w:val="clear" w:color="auto" w:fill="auto"/>
          </w:tcPr>
          <w:p w14:paraId="307BE4E3" w14:textId="77777777" w:rsidR="007A44CA" w:rsidRPr="00351D78" w:rsidRDefault="007A44CA" w:rsidP="00197BE4">
            <w:pPr>
              <w:pStyle w:val="A4"/>
              <w:spacing w:before="0" w:after="0" w:line="240" w:lineRule="auto"/>
              <w:rPr>
                <w:b w:val="0"/>
                <w:sz w:val="27"/>
                <w:szCs w:val="27"/>
              </w:rPr>
            </w:pPr>
            <w:r w:rsidRPr="00351D78">
              <w:rPr>
                <w:b w:val="0"/>
                <w:sz w:val="27"/>
                <w:szCs w:val="27"/>
              </w:rPr>
              <w:t>Nội dung</w:t>
            </w:r>
          </w:p>
        </w:tc>
        <w:tc>
          <w:tcPr>
            <w:tcW w:w="860" w:type="dxa"/>
            <w:shd w:val="clear" w:color="auto" w:fill="auto"/>
          </w:tcPr>
          <w:p w14:paraId="1C08AF9C"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Trang</w:t>
            </w:r>
          </w:p>
        </w:tc>
      </w:tr>
      <w:tr w:rsidR="00351D78" w:rsidRPr="00351D78" w14:paraId="4E892006" w14:textId="77777777">
        <w:tc>
          <w:tcPr>
            <w:tcW w:w="8260" w:type="dxa"/>
            <w:shd w:val="clear" w:color="auto" w:fill="auto"/>
          </w:tcPr>
          <w:p w14:paraId="52BF2539"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Danh sách và chữ kí thành viên Hội đồng tự đánh giá</w:t>
            </w:r>
          </w:p>
        </w:tc>
        <w:tc>
          <w:tcPr>
            <w:tcW w:w="860" w:type="dxa"/>
            <w:shd w:val="clear" w:color="auto" w:fill="auto"/>
          </w:tcPr>
          <w:p w14:paraId="0A03CAD6"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3</w:t>
            </w:r>
          </w:p>
        </w:tc>
      </w:tr>
      <w:tr w:rsidR="00351D78" w:rsidRPr="00351D78" w14:paraId="3C08AC4E" w14:textId="77777777">
        <w:tc>
          <w:tcPr>
            <w:tcW w:w="8260" w:type="dxa"/>
            <w:shd w:val="clear" w:color="auto" w:fill="auto"/>
          </w:tcPr>
          <w:p w14:paraId="7D9E6D6D"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Danh mục các chữ viết tắt</w:t>
            </w:r>
          </w:p>
        </w:tc>
        <w:tc>
          <w:tcPr>
            <w:tcW w:w="860" w:type="dxa"/>
            <w:shd w:val="clear" w:color="auto" w:fill="auto"/>
          </w:tcPr>
          <w:p w14:paraId="41D8FA57"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4</w:t>
            </w:r>
          </w:p>
        </w:tc>
      </w:tr>
      <w:tr w:rsidR="00351D78" w:rsidRPr="00351D78" w14:paraId="22B19E17" w14:textId="77777777">
        <w:tc>
          <w:tcPr>
            <w:tcW w:w="8260" w:type="dxa"/>
            <w:shd w:val="clear" w:color="auto" w:fill="auto"/>
          </w:tcPr>
          <w:p w14:paraId="33C6F7DD"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Tổng hợp kết quả tự đánh giá</w:t>
            </w:r>
          </w:p>
        </w:tc>
        <w:tc>
          <w:tcPr>
            <w:tcW w:w="860" w:type="dxa"/>
            <w:shd w:val="clear" w:color="auto" w:fill="auto"/>
          </w:tcPr>
          <w:p w14:paraId="731FB6B8"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5</w:t>
            </w:r>
          </w:p>
        </w:tc>
      </w:tr>
      <w:tr w:rsidR="00351D78" w:rsidRPr="00351D78" w14:paraId="6CFCA150" w14:textId="77777777">
        <w:tc>
          <w:tcPr>
            <w:tcW w:w="8260" w:type="dxa"/>
            <w:shd w:val="clear" w:color="auto" w:fill="auto"/>
          </w:tcPr>
          <w:p w14:paraId="130AABE7"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Phần I. Cơ sở dữ liệu</w:t>
            </w:r>
          </w:p>
        </w:tc>
        <w:tc>
          <w:tcPr>
            <w:tcW w:w="860" w:type="dxa"/>
            <w:shd w:val="clear" w:color="auto" w:fill="auto"/>
          </w:tcPr>
          <w:p w14:paraId="1B7184B4"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6</w:t>
            </w:r>
          </w:p>
        </w:tc>
      </w:tr>
      <w:tr w:rsidR="00351D78" w:rsidRPr="00351D78" w14:paraId="678DB127" w14:textId="77777777">
        <w:tc>
          <w:tcPr>
            <w:tcW w:w="8260" w:type="dxa"/>
            <w:shd w:val="clear" w:color="auto" w:fill="auto"/>
          </w:tcPr>
          <w:p w14:paraId="32C5758C"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Phần II. Tự đánh giá</w:t>
            </w:r>
          </w:p>
        </w:tc>
        <w:tc>
          <w:tcPr>
            <w:tcW w:w="860" w:type="dxa"/>
            <w:shd w:val="clear" w:color="auto" w:fill="auto"/>
          </w:tcPr>
          <w:p w14:paraId="5C3B3C85" w14:textId="77777777" w:rsidR="007A44CA" w:rsidRPr="00351D78" w:rsidRDefault="00381DFD" w:rsidP="00726E43">
            <w:pPr>
              <w:pStyle w:val="A4"/>
              <w:spacing w:before="0" w:after="0" w:line="240" w:lineRule="auto"/>
              <w:jc w:val="both"/>
              <w:rPr>
                <w:b w:val="0"/>
                <w:sz w:val="27"/>
                <w:szCs w:val="27"/>
              </w:rPr>
            </w:pPr>
            <w:r w:rsidRPr="00351D78">
              <w:rPr>
                <w:b w:val="0"/>
                <w:sz w:val="27"/>
                <w:szCs w:val="27"/>
              </w:rPr>
              <w:t>11</w:t>
            </w:r>
          </w:p>
        </w:tc>
      </w:tr>
      <w:tr w:rsidR="00351D78" w:rsidRPr="00351D78" w14:paraId="71059ED9" w14:textId="77777777">
        <w:tc>
          <w:tcPr>
            <w:tcW w:w="8260" w:type="dxa"/>
            <w:shd w:val="clear" w:color="auto" w:fill="auto"/>
          </w:tcPr>
          <w:p w14:paraId="41D20227"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A. Đặt vấn đề</w:t>
            </w:r>
          </w:p>
        </w:tc>
        <w:tc>
          <w:tcPr>
            <w:tcW w:w="860" w:type="dxa"/>
            <w:shd w:val="clear" w:color="auto" w:fill="auto"/>
          </w:tcPr>
          <w:p w14:paraId="30A97BF8" w14:textId="77777777" w:rsidR="007A44CA" w:rsidRPr="00351D78" w:rsidRDefault="00381DFD" w:rsidP="00726E43">
            <w:pPr>
              <w:pStyle w:val="A4"/>
              <w:spacing w:before="0" w:after="0" w:line="240" w:lineRule="auto"/>
              <w:jc w:val="both"/>
              <w:rPr>
                <w:b w:val="0"/>
                <w:sz w:val="27"/>
                <w:szCs w:val="27"/>
              </w:rPr>
            </w:pPr>
            <w:r w:rsidRPr="00351D78">
              <w:rPr>
                <w:b w:val="0"/>
                <w:sz w:val="27"/>
                <w:szCs w:val="27"/>
              </w:rPr>
              <w:t>11</w:t>
            </w:r>
          </w:p>
        </w:tc>
      </w:tr>
      <w:tr w:rsidR="00351D78" w:rsidRPr="00351D78" w14:paraId="3A333BBE" w14:textId="77777777">
        <w:tc>
          <w:tcPr>
            <w:tcW w:w="8260" w:type="dxa"/>
            <w:shd w:val="clear" w:color="auto" w:fill="auto"/>
          </w:tcPr>
          <w:p w14:paraId="7FABEF27"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B. Tự đánh giá</w:t>
            </w:r>
          </w:p>
        </w:tc>
        <w:tc>
          <w:tcPr>
            <w:tcW w:w="860" w:type="dxa"/>
            <w:shd w:val="clear" w:color="auto" w:fill="auto"/>
          </w:tcPr>
          <w:p w14:paraId="0202A2FB" w14:textId="77777777" w:rsidR="007A44CA" w:rsidRPr="00351D78" w:rsidRDefault="009B2699" w:rsidP="00726E43">
            <w:pPr>
              <w:pStyle w:val="A4"/>
              <w:spacing w:before="0" w:after="0" w:line="240" w:lineRule="auto"/>
              <w:jc w:val="both"/>
              <w:rPr>
                <w:b w:val="0"/>
                <w:sz w:val="27"/>
                <w:szCs w:val="27"/>
              </w:rPr>
            </w:pPr>
            <w:r w:rsidRPr="00351D78">
              <w:rPr>
                <w:b w:val="0"/>
                <w:sz w:val="27"/>
                <w:szCs w:val="27"/>
              </w:rPr>
              <w:t>1</w:t>
            </w:r>
            <w:r w:rsidR="00381DFD" w:rsidRPr="00351D78">
              <w:rPr>
                <w:b w:val="0"/>
                <w:sz w:val="27"/>
                <w:szCs w:val="27"/>
              </w:rPr>
              <w:t>3</w:t>
            </w:r>
          </w:p>
        </w:tc>
      </w:tr>
      <w:tr w:rsidR="00351D78" w:rsidRPr="00351D78" w14:paraId="7B35FF6D" w14:textId="77777777">
        <w:tc>
          <w:tcPr>
            <w:tcW w:w="8260" w:type="dxa"/>
            <w:shd w:val="clear" w:color="auto" w:fill="auto"/>
          </w:tcPr>
          <w:p w14:paraId="5A87C995"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Tiêu chuẩn 1. Tổ chức và quản lý nhà trường</w:t>
            </w:r>
          </w:p>
        </w:tc>
        <w:tc>
          <w:tcPr>
            <w:tcW w:w="860" w:type="dxa"/>
            <w:shd w:val="clear" w:color="auto" w:fill="auto"/>
          </w:tcPr>
          <w:p w14:paraId="264D36A4"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1</w:t>
            </w:r>
            <w:r w:rsidR="00381DFD" w:rsidRPr="00351D78">
              <w:rPr>
                <w:b w:val="0"/>
                <w:sz w:val="27"/>
                <w:szCs w:val="27"/>
              </w:rPr>
              <w:t>3</w:t>
            </w:r>
          </w:p>
        </w:tc>
      </w:tr>
      <w:tr w:rsidR="00351D78" w:rsidRPr="00351D78" w14:paraId="54ABABFD" w14:textId="77777777">
        <w:tc>
          <w:tcPr>
            <w:tcW w:w="8260" w:type="dxa"/>
            <w:shd w:val="clear" w:color="auto" w:fill="auto"/>
          </w:tcPr>
          <w:p w14:paraId="6194EE3C"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Tiêu chí 1.1. Phương hướng, chiến lược xây dựng và phát triển nhà trường</w:t>
            </w:r>
          </w:p>
        </w:tc>
        <w:tc>
          <w:tcPr>
            <w:tcW w:w="860" w:type="dxa"/>
            <w:shd w:val="clear" w:color="auto" w:fill="auto"/>
          </w:tcPr>
          <w:p w14:paraId="29845488"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1</w:t>
            </w:r>
            <w:r w:rsidR="00381DFD" w:rsidRPr="00351D78">
              <w:rPr>
                <w:b w:val="0"/>
                <w:sz w:val="27"/>
                <w:szCs w:val="27"/>
              </w:rPr>
              <w:t>3</w:t>
            </w:r>
          </w:p>
        </w:tc>
      </w:tr>
      <w:tr w:rsidR="00351D78" w:rsidRPr="00351D78" w14:paraId="7041ABB8" w14:textId="77777777">
        <w:tc>
          <w:tcPr>
            <w:tcW w:w="8260" w:type="dxa"/>
            <w:shd w:val="clear" w:color="auto" w:fill="auto"/>
          </w:tcPr>
          <w:p w14:paraId="58F1E6CB" w14:textId="77777777" w:rsidR="007A44CA" w:rsidRPr="00351D78" w:rsidRDefault="007A44CA" w:rsidP="00197BE4">
            <w:pPr>
              <w:pStyle w:val="A4"/>
              <w:spacing w:before="0" w:after="0" w:line="240" w:lineRule="auto"/>
              <w:jc w:val="both"/>
              <w:rPr>
                <w:b w:val="0"/>
                <w:sz w:val="27"/>
                <w:szCs w:val="27"/>
                <w:lang w:val="en-US"/>
              </w:rPr>
            </w:pPr>
            <w:r w:rsidRPr="00351D78">
              <w:rPr>
                <w:b w:val="0"/>
                <w:sz w:val="27"/>
                <w:szCs w:val="27"/>
                <w:lang w:val="en-US"/>
              </w:rPr>
              <w:t>Tiêu chí 1.2. Hội đồng trường và các hội đồng khác</w:t>
            </w:r>
          </w:p>
        </w:tc>
        <w:tc>
          <w:tcPr>
            <w:tcW w:w="860" w:type="dxa"/>
            <w:shd w:val="clear" w:color="auto" w:fill="auto"/>
          </w:tcPr>
          <w:p w14:paraId="532FEA70"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1</w:t>
            </w:r>
            <w:r w:rsidR="00381DFD" w:rsidRPr="00351D78">
              <w:rPr>
                <w:b w:val="0"/>
                <w:sz w:val="27"/>
                <w:szCs w:val="27"/>
              </w:rPr>
              <w:t>7</w:t>
            </w:r>
          </w:p>
        </w:tc>
      </w:tr>
      <w:tr w:rsidR="00351D78" w:rsidRPr="00351D78" w14:paraId="7BE7BD71" w14:textId="77777777">
        <w:tc>
          <w:tcPr>
            <w:tcW w:w="8260" w:type="dxa"/>
            <w:shd w:val="clear" w:color="auto" w:fill="auto"/>
          </w:tcPr>
          <w:p w14:paraId="2265944D" w14:textId="77777777" w:rsidR="007A44CA" w:rsidRPr="00351D78" w:rsidRDefault="007D1A08" w:rsidP="00197BE4">
            <w:pPr>
              <w:pStyle w:val="A4"/>
              <w:spacing w:before="0" w:after="0" w:line="240" w:lineRule="auto"/>
              <w:jc w:val="both"/>
              <w:rPr>
                <w:b w:val="0"/>
                <w:sz w:val="27"/>
                <w:szCs w:val="27"/>
                <w:lang w:val="en-US"/>
              </w:rPr>
            </w:pPr>
            <w:r w:rsidRPr="00351D78">
              <w:rPr>
                <w:b w:val="0"/>
                <w:sz w:val="27"/>
                <w:szCs w:val="27"/>
                <w:lang w:val="en-US"/>
              </w:rPr>
              <w:t>Tiêu chí 1.3. Tổ chức Đảng C</w:t>
            </w:r>
            <w:r w:rsidR="007A44CA" w:rsidRPr="00351D78">
              <w:rPr>
                <w:b w:val="0"/>
                <w:sz w:val="27"/>
                <w:szCs w:val="27"/>
                <w:lang w:val="en-US"/>
              </w:rPr>
              <w:t>ộng sản Việt Nam, các đoàn thể và tổ chức khác trong nhà trường</w:t>
            </w:r>
          </w:p>
        </w:tc>
        <w:tc>
          <w:tcPr>
            <w:tcW w:w="860" w:type="dxa"/>
            <w:shd w:val="clear" w:color="auto" w:fill="auto"/>
          </w:tcPr>
          <w:p w14:paraId="2DF71B86"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21</w:t>
            </w:r>
          </w:p>
        </w:tc>
      </w:tr>
      <w:tr w:rsidR="00351D78" w:rsidRPr="00351D78" w14:paraId="3B1966DE" w14:textId="77777777">
        <w:tc>
          <w:tcPr>
            <w:tcW w:w="8260" w:type="dxa"/>
            <w:shd w:val="clear" w:color="auto" w:fill="auto"/>
          </w:tcPr>
          <w:p w14:paraId="045B891F"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Tiêu chí 1.4: Hiệu trưởng, phó hiệu trưởng, tổ chuyên môn và tổ văn phòng</w:t>
            </w:r>
          </w:p>
        </w:tc>
        <w:tc>
          <w:tcPr>
            <w:tcW w:w="860" w:type="dxa"/>
            <w:shd w:val="clear" w:color="auto" w:fill="auto"/>
          </w:tcPr>
          <w:p w14:paraId="46A8217C"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2</w:t>
            </w:r>
            <w:r w:rsidR="00381DFD" w:rsidRPr="00351D78">
              <w:rPr>
                <w:b w:val="0"/>
                <w:sz w:val="27"/>
                <w:szCs w:val="27"/>
              </w:rPr>
              <w:t>5</w:t>
            </w:r>
          </w:p>
        </w:tc>
      </w:tr>
      <w:tr w:rsidR="00351D78" w:rsidRPr="00351D78" w14:paraId="0D15B174" w14:textId="77777777">
        <w:tc>
          <w:tcPr>
            <w:tcW w:w="8260" w:type="dxa"/>
            <w:shd w:val="clear" w:color="auto" w:fill="auto"/>
          </w:tcPr>
          <w:p w14:paraId="588C1DCD"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Tiêu chí 1.5: Lớp học</w:t>
            </w:r>
          </w:p>
        </w:tc>
        <w:tc>
          <w:tcPr>
            <w:tcW w:w="860" w:type="dxa"/>
            <w:shd w:val="clear" w:color="auto" w:fill="auto"/>
          </w:tcPr>
          <w:p w14:paraId="1260226F"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2</w:t>
            </w:r>
            <w:r w:rsidR="00381DFD" w:rsidRPr="00351D78">
              <w:rPr>
                <w:b w:val="0"/>
                <w:sz w:val="27"/>
                <w:szCs w:val="27"/>
              </w:rPr>
              <w:t>8</w:t>
            </w:r>
          </w:p>
        </w:tc>
      </w:tr>
      <w:tr w:rsidR="00351D78" w:rsidRPr="00351D78" w14:paraId="5377B710" w14:textId="77777777">
        <w:tc>
          <w:tcPr>
            <w:tcW w:w="8260" w:type="dxa"/>
            <w:shd w:val="clear" w:color="auto" w:fill="auto"/>
          </w:tcPr>
          <w:p w14:paraId="14455A4D"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Tiêu chí 1.6: Quản lý hành chính, tài chính và tài sản</w:t>
            </w:r>
          </w:p>
        </w:tc>
        <w:tc>
          <w:tcPr>
            <w:tcW w:w="860" w:type="dxa"/>
            <w:shd w:val="clear" w:color="auto" w:fill="auto"/>
          </w:tcPr>
          <w:p w14:paraId="43A6076D"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30</w:t>
            </w:r>
          </w:p>
        </w:tc>
      </w:tr>
      <w:tr w:rsidR="00351D78" w:rsidRPr="00351D78" w14:paraId="571146A9" w14:textId="77777777">
        <w:tc>
          <w:tcPr>
            <w:tcW w:w="8260" w:type="dxa"/>
            <w:shd w:val="clear" w:color="auto" w:fill="auto"/>
          </w:tcPr>
          <w:p w14:paraId="32B6D22E" w14:textId="77777777" w:rsidR="007A44CA" w:rsidRPr="00351D78" w:rsidRDefault="007A44CA" w:rsidP="00197BE4">
            <w:pPr>
              <w:pStyle w:val="A4"/>
              <w:spacing w:before="0" w:after="0" w:line="240" w:lineRule="auto"/>
              <w:jc w:val="both"/>
              <w:rPr>
                <w:b w:val="0"/>
                <w:sz w:val="27"/>
                <w:szCs w:val="27"/>
              </w:rPr>
            </w:pPr>
            <w:r w:rsidRPr="00351D78">
              <w:rPr>
                <w:b w:val="0"/>
                <w:sz w:val="27"/>
                <w:szCs w:val="27"/>
              </w:rPr>
              <w:t>Tiêu chí 1.7: Quản lý cán bộ, giáo viên và nhân viên</w:t>
            </w:r>
          </w:p>
        </w:tc>
        <w:tc>
          <w:tcPr>
            <w:tcW w:w="860" w:type="dxa"/>
            <w:shd w:val="clear" w:color="auto" w:fill="auto"/>
          </w:tcPr>
          <w:p w14:paraId="2AAA01BC"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3</w:t>
            </w:r>
            <w:r w:rsidR="00381DFD" w:rsidRPr="00351D78">
              <w:rPr>
                <w:b w:val="0"/>
                <w:sz w:val="27"/>
                <w:szCs w:val="27"/>
              </w:rPr>
              <w:t>3</w:t>
            </w:r>
          </w:p>
        </w:tc>
      </w:tr>
      <w:tr w:rsidR="00351D78" w:rsidRPr="00351D78" w14:paraId="1389763C" w14:textId="77777777">
        <w:tc>
          <w:tcPr>
            <w:tcW w:w="8260" w:type="dxa"/>
            <w:shd w:val="clear" w:color="auto" w:fill="auto"/>
          </w:tcPr>
          <w:p w14:paraId="4CD0B888"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1.8: Quản lý các hoạt động giáo dục</w:t>
            </w:r>
          </w:p>
        </w:tc>
        <w:tc>
          <w:tcPr>
            <w:tcW w:w="860" w:type="dxa"/>
            <w:shd w:val="clear" w:color="auto" w:fill="auto"/>
          </w:tcPr>
          <w:p w14:paraId="7E440BE6"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3</w:t>
            </w:r>
            <w:r w:rsidR="00381DFD" w:rsidRPr="00351D78">
              <w:rPr>
                <w:b w:val="0"/>
                <w:sz w:val="27"/>
                <w:szCs w:val="27"/>
              </w:rPr>
              <w:t>4</w:t>
            </w:r>
          </w:p>
        </w:tc>
      </w:tr>
      <w:tr w:rsidR="00351D78" w:rsidRPr="00351D78" w14:paraId="7F73EBF7" w14:textId="77777777">
        <w:tc>
          <w:tcPr>
            <w:tcW w:w="8260" w:type="dxa"/>
            <w:shd w:val="clear" w:color="auto" w:fill="auto"/>
          </w:tcPr>
          <w:p w14:paraId="1B89A30E"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1.9: Thực hiện quy chế dân chủ cơ sở</w:t>
            </w:r>
          </w:p>
        </w:tc>
        <w:tc>
          <w:tcPr>
            <w:tcW w:w="860" w:type="dxa"/>
            <w:shd w:val="clear" w:color="auto" w:fill="auto"/>
          </w:tcPr>
          <w:p w14:paraId="0A411FF7"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3</w:t>
            </w:r>
            <w:r w:rsidR="00381DFD" w:rsidRPr="00351D78">
              <w:rPr>
                <w:b w:val="0"/>
                <w:sz w:val="27"/>
                <w:szCs w:val="27"/>
              </w:rPr>
              <w:t>6</w:t>
            </w:r>
          </w:p>
        </w:tc>
      </w:tr>
      <w:tr w:rsidR="00351D78" w:rsidRPr="00351D78" w14:paraId="31F6001C" w14:textId="77777777">
        <w:tc>
          <w:tcPr>
            <w:tcW w:w="8260" w:type="dxa"/>
            <w:shd w:val="clear" w:color="auto" w:fill="auto"/>
          </w:tcPr>
          <w:p w14:paraId="1D306D80"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1.10: Đảm bảo an ninh trật tự, an toàn trường học</w:t>
            </w:r>
          </w:p>
        </w:tc>
        <w:tc>
          <w:tcPr>
            <w:tcW w:w="860" w:type="dxa"/>
            <w:shd w:val="clear" w:color="auto" w:fill="auto"/>
          </w:tcPr>
          <w:p w14:paraId="65E58A42"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3</w:t>
            </w:r>
            <w:r w:rsidR="00381DFD" w:rsidRPr="00351D78">
              <w:rPr>
                <w:b w:val="0"/>
                <w:sz w:val="27"/>
                <w:szCs w:val="27"/>
              </w:rPr>
              <w:t>8</w:t>
            </w:r>
          </w:p>
        </w:tc>
      </w:tr>
      <w:tr w:rsidR="00351D78" w:rsidRPr="00351D78" w14:paraId="3993EA13" w14:textId="77777777">
        <w:tc>
          <w:tcPr>
            <w:tcW w:w="8260" w:type="dxa"/>
            <w:shd w:val="clear" w:color="auto" w:fill="auto"/>
          </w:tcPr>
          <w:p w14:paraId="456F0EDC" w14:textId="77777777" w:rsidR="007A44CA" w:rsidRPr="00351D78" w:rsidRDefault="00162A04" w:rsidP="00197BE4">
            <w:pPr>
              <w:pStyle w:val="A4"/>
              <w:spacing w:before="0" w:after="0" w:line="240" w:lineRule="auto"/>
              <w:jc w:val="both"/>
              <w:rPr>
                <w:b w:val="0"/>
                <w:sz w:val="27"/>
                <w:szCs w:val="27"/>
                <w:lang w:val="en-US"/>
              </w:rPr>
            </w:pPr>
            <w:r w:rsidRPr="00351D78">
              <w:rPr>
                <w:b w:val="0"/>
                <w:sz w:val="27"/>
                <w:szCs w:val="27"/>
                <w:lang w:val="en-US"/>
              </w:rPr>
              <w:t>Tiêu chuẩn 2. Cán bộ, quản lý, giáo viên, nhân viên và học sinh</w:t>
            </w:r>
          </w:p>
        </w:tc>
        <w:tc>
          <w:tcPr>
            <w:tcW w:w="860" w:type="dxa"/>
            <w:shd w:val="clear" w:color="auto" w:fill="auto"/>
          </w:tcPr>
          <w:p w14:paraId="5099DBD9"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41</w:t>
            </w:r>
          </w:p>
        </w:tc>
      </w:tr>
      <w:tr w:rsidR="00351D78" w:rsidRPr="00351D78" w14:paraId="5E34364D" w14:textId="77777777">
        <w:tc>
          <w:tcPr>
            <w:tcW w:w="8260" w:type="dxa"/>
            <w:shd w:val="clear" w:color="auto" w:fill="auto"/>
          </w:tcPr>
          <w:p w14:paraId="7A87B75C"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2.1: Đối với hiệu trưởng, phó hiệu trưởng</w:t>
            </w:r>
          </w:p>
        </w:tc>
        <w:tc>
          <w:tcPr>
            <w:tcW w:w="860" w:type="dxa"/>
            <w:shd w:val="clear" w:color="auto" w:fill="auto"/>
          </w:tcPr>
          <w:p w14:paraId="43924A2B"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42</w:t>
            </w:r>
          </w:p>
        </w:tc>
      </w:tr>
      <w:tr w:rsidR="00351D78" w:rsidRPr="00351D78" w14:paraId="762546D4" w14:textId="77777777">
        <w:tc>
          <w:tcPr>
            <w:tcW w:w="8260" w:type="dxa"/>
            <w:shd w:val="clear" w:color="auto" w:fill="auto"/>
          </w:tcPr>
          <w:p w14:paraId="14140A48"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2.2: Đối với giáo viên</w:t>
            </w:r>
          </w:p>
        </w:tc>
        <w:tc>
          <w:tcPr>
            <w:tcW w:w="860" w:type="dxa"/>
            <w:shd w:val="clear" w:color="auto" w:fill="auto"/>
          </w:tcPr>
          <w:p w14:paraId="5FDB2B9E"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4</w:t>
            </w:r>
            <w:r w:rsidR="00381DFD" w:rsidRPr="00351D78">
              <w:rPr>
                <w:b w:val="0"/>
                <w:sz w:val="27"/>
                <w:szCs w:val="27"/>
              </w:rPr>
              <w:t>6</w:t>
            </w:r>
          </w:p>
        </w:tc>
      </w:tr>
      <w:tr w:rsidR="00351D78" w:rsidRPr="00351D78" w14:paraId="25BCCADE" w14:textId="77777777">
        <w:tc>
          <w:tcPr>
            <w:tcW w:w="8260" w:type="dxa"/>
            <w:shd w:val="clear" w:color="auto" w:fill="auto"/>
          </w:tcPr>
          <w:p w14:paraId="0F1B2B94"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2.3: Đối với nhân viên</w:t>
            </w:r>
          </w:p>
        </w:tc>
        <w:tc>
          <w:tcPr>
            <w:tcW w:w="860" w:type="dxa"/>
            <w:shd w:val="clear" w:color="auto" w:fill="auto"/>
          </w:tcPr>
          <w:p w14:paraId="20638A49"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50</w:t>
            </w:r>
          </w:p>
        </w:tc>
      </w:tr>
      <w:tr w:rsidR="00351D78" w:rsidRPr="00351D78" w14:paraId="0919AEC4" w14:textId="77777777">
        <w:tc>
          <w:tcPr>
            <w:tcW w:w="8260" w:type="dxa"/>
            <w:shd w:val="clear" w:color="auto" w:fill="auto"/>
          </w:tcPr>
          <w:p w14:paraId="56BF70E7"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2.4: Đối với học sinh</w:t>
            </w:r>
          </w:p>
        </w:tc>
        <w:tc>
          <w:tcPr>
            <w:tcW w:w="860" w:type="dxa"/>
            <w:shd w:val="clear" w:color="auto" w:fill="auto"/>
          </w:tcPr>
          <w:p w14:paraId="095B27FC"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52</w:t>
            </w:r>
          </w:p>
        </w:tc>
      </w:tr>
      <w:tr w:rsidR="00351D78" w:rsidRPr="00351D78" w14:paraId="0DE15831" w14:textId="77777777">
        <w:tc>
          <w:tcPr>
            <w:tcW w:w="8260" w:type="dxa"/>
            <w:shd w:val="clear" w:color="auto" w:fill="auto"/>
          </w:tcPr>
          <w:p w14:paraId="39523BDE"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chuẩn 3: Cơ sở vật chất và thiết bị dạy học</w:t>
            </w:r>
          </w:p>
        </w:tc>
        <w:tc>
          <w:tcPr>
            <w:tcW w:w="860" w:type="dxa"/>
            <w:shd w:val="clear" w:color="auto" w:fill="auto"/>
          </w:tcPr>
          <w:p w14:paraId="22CF8300"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5</w:t>
            </w:r>
            <w:r w:rsidR="00381DFD" w:rsidRPr="00351D78">
              <w:rPr>
                <w:b w:val="0"/>
                <w:sz w:val="27"/>
                <w:szCs w:val="27"/>
              </w:rPr>
              <w:t>7</w:t>
            </w:r>
          </w:p>
        </w:tc>
      </w:tr>
      <w:tr w:rsidR="00351D78" w:rsidRPr="00351D78" w14:paraId="13DE5518" w14:textId="77777777">
        <w:tc>
          <w:tcPr>
            <w:tcW w:w="8260" w:type="dxa"/>
            <w:shd w:val="clear" w:color="auto" w:fill="auto"/>
          </w:tcPr>
          <w:p w14:paraId="19010454"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3.1: Khuôn viên, khu sân chơi, bãi tập</w:t>
            </w:r>
          </w:p>
        </w:tc>
        <w:tc>
          <w:tcPr>
            <w:tcW w:w="860" w:type="dxa"/>
            <w:shd w:val="clear" w:color="auto" w:fill="auto"/>
          </w:tcPr>
          <w:p w14:paraId="570FCAA7"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5</w:t>
            </w:r>
            <w:r w:rsidR="00381DFD" w:rsidRPr="00351D78">
              <w:rPr>
                <w:b w:val="0"/>
                <w:sz w:val="27"/>
                <w:szCs w:val="27"/>
              </w:rPr>
              <w:t>7</w:t>
            </w:r>
          </w:p>
        </w:tc>
      </w:tr>
      <w:tr w:rsidR="00351D78" w:rsidRPr="00351D78" w14:paraId="788DCA6C" w14:textId="77777777">
        <w:tc>
          <w:tcPr>
            <w:tcW w:w="8260" w:type="dxa"/>
            <w:shd w:val="clear" w:color="auto" w:fill="auto"/>
          </w:tcPr>
          <w:p w14:paraId="537326D3"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3.2: Phòng học, phòng học bộ môn và khối phục vụ học tập</w:t>
            </w:r>
          </w:p>
        </w:tc>
        <w:tc>
          <w:tcPr>
            <w:tcW w:w="860" w:type="dxa"/>
            <w:shd w:val="clear" w:color="auto" w:fill="auto"/>
          </w:tcPr>
          <w:p w14:paraId="03A553D5" w14:textId="77777777" w:rsidR="007A44CA" w:rsidRPr="00351D78" w:rsidRDefault="009B2699" w:rsidP="00197BE4">
            <w:pPr>
              <w:pStyle w:val="A4"/>
              <w:spacing w:before="0" w:after="0" w:line="240" w:lineRule="auto"/>
              <w:jc w:val="both"/>
              <w:rPr>
                <w:b w:val="0"/>
                <w:sz w:val="27"/>
                <w:szCs w:val="27"/>
              </w:rPr>
            </w:pPr>
            <w:r w:rsidRPr="00351D78">
              <w:rPr>
                <w:b w:val="0"/>
                <w:sz w:val="27"/>
                <w:szCs w:val="27"/>
              </w:rPr>
              <w:t>5</w:t>
            </w:r>
            <w:r w:rsidR="00381DFD" w:rsidRPr="00351D78">
              <w:rPr>
                <w:b w:val="0"/>
                <w:sz w:val="27"/>
                <w:szCs w:val="27"/>
              </w:rPr>
              <w:t>9</w:t>
            </w:r>
          </w:p>
        </w:tc>
      </w:tr>
      <w:tr w:rsidR="00351D78" w:rsidRPr="00351D78" w14:paraId="14382D32" w14:textId="77777777">
        <w:tc>
          <w:tcPr>
            <w:tcW w:w="8260" w:type="dxa"/>
            <w:shd w:val="clear" w:color="auto" w:fill="auto"/>
          </w:tcPr>
          <w:p w14:paraId="729B8C57"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3.3:  Khối hành chính - quản trị</w:t>
            </w:r>
          </w:p>
        </w:tc>
        <w:tc>
          <w:tcPr>
            <w:tcW w:w="860" w:type="dxa"/>
            <w:shd w:val="clear" w:color="auto" w:fill="auto"/>
          </w:tcPr>
          <w:p w14:paraId="5463D03A" w14:textId="77777777" w:rsidR="007A44CA" w:rsidRPr="00351D78" w:rsidRDefault="00381DFD" w:rsidP="00381DFD">
            <w:pPr>
              <w:pStyle w:val="A4"/>
              <w:spacing w:before="0" w:after="0" w:line="240" w:lineRule="auto"/>
              <w:jc w:val="both"/>
              <w:rPr>
                <w:b w:val="0"/>
                <w:sz w:val="27"/>
                <w:szCs w:val="27"/>
              </w:rPr>
            </w:pPr>
            <w:r w:rsidRPr="00351D78">
              <w:rPr>
                <w:b w:val="0"/>
                <w:sz w:val="27"/>
                <w:szCs w:val="27"/>
              </w:rPr>
              <w:t>62</w:t>
            </w:r>
          </w:p>
        </w:tc>
      </w:tr>
      <w:tr w:rsidR="00351D78" w:rsidRPr="00351D78" w14:paraId="4F133BA0" w14:textId="77777777">
        <w:tc>
          <w:tcPr>
            <w:tcW w:w="8260" w:type="dxa"/>
            <w:shd w:val="clear" w:color="auto" w:fill="auto"/>
          </w:tcPr>
          <w:p w14:paraId="4A2A8EC3"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3.4: Khu vệ sinh, hệ thống cấp thoát nước</w:t>
            </w:r>
          </w:p>
        </w:tc>
        <w:tc>
          <w:tcPr>
            <w:tcW w:w="860" w:type="dxa"/>
            <w:shd w:val="clear" w:color="auto" w:fill="auto"/>
          </w:tcPr>
          <w:p w14:paraId="5DB3A023"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6</w:t>
            </w:r>
            <w:r w:rsidR="00381DFD" w:rsidRPr="00351D78">
              <w:rPr>
                <w:b w:val="0"/>
                <w:sz w:val="27"/>
                <w:szCs w:val="27"/>
              </w:rPr>
              <w:t>5</w:t>
            </w:r>
          </w:p>
        </w:tc>
      </w:tr>
      <w:tr w:rsidR="00351D78" w:rsidRPr="00351D78" w14:paraId="31FF1EB0" w14:textId="77777777">
        <w:tc>
          <w:tcPr>
            <w:tcW w:w="8260" w:type="dxa"/>
            <w:shd w:val="clear" w:color="auto" w:fill="auto"/>
          </w:tcPr>
          <w:p w14:paraId="2FE34BF5"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3.5: Thiết bị</w:t>
            </w:r>
          </w:p>
        </w:tc>
        <w:tc>
          <w:tcPr>
            <w:tcW w:w="860" w:type="dxa"/>
            <w:shd w:val="clear" w:color="auto" w:fill="auto"/>
          </w:tcPr>
          <w:p w14:paraId="3DE5BFE2"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6</w:t>
            </w:r>
            <w:r w:rsidR="00381DFD" w:rsidRPr="00351D78">
              <w:rPr>
                <w:b w:val="0"/>
                <w:sz w:val="27"/>
                <w:szCs w:val="27"/>
              </w:rPr>
              <w:t>7</w:t>
            </w:r>
          </w:p>
        </w:tc>
      </w:tr>
      <w:tr w:rsidR="00351D78" w:rsidRPr="00351D78" w14:paraId="42BFB472" w14:textId="77777777">
        <w:tc>
          <w:tcPr>
            <w:tcW w:w="8260" w:type="dxa"/>
            <w:shd w:val="clear" w:color="auto" w:fill="auto"/>
          </w:tcPr>
          <w:p w14:paraId="23491AC2"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3.6: Thư viện</w:t>
            </w:r>
          </w:p>
        </w:tc>
        <w:tc>
          <w:tcPr>
            <w:tcW w:w="860" w:type="dxa"/>
            <w:shd w:val="clear" w:color="auto" w:fill="auto"/>
          </w:tcPr>
          <w:p w14:paraId="46944FA1"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70</w:t>
            </w:r>
          </w:p>
        </w:tc>
      </w:tr>
      <w:tr w:rsidR="00351D78" w:rsidRPr="00351D78" w14:paraId="68E30180" w14:textId="77777777">
        <w:tc>
          <w:tcPr>
            <w:tcW w:w="8260" w:type="dxa"/>
            <w:shd w:val="clear" w:color="auto" w:fill="auto"/>
          </w:tcPr>
          <w:p w14:paraId="4F7A54E7"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 xml:space="preserve">Tiêu chuẩn 4: Quan hệ giữa nhà trường, gia đình và </w:t>
            </w:r>
            <w:r w:rsidR="00241AE4" w:rsidRPr="00351D78">
              <w:rPr>
                <w:b w:val="0"/>
                <w:sz w:val="27"/>
                <w:szCs w:val="27"/>
              </w:rPr>
              <w:t>xã hội</w:t>
            </w:r>
          </w:p>
        </w:tc>
        <w:tc>
          <w:tcPr>
            <w:tcW w:w="860" w:type="dxa"/>
            <w:shd w:val="clear" w:color="auto" w:fill="auto"/>
          </w:tcPr>
          <w:p w14:paraId="2317F371"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73</w:t>
            </w:r>
          </w:p>
        </w:tc>
      </w:tr>
      <w:tr w:rsidR="00351D78" w:rsidRPr="00351D78" w14:paraId="16B68420" w14:textId="77777777">
        <w:tc>
          <w:tcPr>
            <w:tcW w:w="8260" w:type="dxa"/>
            <w:shd w:val="clear" w:color="auto" w:fill="auto"/>
          </w:tcPr>
          <w:p w14:paraId="67BD8854"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4.1: Ban đại diện cha mẹ học sinh</w:t>
            </w:r>
          </w:p>
        </w:tc>
        <w:tc>
          <w:tcPr>
            <w:tcW w:w="860" w:type="dxa"/>
            <w:shd w:val="clear" w:color="auto" w:fill="auto"/>
          </w:tcPr>
          <w:p w14:paraId="6D23EFE1"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74</w:t>
            </w:r>
          </w:p>
        </w:tc>
      </w:tr>
      <w:tr w:rsidR="00351D78" w:rsidRPr="00351D78" w14:paraId="08CCB802" w14:textId="77777777">
        <w:tc>
          <w:tcPr>
            <w:tcW w:w="8260" w:type="dxa"/>
            <w:shd w:val="clear" w:color="auto" w:fill="auto"/>
          </w:tcPr>
          <w:p w14:paraId="72F77CFD"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4.2: Công tác tham mưu cấp ủy Đảng, chính quyền và phối hợp với các tổ chức, cá nhân của nhà trường</w:t>
            </w:r>
          </w:p>
        </w:tc>
        <w:tc>
          <w:tcPr>
            <w:tcW w:w="860" w:type="dxa"/>
            <w:shd w:val="clear" w:color="auto" w:fill="auto"/>
          </w:tcPr>
          <w:p w14:paraId="1B82ED0C"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7</w:t>
            </w:r>
            <w:r w:rsidR="00381DFD" w:rsidRPr="00351D78">
              <w:rPr>
                <w:b w:val="0"/>
                <w:sz w:val="27"/>
                <w:szCs w:val="27"/>
              </w:rPr>
              <w:t>8</w:t>
            </w:r>
          </w:p>
        </w:tc>
      </w:tr>
      <w:tr w:rsidR="00351D78" w:rsidRPr="00351D78" w14:paraId="35F7BC22" w14:textId="77777777">
        <w:tc>
          <w:tcPr>
            <w:tcW w:w="8260" w:type="dxa"/>
            <w:shd w:val="clear" w:color="auto" w:fill="auto"/>
          </w:tcPr>
          <w:p w14:paraId="30BBE59E"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chuẩn 5: Hoạt động giáo dục và kết quả giáo dục</w:t>
            </w:r>
          </w:p>
        </w:tc>
        <w:tc>
          <w:tcPr>
            <w:tcW w:w="860" w:type="dxa"/>
            <w:shd w:val="clear" w:color="auto" w:fill="auto"/>
          </w:tcPr>
          <w:p w14:paraId="33649D6A"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84</w:t>
            </w:r>
          </w:p>
        </w:tc>
      </w:tr>
      <w:tr w:rsidR="00351D78" w:rsidRPr="00351D78" w14:paraId="34E2158D" w14:textId="77777777">
        <w:tc>
          <w:tcPr>
            <w:tcW w:w="8260" w:type="dxa"/>
            <w:shd w:val="clear" w:color="auto" w:fill="auto"/>
          </w:tcPr>
          <w:p w14:paraId="7BF928E8"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5.1: Thực hiện Chương trình giáo dục phổ thông</w:t>
            </w:r>
          </w:p>
        </w:tc>
        <w:tc>
          <w:tcPr>
            <w:tcW w:w="860" w:type="dxa"/>
            <w:shd w:val="clear" w:color="auto" w:fill="auto"/>
          </w:tcPr>
          <w:p w14:paraId="20A35434"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84</w:t>
            </w:r>
          </w:p>
        </w:tc>
      </w:tr>
      <w:tr w:rsidR="00351D78" w:rsidRPr="00351D78" w14:paraId="183AEB59" w14:textId="77777777">
        <w:tc>
          <w:tcPr>
            <w:tcW w:w="8260" w:type="dxa"/>
            <w:shd w:val="clear" w:color="auto" w:fill="auto"/>
          </w:tcPr>
          <w:p w14:paraId="606180B6" w14:textId="77777777" w:rsidR="007A44CA" w:rsidRPr="00351D78" w:rsidRDefault="009B2699" w:rsidP="00197BE4">
            <w:pPr>
              <w:pStyle w:val="A4"/>
              <w:spacing w:before="0" w:after="0" w:line="240" w:lineRule="auto"/>
              <w:jc w:val="both"/>
              <w:rPr>
                <w:b w:val="0"/>
                <w:sz w:val="27"/>
                <w:szCs w:val="27"/>
              </w:rPr>
            </w:pPr>
            <w:r w:rsidRPr="00351D78">
              <w:rPr>
                <w:b w:val="0"/>
                <w:sz w:val="27"/>
                <w:szCs w:val="27"/>
                <w:lang w:val="en-US"/>
              </w:rPr>
              <w:t xml:space="preserve">Tiêu chí 5.2: Tổ chức hoạt động giáo dục cho học sinh có hoàn cảnh khó khăn, học sinh có năng khiếu, học sinh gặp khó khăn trong học tập và rèn luyện </w:t>
            </w:r>
          </w:p>
        </w:tc>
        <w:tc>
          <w:tcPr>
            <w:tcW w:w="860" w:type="dxa"/>
            <w:shd w:val="clear" w:color="auto" w:fill="auto"/>
          </w:tcPr>
          <w:p w14:paraId="1793B2B1"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8</w:t>
            </w:r>
            <w:r w:rsidR="00381DFD" w:rsidRPr="00351D78">
              <w:rPr>
                <w:b w:val="0"/>
                <w:sz w:val="27"/>
                <w:szCs w:val="27"/>
              </w:rPr>
              <w:t>8</w:t>
            </w:r>
          </w:p>
        </w:tc>
      </w:tr>
      <w:tr w:rsidR="00351D78" w:rsidRPr="00351D78" w14:paraId="2F67CAF8" w14:textId="77777777">
        <w:tc>
          <w:tcPr>
            <w:tcW w:w="8260" w:type="dxa"/>
            <w:shd w:val="clear" w:color="auto" w:fill="auto"/>
          </w:tcPr>
          <w:p w14:paraId="27636DE8" w14:textId="77777777" w:rsidR="00393DE7" w:rsidRPr="00351D78" w:rsidRDefault="009B2699" w:rsidP="00197BE4">
            <w:pPr>
              <w:pStyle w:val="A4"/>
              <w:spacing w:before="0" w:after="0" w:line="240" w:lineRule="auto"/>
              <w:jc w:val="both"/>
              <w:rPr>
                <w:b w:val="0"/>
                <w:sz w:val="27"/>
                <w:szCs w:val="27"/>
                <w:lang w:val="en-US"/>
              </w:rPr>
            </w:pPr>
            <w:r w:rsidRPr="00351D78">
              <w:rPr>
                <w:b w:val="0"/>
                <w:sz w:val="27"/>
                <w:szCs w:val="27"/>
              </w:rPr>
              <w:t>Tiêu chí 5.3: Thực hiện nội dung giáo dục địa phương theo quy định</w:t>
            </w:r>
          </w:p>
        </w:tc>
        <w:tc>
          <w:tcPr>
            <w:tcW w:w="860" w:type="dxa"/>
            <w:shd w:val="clear" w:color="auto" w:fill="auto"/>
          </w:tcPr>
          <w:p w14:paraId="2C7C1614" w14:textId="77777777" w:rsidR="00393DE7" w:rsidRPr="00351D78" w:rsidRDefault="00381DFD" w:rsidP="00197BE4">
            <w:pPr>
              <w:pStyle w:val="A4"/>
              <w:spacing w:before="0" w:after="0" w:line="240" w:lineRule="auto"/>
              <w:jc w:val="both"/>
              <w:rPr>
                <w:b w:val="0"/>
                <w:sz w:val="27"/>
                <w:szCs w:val="27"/>
              </w:rPr>
            </w:pPr>
            <w:r w:rsidRPr="00351D78">
              <w:rPr>
                <w:b w:val="0"/>
                <w:sz w:val="27"/>
                <w:szCs w:val="27"/>
              </w:rPr>
              <w:t>91</w:t>
            </w:r>
          </w:p>
        </w:tc>
      </w:tr>
      <w:tr w:rsidR="00351D78" w:rsidRPr="00351D78" w14:paraId="5C37C647" w14:textId="77777777">
        <w:tc>
          <w:tcPr>
            <w:tcW w:w="8260" w:type="dxa"/>
            <w:shd w:val="clear" w:color="auto" w:fill="auto"/>
          </w:tcPr>
          <w:p w14:paraId="3BE24D6F"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5.4: Các hoạt động trải nghiệm và hướng nghiệp</w:t>
            </w:r>
          </w:p>
        </w:tc>
        <w:tc>
          <w:tcPr>
            <w:tcW w:w="860" w:type="dxa"/>
            <w:shd w:val="clear" w:color="auto" w:fill="auto"/>
          </w:tcPr>
          <w:p w14:paraId="73C15DC8"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94</w:t>
            </w:r>
          </w:p>
        </w:tc>
      </w:tr>
      <w:tr w:rsidR="00351D78" w:rsidRPr="00351D78" w14:paraId="6A2F34A4" w14:textId="77777777">
        <w:tc>
          <w:tcPr>
            <w:tcW w:w="8260" w:type="dxa"/>
            <w:shd w:val="clear" w:color="auto" w:fill="auto"/>
          </w:tcPr>
          <w:p w14:paraId="62BE7F1D"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5.5: Hình thành, phát triển các kỹ năng sống cho học sinh</w:t>
            </w:r>
          </w:p>
        </w:tc>
        <w:tc>
          <w:tcPr>
            <w:tcW w:w="860" w:type="dxa"/>
            <w:shd w:val="clear" w:color="auto" w:fill="auto"/>
          </w:tcPr>
          <w:p w14:paraId="411F55E6" w14:textId="77777777" w:rsidR="007A44CA" w:rsidRPr="00351D78" w:rsidRDefault="00726E43" w:rsidP="00197BE4">
            <w:pPr>
              <w:pStyle w:val="A4"/>
              <w:spacing w:before="0" w:after="0" w:line="240" w:lineRule="auto"/>
              <w:jc w:val="both"/>
              <w:rPr>
                <w:b w:val="0"/>
                <w:sz w:val="27"/>
                <w:szCs w:val="27"/>
              </w:rPr>
            </w:pPr>
            <w:r w:rsidRPr="00351D78">
              <w:rPr>
                <w:b w:val="0"/>
                <w:sz w:val="27"/>
                <w:szCs w:val="27"/>
              </w:rPr>
              <w:t>9</w:t>
            </w:r>
            <w:r w:rsidR="00381DFD" w:rsidRPr="00351D78">
              <w:rPr>
                <w:b w:val="0"/>
                <w:sz w:val="27"/>
                <w:szCs w:val="27"/>
              </w:rPr>
              <w:t>7</w:t>
            </w:r>
          </w:p>
        </w:tc>
      </w:tr>
      <w:tr w:rsidR="00351D78" w:rsidRPr="00351D78" w14:paraId="70A885A7" w14:textId="77777777">
        <w:tc>
          <w:tcPr>
            <w:tcW w:w="8260" w:type="dxa"/>
            <w:shd w:val="clear" w:color="auto" w:fill="auto"/>
          </w:tcPr>
          <w:p w14:paraId="30035A7C" w14:textId="77777777" w:rsidR="007A44CA" w:rsidRPr="00351D78" w:rsidRDefault="00162A04" w:rsidP="00197BE4">
            <w:pPr>
              <w:pStyle w:val="A4"/>
              <w:spacing w:before="0" w:after="0" w:line="240" w:lineRule="auto"/>
              <w:jc w:val="both"/>
              <w:rPr>
                <w:b w:val="0"/>
                <w:sz w:val="27"/>
                <w:szCs w:val="27"/>
              </w:rPr>
            </w:pPr>
            <w:r w:rsidRPr="00351D78">
              <w:rPr>
                <w:b w:val="0"/>
                <w:sz w:val="27"/>
                <w:szCs w:val="27"/>
              </w:rPr>
              <w:t>Tiêu chí 5.6: Kết quả giáo dục</w:t>
            </w:r>
          </w:p>
        </w:tc>
        <w:tc>
          <w:tcPr>
            <w:tcW w:w="860" w:type="dxa"/>
            <w:shd w:val="clear" w:color="auto" w:fill="auto"/>
          </w:tcPr>
          <w:p w14:paraId="0BB317E6" w14:textId="77777777" w:rsidR="007A44CA" w:rsidRPr="00351D78" w:rsidRDefault="00381DFD" w:rsidP="00197BE4">
            <w:pPr>
              <w:pStyle w:val="A4"/>
              <w:spacing w:before="0" w:after="0" w:line="240" w:lineRule="auto"/>
              <w:jc w:val="both"/>
              <w:rPr>
                <w:b w:val="0"/>
                <w:sz w:val="27"/>
                <w:szCs w:val="27"/>
              </w:rPr>
            </w:pPr>
            <w:r w:rsidRPr="00351D78">
              <w:rPr>
                <w:b w:val="0"/>
                <w:sz w:val="27"/>
                <w:szCs w:val="27"/>
              </w:rPr>
              <w:t>100</w:t>
            </w:r>
          </w:p>
        </w:tc>
      </w:tr>
    </w:tbl>
    <w:p w14:paraId="0C1C533A" w14:textId="77777777" w:rsidR="009541A8" w:rsidRPr="00351D78" w:rsidRDefault="00C91363" w:rsidP="009D320A">
      <w:pPr>
        <w:pStyle w:val="A4"/>
        <w:spacing w:before="240" w:after="240" w:line="240" w:lineRule="auto"/>
        <w:rPr>
          <w:sz w:val="25"/>
          <w:szCs w:val="27"/>
        </w:rPr>
      </w:pPr>
      <w:r w:rsidRPr="00351D78">
        <w:rPr>
          <w:sz w:val="25"/>
          <w:szCs w:val="27"/>
        </w:rPr>
        <w:lastRenderedPageBreak/>
        <w:t>DANH SÁCH VÀ CHỮ KÝ</w:t>
      </w:r>
      <w:bookmarkStart w:id="7" w:name="_Toc6674422"/>
      <w:bookmarkEnd w:id="0"/>
      <w:r w:rsidR="0004735F" w:rsidRPr="00351D78">
        <w:rPr>
          <w:sz w:val="25"/>
          <w:szCs w:val="27"/>
        </w:rPr>
        <w:t xml:space="preserve"> </w:t>
      </w:r>
      <w:r w:rsidRPr="00351D78">
        <w:rPr>
          <w:sz w:val="25"/>
          <w:szCs w:val="27"/>
        </w:rPr>
        <w:t>THÀNH VIÊN HỘI ĐỒNG TỰ ĐÁNH GIÁ</w:t>
      </w:r>
      <w:bookmarkEnd w:id="1"/>
      <w:bookmarkEnd w:id="2"/>
      <w:bookmarkEnd w:id="3"/>
      <w:bookmarkEnd w:id="4"/>
      <w:bookmarkEnd w:id="5"/>
      <w:bookmarkEnd w:id="6"/>
      <w:bookmarkEnd w:id="7"/>
    </w:p>
    <w:tbl>
      <w:tblPr>
        <w:tblW w:w="9639" w:type="dxa"/>
        <w:tblInd w:w="108" w:type="dxa"/>
        <w:tblLook w:val="01E0" w:firstRow="1" w:lastRow="1" w:firstColumn="1" w:lastColumn="1" w:noHBand="0" w:noVBand="0"/>
      </w:tblPr>
      <w:tblGrid>
        <w:gridCol w:w="568"/>
        <w:gridCol w:w="2693"/>
        <w:gridCol w:w="2409"/>
        <w:gridCol w:w="2127"/>
        <w:gridCol w:w="1842"/>
      </w:tblGrid>
      <w:tr w:rsidR="00351D78" w:rsidRPr="00351D78" w14:paraId="247DF03F"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tcPr>
          <w:p w14:paraId="35B19FC7" w14:textId="77777777" w:rsidR="000234F9" w:rsidRPr="00351D78" w:rsidRDefault="000234F9" w:rsidP="00DF4A49">
            <w:pPr>
              <w:spacing w:line="360" w:lineRule="auto"/>
              <w:jc w:val="center"/>
              <w:rPr>
                <w:b/>
                <w:bCs/>
                <w:sz w:val="24"/>
                <w:szCs w:val="26"/>
                <w:lang w:val="nb-NO"/>
              </w:rPr>
            </w:pPr>
            <w:bookmarkStart w:id="8" w:name="_Toc6674423"/>
            <w:bookmarkStart w:id="9" w:name="_Toc6690972"/>
            <w:bookmarkStart w:id="10" w:name="_Toc40780031"/>
            <w:bookmarkStart w:id="11" w:name="_Toc40780866"/>
            <w:bookmarkStart w:id="12" w:name="_Toc40778043"/>
            <w:bookmarkStart w:id="13" w:name="_Toc40778235"/>
            <w:bookmarkStart w:id="14" w:name="_Toc46864457"/>
            <w:r w:rsidRPr="00351D78">
              <w:rPr>
                <w:b/>
                <w:bCs/>
                <w:sz w:val="24"/>
                <w:szCs w:val="26"/>
                <w:lang w:val="nb-NO"/>
              </w:rPr>
              <w:t>TT</w:t>
            </w:r>
          </w:p>
        </w:tc>
        <w:tc>
          <w:tcPr>
            <w:tcW w:w="2693" w:type="dxa"/>
            <w:tcBorders>
              <w:top w:val="single" w:sz="4" w:space="0" w:color="auto"/>
              <w:left w:val="single" w:sz="4" w:space="0" w:color="auto"/>
              <w:bottom w:val="single" w:sz="4" w:space="0" w:color="auto"/>
              <w:right w:val="single" w:sz="4" w:space="0" w:color="auto"/>
            </w:tcBorders>
          </w:tcPr>
          <w:p w14:paraId="7A4B689C" w14:textId="77777777" w:rsidR="000234F9" w:rsidRPr="00351D78" w:rsidRDefault="000234F9" w:rsidP="00DF4A49">
            <w:pPr>
              <w:spacing w:line="360" w:lineRule="auto"/>
              <w:jc w:val="center"/>
              <w:rPr>
                <w:b/>
                <w:bCs/>
                <w:sz w:val="24"/>
                <w:szCs w:val="26"/>
                <w:lang w:val="nb-NO"/>
              </w:rPr>
            </w:pPr>
            <w:r w:rsidRPr="00351D78">
              <w:rPr>
                <w:b/>
                <w:bCs/>
                <w:sz w:val="24"/>
                <w:szCs w:val="26"/>
                <w:lang w:val="nb-NO"/>
              </w:rPr>
              <w:t>Họ và tên</w:t>
            </w:r>
          </w:p>
        </w:tc>
        <w:tc>
          <w:tcPr>
            <w:tcW w:w="2409" w:type="dxa"/>
            <w:tcBorders>
              <w:top w:val="single" w:sz="4" w:space="0" w:color="auto"/>
              <w:left w:val="single" w:sz="4" w:space="0" w:color="auto"/>
              <w:bottom w:val="single" w:sz="4" w:space="0" w:color="auto"/>
              <w:right w:val="single" w:sz="4" w:space="0" w:color="auto"/>
            </w:tcBorders>
          </w:tcPr>
          <w:p w14:paraId="39F92847" w14:textId="77777777" w:rsidR="000234F9" w:rsidRPr="00351D78" w:rsidRDefault="000234F9" w:rsidP="00DF4A49">
            <w:pPr>
              <w:spacing w:line="360" w:lineRule="auto"/>
              <w:jc w:val="center"/>
              <w:rPr>
                <w:b/>
                <w:bCs/>
                <w:sz w:val="24"/>
                <w:szCs w:val="26"/>
                <w:lang w:val="nb-NO"/>
              </w:rPr>
            </w:pPr>
            <w:r w:rsidRPr="00351D78">
              <w:rPr>
                <w:b/>
                <w:bCs/>
                <w:sz w:val="24"/>
                <w:szCs w:val="26"/>
                <w:lang w:val="nb-NO"/>
              </w:rPr>
              <w:t>Chức vụ</w:t>
            </w:r>
          </w:p>
        </w:tc>
        <w:tc>
          <w:tcPr>
            <w:tcW w:w="2127" w:type="dxa"/>
            <w:tcBorders>
              <w:top w:val="single" w:sz="4" w:space="0" w:color="auto"/>
              <w:left w:val="single" w:sz="4" w:space="0" w:color="auto"/>
              <w:bottom w:val="single" w:sz="4" w:space="0" w:color="auto"/>
              <w:right w:val="single" w:sz="4" w:space="0" w:color="auto"/>
            </w:tcBorders>
          </w:tcPr>
          <w:p w14:paraId="268AEC29" w14:textId="77777777" w:rsidR="000234F9" w:rsidRPr="00351D78" w:rsidRDefault="000234F9" w:rsidP="00DF4A49">
            <w:pPr>
              <w:spacing w:line="360" w:lineRule="auto"/>
              <w:jc w:val="center"/>
              <w:rPr>
                <w:b/>
                <w:bCs/>
                <w:sz w:val="24"/>
                <w:szCs w:val="26"/>
                <w:lang w:val="nb-NO"/>
              </w:rPr>
            </w:pPr>
            <w:r w:rsidRPr="00351D78">
              <w:rPr>
                <w:b/>
                <w:bCs/>
                <w:sz w:val="24"/>
                <w:szCs w:val="26"/>
                <w:lang w:val="nb-NO"/>
              </w:rPr>
              <w:t>Nhiệm vụ</w:t>
            </w:r>
          </w:p>
        </w:tc>
        <w:tc>
          <w:tcPr>
            <w:tcW w:w="1842" w:type="dxa"/>
            <w:tcBorders>
              <w:top w:val="single" w:sz="4" w:space="0" w:color="auto"/>
              <w:left w:val="single" w:sz="4" w:space="0" w:color="auto"/>
              <w:bottom w:val="single" w:sz="4" w:space="0" w:color="auto"/>
              <w:right w:val="single" w:sz="4" w:space="0" w:color="auto"/>
            </w:tcBorders>
          </w:tcPr>
          <w:p w14:paraId="3A92957F" w14:textId="77777777" w:rsidR="000234F9" w:rsidRPr="00351D78" w:rsidRDefault="000234F9" w:rsidP="00DF4A49">
            <w:pPr>
              <w:spacing w:line="360" w:lineRule="auto"/>
              <w:jc w:val="center"/>
              <w:rPr>
                <w:b/>
                <w:bCs/>
                <w:sz w:val="24"/>
                <w:szCs w:val="26"/>
                <w:lang w:val="vi-VN"/>
              </w:rPr>
            </w:pPr>
            <w:r w:rsidRPr="00351D78">
              <w:rPr>
                <w:b/>
                <w:bCs/>
                <w:sz w:val="24"/>
                <w:szCs w:val="26"/>
                <w:lang w:val="vi-VN"/>
              </w:rPr>
              <w:t>Chữ ký</w:t>
            </w:r>
          </w:p>
        </w:tc>
      </w:tr>
      <w:tr w:rsidR="00351D78" w:rsidRPr="00351D78" w14:paraId="69C49D61" w14:textId="77777777" w:rsidTr="002D1FF8">
        <w:trPr>
          <w:trHeight w:val="889"/>
        </w:trPr>
        <w:tc>
          <w:tcPr>
            <w:tcW w:w="568" w:type="dxa"/>
            <w:tcBorders>
              <w:top w:val="single" w:sz="4" w:space="0" w:color="auto"/>
              <w:left w:val="single" w:sz="4" w:space="0" w:color="auto"/>
              <w:bottom w:val="single" w:sz="4" w:space="0" w:color="auto"/>
              <w:right w:val="single" w:sz="4" w:space="0" w:color="auto"/>
            </w:tcBorders>
            <w:vAlign w:val="center"/>
          </w:tcPr>
          <w:p w14:paraId="0E7662D4" w14:textId="262690BE" w:rsidR="000234F9" w:rsidRPr="00351D78" w:rsidRDefault="000234F9"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6EBA0C7F" w14:textId="4EAD154D" w:rsidR="000234F9" w:rsidRPr="00351D78" w:rsidRDefault="002A1BB6" w:rsidP="00C458BC">
            <w:pPr>
              <w:spacing w:before="0" w:after="0" w:line="240" w:lineRule="auto"/>
              <w:rPr>
                <w:sz w:val="24"/>
                <w:szCs w:val="26"/>
              </w:rPr>
            </w:pPr>
            <w:r w:rsidRPr="00351D78">
              <w:rPr>
                <w:sz w:val="24"/>
                <w:szCs w:val="26"/>
              </w:rPr>
              <w:t xml:space="preserve">Nguyễn </w:t>
            </w:r>
            <w:r w:rsidR="00476655" w:rsidRPr="00351D78">
              <w:rPr>
                <w:sz w:val="24"/>
                <w:szCs w:val="26"/>
              </w:rPr>
              <w:t>Sỹ Hiệp</w:t>
            </w:r>
          </w:p>
        </w:tc>
        <w:tc>
          <w:tcPr>
            <w:tcW w:w="2409" w:type="dxa"/>
            <w:tcBorders>
              <w:top w:val="single" w:sz="4" w:space="0" w:color="auto"/>
              <w:left w:val="single" w:sz="4" w:space="0" w:color="auto"/>
              <w:bottom w:val="single" w:sz="4" w:space="0" w:color="auto"/>
              <w:right w:val="single" w:sz="4" w:space="0" w:color="auto"/>
            </w:tcBorders>
            <w:vAlign w:val="center"/>
          </w:tcPr>
          <w:p w14:paraId="727E47CA" w14:textId="77777777" w:rsidR="00C76A4A" w:rsidRPr="00351D78" w:rsidRDefault="0045048A" w:rsidP="00C458BC">
            <w:pPr>
              <w:spacing w:before="0" w:after="0" w:line="240" w:lineRule="auto"/>
              <w:rPr>
                <w:sz w:val="24"/>
                <w:szCs w:val="26"/>
                <w:lang w:val="nl-NL"/>
              </w:rPr>
            </w:pPr>
            <w:r w:rsidRPr="00351D78">
              <w:rPr>
                <w:sz w:val="24"/>
                <w:szCs w:val="26"/>
                <w:lang w:val="nl-NL"/>
              </w:rPr>
              <w:t>Bí thư chi bộ</w:t>
            </w:r>
          </w:p>
          <w:p w14:paraId="719500B3" w14:textId="77777777" w:rsidR="000234F9" w:rsidRPr="00351D78" w:rsidRDefault="000234F9" w:rsidP="00C458BC">
            <w:pPr>
              <w:spacing w:before="0" w:after="0" w:line="240" w:lineRule="auto"/>
              <w:rPr>
                <w:sz w:val="24"/>
                <w:szCs w:val="26"/>
                <w:lang w:val="nl-NL"/>
              </w:rPr>
            </w:pPr>
            <w:r w:rsidRPr="00351D78">
              <w:rPr>
                <w:sz w:val="24"/>
                <w:szCs w:val="26"/>
                <w:lang w:val="nl-NL"/>
              </w:rPr>
              <w:t>Hiệu trưởng</w:t>
            </w:r>
          </w:p>
        </w:tc>
        <w:tc>
          <w:tcPr>
            <w:tcW w:w="2127" w:type="dxa"/>
            <w:tcBorders>
              <w:top w:val="single" w:sz="4" w:space="0" w:color="auto"/>
              <w:left w:val="single" w:sz="4" w:space="0" w:color="auto"/>
              <w:bottom w:val="single" w:sz="4" w:space="0" w:color="auto"/>
              <w:right w:val="single" w:sz="4" w:space="0" w:color="auto"/>
            </w:tcBorders>
            <w:vAlign w:val="center"/>
          </w:tcPr>
          <w:p w14:paraId="7C48B7A7" w14:textId="77777777" w:rsidR="000234F9" w:rsidRPr="00351D78" w:rsidRDefault="000234F9" w:rsidP="00C458BC">
            <w:pPr>
              <w:spacing w:before="0" w:after="0" w:line="240" w:lineRule="auto"/>
              <w:rPr>
                <w:sz w:val="24"/>
                <w:szCs w:val="26"/>
                <w:lang w:val="nl-NL"/>
              </w:rPr>
            </w:pPr>
            <w:r w:rsidRPr="00351D78">
              <w:rPr>
                <w:sz w:val="24"/>
                <w:szCs w:val="26"/>
                <w:lang w:val="nl-NL"/>
              </w:rPr>
              <w:t>Chủ tịch Hội đồng</w:t>
            </w:r>
          </w:p>
        </w:tc>
        <w:tc>
          <w:tcPr>
            <w:tcW w:w="1842" w:type="dxa"/>
            <w:tcBorders>
              <w:top w:val="single" w:sz="4" w:space="0" w:color="auto"/>
              <w:left w:val="single" w:sz="4" w:space="0" w:color="auto"/>
              <w:bottom w:val="single" w:sz="4" w:space="0" w:color="auto"/>
              <w:right w:val="single" w:sz="4" w:space="0" w:color="auto"/>
            </w:tcBorders>
          </w:tcPr>
          <w:p w14:paraId="0CBA7FC7" w14:textId="77777777" w:rsidR="000234F9" w:rsidRPr="00351D78" w:rsidRDefault="000234F9" w:rsidP="00DF4A49">
            <w:pPr>
              <w:spacing w:line="360" w:lineRule="auto"/>
              <w:rPr>
                <w:sz w:val="24"/>
                <w:szCs w:val="26"/>
                <w:lang w:val="nl-NL"/>
              </w:rPr>
            </w:pPr>
          </w:p>
        </w:tc>
      </w:tr>
      <w:tr w:rsidR="00351D78" w:rsidRPr="00351D78" w14:paraId="5F315BE0"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36D672E6" w14:textId="308B9AD9" w:rsidR="000234F9" w:rsidRPr="00351D78" w:rsidRDefault="000234F9"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5C02A12B" w14:textId="49507EAD" w:rsidR="000234F9" w:rsidRPr="00351D78" w:rsidRDefault="00476655" w:rsidP="00DF4A49">
            <w:pPr>
              <w:spacing w:line="360" w:lineRule="auto"/>
              <w:rPr>
                <w:sz w:val="24"/>
                <w:szCs w:val="26"/>
                <w:lang w:val="nl-NL"/>
              </w:rPr>
            </w:pPr>
            <w:r w:rsidRPr="00351D78">
              <w:rPr>
                <w:sz w:val="24"/>
                <w:szCs w:val="26"/>
                <w:lang w:val="nl-NL"/>
              </w:rPr>
              <w:t>Nguyễn Văn Hà</w:t>
            </w:r>
          </w:p>
        </w:tc>
        <w:tc>
          <w:tcPr>
            <w:tcW w:w="2409" w:type="dxa"/>
            <w:tcBorders>
              <w:top w:val="single" w:sz="4" w:space="0" w:color="auto"/>
              <w:left w:val="single" w:sz="4" w:space="0" w:color="auto"/>
              <w:bottom w:val="single" w:sz="4" w:space="0" w:color="auto"/>
              <w:right w:val="single" w:sz="4" w:space="0" w:color="auto"/>
            </w:tcBorders>
            <w:vAlign w:val="center"/>
          </w:tcPr>
          <w:p w14:paraId="6BEDD0A0" w14:textId="77777777" w:rsidR="000234F9" w:rsidRPr="00351D78" w:rsidRDefault="000234F9" w:rsidP="00DF4A49">
            <w:pPr>
              <w:spacing w:line="360" w:lineRule="auto"/>
              <w:rPr>
                <w:sz w:val="24"/>
                <w:szCs w:val="26"/>
                <w:lang w:val="nl-NL"/>
              </w:rPr>
            </w:pPr>
            <w:r w:rsidRPr="00351D78">
              <w:rPr>
                <w:sz w:val="24"/>
                <w:szCs w:val="26"/>
                <w:lang w:val="nl-NL"/>
              </w:rPr>
              <w:t>Phó hiệu trưởng</w:t>
            </w:r>
          </w:p>
        </w:tc>
        <w:tc>
          <w:tcPr>
            <w:tcW w:w="2127" w:type="dxa"/>
            <w:tcBorders>
              <w:top w:val="single" w:sz="4" w:space="0" w:color="auto"/>
              <w:left w:val="single" w:sz="4" w:space="0" w:color="auto"/>
              <w:bottom w:val="single" w:sz="4" w:space="0" w:color="auto"/>
              <w:right w:val="single" w:sz="4" w:space="0" w:color="auto"/>
            </w:tcBorders>
            <w:vAlign w:val="center"/>
          </w:tcPr>
          <w:p w14:paraId="1D697A72" w14:textId="6D8142A9" w:rsidR="000234F9" w:rsidRPr="00351D78" w:rsidRDefault="000234F9" w:rsidP="00DF4A49">
            <w:pPr>
              <w:spacing w:line="360" w:lineRule="auto"/>
              <w:rPr>
                <w:sz w:val="24"/>
                <w:szCs w:val="26"/>
                <w:lang w:val="nl-NL"/>
              </w:rPr>
            </w:pPr>
            <w:r w:rsidRPr="00351D78">
              <w:rPr>
                <w:sz w:val="24"/>
                <w:szCs w:val="26"/>
                <w:lang w:val="nl-NL"/>
              </w:rPr>
              <w:t>PCT  Hội đồng</w:t>
            </w:r>
          </w:p>
        </w:tc>
        <w:tc>
          <w:tcPr>
            <w:tcW w:w="1842" w:type="dxa"/>
            <w:tcBorders>
              <w:top w:val="single" w:sz="4" w:space="0" w:color="auto"/>
              <w:left w:val="single" w:sz="4" w:space="0" w:color="auto"/>
              <w:bottom w:val="single" w:sz="4" w:space="0" w:color="auto"/>
              <w:right w:val="single" w:sz="4" w:space="0" w:color="auto"/>
            </w:tcBorders>
          </w:tcPr>
          <w:p w14:paraId="728B25AD" w14:textId="77777777" w:rsidR="000234F9" w:rsidRPr="00351D78" w:rsidRDefault="000234F9" w:rsidP="00DF4A49">
            <w:pPr>
              <w:spacing w:line="360" w:lineRule="auto"/>
              <w:rPr>
                <w:sz w:val="24"/>
                <w:szCs w:val="26"/>
                <w:lang w:val="nl-NL"/>
              </w:rPr>
            </w:pPr>
          </w:p>
        </w:tc>
      </w:tr>
      <w:tr w:rsidR="00351D78" w:rsidRPr="00351D78" w14:paraId="3EDC57F1" w14:textId="77777777" w:rsidTr="002D1FF8">
        <w:trPr>
          <w:trHeight w:val="814"/>
        </w:trPr>
        <w:tc>
          <w:tcPr>
            <w:tcW w:w="568" w:type="dxa"/>
            <w:tcBorders>
              <w:top w:val="single" w:sz="4" w:space="0" w:color="auto"/>
              <w:left w:val="single" w:sz="4" w:space="0" w:color="auto"/>
              <w:bottom w:val="single" w:sz="4" w:space="0" w:color="auto"/>
              <w:right w:val="single" w:sz="4" w:space="0" w:color="auto"/>
            </w:tcBorders>
            <w:vAlign w:val="center"/>
          </w:tcPr>
          <w:p w14:paraId="1A6313FC" w14:textId="77777777" w:rsidR="00476655" w:rsidRPr="00351D78" w:rsidRDefault="00476655"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66026F8E" w14:textId="05B8215C" w:rsidR="00476655" w:rsidRPr="00351D78" w:rsidRDefault="00476655" w:rsidP="00DF4A49">
            <w:pPr>
              <w:spacing w:line="360" w:lineRule="auto"/>
              <w:rPr>
                <w:sz w:val="24"/>
                <w:szCs w:val="26"/>
                <w:lang w:val="nl-NL"/>
              </w:rPr>
            </w:pPr>
            <w:r w:rsidRPr="00351D78">
              <w:rPr>
                <w:sz w:val="24"/>
                <w:szCs w:val="26"/>
                <w:lang w:val="nl-NL"/>
              </w:rPr>
              <w:t>Đặng Thị Hà</w:t>
            </w:r>
          </w:p>
        </w:tc>
        <w:tc>
          <w:tcPr>
            <w:tcW w:w="2409" w:type="dxa"/>
            <w:tcBorders>
              <w:top w:val="single" w:sz="4" w:space="0" w:color="auto"/>
              <w:left w:val="single" w:sz="4" w:space="0" w:color="auto"/>
              <w:bottom w:val="single" w:sz="4" w:space="0" w:color="auto"/>
              <w:right w:val="single" w:sz="4" w:space="0" w:color="auto"/>
            </w:tcBorders>
            <w:vAlign w:val="center"/>
          </w:tcPr>
          <w:p w14:paraId="067E7F98" w14:textId="6A525A11" w:rsidR="00476655" w:rsidRPr="00351D78" w:rsidRDefault="00476655" w:rsidP="00C76A4A">
            <w:pPr>
              <w:spacing w:line="360" w:lineRule="auto"/>
              <w:rPr>
                <w:sz w:val="24"/>
                <w:szCs w:val="26"/>
                <w:lang w:val="nl-NL"/>
              </w:rPr>
            </w:pPr>
            <w:r w:rsidRPr="00351D78">
              <w:rPr>
                <w:sz w:val="24"/>
                <w:szCs w:val="26"/>
                <w:lang w:val="nl-NL"/>
              </w:rPr>
              <w:t>Phó hiệu trưởng</w:t>
            </w:r>
          </w:p>
        </w:tc>
        <w:tc>
          <w:tcPr>
            <w:tcW w:w="2127" w:type="dxa"/>
            <w:tcBorders>
              <w:top w:val="single" w:sz="4" w:space="0" w:color="auto"/>
              <w:left w:val="single" w:sz="4" w:space="0" w:color="auto"/>
              <w:bottom w:val="single" w:sz="4" w:space="0" w:color="auto"/>
              <w:right w:val="single" w:sz="4" w:space="0" w:color="auto"/>
            </w:tcBorders>
            <w:vAlign w:val="center"/>
          </w:tcPr>
          <w:p w14:paraId="3DF19800" w14:textId="12E75039" w:rsidR="00476655" w:rsidRPr="00351D78" w:rsidRDefault="00476655" w:rsidP="00DF4A49">
            <w:pPr>
              <w:spacing w:line="360" w:lineRule="auto"/>
              <w:rPr>
                <w:sz w:val="24"/>
                <w:szCs w:val="26"/>
                <w:lang w:val="nl-NL"/>
              </w:rPr>
            </w:pPr>
            <w:r w:rsidRPr="00351D78">
              <w:rPr>
                <w:sz w:val="24"/>
                <w:szCs w:val="26"/>
                <w:lang w:val="nl-NL"/>
              </w:rPr>
              <w:t>PCT  Hội đồng</w:t>
            </w:r>
          </w:p>
        </w:tc>
        <w:tc>
          <w:tcPr>
            <w:tcW w:w="1842" w:type="dxa"/>
            <w:tcBorders>
              <w:top w:val="single" w:sz="4" w:space="0" w:color="auto"/>
              <w:left w:val="single" w:sz="4" w:space="0" w:color="auto"/>
              <w:bottom w:val="single" w:sz="4" w:space="0" w:color="auto"/>
              <w:right w:val="single" w:sz="4" w:space="0" w:color="auto"/>
            </w:tcBorders>
          </w:tcPr>
          <w:p w14:paraId="78611129" w14:textId="77777777" w:rsidR="00476655" w:rsidRPr="00351D78" w:rsidRDefault="00476655" w:rsidP="00DF4A49">
            <w:pPr>
              <w:spacing w:line="360" w:lineRule="auto"/>
              <w:rPr>
                <w:sz w:val="24"/>
                <w:szCs w:val="26"/>
                <w:lang w:val="nl-NL"/>
              </w:rPr>
            </w:pPr>
          </w:p>
        </w:tc>
      </w:tr>
      <w:tr w:rsidR="00351D78" w:rsidRPr="00351D78" w14:paraId="5A89F2BD" w14:textId="77777777" w:rsidTr="002D1FF8">
        <w:trPr>
          <w:trHeight w:val="814"/>
        </w:trPr>
        <w:tc>
          <w:tcPr>
            <w:tcW w:w="568" w:type="dxa"/>
            <w:tcBorders>
              <w:top w:val="single" w:sz="4" w:space="0" w:color="auto"/>
              <w:left w:val="single" w:sz="4" w:space="0" w:color="auto"/>
              <w:bottom w:val="single" w:sz="4" w:space="0" w:color="auto"/>
              <w:right w:val="single" w:sz="4" w:space="0" w:color="auto"/>
            </w:tcBorders>
            <w:vAlign w:val="center"/>
          </w:tcPr>
          <w:p w14:paraId="039E8E4C" w14:textId="76C037CB" w:rsidR="000234F9" w:rsidRPr="00351D78" w:rsidRDefault="000234F9"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74C5BEFD" w14:textId="523380AF" w:rsidR="000234F9" w:rsidRPr="00351D78" w:rsidRDefault="0024509F" w:rsidP="00DF4A49">
            <w:pPr>
              <w:spacing w:line="360" w:lineRule="auto"/>
              <w:rPr>
                <w:sz w:val="24"/>
                <w:szCs w:val="26"/>
                <w:lang w:val="nl-NL"/>
              </w:rPr>
            </w:pPr>
            <w:r w:rsidRPr="00351D78">
              <w:rPr>
                <w:sz w:val="24"/>
                <w:szCs w:val="26"/>
                <w:lang w:val="nl-NL"/>
              </w:rPr>
              <w:t>Nguyễn Thị Nhàn</w:t>
            </w:r>
          </w:p>
        </w:tc>
        <w:tc>
          <w:tcPr>
            <w:tcW w:w="2409" w:type="dxa"/>
            <w:tcBorders>
              <w:top w:val="single" w:sz="4" w:space="0" w:color="auto"/>
              <w:left w:val="single" w:sz="4" w:space="0" w:color="auto"/>
              <w:bottom w:val="single" w:sz="4" w:space="0" w:color="auto"/>
              <w:right w:val="single" w:sz="4" w:space="0" w:color="auto"/>
            </w:tcBorders>
            <w:vAlign w:val="center"/>
          </w:tcPr>
          <w:p w14:paraId="613CF7C1" w14:textId="75DBD872" w:rsidR="000234F9" w:rsidRPr="00351D78" w:rsidRDefault="000234F9" w:rsidP="00C76A4A">
            <w:pPr>
              <w:spacing w:line="360" w:lineRule="auto"/>
              <w:rPr>
                <w:sz w:val="24"/>
                <w:szCs w:val="26"/>
                <w:lang w:val="nl-NL"/>
              </w:rPr>
            </w:pPr>
            <w:r w:rsidRPr="00351D78">
              <w:rPr>
                <w:sz w:val="24"/>
                <w:szCs w:val="26"/>
                <w:lang w:val="nl-NL"/>
              </w:rPr>
              <w:t xml:space="preserve">Tổ trưởng tổ </w:t>
            </w:r>
            <w:r w:rsidR="00C76A4A" w:rsidRPr="00351D78">
              <w:rPr>
                <w:sz w:val="24"/>
                <w:szCs w:val="26"/>
                <w:lang w:val="nl-NL"/>
              </w:rPr>
              <w:t>KH</w:t>
            </w:r>
            <w:r w:rsidR="00476655" w:rsidRPr="00351D78">
              <w:rPr>
                <w:sz w:val="24"/>
                <w:szCs w:val="26"/>
                <w:lang w:val="nl-NL"/>
              </w:rPr>
              <w:t>TN</w:t>
            </w:r>
          </w:p>
        </w:tc>
        <w:tc>
          <w:tcPr>
            <w:tcW w:w="2127" w:type="dxa"/>
            <w:tcBorders>
              <w:top w:val="single" w:sz="4" w:space="0" w:color="auto"/>
              <w:left w:val="single" w:sz="4" w:space="0" w:color="auto"/>
              <w:bottom w:val="single" w:sz="4" w:space="0" w:color="auto"/>
              <w:right w:val="single" w:sz="4" w:space="0" w:color="auto"/>
            </w:tcBorders>
            <w:vAlign w:val="center"/>
          </w:tcPr>
          <w:p w14:paraId="7AF98D16" w14:textId="3C9ED2E0" w:rsidR="000234F9" w:rsidRPr="00351D78" w:rsidRDefault="00476655" w:rsidP="00DF4A49">
            <w:pPr>
              <w:spacing w:line="360" w:lineRule="auto"/>
              <w:rPr>
                <w:sz w:val="24"/>
                <w:szCs w:val="26"/>
                <w:lang w:val="nl-NL"/>
              </w:rPr>
            </w:pPr>
            <w:r w:rsidRPr="00351D78">
              <w:rPr>
                <w:sz w:val="24"/>
                <w:szCs w:val="26"/>
                <w:lang w:val="nl-NL"/>
              </w:rPr>
              <w:t>Thư kí Hội đồng</w:t>
            </w:r>
          </w:p>
        </w:tc>
        <w:tc>
          <w:tcPr>
            <w:tcW w:w="1842" w:type="dxa"/>
            <w:tcBorders>
              <w:top w:val="single" w:sz="4" w:space="0" w:color="auto"/>
              <w:left w:val="single" w:sz="4" w:space="0" w:color="auto"/>
              <w:bottom w:val="single" w:sz="4" w:space="0" w:color="auto"/>
              <w:right w:val="single" w:sz="4" w:space="0" w:color="auto"/>
            </w:tcBorders>
          </w:tcPr>
          <w:p w14:paraId="52A68D5C" w14:textId="77777777" w:rsidR="000234F9" w:rsidRPr="00351D78" w:rsidRDefault="000234F9" w:rsidP="00DF4A49">
            <w:pPr>
              <w:spacing w:line="360" w:lineRule="auto"/>
              <w:rPr>
                <w:sz w:val="24"/>
                <w:szCs w:val="26"/>
                <w:lang w:val="nl-NL"/>
              </w:rPr>
            </w:pPr>
          </w:p>
        </w:tc>
      </w:tr>
      <w:tr w:rsidR="00351D78" w:rsidRPr="00351D78" w14:paraId="18AC7955"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79322136" w14:textId="47295318" w:rsidR="000234F9" w:rsidRPr="00351D78" w:rsidRDefault="000234F9"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13310BAE" w14:textId="3DF0F1B5" w:rsidR="000234F9" w:rsidRPr="00351D78" w:rsidRDefault="00667ED0" w:rsidP="00DF4A49">
            <w:pPr>
              <w:spacing w:line="360" w:lineRule="auto"/>
              <w:rPr>
                <w:sz w:val="24"/>
                <w:szCs w:val="26"/>
                <w:lang w:val="nl-NL"/>
              </w:rPr>
            </w:pPr>
            <w:r w:rsidRPr="00351D78">
              <w:rPr>
                <w:sz w:val="24"/>
                <w:szCs w:val="26"/>
                <w:lang w:val="nl-NL"/>
              </w:rPr>
              <w:t xml:space="preserve">Nguyễn </w:t>
            </w:r>
            <w:r w:rsidR="00476655" w:rsidRPr="00351D78">
              <w:rPr>
                <w:sz w:val="24"/>
                <w:szCs w:val="26"/>
                <w:lang w:val="nl-NL"/>
              </w:rPr>
              <w:t>Gia Thiệm</w:t>
            </w:r>
          </w:p>
        </w:tc>
        <w:tc>
          <w:tcPr>
            <w:tcW w:w="2409" w:type="dxa"/>
            <w:tcBorders>
              <w:top w:val="single" w:sz="4" w:space="0" w:color="auto"/>
              <w:left w:val="single" w:sz="4" w:space="0" w:color="auto"/>
              <w:bottom w:val="single" w:sz="4" w:space="0" w:color="auto"/>
              <w:right w:val="single" w:sz="4" w:space="0" w:color="auto"/>
            </w:tcBorders>
            <w:vAlign w:val="center"/>
          </w:tcPr>
          <w:p w14:paraId="5B99DDD0" w14:textId="23E985B8" w:rsidR="000234F9" w:rsidRPr="00351D78" w:rsidRDefault="0024509F" w:rsidP="00C76A4A">
            <w:pPr>
              <w:spacing w:line="360" w:lineRule="auto"/>
              <w:rPr>
                <w:sz w:val="24"/>
                <w:szCs w:val="26"/>
                <w:lang w:val="nl-NL"/>
              </w:rPr>
            </w:pPr>
            <w:r w:rsidRPr="00351D78">
              <w:rPr>
                <w:sz w:val="24"/>
                <w:szCs w:val="26"/>
                <w:lang w:val="nl-NL"/>
              </w:rPr>
              <w:t xml:space="preserve">Tổ trưởng tổ </w:t>
            </w:r>
            <w:r w:rsidR="00C76A4A" w:rsidRPr="00351D78">
              <w:rPr>
                <w:sz w:val="24"/>
                <w:szCs w:val="26"/>
                <w:lang w:val="nl-NL"/>
              </w:rPr>
              <w:t>KH</w:t>
            </w:r>
            <w:r w:rsidR="00476655" w:rsidRPr="00351D78">
              <w:rPr>
                <w:sz w:val="24"/>
                <w:szCs w:val="26"/>
                <w:lang w:val="nl-NL"/>
              </w:rPr>
              <w:t>XH</w:t>
            </w:r>
          </w:p>
        </w:tc>
        <w:tc>
          <w:tcPr>
            <w:tcW w:w="2127" w:type="dxa"/>
            <w:tcBorders>
              <w:top w:val="single" w:sz="4" w:space="0" w:color="auto"/>
              <w:left w:val="single" w:sz="4" w:space="0" w:color="auto"/>
              <w:bottom w:val="single" w:sz="4" w:space="0" w:color="auto"/>
              <w:right w:val="single" w:sz="4" w:space="0" w:color="auto"/>
            </w:tcBorders>
            <w:vAlign w:val="center"/>
          </w:tcPr>
          <w:p w14:paraId="38DF58F8" w14:textId="4B7E66FC" w:rsidR="000234F9" w:rsidRPr="00351D78" w:rsidRDefault="00476655" w:rsidP="00DF4A49">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6B64E4DA" w14:textId="77777777" w:rsidR="000234F9" w:rsidRPr="00351D78" w:rsidRDefault="000234F9" w:rsidP="00DF4A49">
            <w:pPr>
              <w:spacing w:line="360" w:lineRule="auto"/>
              <w:rPr>
                <w:sz w:val="24"/>
                <w:szCs w:val="26"/>
                <w:lang w:val="nl-NL"/>
              </w:rPr>
            </w:pPr>
          </w:p>
        </w:tc>
      </w:tr>
      <w:tr w:rsidR="00351D78" w:rsidRPr="00351D78" w14:paraId="53681282"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2BB7685A" w14:textId="17658C60" w:rsidR="000234F9" w:rsidRPr="00351D78" w:rsidRDefault="000234F9"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362B208F" w14:textId="47D249AD" w:rsidR="000234F9" w:rsidRPr="00351D78" w:rsidRDefault="00476655" w:rsidP="00DF4A49">
            <w:pPr>
              <w:spacing w:line="360" w:lineRule="auto"/>
              <w:rPr>
                <w:sz w:val="24"/>
                <w:szCs w:val="26"/>
                <w:lang w:val="nl-NL"/>
              </w:rPr>
            </w:pPr>
            <w:r w:rsidRPr="00351D78">
              <w:rPr>
                <w:sz w:val="24"/>
                <w:szCs w:val="26"/>
                <w:lang w:val="nl-NL"/>
              </w:rPr>
              <w:t>Đào Thị Mai Liên</w:t>
            </w:r>
          </w:p>
        </w:tc>
        <w:tc>
          <w:tcPr>
            <w:tcW w:w="2409" w:type="dxa"/>
            <w:tcBorders>
              <w:top w:val="single" w:sz="4" w:space="0" w:color="auto"/>
              <w:left w:val="single" w:sz="4" w:space="0" w:color="auto"/>
              <w:bottom w:val="single" w:sz="4" w:space="0" w:color="auto"/>
              <w:right w:val="single" w:sz="4" w:space="0" w:color="auto"/>
            </w:tcBorders>
            <w:vAlign w:val="center"/>
          </w:tcPr>
          <w:p w14:paraId="2F8CDBF3" w14:textId="77777777" w:rsidR="000234F9" w:rsidRPr="00351D78" w:rsidRDefault="000234F9" w:rsidP="00DF4A49">
            <w:pPr>
              <w:spacing w:line="360" w:lineRule="auto"/>
              <w:rPr>
                <w:sz w:val="24"/>
                <w:szCs w:val="26"/>
                <w:lang w:val="nl-NL"/>
              </w:rPr>
            </w:pPr>
            <w:r w:rsidRPr="00351D78">
              <w:rPr>
                <w:sz w:val="24"/>
                <w:szCs w:val="26"/>
                <w:lang w:val="nl-NL"/>
              </w:rPr>
              <w:t xml:space="preserve"> Chủ tịch Công Đoàn</w:t>
            </w:r>
          </w:p>
        </w:tc>
        <w:tc>
          <w:tcPr>
            <w:tcW w:w="2127" w:type="dxa"/>
            <w:tcBorders>
              <w:top w:val="single" w:sz="4" w:space="0" w:color="auto"/>
              <w:left w:val="single" w:sz="4" w:space="0" w:color="auto"/>
              <w:bottom w:val="single" w:sz="4" w:space="0" w:color="auto"/>
              <w:right w:val="single" w:sz="4" w:space="0" w:color="auto"/>
            </w:tcBorders>
            <w:vAlign w:val="center"/>
          </w:tcPr>
          <w:p w14:paraId="49DED67D" w14:textId="77777777" w:rsidR="000234F9" w:rsidRPr="00351D78" w:rsidRDefault="000234F9" w:rsidP="00DF4A49">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04D751C1" w14:textId="77777777" w:rsidR="000234F9" w:rsidRPr="00351D78" w:rsidRDefault="000234F9" w:rsidP="00DF4A49">
            <w:pPr>
              <w:spacing w:line="360" w:lineRule="auto"/>
              <w:rPr>
                <w:sz w:val="24"/>
                <w:szCs w:val="26"/>
                <w:lang w:val="nl-NL"/>
              </w:rPr>
            </w:pPr>
          </w:p>
        </w:tc>
      </w:tr>
      <w:tr w:rsidR="00351D78" w:rsidRPr="00351D78" w14:paraId="2C8F0FD8" w14:textId="77777777" w:rsidTr="002D1FF8">
        <w:trPr>
          <w:trHeight w:val="805"/>
        </w:trPr>
        <w:tc>
          <w:tcPr>
            <w:tcW w:w="568" w:type="dxa"/>
            <w:tcBorders>
              <w:top w:val="single" w:sz="4" w:space="0" w:color="auto"/>
              <w:left w:val="single" w:sz="4" w:space="0" w:color="auto"/>
              <w:bottom w:val="single" w:sz="4" w:space="0" w:color="auto"/>
              <w:right w:val="single" w:sz="4" w:space="0" w:color="auto"/>
            </w:tcBorders>
            <w:vAlign w:val="center"/>
          </w:tcPr>
          <w:p w14:paraId="30232827" w14:textId="4340E465" w:rsidR="00C76A4A" w:rsidRPr="00351D78" w:rsidRDefault="00C76A4A"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4FC82FAB" w14:textId="20B7EAC4" w:rsidR="00C76A4A" w:rsidRPr="00351D78" w:rsidRDefault="00476655" w:rsidP="00C458BC">
            <w:pPr>
              <w:spacing w:before="0" w:after="0" w:line="240" w:lineRule="auto"/>
              <w:rPr>
                <w:sz w:val="24"/>
                <w:szCs w:val="26"/>
                <w:lang w:val="nl-NL"/>
              </w:rPr>
            </w:pPr>
            <w:r w:rsidRPr="00351D78">
              <w:rPr>
                <w:sz w:val="24"/>
                <w:szCs w:val="26"/>
                <w:lang w:val="nl-NL"/>
              </w:rPr>
              <w:t>Lương Vũ Thiện</w:t>
            </w:r>
          </w:p>
        </w:tc>
        <w:tc>
          <w:tcPr>
            <w:tcW w:w="2409" w:type="dxa"/>
            <w:tcBorders>
              <w:top w:val="single" w:sz="4" w:space="0" w:color="auto"/>
              <w:left w:val="single" w:sz="4" w:space="0" w:color="auto"/>
              <w:bottom w:val="single" w:sz="4" w:space="0" w:color="auto"/>
              <w:right w:val="single" w:sz="4" w:space="0" w:color="auto"/>
            </w:tcBorders>
            <w:vAlign w:val="center"/>
          </w:tcPr>
          <w:p w14:paraId="2C667D89" w14:textId="77777777" w:rsidR="00C76A4A" w:rsidRPr="00351D78" w:rsidRDefault="00C76A4A" w:rsidP="00C458BC">
            <w:pPr>
              <w:spacing w:before="0" w:after="0" w:line="240" w:lineRule="auto"/>
              <w:rPr>
                <w:sz w:val="24"/>
                <w:szCs w:val="26"/>
                <w:lang w:val="nl-NL"/>
              </w:rPr>
            </w:pPr>
            <w:r w:rsidRPr="00351D78">
              <w:rPr>
                <w:sz w:val="24"/>
                <w:szCs w:val="26"/>
                <w:lang w:val="nl-NL"/>
              </w:rPr>
              <w:t>Tổ phó tổ KHTN</w:t>
            </w:r>
          </w:p>
        </w:tc>
        <w:tc>
          <w:tcPr>
            <w:tcW w:w="2127" w:type="dxa"/>
            <w:tcBorders>
              <w:top w:val="single" w:sz="4" w:space="0" w:color="auto"/>
              <w:left w:val="single" w:sz="4" w:space="0" w:color="auto"/>
              <w:bottom w:val="single" w:sz="4" w:space="0" w:color="auto"/>
              <w:right w:val="single" w:sz="4" w:space="0" w:color="auto"/>
            </w:tcBorders>
            <w:vAlign w:val="center"/>
          </w:tcPr>
          <w:p w14:paraId="72EAB1A8" w14:textId="77777777" w:rsidR="00C76A4A" w:rsidRPr="00351D78" w:rsidRDefault="00C76A4A" w:rsidP="00C458BC">
            <w:pPr>
              <w:spacing w:before="0" w:after="0" w:line="24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30AE5F69" w14:textId="77777777" w:rsidR="00C76A4A" w:rsidRPr="00351D78" w:rsidRDefault="00C76A4A" w:rsidP="00C76A4A">
            <w:pPr>
              <w:spacing w:line="360" w:lineRule="auto"/>
              <w:rPr>
                <w:sz w:val="24"/>
                <w:szCs w:val="26"/>
                <w:lang w:val="nl-NL"/>
              </w:rPr>
            </w:pPr>
          </w:p>
        </w:tc>
      </w:tr>
      <w:tr w:rsidR="00351D78" w:rsidRPr="00351D78" w14:paraId="49AE79CB"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075F9D00" w14:textId="2B86CFB5"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7A16C012" w14:textId="1D72BD3B" w:rsidR="00BD7AC2" w:rsidRPr="00351D78" w:rsidRDefault="00476655" w:rsidP="00BD7AC2">
            <w:pPr>
              <w:spacing w:line="360" w:lineRule="auto"/>
              <w:rPr>
                <w:sz w:val="24"/>
                <w:szCs w:val="26"/>
                <w:lang w:val="nl-NL"/>
              </w:rPr>
            </w:pPr>
            <w:r w:rsidRPr="00351D78">
              <w:rPr>
                <w:sz w:val="24"/>
                <w:szCs w:val="26"/>
                <w:lang w:val="nl-NL"/>
              </w:rPr>
              <w:t>Nguyễn Thị Kim Thoa</w:t>
            </w:r>
          </w:p>
        </w:tc>
        <w:tc>
          <w:tcPr>
            <w:tcW w:w="2409" w:type="dxa"/>
            <w:tcBorders>
              <w:top w:val="single" w:sz="4" w:space="0" w:color="auto"/>
              <w:left w:val="single" w:sz="4" w:space="0" w:color="auto"/>
              <w:bottom w:val="single" w:sz="4" w:space="0" w:color="auto"/>
              <w:right w:val="single" w:sz="4" w:space="0" w:color="auto"/>
            </w:tcBorders>
            <w:vAlign w:val="center"/>
          </w:tcPr>
          <w:p w14:paraId="55D35FC9" w14:textId="77777777" w:rsidR="00BD7AC2" w:rsidRPr="00351D78" w:rsidRDefault="00BD7AC2" w:rsidP="00BD7AC2">
            <w:pPr>
              <w:spacing w:line="360" w:lineRule="auto"/>
              <w:rPr>
                <w:sz w:val="24"/>
                <w:szCs w:val="26"/>
                <w:lang w:val="nl-NL"/>
              </w:rPr>
            </w:pPr>
            <w:r w:rsidRPr="00351D78">
              <w:rPr>
                <w:sz w:val="24"/>
                <w:szCs w:val="26"/>
                <w:lang w:val="nl-NL"/>
              </w:rPr>
              <w:t>Tổ phó tổ KHXH</w:t>
            </w:r>
          </w:p>
        </w:tc>
        <w:tc>
          <w:tcPr>
            <w:tcW w:w="2127" w:type="dxa"/>
            <w:tcBorders>
              <w:top w:val="single" w:sz="4" w:space="0" w:color="auto"/>
              <w:left w:val="single" w:sz="4" w:space="0" w:color="auto"/>
              <w:bottom w:val="single" w:sz="4" w:space="0" w:color="auto"/>
              <w:right w:val="single" w:sz="4" w:space="0" w:color="auto"/>
            </w:tcBorders>
            <w:vAlign w:val="center"/>
          </w:tcPr>
          <w:p w14:paraId="290E7591"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2AC10375" w14:textId="77777777" w:rsidR="00BD7AC2" w:rsidRPr="00351D78" w:rsidRDefault="00BD7AC2" w:rsidP="00BD7AC2">
            <w:pPr>
              <w:spacing w:line="360" w:lineRule="auto"/>
              <w:rPr>
                <w:sz w:val="24"/>
                <w:szCs w:val="26"/>
                <w:lang w:val="nl-NL"/>
              </w:rPr>
            </w:pPr>
          </w:p>
        </w:tc>
      </w:tr>
      <w:tr w:rsidR="00351D78" w:rsidRPr="00351D78" w14:paraId="2DA8E2C4" w14:textId="77777777" w:rsidTr="002D1FF8">
        <w:trPr>
          <w:trHeight w:val="814"/>
        </w:trPr>
        <w:tc>
          <w:tcPr>
            <w:tcW w:w="568" w:type="dxa"/>
            <w:tcBorders>
              <w:top w:val="single" w:sz="4" w:space="0" w:color="auto"/>
              <w:left w:val="single" w:sz="4" w:space="0" w:color="auto"/>
              <w:bottom w:val="single" w:sz="4" w:space="0" w:color="auto"/>
              <w:right w:val="single" w:sz="4" w:space="0" w:color="auto"/>
            </w:tcBorders>
            <w:vAlign w:val="center"/>
          </w:tcPr>
          <w:p w14:paraId="458335DD" w14:textId="6DDB2480"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55B64650" w14:textId="0D12177B" w:rsidR="00BD7AC2" w:rsidRPr="00351D78" w:rsidRDefault="00B46F17" w:rsidP="00BD7AC2">
            <w:pPr>
              <w:spacing w:line="360" w:lineRule="auto"/>
              <w:rPr>
                <w:sz w:val="24"/>
                <w:szCs w:val="26"/>
              </w:rPr>
            </w:pPr>
            <w:r w:rsidRPr="00351D78">
              <w:rPr>
                <w:sz w:val="24"/>
                <w:szCs w:val="26"/>
              </w:rPr>
              <w:t>Đỗ Huy Lượng</w:t>
            </w:r>
          </w:p>
        </w:tc>
        <w:tc>
          <w:tcPr>
            <w:tcW w:w="2409" w:type="dxa"/>
            <w:tcBorders>
              <w:top w:val="single" w:sz="4" w:space="0" w:color="auto"/>
              <w:left w:val="single" w:sz="4" w:space="0" w:color="auto"/>
              <w:bottom w:val="single" w:sz="4" w:space="0" w:color="auto"/>
              <w:right w:val="single" w:sz="4" w:space="0" w:color="auto"/>
            </w:tcBorders>
            <w:vAlign w:val="center"/>
          </w:tcPr>
          <w:p w14:paraId="4CB43B89" w14:textId="77777777" w:rsidR="00BD7AC2" w:rsidRPr="00351D78" w:rsidRDefault="00BD7AC2" w:rsidP="00BD7AC2">
            <w:pPr>
              <w:spacing w:line="360" w:lineRule="auto"/>
              <w:rPr>
                <w:sz w:val="24"/>
                <w:szCs w:val="26"/>
                <w:lang w:val="nl-NL"/>
              </w:rPr>
            </w:pPr>
            <w:r w:rsidRPr="00351D78">
              <w:rPr>
                <w:sz w:val="24"/>
                <w:szCs w:val="26"/>
                <w:lang w:val="nl-NL"/>
              </w:rPr>
              <w:t>Kế toán</w:t>
            </w:r>
          </w:p>
        </w:tc>
        <w:tc>
          <w:tcPr>
            <w:tcW w:w="2127" w:type="dxa"/>
            <w:tcBorders>
              <w:top w:val="single" w:sz="4" w:space="0" w:color="auto"/>
              <w:left w:val="single" w:sz="4" w:space="0" w:color="auto"/>
              <w:bottom w:val="single" w:sz="4" w:space="0" w:color="auto"/>
              <w:right w:val="single" w:sz="4" w:space="0" w:color="auto"/>
            </w:tcBorders>
            <w:vAlign w:val="center"/>
          </w:tcPr>
          <w:p w14:paraId="395CD3C2"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39347CEA" w14:textId="77777777" w:rsidR="00BD7AC2" w:rsidRPr="00351D78" w:rsidRDefault="00BD7AC2" w:rsidP="00BD7AC2">
            <w:pPr>
              <w:spacing w:line="360" w:lineRule="auto"/>
              <w:rPr>
                <w:sz w:val="24"/>
                <w:szCs w:val="26"/>
                <w:lang w:val="nl-NL"/>
              </w:rPr>
            </w:pPr>
          </w:p>
        </w:tc>
      </w:tr>
      <w:tr w:rsidR="00351D78" w:rsidRPr="00351D78" w14:paraId="3AE74A0B"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4310572A" w14:textId="0B1422DD"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64ECB78E" w14:textId="07A1DF78" w:rsidR="00BD7AC2" w:rsidRPr="00351D78" w:rsidRDefault="00476655" w:rsidP="00BD7AC2">
            <w:pPr>
              <w:spacing w:line="360" w:lineRule="auto"/>
              <w:rPr>
                <w:sz w:val="24"/>
                <w:szCs w:val="26"/>
                <w:lang w:val="nl-NL"/>
              </w:rPr>
            </w:pPr>
            <w:r w:rsidRPr="00351D78">
              <w:rPr>
                <w:sz w:val="24"/>
                <w:szCs w:val="26"/>
                <w:lang w:val="nl-NL"/>
              </w:rPr>
              <w:t>Dương Đức Thành</w:t>
            </w:r>
          </w:p>
        </w:tc>
        <w:tc>
          <w:tcPr>
            <w:tcW w:w="2409" w:type="dxa"/>
            <w:tcBorders>
              <w:top w:val="single" w:sz="4" w:space="0" w:color="auto"/>
              <w:left w:val="single" w:sz="4" w:space="0" w:color="auto"/>
              <w:bottom w:val="single" w:sz="4" w:space="0" w:color="auto"/>
              <w:right w:val="single" w:sz="4" w:space="0" w:color="auto"/>
            </w:tcBorders>
            <w:vAlign w:val="center"/>
          </w:tcPr>
          <w:p w14:paraId="684A9F7F" w14:textId="77777777" w:rsidR="00BD7AC2" w:rsidRPr="00351D78" w:rsidRDefault="00BD7AC2" w:rsidP="00BD7AC2">
            <w:pPr>
              <w:spacing w:line="360" w:lineRule="auto"/>
              <w:rPr>
                <w:sz w:val="24"/>
                <w:szCs w:val="26"/>
                <w:lang w:val="nl-NL"/>
              </w:rPr>
            </w:pPr>
            <w:r w:rsidRPr="00351D78">
              <w:rPr>
                <w:sz w:val="24"/>
                <w:szCs w:val="26"/>
                <w:lang w:val="nl-NL"/>
              </w:rPr>
              <w:t>Giáo viên</w:t>
            </w:r>
          </w:p>
        </w:tc>
        <w:tc>
          <w:tcPr>
            <w:tcW w:w="2127" w:type="dxa"/>
            <w:tcBorders>
              <w:top w:val="single" w:sz="4" w:space="0" w:color="auto"/>
              <w:left w:val="single" w:sz="4" w:space="0" w:color="auto"/>
              <w:bottom w:val="single" w:sz="4" w:space="0" w:color="auto"/>
              <w:right w:val="single" w:sz="4" w:space="0" w:color="auto"/>
            </w:tcBorders>
            <w:vAlign w:val="center"/>
          </w:tcPr>
          <w:p w14:paraId="11D5ADF8"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4D7FCCF9" w14:textId="77777777" w:rsidR="00BD7AC2" w:rsidRPr="00351D78" w:rsidRDefault="00BD7AC2" w:rsidP="00BD7AC2">
            <w:pPr>
              <w:spacing w:line="360" w:lineRule="auto"/>
              <w:rPr>
                <w:sz w:val="24"/>
                <w:szCs w:val="26"/>
                <w:lang w:val="nl-NL"/>
              </w:rPr>
            </w:pPr>
          </w:p>
        </w:tc>
      </w:tr>
      <w:tr w:rsidR="00351D78" w:rsidRPr="00351D78" w14:paraId="75102D63"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56105CD0" w14:textId="1E8A1C2E"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4CC58914" w14:textId="345953D6" w:rsidR="00BD7AC2" w:rsidRPr="00351D78" w:rsidRDefault="00476655" w:rsidP="00BD7AC2">
            <w:pPr>
              <w:spacing w:line="360" w:lineRule="auto"/>
              <w:rPr>
                <w:sz w:val="24"/>
                <w:szCs w:val="26"/>
                <w:lang w:val="nl-NL"/>
              </w:rPr>
            </w:pPr>
            <w:r w:rsidRPr="00351D78">
              <w:rPr>
                <w:sz w:val="24"/>
                <w:szCs w:val="26"/>
                <w:lang w:val="nl-NL"/>
              </w:rPr>
              <w:t>Vũ Đình Thắng</w:t>
            </w:r>
          </w:p>
        </w:tc>
        <w:tc>
          <w:tcPr>
            <w:tcW w:w="2409" w:type="dxa"/>
            <w:tcBorders>
              <w:top w:val="single" w:sz="4" w:space="0" w:color="auto"/>
              <w:left w:val="single" w:sz="4" w:space="0" w:color="auto"/>
              <w:bottom w:val="single" w:sz="4" w:space="0" w:color="auto"/>
              <w:right w:val="single" w:sz="4" w:space="0" w:color="auto"/>
            </w:tcBorders>
            <w:vAlign w:val="center"/>
          </w:tcPr>
          <w:p w14:paraId="5128A539" w14:textId="77777777" w:rsidR="00BD7AC2" w:rsidRPr="00351D78" w:rsidRDefault="00BD7AC2" w:rsidP="00BD7AC2">
            <w:pPr>
              <w:spacing w:line="360" w:lineRule="auto"/>
              <w:rPr>
                <w:sz w:val="24"/>
                <w:szCs w:val="26"/>
                <w:lang w:val="nl-NL"/>
              </w:rPr>
            </w:pPr>
            <w:r w:rsidRPr="00351D78">
              <w:rPr>
                <w:sz w:val="24"/>
                <w:szCs w:val="26"/>
                <w:lang w:val="nl-NL"/>
              </w:rPr>
              <w:t>Giáo viên</w:t>
            </w:r>
          </w:p>
        </w:tc>
        <w:tc>
          <w:tcPr>
            <w:tcW w:w="2127" w:type="dxa"/>
            <w:tcBorders>
              <w:top w:val="single" w:sz="4" w:space="0" w:color="auto"/>
              <w:left w:val="single" w:sz="4" w:space="0" w:color="auto"/>
              <w:bottom w:val="single" w:sz="4" w:space="0" w:color="auto"/>
              <w:right w:val="single" w:sz="4" w:space="0" w:color="auto"/>
            </w:tcBorders>
            <w:vAlign w:val="center"/>
          </w:tcPr>
          <w:p w14:paraId="1F575732"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74B8EAAF" w14:textId="77777777" w:rsidR="00BD7AC2" w:rsidRPr="00351D78" w:rsidRDefault="00BD7AC2" w:rsidP="00BD7AC2">
            <w:pPr>
              <w:spacing w:line="360" w:lineRule="auto"/>
              <w:rPr>
                <w:sz w:val="24"/>
                <w:szCs w:val="26"/>
                <w:lang w:val="nl-NL"/>
              </w:rPr>
            </w:pPr>
          </w:p>
        </w:tc>
      </w:tr>
      <w:tr w:rsidR="00351D78" w:rsidRPr="00351D78" w14:paraId="6CD48B4C"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08AA2BE0" w14:textId="3367C46A"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0361DC10" w14:textId="1274F08A" w:rsidR="00BD7AC2" w:rsidRPr="00351D78" w:rsidRDefault="00476655" w:rsidP="00BD7AC2">
            <w:pPr>
              <w:spacing w:line="360" w:lineRule="auto"/>
              <w:rPr>
                <w:sz w:val="24"/>
                <w:szCs w:val="26"/>
                <w:lang w:val="nl-NL"/>
              </w:rPr>
            </w:pPr>
            <w:r w:rsidRPr="00351D78">
              <w:rPr>
                <w:sz w:val="24"/>
                <w:szCs w:val="26"/>
                <w:lang w:val="nl-NL"/>
              </w:rPr>
              <w:t>Nguyễn Thanh Hương</w:t>
            </w:r>
          </w:p>
        </w:tc>
        <w:tc>
          <w:tcPr>
            <w:tcW w:w="2409" w:type="dxa"/>
            <w:tcBorders>
              <w:top w:val="single" w:sz="4" w:space="0" w:color="auto"/>
              <w:left w:val="single" w:sz="4" w:space="0" w:color="auto"/>
              <w:bottom w:val="single" w:sz="4" w:space="0" w:color="auto"/>
              <w:right w:val="single" w:sz="4" w:space="0" w:color="auto"/>
            </w:tcBorders>
            <w:vAlign w:val="center"/>
          </w:tcPr>
          <w:p w14:paraId="5C440151" w14:textId="77777777" w:rsidR="00BD7AC2" w:rsidRPr="00351D78" w:rsidRDefault="00BD7AC2" w:rsidP="00BD7AC2">
            <w:pPr>
              <w:spacing w:line="360" w:lineRule="auto"/>
              <w:rPr>
                <w:sz w:val="24"/>
                <w:szCs w:val="26"/>
                <w:lang w:val="nl-NL"/>
              </w:rPr>
            </w:pPr>
            <w:r w:rsidRPr="00351D78">
              <w:rPr>
                <w:sz w:val="24"/>
                <w:szCs w:val="26"/>
                <w:lang w:val="nl-NL"/>
              </w:rPr>
              <w:t>Giáo viên</w:t>
            </w:r>
          </w:p>
        </w:tc>
        <w:tc>
          <w:tcPr>
            <w:tcW w:w="2127" w:type="dxa"/>
            <w:tcBorders>
              <w:top w:val="single" w:sz="4" w:space="0" w:color="auto"/>
              <w:left w:val="single" w:sz="4" w:space="0" w:color="auto"/>
              <w:bottom w:val="single" w:sz="4" w:space="0" w:color="auto"/>
              <w:right w:val="single" w:sz="4" w:space="0" w:color="auto"/>
            </w:tcBorders>
            <w:vAlign w:val="center"/>
          </w:tcPr>
          <w:p w14:paraId="37F36069"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0EC669C6" w14:textId="77777777" w:rsidR="00BD7AC2" w:rsidRPr="00351D78" w:rsidRDefault="00BD7AC2" w:rsidP="00BD7AC2">
            <w:pPr>
              <w:spacing w:line="360" w:lineRule="auto"/>
              <w:rPr>
                <w:sz w:val="24"/>
                <w:szCs w:val="26"/>
                <w:lang w:val="nl-NL"/>
              </w:rPr>
            </w:pPr>
          </w:p>
        </w:tc>
      </w:tr>
      <w:tr w:rsidR="00351D78" w:rsidRPr="00351D78" w14:paraId="6AE73359"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30F0CF8E" w14:textId="2EE6D6B9"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215758A0" w14:textId="42DE6E40" w:rsidR="00BD7AC2" w:rsidRPr="00351D78" w:rsidRDefault="00476655" w:rsidP="00BD7AC2">
            <w:pPr>
              <w:spacing w:line="360" w:lineRule="auto"/>
              <w:rPr>
                <w:sz w:val="24"/>
                <w:szCs w:val="26"/>
                <w:lang w:val="nl-NL"/>
              </w:rPr>
            </w:pPr>
            <w:r w:rsidRPr="00351D78">
              <w:rPr>
                <w:sz w:val="24"/>
                <w:szCs w:val="26"/>
                <w:lang w:val="nl-NL"/>
              </w:rPr>
              <w:t>Trần Thị Ngân</w:t>
            </w:r>
          </w:p>
        </w:tc>
        <w:tc>
          <w:tcPr>
            <w:tcW w:w="2409" w:type="dxa"/>
            <w:tcBorders>
              <w:top w:val="single" w:sz="4" w:space="0" w:color="auto"/>
              <w:left w:val="single" w:sz="4" w:space="0" w:color="auto"/>
              <w:bottom w:val="single" w:sz="4" w:space="0" w:color="auto"/>
              <w:right w:val="single" w:sz="4" w:space="0" w:color="auto"/>
            </w:tcBorders>
            <w:vAlign w:val="center"/>
          </w:tcPr>
          <w:p w14:paraId="2EEFA407" w14:textId="77777777" w:rsidR="00BD7AC2" w:rsidRPr="00351D78" w:rsidRDefault="00BD7AC2" w:rsidP="00BD7AC2">
            <w:pPr>
              <w:spacing w:line="360" w:lineRule="auto"/>
              <w:rPr>
                <w:sz w:val="24"/>
                <w:szCs w:val="26"/>
                <w:lang w:val="nl-NL"/>
              </w:rPr>
            </w:pPr>
            <w:r w:rsidRPr="00351D78">
              <w:rPr>
                <w:sz w:val="24"/>
                <w:szCs w:val="26"/>
                <w:lang w:val="nl-NL"/>
              </w:rPr>
              <w:t>Giáo viên</w:t>
            </w:r>
          </w:p>
        </w:tc>
        <w:tc>
          <w:tcPr>
            <w:tcW w:w="2127" w:type="dxa"/>
            <w:tcBorders>
              <w:top w:val="single" w:sz="4" w:space="0" w:color="auto"/>
              <w:left w:val="single" w:sz="4" w:space="0" w:color="auto"/>
              <w:bottom w:val="single" w:sz="4" w:space="0" w:color="auto"/>
              <w:right w:val="single" w:sz="4" w:space="0" w:color="auto"/>
            </w:tcBorders>
            <w:vAlign w:val="center"/>
          </w:tcPr>
          <w:p w14:paraId="3A747955"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215F9516" w14:textId="77777777" w:rsidR="00BD7AC2" w:rsidRPr="00351D78" w:rsidRDefault="00BD7AC2" w:rsidP="00BD7AC2">
            <w:pPr>
              <w:spacing w:line="360" w:lineRule="auto"/>
              <w:rPr>
                <w:sz w:val="24"/>
                <w:szCs w:val="26"/>
                <w:lang w:val="nl-NL"/>
              </w:rPr>
            </w:pPr>
          </w:p>
        </w:tc>
      </w:tr>
      <w:tr w:rsidR="00351D78" w:rsidRPr="00351D78" w14:paraId="1ACD89A1"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42A9CCAD" w14:textId="68C8443B"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071DDFB1" w14:textId="32058B3B" w:rsidR="00BD7AC2" w:rsidRPr="00351D78" w:rsidRDefault="00476655" w:rsidP="00BD7AC2">
            <w:pPr>
              <w:spacing w:line="360" w:lineRule="auto"/>
              <w:rPr>
                <w:sz w:val="24"/>
                <w:szCs w:val="26"/>
                <w:lang w:val="nl-NL"/>
              </w:rPr>
            </w:pPr>
            <w:r w:rsidRPr="00351D78">
              <w:rPr>
                <w:sz w:val="24"/>
                <w:szCs w:val="26"/>
                <w:lang w:val="nl-NL"/>
              </w:rPr>
              <w:t>Hà Thị Thủy</w:t>
            </w:r>
          </w:p>
        </w:tc>
        <w:tc>
          <w:tcPr>
            <w:tcW w:w="2409" w:type="dxa"/>
            <w:tcBorders>
              <w:top w:val="single" w:sz="4" w:space="0" w:color="auto"/>
              <w:left w:val="single" w:sz="4" w:space="0" w:color="auto"/>
              <w:bottom w:val="single" w:sz="4" w:space="0" w:color="auto"/>
              <w:right w:val="single" w:sz="4" w:space="0" w:color="auto"/>
            </w:tcBorders>
            <w:vAlign w:val="center"/>
          </w:tcPr>
          <w:p w14:paraId="201B50C9" w14:textId="77777777" w:rsidR="00BD7AC2" w:rsidRPr="00351D78" w:rsidRDefault="00BD7AC2" w:rsidP="00BD7AC2">
            <w:pPr>
              <w:spacing w:line="360" w:lineRule="auto"/>
              <w:rPr>
                <w:sz w:val="24"/>
                <w:szCs w:val="26"/>
                <w:lang w:val="nl-NL"/>
              </w:rPr>
            </w:pPr>
            <w:r w:rsidRPr="00351D78">
              <w:rPr>
                <w:sz w:val="24"/>
                <w:szCs w:val="26"/>
                <w:lang w:val="nl-NL"/>
              </w:rPr>
              <w:t>Nhân viên văn thư</w:t>
            </w:r>
          </w:p>
        </w:tc>
        <w:tc>
          <w:tcPr>
            <w:tcW w:w="2127" w:type="dxa"/>
            <w:tcBorders>
              <w:top w:val="single" w:sz="4" w:space="0" w:color="auto"/>
              <w:left w:val="single" w:sz="4" w:space="0" w:color="auto"/>
              <w:bottom w:val="single" w:sz="4" w:space="0" w:color="auto"/>
              <w:right w:val="single" w:sz="4" w:space="0" w:color="auto"/>
            </w:tcBorders>
            <w:vAlign w:val="center"/>
          </w:tcPr>
          <w:p w14:paraId="52F6ED6F"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65FFA0ED" w14:textId="77777777" w:rsidR="00BD7AC2" w:rsidRPr="00351D78" w:rsidRDefault="00BD7AC2" w:rsidP="00BD7AC2">
            <w:pPr>
              <w:spacing w:line="360" w:lineRule="auto"/>
              <w:rPr>
                <w:sz w:val="24"/>
                <w:szCs w:val="26"/>
                <w:lang w:val="nl-NL"/>
              </w:rPr>
            </w:pPr>
          </w:p>
        </w:tc>
      </w:tr>
      <w:tr w:rsidR="00351D78" w:rsidRPr="00351D78" w14:paraId="6E8F4CB9" w14:textId="77777777" w:rsidTr="002D1FF8">
        <w:trPr>
          <w:trHeight w:val="839"/>
        </w:trPr>
        <w:tc>
          <w:tcPr>
            <w:tcW w:w="568" w:type="dxa"/>
            <w:tcBorders>
              <w:top w:val="single" w:sz="4" w:space="0" w:color="auto"/>
              <w:left w:val="single" w:sz="4" w:space="0" w:color="auto"/>
              <w:bottom w:val="single" w:sz="4" w:space="0" w:color="auto"/>
              <w:right w:val="single" w:sz="4" w:space="0" w:color="auto"/>
            </w:tcBorders>
            <w:vAlign w:val="center"/>
          </w:tcPr>
          <w:p w14:paraId="5A259DAF" w14:textId="65EE8125" w:rsidR="00BD7AC2" w:rsidRPr="00351D78" w:rsidRDefault="00BD7AC2" w:rsidP="00476655">
            <w:pPr>
              <w:pStyle w:val="ListParagraph"/>
              <w:numPr>
                <w:ilvl w:val="0"/>
                <w:numId w:val="27"/>
              </w:numPr>
              <w:spacing w:before="0" w:after="0" w:line="240" w:lineRule="auto"/>
              <w:ind w:left="0" w:firstLine="0"/>
              <w:jc w:val="center"/>
              <w:rPr>
                <w:sz w:val="24"/>
                <w:szCs w:val="26"/>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701F2541" w14:textId="3E93568D" w:rsidR="00BD7AC2" w:rsidRPr="00351D78" w:rsidRDefault="00476655" w:rsidP="00BD7AC2">
            <w:pPr>
              <w:spacing w:line="360" w:lineRule="auto"/>
              <w:rPr>
                <w:sz w:val="24"/>
                <w:szCs w:val="26"/>
                <w:lang w:val="nl-NL"/>
              </w:rPr>
            </w:pPr>
            <w:r w:rsidRPr="00351D78">
              <w:rPr>
                <w:sz w:val="24"/>
                <w:szCs w:val="26"/>
                <w:lang w:val="nl-NL"/>
              </w:rPr>
              <w:t>Đồng Tuấn Anh</w:t>
            </w:r>
          </w:p>
        </w:tc>
        <w:tc>
          <w:tcPr>
            <w:tcW w:w="2409" w:type="dxa"/>
            <w:tcBorders>
              <w:top w:val="single" w:sz="4" w:space="0" w:color="auto"/>
              <w:left w:val="single" w:sz="4" w:space="0" w:color="auto"/>
              <w:bottom w:val="single" w:sz="4" w:space="0" w:color="auto"/>
              <w:right w:val="single" w:sz="4" w:space="0" w:color="auto"/>
            </w:tcBorders>
            <w:vAlign w:val="center"/>
          </w:tcPr>
          <w:p w14:paraId="75E510EB" w14:textId="77777777" w:rsidR="00BD7AC2" w:rsidRPr="00351D78" w:rsidRDefault="00BD7AC2" w:rsidP="00BD7AC2">
            <w:pPr>
              <w:spacing w:line="360" w:lineRule="auto"/>
              <w:rPr>
                <w:sz w:val="24"/>
                <w:szCs w:val="26"/>
                <w:lang w:val="nl-NL"/>
              </w:rPr>
            </w:pPr>
            <w:r w:rsidRPr="00351D78">
              <w:rPr>
                <w:sz w:val="24"/>
                <w:szCs w:val="26"/>
                <w:lang w:val="nl-NL"/>
              </w:rPr>
              <w:t xml:space="preserve"> Nhân viên Y tế</w:t>
            </w:r>
          </w:p>
        </w:tc>
        <w:tc>
          <w:tcPr>
            <w:tcW w:w="2127" w:type="dxa"/>
            <w:tcBorders>
              <w:top w:val="single" w:sz="4" w:space="0" w:color="auto"/>
              <w:left w:val="single" w:sz="4" w:space="0" w:color="auto"/>
              <w:bottom w:val="single" w:sz="4" w:space="0" w:color="auto"/>
              <w:right w:val="single" w:sz="4" w:space="0" w:color="auto"/>
            </w:tcBorders>
            <w:vAlign w:val="center"/>
          </w:tcPr>
          <w:p w14:paraId="6FC6ED32" w14:textId="77777777" w:rsidR="00BD7AC2" w:rsidRPr="00351D78" w:rsidRDefault="00BD7AC2" w:rsidP="00BD7AC2">
            <w:pPr>
              <w:spacing w:line="360" w:lineRule="auto"/>
              <w:rPr>
                <w:sz w:val="24"/>
                <w:szCs w:val="26"/>
                <w:lang w:val="nl-NL"/>
              </w:rPr>
            </w:pPr>
            <w:r w:rsidRPr="00351D78">
              <w:rPr>
                <w:sz w:val="24"/>
                <w:szCs w:val="26"/>
                <w:lang w:val="nl-NL"/>
              </w:rPr>
              <w:t>Uỷ viên Hội đồng</w:t>
            </w:r>
          </w:p>
        </w:tc>
        <w:tc>
          <w:tcPr>
            <w:tcW w:w="1842" w:type="dxa"/>
            <w:tcBorders>
              <w:top w:val="single" w:sz="4" w:space="0" w:color="auto"/>
              <w:left w:val="single" w:sz="4" w:space="0" w:color="auto"/>
              <w:bottom w:val="single" w:sz="4" w:space="0" w:color="auto"/>
              <w:right w:val="single" w:sz="4" w:space="0" w:color="auto"/>
            </w:tcBorders>
          </w:tcPr>
          <w:p w14:paraId="3D8691AC" w14:textId="77777777" w:rsidR="00BD7AC2" w:rsidRPr="00351D78" w:rsidRDefault="00BD7AC2" w:rsidP="00BD7AC2">
            <w:pPr>
              <w:spacing w:line="360" w:lineRule="auto"/>
              <w:rPr>
                <w:sz w:val="24"/>
                <w:szCs w:val="26"/>
                <w:lang w:val="nl-NL"/>
              </w:rPr>
            </w:pPr>
          </w:p>
        </w:tc>
      </w:tr>
    </w:tbl>
    <w:p w14:paraId="0A7F3BDD" w14:textId="77777777" w:rsidR="00B40F7A" w:rsidRPr="00351D78" w:rsidRDefault="00C67AA4" w:rsidP="00E9553E">
      <w:pPr>
        <w:pStyle w:val="A4"/>
        <w:spacing w:before="240" w:after="240" w:line="240" w:lineRule="auto"/>
        <w:rPr>
          <w:b w:val="0"/>
          <w:bCs w:val="0"/>
          <w:sz w:val="27"/>
          <w:szCs w:val="27"/>
        </w:rPr>
      </w:pPr>
      <w:r w:rsidRPr="00351D78">
        <w:rPr>
          <w:b w:val="0"/>
          <w:bCs w:val="0"/>
          <w:sz w:val="27"/>
          <w:szCs w:val="27"/>
        </w:rPr>
        <w:lastRenderedPageBreak/>
        <w:t>DANH MỤC CÁC CHỮ VIẾT TẮT</w:t>
      </w:r>
      <w:bookmarkEnd w:id="8"/>
      <w:bookmarkEnd w:id="9"/>
      <w:bookmarkEnd w:id="10"/>
      <w:bookmarkEnd w:id="11"/>
      <w:bookmarkEnd w:id="12"/>
      <w:bookmarkEnd w:id="13"/>
      <w:bookmarkEnd w:id="14"/>
    </w:p>
    <w:tbl>
      <w:tblPr>
        <w:tblW w:w="8870" w:type="dxa"/>
        <w:tblInd w:w="108" w:type="dxa"/>
        <w:tblLook w:val="01E0" w:firstRow="1" w:lastRow="1" w:firstColumn="1" w:lastColumn="1" w:noHBand="0" w:noVBand="0"/>
      </w:tblPr>
      <w:tblGrid>
        <w:gridCol w:w="6055"/>
        <w:gridCol w:w="2815"/>
      </w:tblGrid>
      <w:tr w:rsidR="00351D78" w:rsidRPr="00351D78" w14:paraId="4ED4ED4A"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4E283B11" w14:textId="77777777" w:rsidR="00C67AA4" w:rsidRPr="00351D78" w:rsidRDefault="00C67AA4" w:rsidP="00EF1636">
            <w:pPr>
              <w:spacing w:before="60" w:after="60" w:line="240" w:lineRule="auto"/>
              <w:contextualSpacing/>
              <w:jc w:val="center"/>
              <w:rPr>
                <w:sz w:val="26"/>
                <w:szCs w:val="26"/>
              </w:rPr>
            </w:pPr>
            <w:r w:rsidRPr="00351D78">
              <w:rPr>
                <w:sz w:val="26"/>
                <w:szCs w:val="26"/>
              </w:rPr>
              <w:t>CỤM TỪ VIẾT TẮT</w:t>
            </w:r>
          </w:p>
        </w:tc>
        <w:tc>
          <w:tcPr>
            <w:tcW w:w="2815" w:type="dxa"/>
            <w:tcBorders>
              <w:top w:val="single" w:sz="4" w:space="0" w:color="auto"/>
              <w:left w:val="single" w:sz="4" w:space="0" w:color="auto"/>
              <w:bottom w:val="single" w:sz="4" w:space="0" w:color="auto"/>
              <w:right w:val="single" w:sz="4" w:space="0" w:color="auto"/>
            </w:tcBorders>
            <w:noWrap/>
            <w:vAlign w:val="center"/>
          </w:tcPr>
          <w:p w14:paraId="786ED456" w14:textId="77777777" w:rsidR="00C67AA4" w:rsidRPr="00351D78" w:rsidRDefault="00C67AA4" w:rsidP="00EF1636">
            <w:pPr>
              <w:spacing w:before="60" w:after="60" w:line="240" w:lineRule="auto"/>
              <w:contextualSpacing/>
              <w:jc w:val="center"/>
              <w:rPr>
                <w:sz w:val="26"/>
                <w:szCs w:val="26"/>
              </w:rPr>
            </w:pPr>
            <w:r w:rsidRPr="00351D78">
              <w:rPr>
                <w:sz w:val="26"/>
                <w:szCs w:val="26"/>
              </w:rPr>
              <w:t>VIẾT TẮT</w:t>
            </w:r>
          </w:p>
        </w:tc>
      </w:tr>
      <w:tr w:rsidR="00351D78" w:rsidRPr="00351D78" w14:paraId="3FA3AA89"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59A00812" w14:textId="77777777" w:rsidR="00C67AA4" w:rsidRPr="00351D78" w:rsidRDefault="00C67AA4" w:rsidP="00E9553E">
            <w:pPr>
              <w:spacing w:before="60" w:after="60" w:line="240" w:lineRule="auto"/>
              <w:contextualSpacing/>
              <w:rPr>
                <w:sz w:val="27"/>
                <w:szCs w:val="27"/>
              </w:rPr>
            </w:pPr>
            <w:r w:rsidRPr="00351D78">
              <w:rPr>
                <w:sz w:val="27"/>
                <w:szCs w:val="27"/>
              </w:rPr>
              <w:t>Ban giám hiệu</w:t>
            </w:r>
          </w:p>
        </w:tc>
        <w:tc>
          <w:tcPr>
            <w:tcW w:w="2815" w:type="dxa"/>
            <w:tcBorders>
              <w:top w:val="single" w:sz="4" w:space="0" w:color="auto"/>
              <w:left w:val="single" w:sz="4" w:space="0" w:color="auto"/>
              <w:bottom w:val="single" w:sz="4" w:space="0" w:color="auto"/>
              <w:right w:val="single" w:sz="4" w:space="0" w:color="auto"/>
            </w:tcBorders>
            <w:noWrap/>
            <w:vAlign w:val="center"/>
          </w:tcPr>
          <w:p w14:paraId="6B6292B9" w14:textId="77777777" w:rsidR="00C67AA4" w:rsidRPr="00351D78" w:rsidRDefault="00C67AA4" w:rsidP="00E9553E">
            <w:pPr>
              <w:spacing w:before="60" w:after="60" w:line="240" w:lineRule="auto"/>
              <w:contextualSpacing/>
              <w:rPr>
                <w:sz w:val="27"/>
                <w:szCs w:val="27"/>
              </w:rPr>
            </w:pPr>
            <w:r w:rsidRPr="00351D78">
              <w:rPr>
                <w:sz w:val="27"/>
                <w:szCs w:val="27"/>
              </w:rPr>
              <w:t>BGH</w:t>
            </w:r>
          </w:p>
        </w:tc>
      </w:tr>
      <w:tr w:rsidR="00351D78" w:rsidRPr="00351D78" w14:paraId="27E37B3A"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04D20FD5" w14:textId="77777777" w:rsidR="00C67AA4" w:rsidRPr="00351D78" w:rsidRDefault="00C67AA4" w:rsidP="00E9553E">
            <w:pPr>
              <w:spacing w:before="60" w:after="60" w:line="240" w:lineRule="auto"/>
              <w:contextualSpacing/>
              <w:rPr>
                <w:sz w:val="27"/>
                <w:szCs w:val="27"/>
              </w:rPr>
            </w:pPr>
            <w:r w:rsidRPr="00351D78">
              <w:rPr>
                <w:sz w:val="27"/>
                <w:szCs w:val="27"/>
              </w:rPr>
              <w:t>Cán bộ, giáo viên, nhân viên</w:t>
            </w:r>
          </w:p>
        </w:tc>
        <w:tc>
          <w:tcPr>
            <w:tcW w:w="2815" w:type="dxa"/>
            <w:tcBorders>
              <w:top w:val="single" w:sz="4" w:space="0" w:color="auto"/>
              <w:left w:val="single" w:sz="4" w:space="0" w:color="auto"/>
              <w:bottom w:val="single" w:sz="4" w:space="0" w:color="auto"/>
              <w:right w:val="single" w:sz="4" w:space="0" w:color="auto"/>
            </w:tcBorders>
            <w:noWrap/>
            <w:vAlign w:val="center"/>
          </w:tcPr>
          <w:p w14:paraId="09B60B7D" w14:textId="77777777" w:rsidR="00C67AA4" w:rsidRPr="00351D78" w:rsidRDefault="00C67AA4" w:rsidP="00E9553E">
            <w:pPr>
              <w:spacing w:before="60" w:after="60" w:line="240" w:lineRule="auto"/>
              <w:contextualSpacing/>
              <w:rPr>
                <w:sz w:val="27"/>
                <w:szCs w:val="27"/>
              </w:rPr>
            </w:pPr>
            <w:r w:rsidRPr="00351D78">
              <w:rPr>
                <w:sz w:val="27"/>
                <w:szCs w:val="27"/>
              </w:rPr>
              <w:t>CB, GV, NV</w:t>
            </w:r>
          </w:p>
        </w:tc>
      </w:tr>
      <w:tr w:rsidR="00351D78" w:rsidRPr="00351D78" w14:paraId="4CA07D20"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5CFB181E" w14:textId="77777777" w:rsidR="00C67AA4" w:rsidRPr="00351D78" w:rsidRDefault="00C67AA4" w:rsidP="00E9553E">
            <w:pPr>
              <w:spacing w:before="60" w:after="60" w:line="240" w:lineRule="auto"/>
              <w:contextualSpacing/>
              <w:rPr>
                <w:sz w:val="27"/>
                <w:szCs w:val="27"/>
              </w:rPr>
            </w:pPr>
            <w:r w:rsidRPr="00351D78">
              <w:rPr>
                <w:sz w:val="27"/>
                <w:szCs w:val="27"/>
              </w:rPr>
              <w:t>Công nhân viên chức</w:t>
            </w:r>
          </w:p>
        </w:tc>
        <w:tc>
          <w:tcPr>
            <w:tcW w:w="2815" w:type="dxa"/>
            <w:tcBorders>
              <w:top w:val="single" w:sz="4" w:space="0" w:color="auto"/>
              <w:left w:val="single" w:sz="4" w:space="0" w:color="auto"/>
              <w:bottom w:val="single" w:sz="4" w:space="0" w:color="auto"/>
              <w:right w:val="single" w:sz="4" w:space="0" w:color="auto"/>
            </w:tcBorders>
            <w:noWrap/>
            <w:vAlign w:val="center"/>
          </w:tcPr>
          <w:p w14:paraId="27D90BA5" w14:textId="77777777" w:rsidR="00C67AA4" w:rsidRPr="00351D78" w:rsidRDefault="00C67AA4" w:rsidP="00E9553E">
            <w:pPr>
              <w:spacing w:before="60" w:after="60" w:line="240" w:lineRule="auto"/>
              <w:contextualSpacing/>
              <w:rPr>
                <w:sz w:val="27"/>
                <w:szCs w:val="27"/>
              </w:rPr>
            </w:pPr>
            <w:r w:rsidRPr="00351D78">
              <w:rPr>
                <w:sz w:val="27"/>
                <w:szCs w:val="27"/>
              </w:rPr>
              <w:t>CNVC</w:t>
            </w:r>
          </w:p>
        </w:tc>
      </w:tr>
      <w:tr w:rsidR="00351D78" w:rsidRPr="00351D78" w14:paraId="69ADCEE8"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43ED19B4" w14:textId="77777777" w:rsidR="00C67AA4" w:rsidRPr="00351D78" w:rsidRDefault="00C67AA4" w:rsidP="00E9553E">
            <w:pPr>
              <w:spacing w:before="60" w:after="60" w:line="240" w:lineRule="auto"/>
              <w:contextualSpacing/>
              <w:rPr>
                <w:sz w:val="27"/>
                <w:szCs w:val="27"/>
              </w:rPr>
            </w:pPr>
            <w:r w:rsidRPr="00351D78">
              <w:rPr>
                <w:sz w:val="27"/>
                <w:szCs w:val="27"/>
              </w:rPr>
              <w:t>Cơ sở vật chất</w:t>
            </w:r>
          </w:p>
        </w:tc>
        <w:tc>
          <w:tcPr>
            <w:tcW w:w="2815" w:type="dxa"/>
            <w:tcBorders>
              <w:top w:val="single" w:sz="4" w:space="0" w:color="auto"/>
              <w:left w:val="single" w:sz="4" w:space="0" w:color="auto"/>
              <w:bottom w:val="single" w:sz="4" w:space="0" w:color="auto"/>
              <w:right w:val="single" w:sz="4" w:space="0" w:color="auto"/>
            </w:tcBorders>
            <w:noWrap/>
            <w:vAlign w:val="center"/>
          </w:tcPr>
          <w:p w14:paraId="79FFE980" w14:textId="77777777" w:rsidR="00C67AA4" w:rsidRPr="00351D78" w:rsidRDefault="00C67AA4" w:rsidP="00E9553E">
            <w:pPr>
              <w:spacing w:before="60" w:after="60" w:line="240" w:lineRule="auto"/>
              <w:contextualSpacing/>
              <w:rPr>
                <w:sz w:val="27"/>
                <w:szCs w:val="27"/>
              </w:rPr>
            </w:pPr>
            <w:r w:rsidRPr="00351D78">
              <w:rPr>
                <w:sz w:val="27"/>
                <w:szCs w:val="27"/>
              </w:rPr>
              <w:t>CSVC</w:t>
            </w:r>
          </w:p>
        </w:tc>
      </w:tr>
      <w:tr w:rsidR="00351D78" w:rsidRPr="00351D78" w14:paraId="3C855B08"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4BE77A6A" w14:textId="77777777" w:rsidR="00C67AA4" w:rsidRPr="00351D78" w:rsidRDefault="00C67AA4" w:rsidP="00E9553E">
            <w:pPr>
              <w:spacing w:before="60" w:after="60" w:line="240" w:lineRule="auto"/>
              <w:contextualSpacing/>
              <w:rPr>
                <w:sz w:val="27"/>
                <w:szCs w:val="27"/>
              </w:rPr>
            </w:pPr>
            <w:r w:rsidRPr="00351D78">
              <w:rPr>
                <w:sz w:val="27"/>
                <w:szCs w:val="27"/>
              </w:rPr>
              <w:t>Công nghệ thông tin</w:t>
            </w:r>
          </w:p>
        </w:tc>
        <w:tc>
          <w:tcPr>
            <w:tcW w:w="2815" w:type="dxa"/>
            <w:tcBorders>
              <w:top w:val="single" w:sz="4" w:space="0" w:color="auto"/>
              <w:left w:val="single" w:sz="4" w:space="0" w:color="auto"/>
              <w:bottom w:val="single" w:sz="4" w:space="0" w:color="auto"/>
              <w:right w:val="single" w:sz="4" w:space="0" w:color="auto"/>
            </w:tcBorders>
            <w:noWrap/>
            <w:vAlign w:val="center"/>
          </w:tcPr>
          <w:p w14:paraId="0A501013" w14:textId="77777777" w:rsidR="00C67AA4" w:rsidRPr="00351D78" w:rsidRDefault="00C67AA4" w:rsidP="00E9553E">
            <w:pPr>
              <w:spacing w:before="60" w:after="60" w:line="240" w:lineRule="auto"/>
              <w:contextualSpacing/>
              <w:rPr>
                <w:sz w:val="27"/>
                <w:szCs w:val="27"/>
              </w:rPr>
            </w:pPr>
            <w:r w:rsidRPr="00351D78">
              <w:rPr>
                <w:sz w:val="27"/>
                <w:szCs w:val="27"/>
              </w:rPr>
              <w:t xml:space="preserve">CNTT </w:t>
            </w:r>
          </w:p>
        </w:tc>
      </w:tr>
      <w:tr w:rsidR="00351D78" w:rsidRPr="00351D78" w14:paraId="29892DD9"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6302093C" w14:textId="77777777" w:rsidR="00C67AA4" w:rsidRPr="00351D78" w:rsidRDefault="00C67AA4" w:rsidP="00E9553E">
            <w:pPr>
              <w:spacing w:before="60" w:after="60" w:line="240" w:lineRule="auto"/>
              <w:contextualSpacing/>
              <w:rPr>
                <w:sz w:val="27"/>
                <w:szCs w:val="27"/>
              </w:rPr>
            </w:pPr>
            <w:r w:rsidRPr="00351D78">
              <w:rPr>
                <w:sz w:val="27"/>
                <w:szCs w:val="27"/>
              </w:rPr>
              <w:t>Giáo dục phổ thông</w:t>
            </w:r>
          </w:p>
        </w:tc>
        <w:tc>
          <w:tcPr>
            <w:tcW w:w="2815" w:type="dxa"/>
            <w:tcBorders>
              <w:top w:val="single" w:sz="4" w:space="0" w:color="auto"/>
              <w:left w:val="single" w:sz="4" w:space="0" w:color="auto"/>
              <w:bottom w:val="single" w:sz="4" w:space="0" w:color="auto"/>
              <w:right w:val="single" w:sz="4" w:space="0" w:color="auto"/>
            </w:tcBorders>
            <w:noWrap/>
            <w:vAlign w:val="center"/>
          </w:tcPr>
          <w:p w14:paraId="60294000" w14:textId="77777777" w:rsidR="00C67AA4" w:rsidRPr="00351D78" w:rsidRDefault="00C67AA4" w:rsidP="00E9553E">
            <w:pPr>
              <w:spacing w:before="60" w:after="60" w:line="240" w:lineRule="auto"/>
              <w:contextualSpacing/>
              <w:rPr>
                <w:sz w:val="27"/>
                <w:szCs w:val="27"/>
              </w:rPr>
            </w:pPr>
            <w:r w:rsidRPr="00351D78">
              <w:rPr>
                <w:sz w:val="27"/>
                <w:szCs w:val="27"/>
              </w:rPr>
              <w:t xml:space="preserve">GDPT </w:t>
            </w:r>
          </w:p>
        </w:tc>
      </w:tr>
      <w:tr w:rsidR="00351D78" w:rsidRPr="00351D78" w14:paraId="12D75AF1"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0EB09C40" w14:textId="77777777" w:rsidR="00C67AA4" w:rsidRPr="00351D78" w:rsidRDefault="00C67AA4" w:rsidP="00E9553E">
            <w:pPr>
              <w:spacing w:before="60" w:after="60" w:line="240" w:lineRule="auto"/>
              <w:contextualSpacing/>
              <w:rPr>
                <w:sz w:val="27"/>
                <w:szCs w:val="27"/>
              </w:rPr>
            </w:pPr>
            <w:r w:rsidRPr="00351D78">
              <w:rPr>
                <w:sz w:val="27"/>
                <w:szCs w:val="27"/>
              </w:rPr>
              <w:t xml:space="preserve">Giáo dục và Đào tạo </w:t>
            </w:r>
          </w:p>
        </w:tc>
        <w:tc>
          <w:tcPr>
            <w:tcW w:w="2815" w:type="dxa"/>
            <w:tcBorders>
              <w:top w:val="single" w:sz="4" w:space="0" w:color="auto"/>
              <w:left w:val="single" w:sz="4" w:space="0" w:color="auto"/>
              <w:bottom w:val="single" w:sz="4" w:space="0" w:color="auto"/>
              <w:right w:val="single" w:sz="4" w:space="0" w:color="auto"/>
            </w:tcBorders>
            <w:noWrap/>
            <w:vAlign w:val="center"/>
          </w:tcPr>
          <w:p w14:paraId="2867027E" w14:textId="77777777" w:rsidR="00C67AA4" w:rsidRPr="00351D78" w:rsidRDefault="00A80059" w:rsidP="00E9553E">
            <w:pPr>
              <w:spacing w:before="60" w:after="60" w:line="240" w:lineRule="auto"/>
              <w:contextualSpacing/>
              <w:rPr>
                <w:sz w:val="27"/>
                <w:szCs w:val="27"/>
              </w:rPr>
            </w:pPr>
            <w:r w:rsidRPr="00351D78">
              <w:rPr>
                <w:sz w:val="27"/>
                <w:szCs w:val="27"/>
              </w:rPr>
              <w:t>GD&amp;</w:t>
            </w:r>
            <w:r w:rsidR="00C67AA4" w:rsidRPr="00351D78">
              <w:rPr>
                <w:sz w:val="27"/>
                <w:szCs w:val="27"/>
              </w:rPr>
              <w:t>ĐT</w:t>
            </w:r>
          </w:p>
        </w:tc>
      </w:tr>
      <w:tr w:rsidR="00351D78" w:rsidRPr="00351D78" w14:paraId="3E8CA78F"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6AC887BF" w14:textId="77777777" w:rsidR="00C67AA4" w:rsidRPr="00351D78" w:rsidRDefault="00C67AA4" w:rsidP="00E9553E">
            <w:pPr>
              <w:spacing w:before="60" w:after="60" w:line="240" w:lineRule="auto"/>
              <w:contextualSpacing/>
              <w:rPr>
                <w:sz w:val="27"/>
                <w:szCs w:val="27"/>
              </w:rPr>
            </w:pPr>
            <w:r w:rsidRPr="00351D78">
              <w:rPr>
                <w:sz w:val="27"/>
                <w:szCs w:val="27"/>
              </w:rPr>
              <w:t xml:space="preserve">Giáo viên chủ nhiệm </w:t>
            </w:r>
          </w:p>
        </w:tc>
        <w:tc>
          <w:tcPr>
            <w:tcW w:w="2815" w:type="dxa"/>
            <w:tcBorders>
              <w:top w:val="single" w:sz="4" w:space="0" w:color="auto"/>
              <w:left w:val="single" w:sz="4" w:space="0" w:color="auto"/>
              <w:bottom w:val="single" w:sz="4" w:space="0" w:color="auto"/>
              <w:right w:val="single" w:sz="4" w:space="0" w:color="auto"/>
            </w:tcBorders>
            <w:noWrap/>
            <w:vAlign w:val="center"/>
          </w:tcPr>
          <w:p w14:paraId="2A0C8D12" w14:textId="77777777" w:rsidR="00C67AA4" w:rsidRPr="00351D78" w:rsidRDefault="00C67AA4" w:rsidP="00E9553E">
            <w:pPr>
              <w:spacing w:before="60" w:after="60" w:line="240" w:lineRule="auto"/>
              <w:contextualSpacing/>
              <w:rPr>
                <w:sz w:val="27"/>
                <w:szCs w:val="27"/>
              </w:rPr>
            </w:pPr>
            <w:r w:rsidRPr="00351D78">
              <w:rPr>
                <w:sz w:val="27"/>
                <w:szCs w:val="27"/>
              </w:rPr>
              <w:t>GVCN</w:t>
            </w:r>
          </w:p>
        </w:tc>
      </w:tr>
      <w:tr w:rsidR="00351D78" w:rsidRPr="00351D78" w14:paraId="236F2DCC"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3504DF62" w14:textId="77777777" w:rsidR="00C67AA4" w:rsidRPr="00351D78" w:rsidRDefault="00C67AA4" w:rsidP="00E9553E">
            <w:pPr>
              <w:spacing w:before="60" w:after="60" w:line="240" w:lineRule="auto"/>
              <w:contextualSpacing/>
              <w:rPr>
                <w:sz w:val="27"/>
                <w:szCs w:val="27"/>
              </w:rPr>
            </w:pPr>
            <w:r w:rsidRPr="00351D78">
              <w:rPr>
                <w:sz w:val="27"/>
                <w:szCs w:val="27"/>
              </w:rPr>
              <w:t xml:space="preserve">Sách giáo khoa </w:t>
            </w:r>
          </w:p>
        </w:tc>
        <w:tc>
          <w:tcPr>
            <w:tcW w:w="2815" w:type="dxa"/>
            <w:tcBorders>
              <w:top w:val="single" w:sz="4" w:space="0" w:color="auto"/>
              <w:left w:val="single" w:sz="4" w:space="0" w:color="auto"/>
              <w:bottom w:val="single" w:sz="4" w:space="0" w:color="auto"/>
              <w:right w:val="single" w:sz="4" w:space="0" w:color="auto"/>
            </w:tcBorders>
            <w:noWrap/>
            <w:vAlign w:val="center"/>
          </w:tcPr>
          <w:p w14:paraId="16FA828E" w14:textId="77777777" w:rsidR="00C67AA4" w:rsidRPr="00351D78" w:rsidRDefault="00C67AA4" w:rsidP="00E9553E">
            <w:pPr>
              <w:spacing w:before="60" w:after="60" w:line="240" w:lineRule="auto"/>
              <w:contextualSpacing/>
              <w:rPr>
                <w:sz w:val="27"/>
                <w:szCs w:val="27"/>
              </w:rPr>
            </w:pPr>
            <w:r w:rsidRPr="00351D78">
              <w:rPr>
                <w:sz w:val="27"/>
                <w:szCs w:val="27"/>
              </w:rPr>
              <w:t>SGK</w:t>
            </w:r>
          </w:p>
        </w:tc>
      </w:tr>
      <w:tr w:rsidR="00351D78" w:rsidRPr="00351D78" w14:paraId="2513613F"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7B3CA507" w14:textId="77777777" w:rsidR="00C67AA4" w:rsidRPr="00351D78" w:rsidRDefault="00C67AA4" w:rsidP="00E9553E">
            <w:pPr>
              <w:spacing w:before="60" w:after="60" w:line="240" w:lineRule="auto"/>
              <w:contextualSpacing/>
              <w:rPr>
                <w:sz w:val="27"/>
                <w:szCs w:val="27"/>
              </w:rPr>
            </w:pPr>
            <w:r w:rsidRPr="00351D78">
              <w:rPr>
                <w:sz w:val="27"/>
                <w:szCs w:val="27"/>
              </w:rPr>
              <w:t>Thể dục thể thao</w:t>
            </w:r>
          </w:p>
        </w:tc>
        <w:tc>
          <w:tcPr>
            <w:tcW w:w="2815" w:type="dxa"/>
            <w:tcBorders>
              <w:top w:val="single" w:sz="4" w:space="0" w:color="auto"/>
              <w:left w:val="single" w:sz="4" w:space="0" w:color="auto"/>
              <w:bottom w:val="single" w:sz="4" w:space="0" w:color="auto"/>
              <w:right w:val="single" w:sz="4" w:space="0" w:color="auto"/>
            </w:tcBorders>
            <w:noWrap/>
            <w:vAlign w:val="center"/>
          </w:tcPr>
          <w:p w14:paraId="6093E70A" w14:textId="77777777" w:rsidR="00C67AA4" w:rsidRPr="00351D78" w:rsidRDefault="00C67AA4" w:rsidP="00E9553E">
            <w:pPr>
              <w:spacing w:before="60" w:after="60" w:line="240" w:lineRule="auto"/>
              <w:contextualSpacing/>
              <w:rPr>
                <w:sz w:val="27"/>
                <w:szCs w:val="27"/>
              </w:rPr>
            </w:pPr>
            <w:r w:rsidRPr="00351D78">
              <w:rPr>
                <w:sz w:val="27"/>
                <w:szCs w:val="27"/>
              </w:rPr>
              <w:t>TDTT</w:t>
            </w:r>
          </w:p>
        </w:tc>
      </w:tr>
      <w:tr w:rsidR="00351D78" w:rsidRPr="00351D78" w14:paraId="2B3F67E7"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738675F7" w14:textId="77777777" w:rsidR="00C67AA4" w:rsidRPr="00351D78" w:rsidRDefault="00D06B25" w:rsidP="00E9553E">
            <w:pPr>
              <w:spacing w:before="60" w:after="60" w:line="240" w:lineRule="auto"/>
              <w:contextualSpacing/>
              <w:rPr>
                <w:sz w:val="27"/>
                <w:szCs w:val="27"/>
              </w:rPr>
            </w:pPr>
            <w:r w:rsidRPr="00351D78">
              <w:rPr>
                <w:sz w:val="27"/>
                <w:szCs w:val="27"/>
              </w:rPr>
              <w:t>Thiếu niên tiền phong Hồ Chí M</w:t>
            </w:r>
            <w:r w:rsidR="00C67AA4" w:rsidRPr="00351D78">
              <w:rPr>
                <w:sz w:val="27"/>
                <w:szCs w:val="27"/>
              </w:rPr>
              <w:t xml:space="preserve">inh </w:t>
            </w:r>
          </w:p>
        </w:tc>
        <w:tc>
          <w:tcPr>
            <w:tcW w:w="2815" w:type="dxa"/>
            <w:tcBorders>
              <w:top w:val="single" w:sz="4" w:space="0" w:color="auto"/>
              <w:left w:val="single" w:sz="4" w:space="0" w:color="auto"/>
              <w:bottom w:val="single" w:sz="4" w:space="0" w:color="auto"/>
              <w:right w:val="single" w:sz="4" w:space="0" w:color="auto"/>
            </w:tcBorders>
            <w:noWrap/>
            <w:vAlign w:val="center"/>
          </w:tcPr>
          <w:p w14:paraId="08687AE5" w14:textId="77777777" w:rsidR="00C67AA4" w:rsidRPr="00351D78" w:rsidRDefault="00C67AA4" w:rsidP="00E9553E">
            <w:pPr>
              <w:spacing w:before="60" w:after="60" w:line="240" w:lineRule="auto"/>
              <w:contextualSpacing/>
              <w:rPr>
                <w:sz w:val="27"/>
                <w:szCs w:val="27"/>
              </w:rPr>
            </w:pPr>
            <w:r w:rsidRPr="00351D78">
              <w:rPr>
                <w:sz w:val="27"/>
                <w:szCs w:val="27"/>
              </w:rPr>
              <w:t>TNTP HCM</w:t>
            </w:r>
          </w:p>
        </w:tc>
      </w:tr>
      <w:tr w:rsidR="00351D78" w:rsidRPr="00351D78" w14:paraId="13A09394"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3A81D20C" w14:textId="77777777" w:rsidR="00C67AA4" w:rsidRPr="00351D78" w:rsidRDefault="00C67AA4" w:rsidP="00E9553E">
            <w:pPr>
              <w:spacing w:before="60" w:after="60" w:line="240" w:lineRule="auto"/>
              <w:contextualSpacing/>
              <w:rPr>
                <w:sz w:val="27"/>
                <w:szCs w:val="27"/>
              </w:rPr>
            </w:pPr>
            <w:r w:rsidRPr="00351D78">
              <w:rPr>
                <w:sz w:val="27"/>
                <w:szCs w:val="27"/>
              </w:rPr>
              <w:t xml:space="preserve">Trật tự an toàn </w:t>
            </w:r>
            <w:r w:rsidR="00241AE4" w:rsidRPr="00351D78">
              <w:rPr>
                <w:sz w:val="27"/>
                <w:szCs w:val="27"/>
              </w:rPr>
              <w:t>xã hội</w:t>
            </w:r>
            <w:r w:rsidRPr="00351D78">
              <w:rPr>
                <w:sz w:val="27"/>
                <w:szCs w:val="27"/>
              </w:rPr>
              <w:t xml:space="preserve"> </w:t>
            </w:r>
          </w:p>
        </w:tc>
        <w:tc>
          <w:tcPr>
            <w:tcW w:w="2815" w:type="dxa"/>
            <w:tcBorders>
              <w:top w:val="single" w:sz="4" w:space="0" w:color="auto"/>
              <w:left w:val="single" w:sz="4" w:space="0" w:color="auto"/>
              <w:bottom w:val="single" w:sz="4" w:space="0" w:color="auto"/>
              <w:right w:val="single" w:sz="4" w:space="0" w:color="auto"/>
            </w:tcBorders>
            <w:noWrap/>
            <w:vAlign w:val="center"/>
          </w:tcPr>
          <w:p w14:paraId="2163FAFE" w14:textId="77777777" w:rsidR="00C67AA4" w:rsidRPr="00351D78" w:rsidRDefault="00C67AA4" w:rsidP="00E9553E">
            <w:pPr>
              <w:spacing w:before="60" w:after="60" w:line="240" w:lineRule="auto"/>
              <w:contextualSpacing/>
              <w:rPr>
                <w:sz w:val="27"/>
                <w:szCs w:val="27"/>
              </w:rPr>
            </w:pPr>
            <w:r w:rsidRPr="00351D78">
              <w:rPr>
                <w:sz w:val="27"/>
                <w:szCs w:val="27"/>
              </w:rPr>
              <w:t xml:space="preserve">TTATXH </w:t>
            </w:r>
          </w:p>
        </w:tc>
      </w:tr>
      <w:tr w:rsidR="00351D78" w:rsidRPr="00351D78" w14:paraId="3AE91278"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124A5C2D" w14:textId="77777777" w:rsidR="00C67AA4" w:rsidRPr="00351D78" w:rsidRDefault="00C67AA4" w:rsidP="00E9553E">
            <w:pPr>
              <w:spacing w:before="60" w:after="60" w:line="240" w:lineRule="auto"/>
              <w:contextualSpacing/>
              <w:rPr>
                <w:sz w:val="27"/>
                <w:szCs w:val="27"/>
              </w:rPr>
            </w:pPr>
            <w:r w:rsidRPr="00351D78">
              <w:rPr>
                <w:sz w:val="27"/>
                <w:szCs w:val="27"/>
              </w:rPr>
              <w:t>Trung học cơ sở</w:t>
            </w:r>
          </w:p>
        </w:tc>
        <w:tc>
          <w:tcPr>
            <w:tcW w:w="2815" w:type="dxa"/>
            <w:tcBorders>
              <w:top w:val="single" w:sz="4" w:space="0" w:color="auto"/>
              <w:left w:val="single" w:sz="4" w:space="0" w:color="auto"/>
              <w:bottom w:val="single" w:sz="4" w:space="0" w:color="auto"/>
              <w:right w:val="single" w:sz="4" w:space="0" w:color="auto"/>
            </w:tcBorders>
            <w:noWrap/>
            <w:vAlign w:val="center"/>
          </w:tcPr>
          <w:p w14:paraId="49BEE1CB" w14:textId="77777777" w:rsidR="00C67AA4" w:rsidRPr="00351D78" w:rsidRDefault="00C67AA4" w:rsidP="00E9553E">
            <w:pPr>
              <w:spacing w:before="60" w:after="60" w:line="240" w:lineRule="auto"/>
              <w:contextualSpacing/>
              <w:rPr>
                <w:sz w:val="27"/>
                <w:szCs w:val="27"/>
              </w:rPr>
            </w:pPr>
            <w:r w:rsidRPr="00351D78">
              <w:rPr>
                <w:sz w:val="27"/>
                <w:szCs w:val="27"/>
              </w:rPr>
              <w:t>THCS</w:t>
            </w:r>
          </w:p>
        </w:tc>
      </w:tr>
      <w:tr w:rsidR="00351D78" w:rsidRPr="00351D78" w14:paraId="6B93E384"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1A766AC0" w14:textId="77777777" w:rsidR="00C67AA4" w:rsidRPr="00351D78" w:rsidRDefault="00C67AA4" w:rsidP="00E9553E">
            <w:pPr>
              <w:spacing w:before="60" w:after="60" w:line="240" w:lineRule="auto"/>
              <w:contextualSpacing/>
              <w:rPr>
                <w:sz w:val="27"/>
                <w:szCs w:val="27"/>
              </w:rPr>
            </w:pPr>
            <w:r w:rsidRPr="00351D78">
              <w:rPr>
                <w:sz w:val="27"/>
                <w:szCs w:val="27"/>
              </w:rPr>
              <w:t>Trung học phổ thông</w:t>
            </w:r>
          </w:p>
        </w:tc>
        <w:tc>
          <w:tcPr>
            <w:tcW w:w="2815" w:type="dxa"/>
            <w:tcBorders>
              <w:top w:val="single" w:sz="4" w:space="0" w:color="auto"/>
              <w:left w:val="single" w:sz="4" w:space="0" w:color="auto"/>
              <w:bottom w:val="single" w:sz="4" w:space="0" w:color="auto"/>
              <w:right w:val="single" w:sz="4" w:space="0" w:color="auto"/>
            </w:tcBorders>
            <w:noWrap/>
            <w:vAlign w:val="center"/>
          </w:tcPr>
          <w:p w14:paraId="4BEA0378" w14:textId="77777777" w:rsidR="00C67AA4" w:rsidRPr="00351D78" w:rsidRDefault="00C67AA4" w:rsidP="00E9553E">
            <w:pPr>
              <w:spacing w:before="60" w:after="60" w:line="240" w:lineRule="auto"/>
              <w:contextualSpacing/>
              <w:rPr>
                <w:sz w:val="27"/>
                <w:szCs w:val="27"/>
              </w:rPr>
            </w:pPr>
            <w:r w:rsidRPr="00351D78">
              <w:rPr>
                <w:sz w:val="27"/>
                <w:szCs w:val="27"/>
              </w:rPr>
              <w:t>THPT</w:t>
            </w:r>
          </w:p>
        </w:tc>
      </w:tr>
      <w:tr w:rsidR="00351D78" w:rsidRPr="00351D78" w14:paraId="0BCE2983"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238C1F63" w14:textId="77777777" w:rsidR="00C67AA4" w:rsidRPr="00351D78" w:rsidRDefault="00C67AA4" w:rsidP="00E9553E">
            <w:pPr>
              <w:spacing w:before="60" w:after="60" w:line="240" w:lineRule="auto"/>
              <w:contextualSpacing/>
              <w:rPr>
                <w:sz w:val="27"/>
                <w:szCs w:val="27"/>
              </w:rPr>
            </w:pPr>
            <w:r w:rsidRPr="00351D78">
              <w:rPr>
                <w:sz w:val="27"/>
                <w:szCs w:val="27"/>
              </w:rPr>
              <w:t>Uỷ ban nhân dân</w:t>
            </w:r>
          </w:p>
        </w:tc>
        <w:tc>
          <w:tcPr>
            <w:tcW w:w="2815" w:type="dxa"/>
            <w:tcBorders>
              <w:top w:val="single" w:sz="4" w:space="0" w:color="auto"/>
              <w:left w:val="single" w:sz="4" w:space="0" w:color="auto"/>
              <w:bottom w:val="single" w:sz="4" w:space="0" w:color="auto"/>
              <w:right w:val="single" w:sz="4" w:space="0" w:color="auto"/>
            </w:tcBorders>
            <w:noWrap/>
            <w:vAlign w:val="center"/>
          </w:tcPr>
          <w:p w14:paraId="519CEA1D" w14:textId="77777777" w:rsidR="00C67AA4" w:rsidRPr="00351D78" w:rsidRDefault="00C67AA4" w:rsidP="00E9553E">
            <w:pPr>
              <w:spacing w:before="60" w:after="60" w:line="240" w:lineRule="auto"/>
              <w:contextualSpacing/>
              <w:rPr>
                <w:sz w:val="27"/>
                <w:szCs w:val="27"/>
              </w:rPr>
            </w:pPr>
            <w:r w:rsidRPr="00351D78">
              <w:rPr>
                <w:sz w:val="27"/>
                <w:szCs w:val="27"/>
              </w:rPr>
              <w:t>UBND</w:t>
            </w:r>
          </w:p>
        </w:tc>
      </w:tr>
      <w:tr w:rsidR="00351D78" w:rsidRPr="00351D78" w14:paraId="7705D412"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7F1B4B4C" w14:textId="77777777" w:rsidR="00C67AA4" w:rsidRPr="00351D78" w:rsidRDefault="00C67AA4" w:rsidP="00E9553E">
            <w:pPr>
              <w:spacing w:before="60" w:after="60" w:line="240" w:lineRule="auto"/>
              <w:contextualSpacing/>
              <w:rPr>
                <w:sz w:val="27"/>
                <w:szCs w:val="27"/>
              </w:rPr>
            </w:pPr>
            <w:r w:rsidRPr="00351D78">
              <w:rPr>
                <w:sz w:val="27"/>
                <w:szCs w:val="27"/>
              </w:rPr>
              <w:t>Đồng chí</w:t>
            </w:r>
          </w:p>
        </w:tc>
        <w:tc>
          <w:tcPr>
            <w:tcW w:w="2815" w:type="dxa"/>
            <w:tcBorders>
              <w:top w:val="single" w:sz="4" w:space="0" w:color="auto"/>
              <w:left w:val="single" w:sz="4" w:space="0" w:color="auto"/>
              <w:bottom w:val="single" w:sz="4" w:space="0" w:color="auto"/>
              <w:right w:val="single" w:sz="4" w:space="0" w:color="auto"/>
            </w:tcBorders>
            <w:noWrap/>
            <w:vAlign w:val="center"/>
          </w:tcPr>
          <w:p w14:paraId="5524921A" w14:textId="77777777" w:rsidR="00C67AA4" w:rsidRPr="00351D78" w:rsidRDefault="00C67AA4" w:rsidP="00E9553E">
            <w:pPr>
              <w:spacing w:before="60" w:after="60" w:line="240" w:lineRule="auto"/>
              <w:contextualSpacing/>
              <w:rPr>
                <w:sz w:val="27"/>
                <w:szCs w:val="27"/>
              </w:rPr>
            </w:pPr>
            <w:r w:rsidRPr="00351D78">
              <w:rPr>
                <w:sz w:val="27"/>
                <w:szCs w:val="27"/>
              </w:rPr>
              <w:t>đ/c</w:t>
            </w:r>
          </w:p>
        </w:tc>
      </w:tr>
      <w:tr w:rsidR="00351D78" w:rsidRPr="00351D78" w14:paraId="5CA90EF7"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35A5B492" w14:textId="77777777" w:rsidR="00C67AA4" w:rsidRPr="00351D78" w:rsidRDefault="00C67AA4" w:rsidP="00E9553E">
            <w:pPr>
              <w:spacing w:before="60" w:after="60" w:line="240" w:lineRule="auto"/>
              <w:contextualSpacing/>
              <w:rPr>
                <w:sz w:val="27"/>
                <w:szCs w:val="27"/>
              </w:rPr>
            </w:pPr>
            <w:r w:rsidRPr="00351D78">
              <w:rPr>
                <w:sz w:val="27"/>
                <w:szCs w:val="27"/>
              </w:rPr>
              <w:t>Khoa học tự nhiên</w:t>
            </w:r>
          </w:p>
        </w:tc>
        <w:tc>
          <w:tcPr>
            <w:tcW w:w="2815" w:type="dxa"/>
            <w:tcBorders>
              <w:top w:val="single" w:sz="4" w:space="0" w:color="auto"/>
              <w:left w:val="single" w:sz="4" w:space="0" w:color="auto"/>
              <w:bottom w:val="single" w:sz="4" w:space="0" w:color="auto"/>
              <w:right w:val="single" w:sz="4" w:space="0" w:color="auto"/>
            </w:tcBorders>
            <w:noWrap/>
            <w:vAlign w:val="center"/>
          </w:tcPr>
          <w:p w14:paraId="310D0C99" w14:textId="77777777" w:rsidR="00C67AA4" w:rsidRPr="00351D78" w:rsidRDefault="00C67AA4" w:rsidP="00E9553E">
            <w:pPr>
              <w:spacing w:before="60" w:after="60" w:line="240" w:lineRule="auto"/>
              <w:contextualSpacing/>
              <w:rPr>
                <w:sz w:val="27"/>
                <w:szCs w:val="27"/>
              </w:rPr>
            </w:pPr>
            <w:r w:rsidRPr="00351D78">
              <w:rPr>
                <w:sz w:val="27"/>
                <w:szCs w:val="27"/>
              </w:rPr>
              <w:t>KHTN</w:t>
            </w:r>
          </w:p>
        </w:tc>
      </w:tr>
      <w:tr w:rsidR="00351D78" w:rsidRPr="00351D78" w14:paraId="06C9C55C"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5CAFFB36" w14:textId="77777777" w:rsidR="00C67AA4" w:rsidRPr="00351D78" w:rsidRDefault="00C67AA4" w:rsidP="00E9553E">
            <w:pPr>
              <w:spacing w:before="60" w:after="60" w:line="240" w:lineRule="auto"/>
              <w:contextualSpacing/>
              <w:rPr>
                <w:sz w:val="27"/>
                <w:szCs w:val="27"/>
              </w:rPr>
            </w:pPr>
            <w:r w:rsidRPr="00351D78">
              <w:rPr>
                <w:sz w:val="27"/>
                <w:szCs w:val="27"/>
              </w:rPr>
              <w:t xml:space="preserve">Khoa học </w:t>
            </w:r>
            <w:r w:rsidR="00241AE4" w:rsidRPr="00351D78">
              <w:rPr>
                <w:sz w:val="27"/>
                <w:szCs w:val="27"/>
              </w:rPr>
              <w:t>xã hội</w:t>
            </w:r>
          </w:p>
        </w:tc>
        <w:tc>
          <w:tcPr>
            <w:tcW w:w="2815" w:type="dxa"/>
            <w:tcBorders>
              <w:top w:val="single" w:sz="4" w:space="0" w:color="auto"/>
              <w:left w:val="single" w:sz="4" w:space="0" w:color="auto"/>
              <w:bottom w:val="single" w:sz="4" w:space="0" w:color="auto"/>
              <w:right w:val="single" w:sz="4" w:space="0" w:color="auto"/>
            </w:tcBorders>
            <w:noWrap/>
            <w:vAlign w:val="center"/>
          </w:tcPr>
          <w:p w14:paraId="66452C85" w14:textId="77777777" w:rsidR="00C67AA4" w:rsidRPr="00351D78" w:rsidRDefault="00C67AA4" w:rsidP="00E9553E">
            <w:pPr>
              <w:spacing w:before="60" w:after="60" w:line="240" w:lineRule="auto"/>
              <w:contextualSpacing/>
              <w:rPr>
                <w:sz w:val="27"/>
                <w:szCs w:val="27"/>
              </w:rPr>
            </w:pPr>
            <w:r w:rsidRPr="00351D78">
              <w:rPr>
                <w:sz w:val="27"/>
                <w:szCs w:val="27"/>
              </w:rPr>
              <w:t>KHXH</w:t>
            </w:r>
          </w:p>
        </w:tc>
      </w:tr>
      <w:tr w:rsidR="00351D78" w:rsidRPr="00351D78" w14:paraId="5B1A53A0"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05A50223" w14:textId="77777777" w:rsidR="00C67AA4" w:rsidRPr="00351D78" w:rsidRDefault="00C67AA4" w:rsidP="00E9553E">
            <w:pPr>
              <w:spacing w:before="60" w:after="60" w:line="240" w:lineRule="auto"/>
              <w:contextualSpacing/>
              <w:rPr>
                <w:sz w:val="27"/>
                <w:szCs w:val="27"/>
              </w:rPr>
            </w:pPr>
            <w:r w:rsidRPr="00351D78">
              <w:rPr>
                <w:sz w:val="27"/>
                <w:szCs w:val="27"/>
              </w:rPr>
              <w:t>Kiểm định chất lượng giáo dục</w:t>
            </w:r>
          </w:p>
        </w:tc>
        <w:tc>
          <w:tcPr>
            <w:tcW w:w="2815" w:type="dxa"/>
            <w:tcBorders>
              <w:top w:val="single" w:sz="4" w:space="0" w:color="auto"/>
              <w:left w:val="single" w:sz="4" w:space="0" w:color="auto"/>
              <w:bottom w:val="single" w:sz="4" w:space="0" w:color="auto"/>
              <w:right w:val="single" w:sz="4" w:space="0" w:color="auto"/>
            </w:tcBorders>
            <w:noWrap/>
            <w:vAlign w:val="center"/>
          </w:tcPr>
          <w:p w14:paraId="264FB688" w14:textId="77777777" w:rsidR="00C67AA4" w:rsidRPr="00351D78" w:rsidRDefault="00C67AA4" w:rsidP="00E9553E">
            <w:pPr>
              <w:spacing w:before="60" w:after="60" w:line="240" w:lineRule="auto"/>
              <w:contextualSpacing/>
              <w:rPr>
                <w:sz w:val="27"/>
                <w:szCs w:val="27"/>
              </w:rPr>
            </w:pPr>
            <w:r w:rsidRPr="00351D78">
              <w:rPr>
                <w:sz w:val="27"/>
                <w:szCs w:val="27"/>
              </w:rPr>
              <w:t>KĐCLGD</w:t>
            </w:r>
          </w:p>
        </w:tc>
      </w:tr>
      <w:tr w:rsidR="00351D78" w:rsidRPr="00351D78" w14:paraId="3EFBB2A0"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1C070143" w14:textId="77777777" w:rsidR="008141B7" w:rsidRPr="00351D78" w:rsidRDefault="008141B7" w:rsidP="00E9553E">
            <w:pPr>
              <w:spacing w:before="60" w:after="60" w:line="240" w:lineRule="auto"/>
              <w:contextualSpacing/>
              <w:rPr>
                <w:sz w:val="27"/>
                <w:szCs w:val="27"/>
              </w:rPr>
            </w:pPr>
            <w:r w:rsidRPr="00351D78">
              <w:rPr>
                <w:sz w:val="27"/>
                <w:szCs w:val="27"/>
              </w:rPr>
              <w:t>Thi đua khen thưởng</w:t>
            </w:r>
          </w:p>
        </w:tc>
        <w:tc>
          <w:tcPr>
            <w:tcW w:w="2815" w:type="dxa"/>
            <w:tcBorders>
              <w:top w:val="single" w:sz="4" w:space="0" w:color="auto"/>
              <w:left w:val="single" w:sz="4" w:space="0" w:color="auto"/>
              <w:bottom w:val="single" w:sz="4" w:space="0" w:color="auto"/>
              <w:right w:val="single" w:sz="4" w:space="0" w:color="auto"/>
            </w:tcBorders>
            <w:noWrap/>
            <w:vAlign w:val="center"/>
          </w:tcPr>
          <w:p w14:paraId="53C81C8A" w14:textId="77777777" w:rsidR="008141B7" w:rsidRPr="00351D78" w:rsidRDefault="008141B7" w:rsidP="00E9553E">
            <w:pPr>
              <w:spacing w:before="60" w:after="60" w:line="240" w:lineRule="auto"/>
              <w:contextualSpacing/>
              <w:rPr>
                <w:sz w:val="27"/>
                <w:szCs w:val="27"/>
              </w:rPr>
            </w:pPr>
            <w:r w:rsidRPr="00351D78">
              <w:rPr>
                <w:sz w:val="27"/>
                <w:szCs w:val="27"/>
              </w:rPr>
              <w:t>TĐKT</w:t>
            </w:r>
          </w:p>
        </w:tc>
      </w:tr>
      <w:tr w:rsidR="00351D78" w:rsidRPr="00351D78" w14:paraId="7C8FA3CF"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59006B75" w14:textId="77777777" w:rsidR="008141B7" w:rsidRPr="00351D78" w:rsidRDefault="008141B7" w:rsidP="00E9553E">
            <w:pPr>
              <w:spacing w:before="60" w:after="60" w:line="240" w:lineRule="auto"/>
              <w:contextualSpacing/>
              <w:rPr>
                <w:sz w:val="27"/>
                <w:szCs w:val="27"/>
              </w:rPr>
            </w:pPr>
            <w:r w:rsidRPr="00351D78">
              <w:rPr>
                <w:sz w:val="27"/>
                <w:szCs w:val="27"/>
              </w:rPr>
              <w:t>Tổng phụ trách</w:t>
            </w:r>
          </w:p>
        </w:tc>
        <w:tc>
          <w:tcPr>
            <w:tcW w:w="2815" w:type="dxa"/>
            <w:tcBorders>
              <w:top w:val="single" w:sz="4" w:space="0" w:color="auto"/>
              <w:left w:val="single" w:sz="4" w:space="0" w:color="auto"/>
              <w:bottom w:val="single" w:sz="4" w:space="0" w:color="auto"/>
              <w:right w:val="single" w:sz="4" w:space="0" w:color="auto"/>
            </w:tcBorders>
            <w:noWrap/>
            <w:vAlign w:val="center"/>
          </w:tcPr>
          <w:p w14:paraId="00273E5A" w14:textId="77777777" w:rsidR="008141B7" w:rsidRPr="00351D78" w:rsidRDefault="008141B7" w:rsidP="00E9553E">
            <w:pPr>
              <w:spacing w:before="60" w:after="60" w:line="240" w:lineRule="auto"/>
              <w:contextualSpacing/>
              <w:rPr>
                <w:sz w:val="27"/>
                <w:szCs w:val="27"/>
              </w:rPr>
            </w:pPr>
            <w:r w:rsidRPr="00351D78">
              <w:rPr>
                <w:sz w:val="27"/>
                <w:szCs w:val="27"/>
              </w:rPr>
              <w:t>TPT</w:t>
            </w:r>
          </w:p>
        </w:tc>
      </w:tr>
      <w:tr w:rsidR="00351D78" w:rsidRPr="00351D78" w14:paraId="1BB42FD3"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2D8C4758" w14:textId="77777777" w:rsidR="008141B7" w:rsidRPr="00351D78" w:rsidRDefault="0072144F" w:rsidP="00E9553E">
            <w:pPr>
              <w:spacing w:before="60" w:after="60" w:line="240" w:lineRule="auto"/>
              <w:contextualSpacing/>
              <w:rPr>
                <w:sz w:val="27"/>
                <w:szCs w:val="27"/>
              </w:rPr>
            </w:pPr>
            <w:r w:rsidRPr="00351D78">
              <w:rPr>
                <w:sz w:val="27"/>
                <w:szCs w:val="27"/>
              </w:rPr>
              <w:t>Thanh niên C</w:t>
            </w:r>
            <w:r w:rsidR="008141B7" w:rsidRPr="00351D78">
              <w:rPr>
                <w:sz w:val="27"/>
                <w:szCs w:val="27"/>
              </w:rPr>
              <w:t>ộng sản</w:t>
            </w:r>
          </w:p>
        </w:tc>
        <w:tc>
          <w:tcPr>
            <w:tcW w:w="2815" w:type="dxa"/>
            <w:tcBorders>
              <w:top w:val="single" w:sz="4" w:space="0" w:color="auto"/>
              <w:left w:val="single" w:sz="4" w:space="0" w:color="auto"/>
              <w:bottom w:val="single" w:sz="4" w:space="0" w:color="auto"/>
              <w:right w:val="single" w:sz="4" w:space="0" w:color="auto"/>
            </w:tcBorders>
            <w:noWrap/>
            <w:vAlign w:val="center"/>
          </w:tcPr>
          <w:p w14:paraId="7999C8AB" w14:textId="77777777" w:rsidR="008141B7" w:rsidRPr="00351D78" w:rsidRDefault="008141B7" w:rsidP="00E9553E">
            <w:pPr>
              <w:spacing w:before="60" w:after="60" w:line="240" w:lineRule="auto"/>
              <w:contextualSpacing/>
              <w:rPr>
                <w:sz w:val="27"/>
                <w:szCs w:val="27"/>
              </w:rPr>
            </w:pPr>
            <w:r w:rsidRPr="00351D78">
              <w:rPr>
                <w:sz w:val="27"/>
                <w:szCs w:val="27"/>
              </w:rPr>
              <w:t>TNCS</w:t>
            </w:r>
          </w:p>
        </w:tc>
      </w:tr>
      <w:tr w:rsidR="00351D78" w:rsidRPr="00351D78" w14:paraId="03220AEC"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6A9B741D" w14:textId="77777777" w:rsidR="008141B7" w:rsidRPr="00351D78" w:rsidRDefault="008141B7" w:rsidP="00E9553E">
            <w:pPr>
              <w:spacing w:before="60" w:after="60" w:line="240" w:lineRule="auto"/>
              <w:contextualSpacing/>
              <w:rPr>
                <w:sz w:val="27"/>
                <w:szCs w:val="27"/>
              </w:rPr>
            </w:pPr>
            <w:r w:rsidRPr="00351D78">
              <w:rPr>
                <w:sz w:val="27"/>
                <w:szCs w:val="27"/>
              </w:rPr>
              <w:t>Học sinh</w:t>
            </w:r>
          </w:p>
        </w:tc>
        <w:tc>
          <w:tcPr>
            <w:tcW w:w="2815" w:type="dxa"/>
            <w:tcBorders>
              <w:top w:val="single" w:sz="4" w:space="0" w:color="auto"/>
              <w:left w:val="single" w:sz="4" w:space="0" w:color="auto"/>
              <w:bottom w:val="single" w:sz="4" w:space="0" w:color="auto"/>
              <w:right w:val="single" w:sz="4" w:space="0" w:color="auto"/>
            </w:tcBorders>
            <w:noWrap/>
            <w:vAlign w:val="center"/>
          </w:tcPr>
          <w:p w14:paraId="68C25ACB" w14:textId="77777777" w:rsidR="008141B7" w:rsidRPr="00351D78" w:rsidRDefault="008141B7" w:rsidP="00E9553E">
            <w:pPr>
              <w:spacing w:before="60" w:after="60" w:line="240" w:lineRule="auto"/>
              <w:contextualSpacing/>
              <w:rPr>
                <w:sz w:val="27"/>
                <w:szCs w:val="27"/>
              </w:rPr>
            </w:pPr>
            <w:r w:rsidRPr="00351D78">
              <w:rPr>
                <w:sz w:val="27"/>
                <w:szCs w:val="27"/>
              </w:rPr>
              <w:t>HS</w:t>
            </w:r>
          </w:p>
        </w:tc>
      </w:tr>
      <w:tr w:rsidR="00351D78" w:rsidRPr="00351D78" w14:paraId="5ACF2CD8"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4C09A5CC" w14:textId="77777777" w:rsidR="008141B7" w:rsidRPr="00351D78" w:rsidRDefault="008141B7" w:rsidP="00E9553E">
            <w:pPr>
              <w:spacing w:before="60" w:after="60" w:line="240" w:lineRule="auto"/>
              <w:contextualSpacing/>
              <w:rPr>
                <w:sz w:val="27"/>
                <w:szCs w:val="27"/>
              </w:rPr>
            </w:pPr>
            <w:r w:rsidRPr="00351D78">
              <w:rPr>
                <w:sz w:val="27"/>
                <w:szCs w:val="27"/>
              </w:rPr>
              <w:t>Giai điệu tuổi hồng</w:t>
            </w:r>
          </w:p>
        </w:tc>
        <w:tc>
          <w:tcPr>
            <w:tcW w:w="2815" w:type="dxa"/>
            <w:tcBorders>
              <w:top w:val="single" w:sz="4" w:space="0" w:color="auto"/>
              <w:left w:val="single" w:sz="4" w:space="0" w:color="auto"/>
              <w:bottom w:val="single" w:sz="4" w:space="0" w:color="auto"/>
              <w:right w:val="single" w:sz="4" w:space="0" w:color="auto"/>
            </w:tcBorders>
            <w:noWrap/>
            <w:vAlign w:val="center"/>
          </w:tcPr>
          <w:p w14:paraId="292A6771" w14:textId="77777777" w:rsidR="008141B7" w:rsidRPr="00351D78" w:rsidRDefault="008141B7" w:rsidP="00E9553E">
            <w:pPr>
              <w:spacing w:before="60" w:after="60" w:line="240" w:lineRule="auto"/>
              <w:contextualSpacing/>
              <w:rPr>
                <w:sz w:val="27"/>
                <w:szCs w:val="27"/>
              </w:rPr>
            </w:pPr>
            <w:r w:rsidRPr="00351D78">
              <w:rPr>
                <w:sz w:val="27"/>
                <w:szCs w:val="27"/>
              </w:rPr>
              <w:t>GĐTH</w:t>
            </w:r>
          </w:p>
        </w:tc>
      </w:tr>
      <w:tr w:rsidR="00351D78" w:rsidRPr="00351D78" w14:paraId="3BA9EBFE"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58F84FA8" w14:textId="77777777" w:rsidR="008141B7" w:rsidRPr="00351D78" w:rsidRDefault="008141B7" w:rsidP="00E9553E">
            <w:pPr>
              <w:spacing w:before="60" w:after="60" w:line="240" w:lineRule="auto"/>
              <w:contextualSpacing/>
              <w:rPr>
                <w:sz w:val="27"/>
                <w:szCs w:val="27"/>
              </w:rPr>
            </w:pPr>
            <w:r w:rsidRPr="00351D78">
              <w:rPr>
                <w:sz w:val="27"/>
                <w:szCs w:val="27"/>
              </w:rPr>
              <w:t>Khuyến khích</w:t>
            </w:r>
          </w:p>
        </w:tc>
        <w:tc>
          <w:tcPr>
            <w:tcW w:w="2815" w:type="dxa"/>
            <w:tcBorders>
              <w:top w:val="single" w:sz="4" w:space="0" w:color="auto"/>
              <w:left w:val="single" w:sz="4" w:space="0" w:color="auto"/>
              <w:bottom w:val="single" w:sz="4" w:space="0" w:color="auto"/>
              <w:right w:val="single" w:sz="4" w:space="0" w:color="auto"/>
            </w:tcBorders>
            <w:noWrap/>
            <w:vAlign w:val="center"/>
          </w:tcPr>
          <w:p w14:paraId="4914BD2B" w14:textId="77777777" w:rsidR="008141B7" w:rsidRPr="00351D78" w:rsidRDefault="008141B7" w:rsidP="00E9553E">
            <w:pPr>
              <w:spacing w:before="60" w:after="60" w:line="240" w:lineRule="auto"/>
              <w:contextualSpacing/>
              <w:rPr>
                <w:sz w:val="27"/>
                <w:szCs w:val="27"/>
              </w:rPr>
            </w:pPr>
            <w:r w:rsidRPr="00351D78">
              <w:rPr>
                <w:sz w:val="27"/>
                <w:szCs w:val="27"/>
              </w:rPr>
              <w:t>KK</w:t>
            </w:r>
          </w:p>
        </w:tc>
      </w:tr>
      <w:tr w:rsidR="00351D78" w:rsidRPr="00351D78" w14:paraId="580DCAFE"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00CF5328" w14:textId="77777777" w:rsidR="008141B7" w:rsidRPr="00351D78" w:rsidRDefault="008141B7" w:rsidP="00E9553E">
            <w:pPr>
              <w:spacing w:before="60" w:after="60" w:line="240" w:lineRule="auto"/>
              <w:contextualSpacing/>
              <w:rPr>
                <w:sz w:val="27"/>
                <w:szCs w:val="27"/>
              </w:rPr>
            </w:pPr>
            <w:r w:rsidRPr="00351D78">
              <w:rPr>
                <w:sz w:val="27"/>
                <w:szCs w:val="27"/>
              </w:rPr>
              <w:t>Giáo viên bộ môn</w:t>
            </w:r>
          </w:p>
        </w:tc>
        <w:tc>
          <w:tcPr>
            <w:tcW w:w="2815" w:type="dxa"/>
            <w:tcBorders>
              <w:top w:val="single" w:sz="4" w:space="0" w:color="auto"/>
              <w:left w:val="single" w:sz="4" w:space="0" w:color="auto"/>
              <w:bottom w:val="single" w:sz="4" w:space="0" w:color="auto"/>
              <w:right w:val="single" w:sz="4" w:space="0" w:color="auto"/>
            </w:tcBorders>
            <w:noWrap/>
            <w:vAlign w:val="center"/>
          </w:tcPr>
          <w:p w14:paraId="2CB5DDE1" w14:textId="77777777" w:rsidR="008141B7" w:rsidRPr="00351D78" w:rsidRDefault="008141B7" w:rsidP="00E9553E">
            <w:pPr>
              <w:spacing w:before="60" w:after="60" w:line="240" w:lineRule="auto"/>
              <w:contextualSpacing/>
              <w:rPr>
                <w:sz w:val="27"/>
                <w:szCs w:val="27"/>
              </w:rPr>
            </w:pPr>
            <w:r w:rsidRPr="00351D78">
              <w:rPr>
                <w:sz w:val="27"/>
                <w:szCs w:val="27"/>
              </w:rPr>
              <w:t>GVBM</w:t>
            </w:r>
          </w:p>
        </w:tc>
      </w:tr>
      <w:tr w:rsidR="00351D78" w:rsidRPr="00351D78" w14:paraId="6A680498"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243157D7" w14:textId="77777777" w:rsidR="008141B7" w:rsidRPr="00351D78" w:rsidRDefault="008141B7" w:rsidP="00E9553E">
            <w:pPr>
              <w:spacing w:before="60" w:after="60" w:line="240" w:lineRule="auto"/>
              <w:contextualSpacing/>
              <w:rPr>
                <w:sz w:val="27"/>
                <w:szCs w:val="27"/>
              </w:rPr>
            </w:pPr>
            <w:r w:rsidRPr="00351D78">
              <w:rPr>
                <w:sz w:val="27"/>
                <w:szCs w:val="27"/>
              </w:rPr>
              <w:t>Tổ chuyên môn</w:t>
            </w:r>
          </w:p>
        </w:tc>
        <w:tc>
          <w:tcPr>
            <w:tcW w:w="2815" w:type="dxa"/>
            <w:tcBorders>
              <w:top w:val="single" w:sz="4" w:space="0" w:color="auto"/>
              <w:left w:val="single" w:sz="4" w:space="0" w:color="auto"/>
              <w:bottom w:val="single" w:sz="4" w:space="0" w:color="auto"/>
              <w:right w:val="single" w:sz="4" w:space="0" w:color="auto"/>
            </w:tcBorders>
            <w:noWrap/>
            <w:vAlign w:val="center"/>
          </w:tcPr>
          <w:p w14:paraId="1403A1EF" w14:textId="77777777" w:rsidR="008141B7" w:rsidRPr="00351D78" w:rsidRDefault="008141B7" w:rsidP="00E9553E">
            <w:pPr>
              <w:spacing w:before="60" w:after="60" w:line="240" w:lineRule="auto"/>
              <w:contextualSpacing/>
              <w:rPr>
                <w:sz w:val="27"/>
                <w:szCs w:val="27"/>
              </w:rPr>
            </w:pPr>
            <w:r w:rsidRPr="00351D78">
              <w:rPr>
                <w:sz w:val="27"/>
                <w:szCs w:val="27"/>
              </w:rPr>
              <w:t>TCM</w:t>
            </w:r>
          </w:p>
        </w:tc>
      </w:tr>
      <w:tr w:rsidR="00351D78" w:rsidRPr="00351D78" w14:paraId="6ACE3306"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338532F5" w14:textId="77777777" w:rsidR="008141B7" w:rsidRPr="00351D78" w:rsidRDefault="008141B7" w:rsidP="00E9553E">
            <w:pPr>
              <w:spacing w:before="60" w:after="60" w:line="240" w:lineRule="auto"/>
              <w:contextualSpacing/>
              <w:rPr>
                <w:sz w:val="27"/>
                <w:szCs w:val="27"/>
              </w:rPr>
            </w:pPr>
            <w:r w:rsidRPr="00351D78">
              <w:rPr>
                <w:sz w:val="27"/>
                <w:szCs w:val="27"/>
              </w:rPr>
              <w:t>Bồi dưỡng</w:t>
            </w:r>
          </w:p>
        </w:tc>
        <w:tc>
          <w:tcPr>
            <w:tcW w:w="2815" w:type="dxa"/>
            <w:tcBorders>
              <w:top w:val="single" w:sz="4" w:space="0" w:color="auto"/>
              <w:left w:val="single" w:sz="4" w:space="0" w:color="auto"/>
              <w:bottom w:val="single" w:sz="4" w:space="0" w:color="auto"/>
              <w:right w:val="single" w:sz="4" w:space="0" w:color="auto"/>
            </w:tcBorders>
            <w:noWrap/>
            <w:vAlign w:val="center"/>
          </w:tcPr>
          <w:p w14:paraId="18009E86" w14:textId="77777777" w:rsidR="008141B7" w:rsidRPr="00351D78" w:rsidRDefault="008141B7" w:rsidP="00E9553E">
            <w:pPr>
              <w:spacing w:before="60" w:after="60" w:line="240" w:lineRule="auto"/>
              <w:contextualSpacing/>
              <w:rPr>
                <w:sz w:val="27"/>
                <w:szCs w:val="27"/>
              </w:rPr>
            </w:pPr>
            <w:r w:rsidRPr="00351D78">
              <w:rPr>
                <w:sz w:val="27"/>
                <w:szCs w:val="27"/>
              </w:rPr>
              <w:t>BD</w:t>
            </w:r>
          </w:p>
        </w:tc>
      </w:tr>
      <w:tr w:rsidR="00CF51A4" w:rsidRPr="00351D78" w14:paraId="419E9F6F" w14:textId="77777777" w:rsidTr="002D1FF8">
        <w:trPr>
          <w:trHeight w:val="329"/>
        </w:trPr>
        <w:tc>
          <w:tcPr>
            <w:tcW w:w="6055" w:type="dxa"/>
            <w:tcBorders>
              <w:top w:val="single" w:sz="4" w:space="0" w:color="auto"/>
              <w:left w:val="single" w:sz="4" w:space="0" w:color="auto"/>
              <w:bottom w:val="single" w:sz="4" w:space="0" w:color="auto"/>
              <w:right w:val="single" w:sz="4" w:space="0" w:color="auto"/>
            </w:tcBorders>
            <w:noWrap/>
            <w:vAlign w:val="center"/>
          </w:tcPr>
          <w:p w14:paraId="03885DCD" w14:textId="77777777" w:rsidR="00CF51A4" w:rsidRPr="00351D78" w:rsidRDefault="00CF51A4" w:rsidP="00E9553E">
            <w:pPr>
              <w:spacing w:before="60" w:after="60" w:line="240" w:lineRule="auto"/>
              <w:contextualSpacing/>
              <w:rPr>
                <w:sz w:val="27"/>
                <w:szCs w:val="27"/>
              </w:rPr>
            </w:pPr>
            <w:r w:rsidRPr="00351D78">
              <w:rPr>
                <w:sz w:val="27"/>
                <w:szCs w:val="27"/>
              </w:rPr>
              <w:t>Cha mẹ học sinh</w:t>
            </w:r>
          </w:p>
        </w:tc>
        <w:tc>
          <w:tcPr>
            <w:tcW w:w="2815" w:type="dxa"/>
            <w:tcBorders>
              <w:top w:val="single" w:sz="4" w:space="0" w:color="auto"/>
              <w:left w:val="single" w:sz="4" w:space="0" w:color="auto"/>
              <w:bottom w:val="single" w:sz="4" w:space="0" w:color="auto"/>
              <w:right w:val="single" w:sz="4" w:space="0" w:color="auto"/>
            </w:tcBorders>
            <w:noWrap/>
            <w:vAlign w:val="center"/>
          </w:tcPr>
          <w:p w14:paraId="21833540" w14:textId="77777777" w:rsidR="00CF51A4" w:rsidRPr="00351D78" w:rsidRDefault="00CF51A4" w:rsidP="00E9553E">
            <w:pPr>
              <w:spacing w:before="60" w:after="60" w:line="240" w:lineRule="auto"/>
              <w:contextualSpacing/>
              <w:rPr>
                <w:sz w:val="27"/>
                <w:szCs w:val="27"/>
              </w:rPr>
            </w:pPr>
            <w:r w:rsidRPr="00351D78">
              <w:rPr>
                <w:sz w:val="27"/>
                <w:szCs w:val="27"/>
              </w:rPr>
              <w:t>CMHS</w:t>
            </w:r>
          </w:p>
        </w:tc>
      </w:tr>
    </w:tbl>
    <w:p w14:paraId="7D572E3A" w14:textId="77777777" w:rsidR="00282D49" w:rsidRPr="00351D78" w:rsidRDefault="00282D49" w:rsidP="00E9553E">
      <w:pPr>
        <w:pStyle w:val="A4"/>
        <w:spacing w:line="240" w:lineRule="auto"/>
        <w:jc w:val="left"/>
        <w:rPr>
          <w:b w:val="0"/>
          <w:bCs w:val="0"/>
          <w:sz w:val="27"/>
          <w:szCs w:val="27"/>
        </w:rPr>
      </w:pPr>
      <w:bookmarkStart w:id="15" w:name="_Toc6674424"/>
      <w:bookmarkStart w:id="16" w:name="_Toc6690973"/>
      <w:bookmarkStart w:id="17" w:name="_Toc40780032"/>
      <w:bookmarkStart w:id="18" w:name="_Toc40780867"/>
      <w:bookmarkStart w:id="19" w:name="_Toc40778044"/>
      <w:bookmarkStart w:id="20" w:name="_Toc40778236"/>
    </w:p>
    <w:p w14:paraId="14955D29" w14:textId="77777777" w:rsidR="00AC5FFF" w:rsidRPr="00351D78" w:rsidRDefault="00AC5FFF" w:rsidP="00E9553E">
      <w:pPr>
        <w:pStyle w:val="A4"/>
        <w:spacing w:before="0" w:after="0" w:line="240" w:lineRule="auto"/>
        <w:rPr>
          <w:sz w:val="27"/>
          <w:szCs w:val="27"/>
        </w:rPr>
      </w:pPr>
      <w:bookmarkStart w:id="21" w:name="_Toc46864458"/>
      <w:r w:rsidRPr="00351D78">
        <w:rPr>
          <w:sz w:val="27"/>
          <w:szCs w:val="27"/>
        </w:rPr>
        <w:t>TỔNG HỢP KẾT QUẢ TỰ ĐÁNH GIÁ</w:t>
      </w:r>
      <w:bookmarkEnd w:id="15"/>
      <w:bookmarkEnd w:id="16"/>
      <w:bookmarkEnd w:id="17"/>
      <w:bookmarkEnd w:id="18"/>
      <w:bookmarkEnd w:id="19"/>
      <w:bookmarkEnd w:id="20"/>
      <w:bookmarkEnd w:id="21"/>
    </w:p>
    <w:p w14:paraId="4123AB90" w14:textId="77777777" w:rsidR="00AC5FFF" w:rsidRPr="00351D78" w:rsidRDefault="00AC5FFF" w:rsidP="00E9553E">
      <w:pPr>
        <w:pStyle w:val="ListParagraph1"/>
        <w:spacing w:before="0" w:after="0" w:line="240" w:lineRule="auto"/>
        <w:ind w:left="0" w:right="-828" w:firstLine="567"/>
        <w:rPr>
          <w:rFonts w:ascii="Times New Roman" w:hAnsi="Times New Roman"/>
          <w:b/>
          <w:sz w:val="27"/>
          <w:szCs w:val="27"/>
          <w:lang w:val="nb-NO"/>
        </w:rPr>
      </w:pPr>
      <w:r w:rsidRPr="00351D78">
        <w:rPr>
          <w:rFonts w:ascii="Times New Roman" w:hAnsi="Times New Roman"/>
          <w:b/>
          <w:sz w:val="27"/>
          <w:szCs w:val="27"/>
          <w:lang w:val="nb-NO"/>
        </w:rPr>
        <w:t xml:space="preserve">1. Kết quả đánh giá </w:t>
      </w:r>
    </w:p>
    <w:p w14:paraId="10797999" w14:textId="77777777" w:rsidR="00AC5FFF" w:rsidRPr="00351D78" w:rsidRDefault="008756CD" w:rsidP="00E9553E">
      <w:pPr>
        <w:pStyle w:val="ListParagraph1"/>
        <w:spacing w:before="0" w:after="0" w:line="240" w:lineRule="auto"/>
        <w:ind w:left="0" w:firstLine="567"/>
        <w:rPr>
          <w:rFonts w:ascii="Times New Roman" w:hAnsi="Times New Roman"/>
          <w:b/>
          <w:i/>
          <w:sz w:val="27"/>
          <w:szCs w:val="27"/>
          <w:lang w:val="nb-NO"/>
        </w:rPr>
      </w:pPr>
      <w:r w:rsidRPr="00351D78">
        <w:rPr>
          <w:rFonts w:ascii="Times New Roman" w:hAnsi="Times New Roman"/>
          <w:b/>
          <w:sz w:val="27"/>
          <w:szCs w:val="27"/>
          <w:lang w:val="nb-NO"/>
        </w:rPr>
        <w:t xml:space="preserve">1.1. Đánh giá tiêu chí </w:t>
      </w:r>
      <w:r w:rsidRPr="00351D78">
        <w:rPr>
          <w:rFonts w:ascii="Times New Roman" w:hAnsi="Times New Roman"/>
          <w:b/>
          <w:sz w:val="27"/>
          <w:szCs w:val="27"/>
          <w:lang w:val="vi-VN"/>
        </w:rPr>
        <w:t>M</w:t>
      </w:r>
      <w:r w:rsidR="00AC5FFF" w:rsidRPr="00351D78">
        <w:rPr>
          <w:rFonts w:ascii="Times New Roman" w:hAnsi="Times New Roman"/>
          <w:b/>
          <w:sz w:val="27"/>
          <w:szCs w:val="27"/>
          <w:lang w:val="nb-NO"/>
        </w:rPr>
        <w:t>ức 1, 2 và 3</w:t>
      </w:r>
    </w:p>
    <w:tbl>
      <w:tblPr>
        <w:tblpPr w:leftFromText="180" w:rightFromText="180" w:vertAnchor="text" w:tblpXSpec="center" w:tblpY="1"/>
        <w:tblOverlap w:val="neve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634"/>
        <w:gridCol w:w="1675"/>
        <w:gridCol w:w="1541"/>
        <w:gridCol w:w="1846"/>
      </w:tblGrid>
      <w:tr w:rsidR="008F4A56" w:rsidRPr="00351D78" w14:paraId="19BFA93C" w14:textId="77777777">
        <w:trPr>
          <w:trHeight w:val="345"/>
        </w:trPr>
        <w:tc>
          <w:tcPr>
            <w:tcW w:w="2092" w:type="dxa"/>
            <w:vMerge w:val="restart"/>
            <w:vAlign w:val="center"/>
          </w:tcPr>
          <w:p w14:paraId="1F3AA499" w14:textId="77777777" w:rsidR="00AC5FFF" w:rsidRPr="00351D78" w:rsidRDefault="00AC5FFF" w:rsidP="00002082">
            <w:pPr>
              <w:spacing w:before="0" w:after="0" w:line="240" w:lineRule="auto"/>
              <w:jc w:val="center"/>
              <w:rPr>
                <w:b/>
                <w:sz w:val="27"/>
                <w:szCs w:val="27"/>
              </w:rPr>
            </w:pPr>
            <w:r w:rsidRPr="00351D78">
              <w:rPr>
                <w:b/>
                <w:sz w:val="27"/>
                <w:szCs w:val="27"/>
              </w:rPr>
              <w:t>Tiêu chuẩn,</w:t>
            </w:r>
          </w:p>
          <w:p w14:paraId="27C93609" w14:textId="77777777" w:rsidR="00AC5FFF" w:rsidRPr="00351D78" w:rsidRDefault="00AC5FFF" w:rsidP="00002082">
            <w:pPr>
              <w:spacing w:before="0" w:after="0" w:line="240" w:lineRule="auto"/>
              <w:jc w:val="center"/>
              <w:rPr>
                <w:b/>
                <w:sz w:val="27"/>
                <w:szCs w:val="27"/>
              </w:rPr>
            </w:pPr>
            <w:r w:rsidRPr="00351D78">
              <w:rPr>
                <w:b/>
                <w:sz w:val="27"/>
                <w:szCs w:val="27"/>
              </w:rPr>
              <w:t>tiêu chí</w:t>
            </w:r>
          </w:p>
        </w:tc>
        <w:tc>
          <w:tcPr>
            <w:tcW w:w="6696" w:type="dxa"/>
            <w:gridSpan w:val="4"/>
            <w:vAlign w:val="center"/>
          </w:tcPr>
          <w:p w14:paraId="6D2AB070" w14:textId="77777777" w:rsidR="00AC5FFF" w:rsidRPr="00351D78" w:rsidRDefault="00AC5FFF" w:rsidP="00002082">
            <w:pPr>
              <w:spacing w:before="0" w:after="0" w:line="240" w:lineRule="auto"/>
              <w:jc w:val="center"/>
              <w:rPr>
                <w:b/>
                <w:sz w:val="27"/>
                <w:szCs w:val="27"/>
                <w:lang w:eastAsia="zh-CN"/>
              </w:rPr>
            </w:pPr>
            <w:r w:rsidRPr="00351D78">
              <w:rPr>
                <w:b/>
                <w:sz w:val="27"/>
                <w:szCs w:val="27"/>
                <w:lang w:eastAsia="zh-CN"/>
              </w:rPr>
              <w:t>Kết quả</w:t>
            </w:r>
          </w:p>
        </w:tc>
      </w:tr>
      <w:tr w:rsidR="008F4A56" w:rsidRPr="00351D78" w14:paraId="5506C933" w14:textId="77777777">
        <w:trPr>
          <w:trHeight w:val="367"/>
        </w:trPr>
        <w:tc>
          <w:tcPr>
            <w:tcW w:w="2092" w:type="dxa"/>
            <w:vMerge/>
            <w:vAlign w:val="center"/>
          </w:tcPr>
          <w:p w14:paraId="68CC0FAD" w14:textId="77777777" w:rsidR="00AC5FFF" w:rsidRPr="00351D78" w:rsidRDefault="00AC5FFF" w:rsidP="00002082">
            <w:pPr>
              <w:spacing w:before="0" w:after="0" w:line="240" w:lineRule="auto"/>
              <w:jc w:val="center"/>
              <w:rPr>
                <w:b/>
                <w:sz w:val="27"/>
                <w:szCs w:val="27"/>
              </w:rPr>
            </w:pPr>
          </w:p>
        </w:tc>
        <w:tc>
          <w:tcPr>
            <w:tcW w:w="1634" w:type="dxa"/>
            <w:vMerge w:val="restart"/>
            <w:vAlign w:val="center"/>
          </w:tcPr>
          <w:p w14:paraId="7782587B" w14:textId="77777777" w:rsidR="00AC5FFF" w:rsidRPr="00351D78" w:rsidRDefault="00AC5FFF" w:rsidP="00002082">
            <w:pPr>
              <w:spacing w:before="0" w:after="0" w:line="240" w:lineRule="auto"/>
              <w:jc w:val="center"/>
              <w:rPr>
                <w:b/>
                <w:sz w:val="27"/>
                <w:szCs w:val="27"/>
                <w:lang w:eastAsia="zh-CN"/>
              </w:rPr>
            </w:pPr>
            <w:r w:rsidRPr="00351D78">
              <w:rPr>
                <w:b/>
                <w:sz w:val="27"/>
                <w:szCs w:val="27"/>
                <w:lang w:eastAsia="zh-CN"/>
              </w:rPr>
              <w:t>Không đạt</w:t>
            </w:r>
          </w:p>
        </w:tc>
        <w:tc>
          <w:tcPr>
            <w:tcW w:w="5062" w:type="dxa"/>
            <w:gridSpan w:val="3"/>
            <w:vAlign w:val="center"/>
          </w:tcPr>
          <w:p w14:paraId="5E895174" w14:textId="77777777" w:rsidR="00AC5FFF" w:rsidRPr="00351D78" w:rsidRDefault="00AC5FFF" w:rsidP="00002082">
            <w:pPr>
              <w:spacing w:before="0" w:after="0" w:line="240" w:lineRule="auto"/>
              <w:jc w:val="center"/>
              <w:rPr>
                <w:b/>
                <w:sz w:val="27"/>
                <w:szCs w:val="27"/>
                <w:lang w:eastAsia="zh-CN"/>
              </w:rPr>
            </w:pPr>
            <w:r w:rsidRPr="00351D78">
              <w:rPr>
                <w:b/>
                <w:sz w:val="27"/>
                <w:szCs w:val="27"/>
                <w:lang w:eastAsia="zh-CN"/>
              </w:rPr>
              <w:t>Đạt</w:t>
            </w:r>
          </w:p>
        </w:tc>
      </w:tr>
      <w:tr w:rsidR="008F4A56" w:rsidRPr="00351D78" w14:paraId="22D6A62F" w14:textId="77777777">
        <w:trPr>
          <w:trHeight w:val="405"/>
        </w:trPr>
        <w:tc>
          <w:tcPr>
            <w:tcW w:w="2092" w:type="dxa"/>
            <w:vMerge/>
            <w:vAlign w:val="center"/>
          </w:tcPr>
          <w:p w14:paraId="00617F40" w14:textId="77777777" w:rsidR="00AC5FFF" w:rsidRPr="00351D78" w:rsidRDefault="00AC5FFF" w:rsidP="00002082">
            <w:pPr>
              <w:spacing w:before="0" w:after="0" w:line="240" w:lineRule="auto"/>
              <w:jc w:val="center"/>
              <w:rPr>
                <w:b/>
                <w:bCs/>
                <w:sz w:val="27"/>
                <w:szCs w:val="27"/>
              </w:rPr>
            </w:pPr>
          </w:p>
        </w:tc>
        <w:tc>
          <w:tcPr>
            <w:tcW w:w="1634" w:type="dxa"/>
            <w:vMerge/>
            <w:vAlign w:val="center"/>
          </w:tcPr>
          <w:p w14:paraId="375B65EF" w14:textId="77777777" w:rsidR="00AC5FFF" w:rsidRPr="00351D78" w:rsidRDefault="00AC5FFF" w:rsidP="00002082">
            <w:pPr>
              <w:spacing w:before="0" w:after="0" w:line="240" w:lineRule="auto"/>
              <w:jc w:val="center"/>
              <w:rPr>
                <w:b/>
                <w:sz w:val="27"/>
                <w:szCs w:val="27"/>
                <w:lang w:eastAsia="zh-CN"/>
              </w:rPr>
            </w:pPr>
          </w:p>
        </w:tc>
        <w:tc>
          <w:tcPr>
            <w:tcW w:w="1675" w:type="dxa"/>
            <w:vAlign w:val="center"/>
          </w:tcPr>
          <w:p w14:paraId="486257B1" w14:textId="77777777" w:rsidR="00AC5FFF" w:rsidRPr="00351D78" w:rsidRDefault="00AC5FFF" w:rsidP="00002082">
            <w:pPr>
              <w:spacing w:before="0" w:after="0" w:line="240" w:lineRule="auto"/>
              <w:jc w:val="center"/>
              <w:rPr>
                <w:b/>
                <w:sz w:val="27"/>
                <w:szCs w:val="27"/>
                <w:lang w:eastAsia="zh-CN"/>
              </w:rPr>
            </w:pPr>
            <w:r w:rsidRPr="00351D78">
              <w:rPr>
                <w:b/>
                <w:i/>
                <w:sz w:val="27"/>
                <w:szCs w:val="27"/>
                <w:lang w:eastAsia="zh-CN"/>
              </w:rPr>
              <w:t>Mức 1</w:t>
            </w:r>
          </w:p>
        </w:tc>
        <w:tc>
          <w:tcPr>
            <w:tcW w:w="1541" w:type="dxa"/>
            <w:vAlign w:val="center"/>
          </w:tcPr>
          <w:p w14:paraId="7FCB0FAB" w14:textId="77777777" w:rsidR="00AC5FFF" w:rsidRPr="00351D78" w:rsidRDefault="00AC5FFF" w:rsidP="00002082">
            <w:pPr>
              <w:spacing w:before="0" w:after="0" w:line="240" w:lineRule="auto"/>
              <w:jc w:val="center"/>
              <w:rPr>
                <w:b/>
                <w:sz w:val="27"/>
                <w:szCs w:val="27"/>
                <w:lang w:eastAsia="zh-CN"/>
              </w:rPr>
            </w:pPr>
            <w:r w:rsidRPr="00351D78">
              <w:rPr>
                <w:b/>
                <w:i/>
                <w:sz w:val="27"/>
                <w:szCs w:val="27"/>
                <w:lang w:eastAsia="zh-CN"/>
              </w:rPr>
              <w:t>Mức 2</w:t>
            </w:r>
          </w:p>
        </w:tc>
        <w:tc>
          <w:tcPr>
            <w:tcW w:w="1846" w:type="dxa"/>
            <w:vAlign w:val="center"/>
          </w:tcPr>
          <w:p w14:paraId="2C250251" w14:textId="77777777" w:rsidR="00AC5FFF" w:rsidRPr="00351D78" w:rsidRDefault="00AC5FFF" w:rsidP="00002082">
            <w:pPr>
              <w:spacing w:before="0" w:after="0" w:line="240" w:lineRule="auto"/>
              <w:jc w:val="center"/>
              <w:rPr>
                <w:b/>
                <w:sz w:val="27"/>
                <w:szCs w:val="27"/>
                <w:lang w:eastAsia="zh-CN"/>
              </w:rPr>
            </w:pPr>
            <w:r w:rsidRPr="00351D78">
              <w:rPr>
                <w:b/>
                <w:i/>
                <w:sz w:val="27"/>
                <w:szCs w:val="27"/>
                <w:lang w:eastAsia="zh-CN"/>
              </w:rPr>
              <w:t>Mức 3</w:t>
            </w:r>
          </w:p>
        </w:tc>
      </w:tr>
      <w:tr w:rsidR="008F4A56" w:rsidRPr="00351D78" w14:paraId="4F8B0AD2" w14:textId="77777777">
        <w:trPr>
          <w:trHeight w:val="340"/>
        </w:trPr>
        <w:tc>
          <w:tcPr>
            <w:tcW w:w="2092" w:type="dxa"/>
            <w:vAlign w:val="center"/>
          </w:tcPr>
          <w:p w14:paraId="1FB21ADD" w14:textId="77777777" w:rsidR="00AC5FFF" w:rsidRPr="00351D78" w:rsidRDefault="00AC5FFF" w:rsidP="00002082">
            <w:pPr>
              <w:spacing w:before="0" w:after="0" w:line="240" w:lineRule="auto"/>
              <w:jc w:val="center"/>
              <w:rPr>
                <w:b/>
                <w:i/>
                <w:sz w:val="27"/>
                <w:szCs w:val="27"/>
              </w:rPr>
            </w:pPr>
            <w:r w:rsidRPr="00351D78">
              <w:rPr>
                <w:b/>
                <w:i/>
                <w:sz w:val="27"/>
                <w:szCs w:val="27"/>
              </w:rPr>
              <w:t>Tiêu chuẩn 1</w:t>
            </w:r>
          </w:p>
        </w:tc>
        <w:tc>
          <w:tcPr>
            <w:tcW w:w="1634" w:type="dxa"/>
            <w:vAlign w:val="center"/>
          </w:tcPr>
          <w:p w14:paraId="0EBD5632" w14:textId="77777777" w:rsidR="00AC5FFF" w:rsidRPr="00351D78" w:rsidRDefault="00AC5FFF" w:rsidP="00002082">
            <w:pPr>
              <w:spacing w:before="0" w:after="0" w:line="240" w:lineRule="auto"/>
              <w:jc w:val="center"/>
              <w:rPr>
                <w:sz w:val="27"/>
                <w:szCs w:val="27"/>
                <w:lang w:eastAsia="zh-CN"/>
              </w:rPr>
            </w:pPr>
          </w:p>
        </w:tc>
        <w:tc>
          <w:tcPr>
            <w:tcW w:w="1675" w:type="dxa"/>
            <w:vAlign w:val="center"/>
          </w:tcPr>
          <w:p w14:paraId="10A081B3" w14:textId="77777777" w:rsidR="00AC5FFF" w:rsidRPr="00351D78" w:rsidRDefault="00AC5FFF" w:rsidP="00002082">
            <w:pPr>
              <w:spacing w:before="0" w:after="0" w:line="240" w:lineRule="auto"/>
              <w:jc w:val="center"/>
              <w:rPr>
                <w:sz w:val="27"/>
                <w:szCs w:val="27"/>
                <w:lang w:eastAsia="zh-CN"/>
              </w:rPr>
            </w:pPr>
          </w:p>
        </w:tc>
        <w:tc>
          <w:tcPr>
            <w:tcW w:w="1541" w:type="dxa"/>
            <w:vAlign w:val="center"/>
          </w:tcPr>
          <w:p w14:paraId="789C7914" w14:textId="77777777" w:rsidR="00AC5FFF" w:rsidRPr="00351D78" w:rsidRDefault="00AC5FFF" w:rsidP="00002082">
            <w:pPr>
              <w:spacing w:before="0" w:after="0" w:line="240" w:lineRule="auto"/>
              <w:jc w:val="center"/>
              <w:rPr>
                <w:sz w:val="27"/>
                <w:szCs w:val="27"/>
                <w:lang w:eastAsia="zh-CN"/>
              </w:rPr>
            </w:pPr>
          </w:p>
        </w:tc>
        <w:tc>
          <w:tcPr>
            <w:tcW w:w="1846" w:type="dxa"/>
            <w:vAlign w:val="center"/>
          </w:tcPr>
          <w:p w14:paraId="25DDF84B" w14:textId="77777777" w:rsidR="00AC5FFF" w:rsidRPr="00351D78" w:rsidRDefault="00AC5FFF" w:rsidP="00002082">
            <w:pPr>
              <w:spacing w:before="0" w:after="0" w:line="240" w:lineRule="auto"/>
              <w:jc w:val="center"/>
              <w:rPr>
                <w:sz w:val="27"/>
                <w:szCs w:val="27"/>
                <w:lang w:eastAsia="zh-CN"/>
              </w:rPr>
            </w:pPr>
          </w:p>
        </w:tc>
      </w:tr>
      <w:tr w:rsidR="008F4A56" w:rsidRPr="00351D78" w14:paraId="51DF36A3" w14:textId="77777777">
        <w:trPr>
          <w:trHeight w:val="340"/>
        </w:trPr>
        <w:tc>
          <w:tcPr>
            <w:tcW w:w="2092" w:type="dxa"/>
            <w:vAlign w:val="center"/>
          </w:tcPr>
          <w:p w14:paraId="242AEF43" w14:textId="77777777" w:rsidR="00F171DE" w:rsidRPr="00351D78" w:rsidRDefault="00F171DE" w:rsidP="00002082">
            <w:pPr>
              <w:spacing w:before="0" w:after="0" w:line="240" w:lineRule="auto"/>
              <w:jc w:val="center"/>
              <w:rPr>
                <w:sz w:val="27"/>
                <w:szCs w:val="27"/>
              </w:rPr>
            </w:pPr>
            <w:r w:rsidRPr="00351D78">
              <w:rPr>
                <w:sz w:val="27"/>
                <w:szCs w:val="27"/>
              </w:rPr>
              <w:t>Tiêu chí 1.1</w:t>
            </w:r>
          </w:p>
        </w:tc>
        <w:tc>
          <w:tcPr>
            <w:tcW w:w="1634" w:type="dxa"/>
            <w:vAlign w:val="center"/>
          </w:tcPr>
          <w:p w14:paraId="1E299012"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3B88B4E4"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6906B12"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D6835A7"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53A2DC67" w14:textId="77777777">
        <w:trPr>
          <w:trHeight w:val="340"/>
        </w:trPr>
        <w:tc>
          <w:tcPr>
            <w:tcW w:w="2092" w:type="dxa"/>
            <w:vAlign w:val="center"/>
          </w:tcPr>
          <w:p w14:paraId="7B3FE580" w14:textId="77777777" w:rsidR="00F171DE" w:rsidRPr="00351D78" w:rsidRDefault="00F171DE" w:rsidP="00002082">
            <w:pPr>
              <w:spacing w:before="0" w:after="0" w:line="240" w:lineRule="auto"/>
              <w:jc w:val="center"/>
              <w:rPr>
                <w:sz w:val="27"/>
                <w:szCs w:val="27"/>
              </w:rPr>
            </w:pPr>
            <w:r w:rsidRPr="00351D78">
              <w:rPr>
                <w:sz w:val="27"/>
                <w:szCs w:val="27"/>
              </w:rPr>
              <w:t>Tiêu chí 1.2</w:t>
            </w:r>
          </w:p>
        </w:tc>
        <w:tc>
          <w:tcPr>
            <w:tcW w:w="1634" w:type="dxa"/>
            <w:vAlign w:val="center"/>
          </w:tcPr>
          <w:p w14:paraId="5D545AF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8333637"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2FB38617"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52BFD58" w14:textId="77777777" w:rsidR="00F171DE" w:rsidRPr="00351D78" w:rsidRDefault="00F171DE" w:rsidP="00002082">
            <w:pPr>
              <w:spacing w:before="0" w:after="0" w:line="240" w:lineRule="auto"/>
              <w:jc w:val="center"/>
              <w:rPr>
                <w:sz w:val="27"/>
                <w:szCs w:val="27"/>
                <w:lang w:eastAsia="zh-CN"/>
              </w:rPr>
            </w:pPr>
          </w:p>
        </w:tc>
      </w:tr>
      <w:tr w:rsidR="008F4A56" w:rsidRPr="00351D78" w14:paraId="14538048" w14:textId="77777777">
        <w:trPr>
          <w:trHeight w:val="340"/>
        </w:trPr>
        <w:tc>
          <w:tcPr>
            <w:tcW w:w="2092" w:type="dxa"/>
            <w:vAlign w:val="center"/>
          </w:tcPr>
          <w:p w14:paraId="29EE478B" w14:textId="77777777" w:rsidR="00F171DE" w:rsidRPr="00351D78" w:rsidRDefault="00F171DE" w:rsidP="00002082">
            <w:pPr>
              <w:spacing w:before="0" w:after="0" w:line="240" w:lineRule="auto"/>
              <w:jc w:val="center"/>
              <w:rPr>
                <w:sz w:val="27"/>
                <w:szCs w:val="27"/>
              </w:rPr>
            </w:pPr>
            <w:r w:rsidRPr="00351D78">
              <w:rPr>
                <w:sz w:val="27"/>
                <w:szCs w:val="27"/>
              </w:rPr>
              <w:lastRenderedPageBreak/>
              <w:t>Tiêu chí 1.3</w:t>
            </w:r>
          </w:p>
        </w:tc>
        <w:tc>
          <w:tcPr>
            <w:tcW w:w="1634" w:type="dxa"/>
            <w:vAlign w:val="center"/>
          </w:tcPr>
          <w:p w14:paraId="353B5718"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0890504"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6392475D"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7DC89D9D"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4167531E" w14:textId="77777777">
        <w:trPr>
          <w:trHeight w:val="340"/>
        </w:trPr>
        <w:tc>
          <w:tcPr>
            <w:tcW w:w="2092" w:type="dxa"/>
            <w:vAlign w:val="center"/>
          </w:tcPr>
          <w:p w14:paraId="626D0187" w14:textId="77777777" w:rsidR="00F171DE" w:rsidRPr="00351D78" w:rsidRDefault="00F171DE" w:rsidP="00002082">
            <w:pPr>
              <w:spacing w:before="0" w:after="0" w:line="240" w:lineRule="auto"/>
              <w:jc w:val="center"/>
              <w:rPr>
                <w:sz w:val="27"/>
                <w:szCs w:val="27"/>
              </w:rPr>
            </w:pPr>
            <w:r w:rsidRPr="00351D78">
              <w:rPr>
                <w:sz w:val="27"/>
                <w:szCs w:val="27"/>
              </w:rPr>
              <w:t>Tiêu chí 1.4</w:t>
            </w:r>
          </w:p>
        </w:tc>
        <w:tc>
          <w:tcPr>
            <w:tcW w:w="1634" w:type="dxa"/>
            <w:vAlign w:val="center"/>
          </w:tcPr>
          <w:p w14:paraId="0AE07ACD"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0D3CD62"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387B0A4F"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3474D24"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43D9E656" w14:textId="77777777">
        <w:trPr>
          <w:trHeight w:val="340"/>
        </w:trPr>
        <w:tc>
          <w:tcPr>
            <w:tcW w:w="2092" w:type="dxa"/>
            <w:vAlign w:val="center"/>
          </w:tcPr>
          <w:p w14:paraId="33EC7519" w14:textId="77777777" w:rsidR="00F171DE" w:rsidRPr="00351D78" w:rsidRDefault="00F171DE" w:rsidP="00002082">
            <w:pPr>
              <w:spacing w:before="0" w:after="0" w:line="240" w:lineRule="auto"/>
              <w:jc w:val="center"/>
              <w:rPr>
                <w:sz w:val="27"/>
                <w:szCs w:val="27"/>
              </w:rPr>
            </w:pPr>
            <w:r w:rsidRPr="00351D78">
              <w:rPr>
                <w:sz w:val="27"/>
                <w:szCs w:val="27"/>
              </w:rPr>
              <w:t>Tiêu chí 1.5</w:t>
            </w:r>
          </w:p>
        </w:tc>
        <w:tc>
          <w:tcPr>
            <w:tcW w:w="1634" w:type="dxa"/>
            <w:vAlign w:val="center"/>
          </w:tcPr>
          <w:p w14:paraId="115519B3"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8C7A4CC"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6E09E57F"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0CB62C9B"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5DC385B7" w14:textId="77777777">
        <w:trPr>
          <w:trHeight w:val="340"/>
        </w:trPr>
        <w:tc>
          <w:tcPr>
            <w:tcW w:w="2092" w:type="dxa"/>
            <w:vAlign w:val="center"/>
          </w:tcPr>
          <w:p w14:paraId="19665BA5" w14:textId="77777777" w:rsidR="00F171DE" w:rsidRPr="00351D78" w:rsidRDefault="00F171DE" w:rsidP="00002082">
            <w:pPr>
              <w:spacing w:before="0" w:after="0" w:line="240" w:lineRule="auto"/>
              <w:jc w:val="center"/>
              <w:rPr>
                <w:sz w:val="27"/>
                <w:szCs w:val="27"/>
              </w:rPr>
            </w:pPr>
            <w:r w:rsidRPr="00351D78">
              <w:rPr>
                <w:sz w:val="27"/>
                <w:szCs w:val="27"/>
              </w:rPr>
              <w:t>Tiêu chí 1.6</w:t>
            </w:r>
          </w:p>
        </w:tc>
        <w:tc>
          <w:tcPr>
            <w:tcW w:w="1634" w:type="dxa"/>
            <w:vAlign w:val="center"/>
          </w:tcPr>
          <w:p w14:paraId="06D679B9"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D086B32"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70557D2"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2306FA78"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622CAC73" w14:textId="77777777">
        <w:trPr>
          <w:trHeight w:val="340"/>
        </w:trPr>
        <w:tc>
          <w:tcPr>
            <w:tcW w:w="2092" w:type="dxa"/>
            <w:vAlign w:val="center"/>
          </w:tcPr>
          <w:p w14:paraId="30ED9932" w14:textId="77777777" w:rsidR="00F171DE" w:rsidRPr="00351D78" w:rsidRDefault="00F171DE" w:rsidP="00002082">
            <w:pPr>
              <w:spacing w:before="0" w:after="0" w:line="240" w:lineRule="auto"/>
              <w:jc w:val="center"/>
              <w:rPr>
                <w:sz w:val="27"/>
                <w:szCs w:val="27"/>
              </w:rPr>
            </w:pPr>
            <w:r w:rsidRPr="00351D78">
              <w:rPr>
                <w:sz w:val="27"/>
                <w:szCs w:val="27"/>
              </w:rPr>
              <w:t>Tiêu chí 1.7</w:t>
            </w:r>
          </w:p>
        </w:tc>
        <w:tc>
          <w:tcPr>
            <w:tcW w:w="1634" w:type="dxa"/>
            <w:vAlign w:val="center"/>
          </w:tcPr>
          <w:p w14:paraId="261AD33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E263D85"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4C131545"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323DEF2" w14:textId="77777777" w:rsidR="00F171DE" w:rsidRPr="00351D78" w:rsidRDefault="00F171DE" w:rsidP="00002082">
            <w:pPr>
              <w:spacing w:before="0" w:after="0" w:line="240" w:lineRule="auto"/>
              <w:jc w:val="center"/>
              <w:rPr>
                <w:sz w:val="27"/>
                <w:szCs w:val="27"/>
                <w:lang w:eastAsia="zh-CN"/>
              </w:rPr>
            </w:pPr>
          </w:p>
        </w:tc>
      </w:tr>
      <w:tr w:rsidR="008F4A56" w:rsidRPr="00351D78" w14:paraId="1A4E860F" w14:textId="77777777">
        <w:trPr>
          <w:trHeight w:val="340"/>
        </w:trPr>
        <w:tc>
          <w:tcPr>
            <w:tcW w:w="2092" w:type="dxa"/>
            <w:vAlign w:val="center"/>
          </w:tcPr>
          <w:p w14:paraId="66E09D01" w14:textId="77777777" w:rsidR="00F171DE" w:rsidRPr="00351D78" w:rsidRDefault="00F171DE" w:rsidP="00002082">
            <w:pPr>
              <w:spacing w:before="0" w:after="0" w:line="240" w:lineRule="auto"/>
              <w:jc w:val="center"/>
              <w:rPr>
                <w:sz w:val="27"/>
                <w:szCs w:val="27"/>
              </w:rPr>
            </w:pPr>
            <w:r w:rsidRPr="00351D78">
              <w:rPr>
                <w:sz w:val="27"/>
                <w:szCs w:val="27"/>
              </w:rPr>
              <w:t>Tiêu chí 1.8</w:t>
            </w:r>
          </w:p>
        </w:tc>
        <w:tc>
          <w:tcPr>
            <w:tcW w:w="1634" w:type="dxa"/>
            <w:vAlign w:val="center"/>
          </w:tcPr>
          <w:p w14:paraId="51F41869"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1C596750"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2CDD2282"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3A81A2C7" w14:textId="77777777" w:rsidR="00F171DE" w:rsidRPr="00351D78" w:rsidRDefault="00F171DE" w:rsidP="00002082">
            <w:pPr>
              <w:spacing w:before="0" w:after="0" w:line="240" w:lineRule="auto"/>
              <w:jc w:val="center"/>
              <w:rPr>
                <w:sz w:val="27"/>
                <w:szCs w:val="27"/>
                <w:lang w:eastAsia="zh-CN"/>
              </w:rPr>
            </w:pPr>
          </w:p>
        </w:tc>
      </w:tr>
      <w:tr w:rsidR="008F4A56" w:rsidRPr="00351D78" w14:paraId="570F0169" w14:textId="77777777">
        <w:trPr>
          <w:trHeight w:val="340"/>
        </w:trPr>
        <w:tc>
          <w:tcPr>
            <w:tcW w:w="2092" w:type="dxa"/>
            <w:vAlign w:val="center"/>
          </w:tcPr>
          <w:p w14:paraId="5179B827" w14:textId="77777777" w:rsidR="00F171DE" w:rsidRPr="00351D78" w:rsidRDefault="00F171DE" w:rsidP="00002082">
            <w:pPr>
              <w:spacing w:before="0" w:after="0" w:line="240" w:lineRule="auto"/>
              <w:jc w:val="center"/>
              <w:rPr>
                <w:sz w:val="27"/>
                <w:szCs w:val="27"/>
              </w:rPr>
            </w:pPr>
            <w:r w:rsidRPr="00351D78">
              <w:rPr>
                <w:sz w:val="27"/>
                <w:szCs w:val="27"/>
              </w:rPr>
              <w:t>Tiêu chí 1.9</w:t>
            </w:r>
          </w:p>
        </w:tc>
        <w:tc>
          <w:tcPr>
            <w:tcW w:w="1634" w:type="dxa"/>
            <w:vAlign w:val="center"/>
          </w:tcPr>
          <w:p w14:paraId="459A8DAE"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553A1A0F"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3106A716"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744D793" w14:textId="77777777" w:rsidR="00F171DE" w:rsidRPr="00351D78" w:rsidRDefault="00F171DE" w:rsidP="00002082">
            <w:pPr>
              <w:spacing w:before="0" w:after="0" w:line="240" w:lineRule="auto"/>
              <w:jc w:val="center"/>
              <w:rPr>
                <w:sz w:val="27"/>
                <w:szCs w:val="27"/>
                <w:lang w:eastAsia="zh-CN"/>
              </w:rPr>
            </w:pPr>
          </w:p>
        </w:tc>
      </w:tr>
      <w:tr w:rsidR="008F4A56" w:rsidRPr="00351D78" w14:paraId="00A8352F" w14:textId="77777777">
        <w:trPr>
          <w:trHeight w:val="340"/>
        </w:trPr>
        <w:tc>
          <w:tcPr>
            <w:tcW w:w="2092" w:type="dxa"/>
            <w:vAlign w:val="center"/>
          </w:tcPr>
          <w:p w14:paraId="75B5FF45" w14:textId="77777777" w:rsidR="00F171DE" w:rsidRPr="00351D78" w:rsidRDefault="00F171DE" w:rsidP="00002082">
            <w:pPr>
              <w:spacing w:before="0" w:after="0" w:line="240" w:lineRule="auto"/>
              <w:jc w:val="center"/>
              <w:rPr>
                <w:sz w:val="27"/>
                <w:szCs w:val="27"/>
              </w:rPr>
            </w:pPr>
            <w:r w:rsidRPr="00351D78">
              <w:rPr>
                <w:sz w:val="27"/>
                <w:szCs w:val="27"/>
              </w:rPr>
              <w:t>Tiêu chí 1.10</w:t>
            </w:r>
          </w:p>
        </w:tc>
        <w:tc>
          <w:tcPr>
            <w:tcW w:w="1634" w:type="dxa"/>
            <w:vAlign w:val="center"/>
          </w:tcPr>
          <w:p w14:paraId="620EEA02"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713436F3"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B2CFB84"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07B9DEE2" w14:textId="77777777" w:rsidR="00F171DE" w:rsidRPr="00351D78" w:rsidRDefault="00F171DE" w:rsidP="00002082">
            <w:pPr>
              <w:spacing w:before="0" w:after="0" w:line="240" w:lineRule="auto"/>
              <w:jc w:val="center"/>
              <w:rPr>
                <w:sz w:val="27"/>
                <w:szCs w:val="27"/>
                <w:lang w:eastAsia="zh-CN"/>
              </w:rPr>
            </w:pPr>
          </w:p>
        </w:tc>
      </w:tr>
      <w:tr w:rsidR="008F4A56" w:rsidRPr="00351D78" w14:paraId="4F509FC7" w14:textId="77777777">
        <w:trPr>
          <w:trHeight w:val="340"/>
        </w:trPr>
        <w:tc>
          <w:tcPr>
            <w:tcW w:w="2092" w:type="dxa"/>
            <w:vAlign w:val="center"/>
          </w:tcPr>
          <w:p w14:paraId="500CFE93" w14:textId="77777777" w:rsidR="00F171DE" w:rsidRPr="00351D78" w:rsidRDefault="00F171DE" w:rsidP="00002082">
            <w:pPr>
              <w:spacing w:before="0" w:after="0" w:line="240" w:lineRule="auto"/>
              <w:jc w:val="center"/>
              <w:rPr>
                <w:b/>
                <w:i/>
                <w:sz w:val="27"/>
                <w:szCs w:val="27"/>
              </w:rPr>
            </w:pPr>
            <w:r w:rsidRPr="00351D78">
              <w:rPr>
                <w:b/>
                <w:i/>
                <w:sz w:val="27"/>
                <w:szCs w:val="27"/>
              </w:rPr>
              <w:t>Tiêu chuẩn 2</w:t>
            </w:r>
          </w:p>
        </w:tc>
        <w:tc>
          <w:tcPr>
            <w:tcW w:w="1634" w:type="dxa"/>
            <w:vAlign w:val="center"/>
          </w:tcPr>
          <w:p w14:paraId="1D8F3794"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1A53F678" w14:textId="77777777" w:rsidR="00F171DE" w:rsidRPr="00351D78" w:rsidRDefault="00F171DE" w:rsidP="00002082">
            <w:pPr>
              <w:spacing w:before="0" w:after="0" w:line="240" w:lineRule="auto"/>
              <w:jc w:val="center"/>
              <w:rPr>
                <w:sz w:val="27"/>
                <w:szCs w:val="27"/>
                <w:lang w:eastAsia="zh-CN"/>
              </w:rPr>
            </w:pPr>
          </w:p>
        </w:tc>
        <w:tc>
          <w:tcPr>
            <w:tcW w:w="1541" w:type="dxa"/>
            <w:vAlign w:val="center"/>
          </w:tcPr>
          <w:p w14:paraId="22231AEF" w14:textId="77777777" w:rsidR="00F171DE" w:rsidRPr="00351D78" w:rsidRDefault="00F171DE" w:rsidP="00002082">
            <w:pPr>
              <w:spacing w:before="0" w:after="0" w:line="240" w:lineRule="auto"/>
              <w:jc w:val="center"/>
              <w:rPr>
                <w:sz w:val="27"/>
                <w:szCs w:val="27"/>
                <w:lang w:eastAsia="zh-CN"/>
              </w:rPr>
            </w:pPr>
          </w:p>
        </w:tc>
        <w:tc>
          <w:tcPr>
            <w:tcW w:w="1846" w:type="dxa"/>
            <w:vAlign w:val="center"/>
          </w:tcPr>
          <w:p w14:paraId="37CD0549" w14:textId="77777777" w:rsidR="00F171DE" w:rsidRPr="00351D78" w:rsidRDefault="00F171DE" w:rsidP="00002082">
            <w:pPr>
              <w:spacing w:before="0" w:after="0" w:line="240" w:lineRule="auto"/>
              <w:jc w:val="center"/>
              <w:rPr>
                <w:sz w:val="27"/>
                <w:szCs w:val="27"/>
                <w:lang w:eastAsia="zh-CN"/>
              </w:rPr>
            </w:pPr>
          </w:p>
        </w:tc>
      </w:tr>
      <w:tr w:rsidR="008F4A56" w:rsidRPr="00351D78" w14:paraId="4D86FD15" w14:textId="77777777">
        <w:trPr>
          <w:trHeight w:val="340"/>
        </w:trPr>
        <w:tc>
          <w:tcPr>
            <w:tcW w:w="2092" w:type="dxa"/>
            <w:vAlign w:val="center"/>
          </w:tcPr>
          <w:p w14:paraId="630E8276" w14:textId="77777777" w:rsidR="00F171DE" w:rsidRPr="00351D78" w:rsidRDefault="00F171DE" w:rsidP="00002082">
            <w:pPr>
              <w:spacing w:before="0" w:after="0" w:line="240" w:lineRule="auto"/>
              <w:jc w:val="center"/>
              <w:rPr>
                <w:sz w:val="27"/>
                <w:szCs w:val="27"/>
              </w:rPr>
            </w:pPr>
            <w:r w:rsidRPr="00351D78">
              <w:rPr>
                <w:sz w:val="27"/>
                <w:szCs w:val="27"/>
              </w:rPr>
              <w:t>Tiêu chí 2.1</w:t>
            </w:r>
          </w:p>
        </w:tc>
        <w:tc>
          <w:tcPr>
            <w:tcW w:w="1634" w:type="dxa"/>
            <w:vAlign w:val="center"/>
          </w:tcPr>
          <w:p w14:paraId="3EAFDBA8"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7B8AA05B"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1036CB95"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212CC4CF"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7AEE16F7" w14:textId="77777777">
        <w:trPr>
          <w:trHeight w:val="340"/>
        </w:trPr>
        <w:tc>
          <w:tcPr>
            <w:tcW w:w="2092" w:type="dxa"/>
            <w:vAlign w:val="center"/>
          </w:tcPr>
          <w:p w14:paraId="4EA7FE32" w14:textId="77777777" w:rsidR="00F171DE" w:rsidRPr="00351D78" w:rsidRDefault="00F171DE" w:rsidP="00002082">
            <w:pPr>
              <w:spacing w:before="0" w:after="0" w:line="240" w:lineRule="auto"/>
              <w:jc w:val="center"/>
              <w:rPr>
                <w:sz w:val="27"/>
                <w:szCs w:val="27"/>
              </w:rPr>
            </w:pPr>
            <w:r w:rsidRPr="00351D78">
              <w:rPr>
                <w:sz w:val="27"/>
                <w:szCs w:val="27"/>
              </w:rPr>
              <w:t>Tiêu chí 2.2</w:t>
            </w:r>
          </w:p>
        </w:tc>
        <w:tc>
          <w:tcPr>
            <w:tcW w:w="1634" w:type="dxa"/>
            <w:vAlign w:val="center"/>
          </w:tcPr>
          <w:p w14:paraId="1DCFAFC3"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3969F63"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46D60C0"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732559AC"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02884A13" w14:textId="77777777">
        <w:trPr>
          <w:trHeight w:val="340"/>
        </w:trPr>
        <w:tc>
          <w:tcPr>
            <w:tcW w:w="2092" w:type="dxa"/>
            <w:vAlign w:val="center"/>
          </w:tcPr>
          <w:p w14:paraId="1AF3E8C2" w14:textId="77777777" w:rsidR="00F171DE" w:rsidRPr="00351D78" w:rsidRDefault="00F171DE" w:rsidP="00002082">
            <w:pPr>
              <w:spacing w:before="0" w:after="0" w:line="240" w:lineRule="auto"/>
              <w:jc w:val="center"/>
              <w:rPr>
                <w:sz w:val="27"/>
                <w:szCs w:val="27"/>
              </w:rPr>
            </w:pPr>
            <w:r w:rsidRPr="00351D78">
              <w:rPr>
                <w:sz w:val="27"/>
                <w:szCs w:val="27"/>
              </w:rPr>
              <w:t>Tiêu chí 2.3</w:t>
            </w:r>
          </w:p>
        </w:tc>
        <w:tc>
          <w:tcPr>
            <w:tcW w:w="1634" w:type="dxa"/>
            <w:vAlign w:val="center"/>
          </w:tcPr>
          <w:p w14:paraId="1A352B07"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4C06923"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648E2307"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3BE2B00A"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0BDBB48E" w14:textId="77777777">
        <w:trPr>
          <w:trHeight w:val="340"/>
        </w:trPr>
        <w:tc>
          <w:tcPr>
            <w:tcW w:w="2092" w:type="dxa"/>
            <w:vAlign w:val="center"/>
          </w:tcPr>
          <w:p w14:paraId="418E7798" w14:textId="77777777" w:rsidR="00F171DE" w:rsidRPr="00351D78" w:rsidRDefault="00F171DE" w:rsidP="00002082">
            <w:pPr>
              <w:spacing w:before="0" w:after="0" w:line="240" w:lineRule="auto"/>
              <w:jc w:val="center"/>
              <w:rPr>
                <w:sz w:val="27"/>
                <w:szCs w:val="27"/>
              </w:rPr>
            </w:pPr>
            <w:r w:rsidRPr="00351D78">
              <w:rPr>
                <w:sz w:val="27"/>
                <w:szCs w:val="27"/>
              </w:rPr>
              <w:t>Tiêu chí 2.4</w:t>
            </w:r>
          </w:p>
        </w:tc>
        <w:tc>
          <w:tcPr>
            <w:tcW w:w="1634" w:type="dxa"/>
            <w:vAlign w:val="center"/>
          </w:tcPr>
          <w:p w14:paraId="118EE102"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315ACB97"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3412CBC"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765DE9B5"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43E17187" w14:textId="77777777">
        <w:trPr>
          <w:trHeight w:val="340"/>
        </w:trPr>
        <w:tc>
          <w:tcPr>
            <w:tcW w:w="2092" w:type="dxa"/>
            <w:vAlign w:val="center"/>
          </w:tcPr>
          <w:p w14:paraId="06AA5014" w14:textId="77777777" w:rsidR="00F171DE" w:rsidRPr="00351D78" w:rsidRDefault="00F171DE" w:rsidP="00002082">
            <w:pPr>
              <w:spacing w:before="0" w:after="0" w:line="240" w:lineRule="auto"/>
              <w:jc w:val="center"/>
              <w:rPr>
                <w:b/>
                <w:i/>
                <w:sz w:val="27"/>
                <w:szCs w:val="27"/>
              </w:rPr>
            </w:pPr>
            <w:r w:rsidRPr="00351D78">
              <w:rPr>
                <w:b/>
                <w:i/>
                <w:sz w:val="27"/>
                <w:szCs w:val="27"/>
              </w:rPr>
              <w:t>Tiêu chuẩn 3</w:t>
            </w:r>
          </w:p>
        </w:tc>
        <w:tc>
          <w:tcPr>
            <w:tcW w:w="1634" w:type="dxa"/>
            <w:vAlign w:val="center"/>
          </w:tcPr>
          <w:p w14:paraId="4ECED459"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FB5464D" w14:textId="77777777" w:rsidR="00F171DE" w:rsidRPr="00351D78" w:rsidRDefault="00F171DE" w:rsidP="00002082">
            <w:pPr>
              <w:spacing w:before="0" w:after="0" w:line="240" w:lineRule="auto"/>
              <w:jc w:val="center"/>
              <w:rPr>
                <w:sz w:val="27"/>
                <w:szCs w:val="27"/>
                <w:lang w:eastAsia="zh-CN"/>
              </w:rPr>
            </w:pPr>
          </w:p>
        </w:tc>
        <w:tc>
          <w:tcPr>
            <w:tcW w:w="1541" w:type="dxa"/>
            <w:vAlign w:val="center"/>
          </w:tcPr>
          <w:p w14:paraId="1856EE5D" w14:textId="77777777" w:rsidR="00F171DE" w:rsidRPr="00351D78" w:rsidRDefault="00F171DE" w:rsidP="00002082">
            <w:pPr>
              <w:spacing w:before="0" w:after="0" w:line="240" w:lineRule="auto"/>
              <w:jc w:val="center"/>
              <w:rPr>
                <w:sz w:val="27"/>
                <w:szCs w:val="27"/>
                <w:lang w:eastAsia="zh-CN"/>
              </w:rPr>
            </w:pPr>
          </w:p>
        </w:tc>
        <w:tc>
          <w:tcPr>
            <w:tcW w:w="1846" w:type="dxa"/>
            <w:vAlign w:val="center"/>
          </w:tcPr>
          <w:p w14:paraId="5A0318F6" w14:textId="77777777" w:rsidR="00F171DE" w:rsidRPr="00351D78" w:rsidRDefault="00F171DE" w:rsidP="00002082">
            <w:pPr>
              <w:spacing w:before="0" w:after="0" w:line="240" w:lineRule="auto"/>
              <w:jc w:val="center"/>
              <w:rPr>
                <w:sz w:val="27"/>
                <w:szCs w:val="27"/>
                <w:lang w:eastAsia="zh-CN"/>
              </w:rPr>
            </w:pPr>
          </w:p>
        </w:tc>
      </w:tr>
      <w:tr w:rsidR="008F4A56" w:rsidRPr="00351D78" w14:paraId="4F84A319" w14:textId="77777777">
        <w:trPr>
          <w:trHeight w:val="340"/>
        </w:trPr>
        <w:tc>
          <w:tcPr>
            <w:tcW w:w="2092" w:type="dxa"/>
            <w:vAlign w:val="center"/>
          </w:tcPr>
          <w:p w14:paraId="3ACD31EB" w14:textId="77777777" w:rsidR="00F171DE" w:rsidRPr="00351D78" w:rsidRDefault="00F171DE" w:rsidP="00002082">
            <w:pPr>
              <w:spacing w:before="0" w:after="0" w:line="240" w:lineRule="auto"/>
              <w:jc w:val="center"/>
              <w:rPr>
                <w:sz w:val="27"/>
                <w:szCs w:val="27"/>
              </w:rPr>
            </w:pPr>
            <w:r w:rsidRPr="00351D78">
              <w:rPr>
                <w:sz w:val="27"/>
                <w:szCs w:val="27"/>
              </w:rPr>
              <w:t>Tiêu chí 3.1</w:t>
            </w:r>
          </w:p>
        </w:tc>
        <w:tc>
          <w:tcPr>
            <w:tcW w:w="1634" w:type="dxa"/>
            <w:vAlign w:val="center"/>
          </w:tcPr>
          <w:p w14:paraId="6D00D118"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536285EC"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5B8807C"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225CF0B"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3B3EBEB5" w14:textId="77777777">
        <w:trPr>
          <w:trHeight w:val="340"/>
        </w:trPr>
        <w:tc>
          <w:tcPr>
            <w:tcW w:w="2092" w:type="dxa"/>
            <w:vAlign w:val="center"/>
          </w:tcPr>
          <w:p w14:paraId="2E71E893" w14:textId="77777777" w:rsidR="00F171DE" w:rsidRPr="00351D78" w:rsidRDefault="00F171DE" w:rsidP="00002082">
            <w:pPr>
              <w:spacing w:before="0" w:after="0" w:line="240" w:lineRule="auto"/>
              <w:jc w:val="center"/>
              <w:rPr>
                <w:sz w:val="27"/>
                <w:szCs w:val="27"/>
              </w:rPr>
            </w:pPr>
            <w:r w:rsidRPr="00351D78">
              <w:rPr>
                <w:sz w:val="27"/>
                <w:szCs w:val="27"/>
              </w:rPr>
              <w:t>Tiêu chí 3.2</w:t>
            </w:r>
          </w:p>
        </w:tc>
        <w:tc>
          <w:tcPr>
            <w:tcW w:w="1634" w:type="dxa"/>
            <w:vAlign w:val="center"/>
          </w:tcPr>
          <w:p w14:paraId="62F417D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9441F33"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556DBDEB"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E1BCAC4"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4EEC1584" w14:textId="77777777">
        <w:trPr>
          <w:trHeight w:val="340"/>
        </w:trPr>
        <w:tc>
          <w:tcPr>
            <w:tcW w:w="2092" w:type="dxa"/>
            <w:vAlign w:val="center"/>
          </w:tcPr>
          <w:p w14:paraId="7127092E" w14:textId="77777777" w:rsidR="00F171DE" w:rsidRPr="00351D78" w:rsidRDefault="00F171DE" w:rsidP="00002082">
            <w:pPr>
              <w:spacing w:before="0" w:after="0" w:line="240" w:lineRule="auto"/>
              <w:jc w:val="center"/>
              <w:rPr>
                <w:sz w:val="27"/>
                <w:szCs w:val="27"/>
              </w:rPr>
            </w:pPr>
            <w:r w:rsidRPr="00351D78">
              <w:rPr>
                <w:sz w:val="27"/>
                <w:szCs w:val="27"/>
              </w:rPr>
              <w:t>Tiêu chí 3.3</w:t>
            </w:r>
          </w:p>
        </w:tc>
        <w:tc>
          <w:tcPr>
            <w:tcW w:w="1634" w:type="dxa"/>
            <w:vAlign w:val="center"/>
          </w:tcPr>
          <w:p w14:paraId="01982B57"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5C3655F"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414D343"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5DF9B044"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1FD4A794" w14:textId="77777777">
        <w:trPr>
          <w:trHeight w:val="340"/>
        </w:trPr>
        <w:tc>
          <w:tcPr>
            <w:tcW w:w="2092" w:type="dxa"/>
            <w:vAlign w:val="center"/>
          </w:tcPr>
          <w:p w14:paraId="5202499C" w14:textId="77777777" w:rsidR="00F171DE" w:rsidRPr="00351D78" w:rsidRDefault="00F171DE" w:rsidP="00002082">
            <w:pPr>
              <w:spacing w:before="0" w:after="0" w:line="240" w:lineRule="auto"/>
              <w:jc w:val="center"/>
              <w:rPr>
                <w:sz w:val="27"/>
                <w:szCs w:val="27"/>
              </w:rPr>
            </w:pPr>
            <w:r w:rsidRPr="00351D78">
              <w:rPr>
                <w:sz w:val="27"/>
                <w:szCs w:val="27"/>
              </w:rPr>
              <w:t>Tiêu chí 3.4</w:t>
            </w:r>
          </w:p>
        </w:tc>
        <w:tc>
          <w:tcPr>
            <w:tcW w:w="1634" w:type="dxa"/>
            <w:vAlign w:val="center"/>
          </w:tcPr>
          <w:p w14:paraId="3CCECBA6"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467814F"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1D8A404"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F191202" w14:textId="77777777" w:rsidR="00F171DE" w:rsidRPr="00351D78" w:rsidRDefault="00F171DE" w:rsidP="00002082">
            <w:pPr>
              <w:spacing w:before="0" w:after="0" w:line="240" w:lineRule="auto"/>
              <w:jc w:val="center"/>
              <w:rPr>
                <w:sz w:val="27"/>
                <w:szCs w:val="27"/>
                <w:lang w:eastAsia="zh-CN"/>
              </w:rPr>
            </w:pPr>
          </w:p>
        </w:tc>
      </w:tr>
      <w:tr w:rsidR="008F4A56" w:rsidRPr="00351D78" w14:paraId="2CA903DF" w14:textId="77777777">
        <w:trPr>
          <w:trHeight w:val="340"/>
        </w:trPr>
        <w:tc>
          <w:tcPr>
            <w:tcW w:w="2092" w:type="dxa"/>
            <w:vAlign w:val="center"/>
          </w:tcPr>
          <w:p w14:paraId="3C2D8BDE" w14:textId="77777777" w:rsidR="00F171DE" w:rsidRPr="00351D78" w:rsidRDefault="00F171DE" w:rsidP="00002082">
            <w:pPr>
              <w:spacing w:before="0" w:after="0" w:line="240" w:lineRule="auto"/>
              <w:jc w:val="center"/>
              <w:rPr>
                <w:sz w:val="27"/>
                <w:szCs w:val="27"/>
              </w:rPr>
            </w:pPr>
            <w:r w:rsidRPr="00351D78">
              <w:rPr>
                <w:sz w:val="27"/>
                <w:szCs w:val="27"/>
              </w:rPr>
              <w:t>Tiêu chí 3.5</w:t>
            </w:r>
          </w:p>
        </w:tc>
        <w:tc>
          <w:tcPr>
            <w:tcW w:w="1634" w:type="dxa"/>
            <w:vAlign w:val="center"/>
          </w:tcPr>
          <w:p w14:paraId="3A5B98D8"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7035E19"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73DD7CD"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A8C8A78"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131295C4" w14:textId="77777777">
        <w:trPr>
          <w:trHeight w:val="340"/>
        </w:trPr>
        <w:tc>
          <w:tcPr>
            <w:tcW w:w="2092" w:type="dxa"/>
            <w:vAlign w:val="center"/>
          </w:tcPr>
          <w:p w14:paraId="6B065987" w14:textId="77777777" w:rsidR="00F171DE" w:rsidRPr="00351D78" w:rsidRDefault="00F171DE" w:rsidP="00002082">
            <w:pPr>
              <w:spacing w:before="0" w:after="0" w:line="240" w:lineRule="auto"/>
              <w:jc w:val="center"/>
              <w:rPr>
                <w:sz w:val="27"/>
                <w:szCs w:val="27"/>
              </w:rPr>
            </w:pPr>
            <w:r w:rsidRPr="00351D78">
              <w:rPr>
                <w:sz w:val="27"/>
                <w:szCs w:val="27"/>
              </w:rPr>
              <w:t>Tiêu chí 3.6</w:t>
            </w:r>
          </w:p>
        </w:tc>
        <w:tc>
          <w:tcPr>
            <w:tcW w:w="1634" w:type="dxa"/>
            <w:vAlign w:val="center"/>
          </w:tcPr>
          <w:p w14:paraId="6DA56FE0"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7EC1CA80"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6B828084"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08893713"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07962E61" w14:textId="77777777">
        <w:trPr>
          <w:trHeight w:val="340"/>
        </w:trPr>
        <w:tc>
          <w:tcPr>
            <w:tcW w:w="2092" w:type="dxa"/>
            <w:vAlign w:val="center"/>
          </w:tcPr>
          <w:p w14:paraId="4B084D14" w14:textId="77777777" w:rsidR="00F171DE" w:rsidRPr="00351D78" w:rsidRDefault="00F171DE" w:rsidP="00002082">
            <w:pPr>
              <w:spacing w:before="0" w:after="0" w:line="240" w:lineRule="auto"/>
              <w:jc w:val="center"/>
              <w:rPr>
                <w:b/>
                <w:i/>
                <w:sz w:val="27"/>
                <w:szCs w:val="27"/>
              </w:rPr>
            </w:pPr>
            <w:r w:rsidRPr="00351D78">
              <w:rPr>
                <w:b/>
                <w:i/>
                <w:sz w:val="27"/>
                <w:szCs w:val="27"/>
              </w:rPr>
              <w:t>Tiêu chuẩn 4</w:t>
            </w:r>
          </w:p>
        </w:tc>
        <w:tc>
          <w:tcPr>
            <w:tcW w:w="1634" w:type="dxa"/>
            <w:vAlign w:val="center"/>
          </w:tcPr>
          <w:p w14:paraId="1881E00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97CCF6D" w14:textId="77777777" w:rsidR="00F171DE" w:rsidRPr="00351D78" w:rsidRDefault="00F171DE" w:rsidP="00002082">
            <w:pPr>
              <w:spacing w:before="0" w:after="0" w:line="240" w:lineRule="auto"/>
              <w:jc w:val="center"/>
              <w:rPr>
                <w:sz w:val="27"/>
                <w:szCs w:val="27"/>
                <w:lang w:eastAsia="zh-CN"/>
              </w:rPr>
            </w:pPr>
          </w:p>
        </w:tc>
        <w:tc>
          <w:tcPr>
            <w:tcW w:w="1541" w:type="dxa"/>
            <w:vAlign w:val="center"/>
          </w:tcPr>
          <w:p w14:paraId="542E62BC" w14:textId="77777777" w:rsidR="00F171DE" w:rsidRPr="00351D78" w:rsidRDefault="00F171DE" w:rsidP="00002082">
            <w:pPr>
              <w:spacing w:before="0" w:after="0" w:line="240" w:lineRule="auto"/>
              <w:jc w:val="center"/>
              <w:rPr>
                <w:sz w:val="27"/>
                <w:szCs w:val="27"/>
                <w:lang w:eastAsia="zh-CN"/>
              </w:rPr>
            </w:pPr>
          </w:p>
        </w:tc>
        <w:tc>
          <w:tcPr>
            <w:tcW w:w="1846" w:type="dxa"/>
            <w:vAlign w:val="center"/>
          </w:tcPr>
          <w:p w14:paraId="128EB3D8" w14:textId="77777777" w:rsidR="00F171DE" w:rsidRPr="00351D78" w:rsidRDefault="00F171DE" w:rsidP="00002082">
            <w:pPr>
              <w:spacing w:before="0" w:after="0" w:line="240" w:lineRule="auto"/>
              <w:jc w:val="center"/>
              <w:rPr>
                <w:sz w:val="27"/>
                <w:szCs w:val="27"/>
                <w:lang w:eastAsia="zh-CN"/>
              </w:rPr>
            </w:pPr>
          </w:p>
        </w:tc>
      </w:tr>
      <w:tr w:rsidR="008F4A56" w:rsidRPr="00351D78" w14:paraId="2CA8C40E" w14:textId="77777777">
        <w:trPr>
          <w:trHeight w:val="340"/>
        </w:trPr>
        <w:tc>
          <w:tcPr>
            <w:tcW w:w="2092" w:type="dxa"/>
            <w:vAlign w:val="center"/>
          </w:tcPr>
          <w:p w14:paraId="277DE89A" w14:textId="77777777" w:rsidR="00F171DE" w:rsidRPr="00351D78" w:rsidRDefault="00F171DE" w:rsidP="00002082">
            <w:pPr>
              <w:spacing w:before="0" w:after="0" w:line="240" w:lineRule="auto"/>
              <w:jc w:val="center"/>
              <w:rPr>
                <w:sz w:val="27"/>
                <w:szCs w:val="27"/>
              </w:rPr>
            </w:pPr>
            <w:r w:rsidRPr="00351D78">
              <w:rPr>
                <w:sz w:val="27"/>
                <w:szCs w:val="27"/>
              </w:rPr>
              <w:t>Tiêu chí 4.1</w:t>
            </w:r>
          </w:p>
        </w:tc>
        <w:tc>
          <w:tcPr>
            <w:tcW w:w="1634" w:type="dxa"/>
            <w:vAlign w:val="center"/>
          </w:tcPr>
          <w:p w14:paraId="2451199D"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56506251"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64D8A5CD"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665D8449"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62ED6AF8" w14:textId="77777777">
        <w:trPr>
          <w:trHeight w:val="340"/>
        </w:trPr>
        <w:tc>
          <w:tcPr>
            <w:tcW w:w="2092" w:type="dxa"/>
            <w:vAlign w:val="center"/>
          </w:tcPr>
          <w:p w14:paraId="61761743" w14:textId="77777777" w:rsidR="00F171DE" w:rsidRPr="00351D78" w:rsidRDefault="00F171DE" w:rsidP="00002082">
            <w:pPr>
              <w:spacing w:before="0" w:after="0" w:line="240" w:lineRule="auto"/>
              <w:jc w:val="center"/>
              <w:rPr>
                <w:sz w:val="27"/>
                <w:szCs w:val="27"/>
              </w:rPr>
            </w:pPr>
            <w:r w:rsidRPr="00351D78">
              <w:rPr>
                <w:sz w:val="27"/>
                <w:szCs w:val="27"/>
              </w:rPr>
              <w:t>Tiêu chí 4.2</w:t>
            </w:r>
          </w:p>
        </w:tc>
        <w:tc>
          <w:tcPr>
            <w:tcW w:w="1634" w:type="dxa"/>
            <w:vAlign w:val="center"/>
          </w:tcPr>
          <w:p w14:paraId="0A675ECD"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3AACA2CF"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BEEABDB"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5E439D11"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02766B15" w14:textId="77777777">
        <w:trPr>
          <w:trHeight w:val="340"/>
        </w:trPr>
        <w:tc>
          <w:tcPr>
            <w:tcW w:w="2092" w:type="dxa"/>
            <w:vAlign w:val="center"/>
          </w:tcPr>
          <w:p w14:paraId="492D851C" w14:textId="77777777" w:rsidR="00F171DE" w:rsidRPr="00351D78" w:rsidRDefault="00F171DE" w:rsidP="00002082">
            <w:pPr>
              <w:spacing w:before="0" w:after="0" w:line="240" w:lineRule="auto"/>
              <w:jc w:val="center"/>
              <w:rPr>
                <w:sz w:val="27"/>
                <w:szCs w:val="27"/>
              </w:rPr>
            </w:pPr>
            <w:r w:rsidRPr="00351D78">
              <w:rPr>
                <w:b/>
                <w:i/>
                <w:sz w:val="27"/>
                <w:szCs w:val="27"/>
              </w:rPr>
              <w:t>Tiêu chuẩn 5</w:t>
            </w:r>
          </w:p>
        </w:tc>
        <w:tc>
          <w:tcPr>
            <w:tcW w:w="1634" w:type="dxa"/>
            <w:vAlign w:val="center"/>
          </w:tcPr>
          <w:p w14:paraId="725854EA"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41BE9BBB" w14:textId="77777777" w:rsidR="00F171DE" w:rsidRPr="00351D78" w:rsidRDefault="00F171DE" w:rsidP="00002082">
            <w:pPr>
              <w:spacing w:before="0" w:after="0" w:line="240" w:lineRule="auto"/>
              <w:jc w:val="center"/>
              <w:rPr>
                <w:sz w:val="27"/>
                <w:szCs w:val="27"/>
                <w:lang w:eastAsia="zh-CN"/>
              </w:rPr>
            </w:pPr>
          </w:p>
        </w:tc>
        <w:tc>
          <w:tcPr>
            <w:tcW w:w="1541" w:type="dxa"/>
            <w:vAlign w:val="center"/>
          </w:tcPr>
          <w:p w14:paraId="48691F30" w14:textId="77777777" w:rsidR="00F171DE" w:rsidRPr="00351D78" w:rsidRDefault="00F171DE" w:rsidP="00002082">
            <w:pPr>
              <w:spacing w:before="0" w:after="0" w:line="240" w:lineRule="auto"/>
              <w:jc w:val="center"/>
              <w:rPr>
                <w:sz w:val="27"/>
                <w:szCs w:val="27"/>
                <w:lang w:eastAsia="zh-CN"/>
              </w:rPr>
            </w:pPr>
          </w:p>
        </w:tc>
        <w:tc>
          <w:tcPr>
            <w:tcW w:w="1846" w:type="dxa"/>
            <w:vAlign w:val="center"/>
          </w:tcPr>
          <w:p w14:paraId="03DE4E81" w14:textId="77777777" w:rsidR="00F171DE" w:rsidRPr="00351D78" w:rsidRDefault="00F171DE" w:rsidP="00002082">
            <w:pPr>
              <w:spacing w:before="0" w:after="0" w:line="240" w:lineRule="auto"/>
              <w:jc w:val="center"/>
              <w:rPr>
                <w:sz w:val="27"/>
                <w:szCs w:val="27"/>
                <w:lang w:eastAsia="zh-CN"/>
              </w:rPr>
            </w:pPr>
          </w:p>
        </w:tc>
      </w:tr>
      <w:tr w:rsidR="008F4A56" w:rsidRPr="00351D78" w14:paraId="0BCE2125" w14:textId="77777777">
        <w:trPr>
          <w:trHeight w:val="340"/>
        </w:trPr>
        <w:tc>
          <w:tcPr>
            <w:tcW w:w="2092" w:type="dxa"/>
            <w:vAlign w:val="center"/>
          </w:tcPr>
          <w:p w14:paraId="13F6AB4C" w14:textId="77777777" w:rsidR="00F171DE" w:rsidRPr="00351D78" w:rsidRDefault="00F171DE" w:rsidP="00002082">
            <w:pPr>
              <w:spacing w:before="0" w:after="0" w:line="240" w:lineRule="auto"/>
              <w:jc w:val="center"/>
              <w:rPr>
                <w:sz w:val="27"/>
                <w:szCs w:val="27"/>
              </w:rPr>
            </w:pPr>
            <w:r w:rsidRPr="00351D78">
              <w:rPr>
                <w:sz w:val="27"/>
                <w:szCs w:val="27"/>
              </w:rPr>
              <w:t>Tiêu chí 5.1</w:t>
            </w:r>
          </w:p>
        </w:tc>
        <w:tc>
          <w:tcPr>
            <w:tcW w:w="1634" w:type="dxa"/>
            <w:vAlign w:val="center"/>
          </w:tcPr>
          <w:p w14:paraId="79162B98"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629364C5"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4B8DD1D3"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AB779F3"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1F511B07" w14:textId="77777777">
        <w:trPr>
          <w:trHeight w:val="340"/>
        </w:trPr>
        <w:tc>
          <w:tcPr>
            <w:tcW w:w="2092" w:type="dxa"/>
            <w:vAlign w:val="center"/>
          </w:tcPr>
          <w:p w14:paraId="7DDA2EF3" w14:textId="77777777" w:rsidR="00F171DE" w:rsidRPr="00351D78" w:rsidRDefault="00F171DE" w:rsidP="00002082">
            <w:pPr>
              <w:spacing w:before="0" w:after="0" w:line="240" w:lineRule="auto"/>
              <w:jc w:val="center"/>
              <w:rPr>
                <w:sz w:val="27"/>
                <w:szCs w:val="27"/>
              </w:rPr>
            </w:pPr>
            <w:r w:rsidRPr="00351D78">
              <w:rPr>
                <w:sz w:val="27"/>
                <w:szCs w:val="27"/>
              </w:rPr>
              <w:t>Tiêu chí 5.2</w:t>
            </w:r>
          </w:p>
        </w:tc>
        <w:tc>
          <w:tcPr>
            <w:tcW w:w="1634" w:type="dxa"/>
            <w:vAlign w:val="center"/>
          </w:tcPr>
          <w:p w14:paraId="36482E6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A298861"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661ABFB"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C0FA59C"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6754960E" w14:textId="77777777">
        <w:trPr>
          <w:trHeight w:val="340"/>
        </w:trPr>
        <w:tc>
          <w:tcPr>
            <w:tcW w:w="2092" w:type="dxa"/>
            <w:vAlign w:val="center"/>
          </w:tcPr>
          <w:p w14:paraId="0586AEB8" w14:textId="77777777" w:rsidR="00F171DE" w:rsidRPr="00351D78" w:rsidRDefault="00F171DE" w:rsidP="00002082">
            <w:pPr>
              <w:spacing w:before="0" w:after="0" w:line="240" w:lineRule="auto"/>
              <w:jc w:val="center"/>
              <w:rPr>
                <w:sz w:val="27"/>
                <w:szCs w:val="27"/>
              </w:rPr>
            </w:pPr>
            <w:r w:rsidRPr="00351D78">
              <w:rPr>
                <w:sz w:val="27"/>
                <w:szCs w:val="27"/>
              </w:rPr>
              <w:t>Tiêu chí 5.3</w:t>
            </w:r>
          </w:p>
        </w:tc>
        <w:tc>
          <w:tcPr>
            <w:tcW w:w="1634" w:type="dxa"/>
            <w:vAlign w:val="center"/>
          </w:tcPr>
          <w:p w14:paraId="1AE96DC9"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825808E"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21C17478"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59DF1DE" w14:textId="77777777" w:rsidR="00F171DE" w:rsidRPr="00351D78" w:rsidRDefault="00F171DE" w:rsidP="00002082">
            <w:pPr>
              <w:spacing w:before="0" w:after="0" w:line="240" w:lineRule="auto"/>
              <w:jc w:val="center"/>
              <w:rPr>
                <w:sz w:val="27"/>
                <w:szCs w:val="27"/>
                <w:lang w:eastAsia="zh-CN"/>
              </w:rPr>
            </w:pPr>
          </w:p>
        </w:tc>
      </w:tr>
      <w:tr w:rsidR="008F4A56" w:rsidRPr="00351D78" w14:paraId="412FAB47" w14:textId="77777777">
        <w:trPr>
          <w:trHeight w:val="340"/>
        </w:trPr>
        <w:tc>
          <w:tcPr>
            <w:tcW w:w="2092" w:type="dxa"/>
            <w:vAlign w:val="center"/>
          </w:tcPr>
          <w:p w14:paraId="330D9112" w14:textId="77777777" w:rsidR="00F171DE" w:rsidRPr="00351D78" w:rsidRDefault="00F171DE" w:rsidP="00002082">
            <w:pPr>
              <w:spacing w:before="0" w:after="0" w:line="240" w:lineRule="auto"/>
              <w:jc w:val="center"/>
              <w:rPr>
                <w:sz w:val="27"/>
                <w:szCs w:val="27"/>
              </w:rPr>
            </w:pPr>
            <w:r w:rsidRPr="00351D78">
              <w:rPr>
                <w:sz w:val="27"/>
                <w:szCs w:val="27"/>
              </w:rPr>
              <w:t>Tiêu chí 5.4</w:t>
            </w:r>
          </w:p>
        </w:tc>
        <w:tc>
          <w:tcPr>
            <w:tcW w:w="1634" w:type="dxa"/>
            <w:vAlign w:val="center"/>
          </w:tcPr>
          <w:p w14:paraId="2A832E4A"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0593A30E"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BE2FF38"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1E65C47D" w14:textId="77777777" w:rsidR="00F171DE" w:rsidRPr="00351D78" w:rsidRDefault="00F171DE" w:rsidP="00002082">
            <w:pPr>
              <w:spacing w:before="0" w:after="0" w:line="240" w:lineRule="auto"/>
              <w:jc w:val="center"/>
              <w:rPr>
                <w:sz w:val="27"/>
                <w:szCs w:val="27"/>
                <w:lang w:eastAsia="zh-CN"/>
              </w:rPr>
            </w:pPr>
          </w:p>
        </w:tc>
      </w:tr>
      <w:tr w:rsidR="008F4A56" w:rsidRPr="00351D78" w14:paraId="1AD571DD" w14:textId="77777777">
        <w:trPr>
          <w:trHeight w:val="235"/>
        </w:trPr>
        <w:tc>
          <w:tcPr>
            <w:tcW w:w="2092" w:type="dxa"/>
            <w:vAlign w:val="center"/>
          </w:tcPr>
          <w:p w14:paraId="5CCAA1A7" w14:textId="77777777" w:rsidR="00F171DE" w:rsidRPr="00351D78" w:rsidRDefault="00F171DE" w:rsidP="00002082">
            <w:pPr>
              <w:spacing w:before="0" w:after="0" w:line="240" w:lineRule="auto"/>
              <w:jc w:val="center"/>
              <w:rPr>
                <w:sz w:val="27"/>
                <w:szCs w:val="27"/>
              </w:rPr>
            </w:pPr>
            <w:r w:rsidRPr="00351D78">
              <w:rPr>
                <w:sz w:val="27"/>
                <w:szCs w:val="27"/>
              </w:rPr>
              <w:t>Tiêu chí 5.5</w:t>
            </w:r>
          </w:p>
        </w:tc>
        <w:tc>
          <w:tcPr>
            <w:tcW w:w="1634" w:type="dxa"/>
            <w:vAlign w:val="center"/>
          </w:tcPr>
          <w:p w14:paraId="64A85BDB"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29D8D8BF"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7EFFD859"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381BBAAE"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r w:rsidR="008F4A56" w:rsidRPr="00351D78" w14:paraId="0163E556" w14:textId="77777777">
        <w:trPr>
          <w:trHeight w:val="341"/>
        </w:trPr>
        <w:tc>
          <w:tcPr>
            <w:tcW w:w="2092" w:type="dxa"/>
            <w:vAlign w:val="center"/>
          </w:tcPr>
          <w:p w14:paraId="097DFE29" w14:textId="77777777" w:rsidR="00F171DE" w:rsidRPr="00351D78" w:rsidRDefault="00F171DE" w:rsidP="00002082">
            <w:pPr>
              <w:spacing w:before="0" w:after="0" w:line="240" w:lineRule="auto"/>
              <w:jc w:val="center"/>
              <w:rPr>
                <w:sz w:val="27"/>
                <w:szCs w:val="27"/>
              </w:rPr>
            </w:pPr>
            <w:r w:rsidRPr="00351D78">
              <w:rPr>
                <w:sz w:val="27"/>
                <w:szCs w:val="27"/>
              </w:rPr>
              <w:t>Tiêu chí 5.6</w:t>
            </w:r>
          </w:p>
        </w:tc>
        <w:tc>
          <w:tcPr>
            <w:tcW w:w="1634" w:type="dxa"/>
            <w:vAlign w:val="center"/>
          </w:tcPr>
          <w:p w14:paraId="418C1A53" w14:textId="77777777" w:rsidR="00F171DE" w:rsidRPr="00351D78" w:rsidRDefault="00F171DE" w:rsidP="00002082">
            <w:pPr>
              <w:spacing w:before="0" w:after="0" w:line="240" w:lineRule="auto"/>
              <w:jc w:val="center"/>
              <w:rPr>
                <w:sz w:val="27"/>
                <w:szCs w:val="27"/>
                <w:lang w:eastAsia="zh-CN"/>
              </w:rPr>
            </w:pPr>
          </w:p>
        </w:tc>
        <w:tc>
          <w:tcPr>
            <w:tcW w:w="1675" w:type="dxa"/>
            <w:vAlign w:val="center"/>
          </w:tcPr>
          <w:p w14:paraId="36DABB2B" w14:textId="77777777" w:rsidR="00F171DE" w:rsidRPr="00351D78" w:rsidRDefault="006559DD" w:rsidP="00002082">
            <w:pPr>
              <w:spacing w:before="0" w:after="0" w:line="240" w:lineRule="auto"/>
              <w:jc w:val="center"/>
              <w:rPr>
                <w:sz w:val="27"/>
                <w:szCs w:val="27"/>
                <w:lang w:eastAsia="zh-CN"/>
              </w:rPr>
            </w:pPr>
            <w:r w:rsidRPr="00351D78">
              <w:rPr>
                <w:sz w:val="27"/>
                <w:szCs w:val="27"/>
                <w:lang w:eastAsia="zh-CN"/>
              </w:rPr>
              <w:t>X</w:t>
            </w:r>
          </w:p>
        </w:tc>
        <w:tc>
          <w:tcPr>
            <w:tcW w:w="1541" w:type="dxa"/>
            <w:vAlign w:val="center"/>
          </w:tcPr>
          <w:p w14:paraId="004B325F" w14:textId="77777777" w:rsidR="00F171DE" w:rsidRPr="00351D78" w:rsidRDefault="008A2518" w:rsidP="00002082">
            <w:pPr>
              <w:spacing w:before="0" w:after="0" w:line="240" w:lineRule="auto"/>
              <w:jc w:val="center"/>
              <w:rPr>
                <w:sz w:val="27"/>
                <w:szCs w:val="27"/>
                <w:lang w:eastAsia="zh-CN"/>
              </w:rPr>
            </w:pPr>
            <w:r w:rsidRPr="00351D78">
              <w:rPr>
                <w:sz w:val="27"/>
                <w:szCs w:val="27"/>
                <w:lang w:eastAsia="zh-CN"/>
              </w:rPr>
              <w:t>X</w:t>
            </w:r>
          </w:p>
        </w:tc>
        <w:tc>
          <w:tcPr>
            <w:tcW w:w="1846" w:type="dxa"/>
            <w:vAlign w:val="center"/>
          </w:tcPr>
          <w:p w14:paraId="5FD82081" w14:textId="77777777" w:rsidR="00F171DE" w:rsidRPr="00351D78" w:rsidRDefault="008F7F75" w:rsidP="00002082">
            <w:pPr>
              <w:spacing w:before="0" w:after="0" w:line="240" w:lineRule="auto"/>
              <w:jc w:val="center"/>
              <w:rPr>
                <w:sz w:val="27"/>
                <w:szCs w:val="27"/>
                <w:lang w:eastAsia="zh-CN"/>
              </w:rPr>
            </w:pPr>
            <w:r w:rsidRPr="00351D78">
              <w:rPr>
                <w:sz w:val="27"/>
                <w:szCs w:val="27"/>
                <w:lang w:eastAsia="zh-CN"/>
              </w:rPr>
              <w:t>X</w:t>
            </w:r>
          </w:p>
        </w:tc>
      </w:tr>
    </w:tbl>
    <w:p w14:paraId="7061C864" w14:textId="77777777" w:rsidR="00AC5FFF" w:rsidRPr="00351D78" w:rsidRDefault="00AC5FFF" w:rsidP="00E9553E">
      <w:pPr>
        <w:widowControl w:val="0"/>
        <w:spacing w:before="0" w:after="0" w:line="240" w:lineRule="auto"/>
        <w:ind w:firstLine="562"/>
        <w:rPr>
          <w:b/>
          <w:bCs/>
          <w:i/>
          <w:sz w:val="27"/>
          <w:szCs w:val="27"/>
        </w:rPr>
      </w:pPr>
      <w:r w:rsidRPr="00351D78">
        <w:rPr>
          <w:b/>
          <w:sz w:val="27"/>
          <w:szCs w:val="27"/>
        </w:rPr>
        <w:t xml:space="preserve">Kết quả: </w:t>
      </w:r>
      <w:r w:rsidR="008756CD" w:rsidRPr="00351D78">
        <w:rPr>
          <w:b/>
          <w:sz w:val="27"/>
          <w:szCs w:val="27"/>
        </w:rPr>
        <w:t>Đạt M</w:t>
      </w:r>
      <w:r w:rsidR="00137AF3" w:rsidRPr="00351D78">
        <w:rPr>
          <w:b/>
          <w:sz w:val="27"/>
          <w:szCs w:val="27"/>
        </w:rPr>
        <w:t xml:space="preserve">ức </w:t>
      </w:r>
      <w:r w:rsidR="00F171DE" w:rsidRPr="00351D78">
        <w:rPr>
          <w:b/>
          <w:sz w:val="27"/>
          <w:szCs w:val="27"/>
        </w:rPr>
        <w:t>3</w:t>
      </w:r>
    </w:p>
    <w:p w14:paraId="72518E5A" w14:textId="77777777" w:rsidR="00AC5FFF" w:rsidRPr="00351D78" w:rsidRDefault="00AC5FFF" w:rsidP="00E9553E">
      <w:pPr>
        <w:keepNext/>
        <w:spacing w:before="120" w:after="120" w:line="240" w:lineRule="auto"/>
        <w:ind w:firstLine="562"/>
        <w:rPr>
          <w:b/>
          <w:sz w:val="27"/>
          <w:szCs w:val="27"/>
        </w:rPr>
      </w:pPr>
      <w:r w:rsidRPr="00351D78">
        <w:rPr>
          <w:b/>
          <w:sz w:val="27"/>
          <w:szCs w:val="27"/>
        </w:rPr>
        <w:t>1.2. Đánh giá tiêu chí Mức 4</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60"/>
        <w:gridCol w:w="1701"/>
        <w:gridCol w:w="3402"/>
      </w:tblGrid>
      <w:tr w:rsidR="00351D78" w:rsidRPr="00351D78" w14:paraId="54A68100" w14:textId="77777777" w:rsidTr="00170C4F">
        <w:trPr>
          <w:trHeight w:val="284"/>
        </w:trPr>
        <w:tc>
          <w:tcPr>
            <w:tcW w:w="2126" w:type="dxa"/>
            <w:vMerge w:val="restart"/>
            <w:vAlign w:val="center"/>
          </w:tcPr>
          <w:p w14:paraId="3DCEF8F9" w14:textId="77777777" w:rsidR="00AC5FFF" w:rsidRPr="00351D78" w:rsidRDefault="00AC5FFF" w:rsidP="00E9553E">
            <w:pPr>
              <w:spacing w:before="120" w:after="120" w:line="240" w:lineRule="auto"/>
              <w:ind w:firstLine="567"/>
              <w:contextualSpacing/>
              <w:jc w:val="center"/>
              <w:rPr>
                <w:rFonts w:eastAsia="Calibri"/>
                <w:b/>
                <w:sz w:val="27"/>
                <w:szCs w:val="27"/>
              </w:rPr>
            </w:pPr>
            <w:r w:rsidRPr="00351D78">
              <w:rPr>
                <w:rFonts w:eastAsia="Calibri"/>
                <w:b/>
                <w:sz w:val="27"/>
                <w:szCs w:val="27"/>
              </w:rPr>
              <w:t>Tiêu chí</w:t>
            </w:r>
          </w:p>
          <w:p w14:paraId="4832400C" w14:textId="77777777" w:rsidR="00AC5FFF" w:rsidRPr="00351D78" w:rsidRDefault="00AC5FFF" w:rsidP="00002082">
            <w:pPr>
              <w:spacing w:before="120" w:after="120" w:line="240" w:lineRule="auto"/>
              <w:contextualSpacing/>
              <w:jc w:val="center"/>
              <w:rPr>
                <w:rFonts w:eastAsia="Calibri"/>
                <w:b/>
                <w:sz w:val="27"/>
                <w:szCs w:val="27"/>
              </w:rPr>
            </w:pPr>
            <w:r w:rsidRPr="00351D78">
              <w:rPr>
                <w:rFonts w:eastAsia="Calibri"/>
                <w:b/>
                <w:sz w:val="27"/>
                <w:szCs w:val="27"/>
              </w:rPr>
              <w:t>(Khoản, Điều)</w:t>
            </w:r>
          </w:p>
        </w:tc>
        <w:tc>
          <w:tcPr>
            <w:tcW w:w="3261" w:type="dxa"/>
            <w:gridSpan w:val="2"/>
            <w:vAlign w:val="center"/>
          </w:tcPr>
          <w:p w14:paraId="4ACFF329" w14:textId="77777777" w:rsidR="00AC5FFF" w:rsidRPr="00351D78" w:rsidRDefault="00AC5FFF" w:rsidP="00E9553E">
            <w:pPr>
              <w:spacing w:before="120" w:after="120" w:line="240" w:lineRule="auto"/>
              <w:ind w:firstLine="567"/>
              <w:contextualSpacing/>
              <w:jc w:val="center"/>
              <w:rPr>
                <w:rFonts w:eastAsia="Calibri"/>
                <w:b/>
                <w:sz w:val="27"/>
                <w:szCs w:val="27"/>
              </w:rPr>
            </w:pPr>
            <w:r w:rsidRPr="00351D78">
              <w:rPr>
                <w:rFonts w:eastAsia="Calibri"/>
                <w:b/>
                <w:sz w:val="27"/>
                <w:szCs w:val="27"/>
              </w:rPr>
              <w:t>Kết quả</w:t>
            </w:r>
          </w:p>
        </w:tc>
        <w:tc>
          <w:tcPr>
            <w:tcW w:w="3402" w:type="dxa"/>
            <w:vAlign w:val="center"/>
          </w:tcPr>
          <w:p w14:paraId="26B04DD4" w14:textId="77777777" w:rsidR="00AC5FFF" w:rsidRPr="00351D78" w:rsidRDefault="00AC5FFF" w:rsidP="00E9553E">
            <w:pPr>
              <w:spacing w:before="120" w:after="120" w:line="240" w:lineRule="auto"/>
              <w:ind w:firstLine="567"/>
              <w:contextualSpacing/>
              <w:jc w:val="center"/>
              <w:rPr>
                <w:rFonts w:eastAsia="Calibri"/>
                <w:b/>
                <w:sz w:val="27"/>
                <w:szCs w:val="27"/>
              </w:rPr>
            </w:pPr>
            <w:r w:rsidRPr="00351D78">
              <w:rPr>
                <w:rFonts w:eastAsia="Calibri"/>
                <w:b/>
                <w:sz w:val="27"/>
                <w:szCs w:val="27"/>
              </w:rPr>
              <w:t>Ghi chú</w:t>
            </w:r>
          </w:p>
        </w:tc>
      </w:tr>
      <w:tr w:rsidR="00351D78" w:rsidRPr="00351D78" w14:paraId="23228829" w14:textId="77777777" w:rsidTr="00170C4F">
        <w:trPr>
          <w:trHeight w:val="284"/>
        </w:trPr>
        <w:tc>
          <w:tcPr>
            <w:tcW w:w="2126" w:type="dxa"/>
            <w:vMerge/>
            <w:vAlign w:val="center"/>
          </w:tcPr>
          <w:p w14:paraId="12AFC5AE" w14:textId="77777777" w:rsidR="00AC5FFF" w:rsidRPr="00351D78" w:rsidRDefault="00AC5FFF" w:rsidP="00E9553E">
            <w:pPr>
              <w:spacing w:before="120" w:after="120" w:line="240" w:lineRule="auto"/>
              <w:ind w:firstLine="567"/>
              <w:contextualSpacing/>
              <w:jc w:val="center"/>
              <w:rPr>
                <w:rFonts w:eastAsia="Calibri"/>
                <w:b/>
                <w:sz w:val="27"/>
                <w:szCs w:val="27"/>
              </w:rPr>
            </w:pPr>
          </w:p>
        </w:tc>
        <w:tc>
          <w:tcPr>
            <w:tcW w:w="1560" w:type="dxa"/>
            <w:vAlign w:val="center"/>
          </w:tcPr>
          <w:p w14:paraId="7C3F4E2B" w14:textId="77777777" w:rsidR="00AC5FFF" w:rsidRPr="00351D78" w:rsidRDefault="00AC5FFF" w:rsidP="00E9553E">
            <w:pPr>
              <w:spacing w:before="120" w:after="120" w:line="240" w:lineRule="auto"/>
              <w:ind w:firstLine="567"/>
              <w:contextualSpacing/>
              <w:rPr>
                <w:rFonts w:eastAsia="Calibri"/>
                <w:b/>
                <w:sz w:val="27"/>
                <w:szCs w:val="27"/>
              </w:rPr>
            </w:pPr>
            <w:r w:rsidRPr="00351D78">
              <w:rPr>
                <w:rFonts w:eastAsia="Calibri"/>
                <w:b/>
                <w:sz w:val="27"/>
                <w:szCs w:val="27"/>
              </w:rPr>
              <w:t>Đạt</w:t>
            </w:r>
          </w:p>
        </w:tc>
        <w:tc>
          <w:tcPr>
            <w:tcW w:w="1701" w:type="dxa"/>
            <w:vAlign w:val="center"/>
          </w:tcPr>
          <w:p w14:paraId="23A6BD09" w14:textId="77777777" w:rsidR="00AC5FFF" w:rsidRPr="00351D78" w:rsidRDefault="00AC5FFF" w:rsidP="00E9553E">
            <w:pPr>
              <w:spacing w:before="120" w:after="120" w:line="240" w:lineRule="auto"/>
              <w:ind w:firstLine="19"/>
              <w:contextualSpacing/>
              <w:rPr>
                <w:rFonts w:eastAsia="Calibri"/>
                <w:b/>
                <w:sz w:val="27"/>
                <w:szCs w:val="27"/>
              </w:rPr>
            </w:pPr>
            <w:r w:rsidRPr="00351D78">
              <w:rPr>
                <w:rFonts w:eastAsia="Calibri"/>
                <w:b/>
                <w:sz w:val="27"/>
                <w:szCs w:val="27"/>
              </w:rPr>
              <w:t>Không đạt</w:t>
            </w:r>
          </w:p>
        </w:tc>
        <w:tc>
          <w:tcPr>
            <w:tcW w:w="3402" w:type="dxa"/>
            <w:vAlign w:val="center"/>
          </w:tcPr>
          <w:p w14:paraId="4EAECE05" w14:textId="77777777" w:rsidR="00AC5FFF" w:rsidRPr="00351D78" w:rsidRDefault="00AC5FFF" w:rsidP="00E9553E">
            <w:pPr>
              <w:spacing w:before="120" w:after="120" w:line="240" w:lineRule="auto"/>
              <w:ind w:firstLine="567"/>
              <w:contextualSpacing/>
              <w:jc w:val="center"/>
              <w:rPr>
                <w:rFonts w:eastAsia="Calibri"/>
                <w:b/>
                <w:sz w:val="27"/>
                <w:szCs w:val="27"/>
              </w:rPr>
            </w:pPr>
          </w:p>
        </w:tc>
      </w:tr>
      <w:tr w:rsidR="00351D78" w:rsidRPr="00351D78" w14:paraId="350C29F1" w14:textId="77777777" w:rsidTr="00170C4F">
        <w:trPr>
          <w:trHeight w:val="284"/>
        </w:trPr>
        <w:tc>
          <w:tcPr>
            <w:tcW w:w="2126" w:type="dxa"/>
          </w:tcPr>
          <w:p w14:paraId="7ECE4769"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 xml:space="preserve">Tiêu chí 1   </w:t>
            </w:r>
          </w:p>
        </w:tc>
        <w:tc>
          <w:tcPr>
            <w:tcW w:w="1560" w:type="dxa"/>
          </w:tcPr>
          <w:p w14:paraId="4A968207"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0B071C31"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2AD12884" w14:textId="77777777" w:rsidR="00AC5FFF" w:rsidRPr="00351D78" w:rsidRDefault="00AC5FFF" w:rsidP="00E9553E">
            <w:pPr>
              <w:spacing w:before="0" w:after="0" w:line="240" w:lineRule="auto"/>
              <w:ind w:firstLine="562"/>
              <w:contextualSpacing/>
              <w:rPr>
                <w:rFonts w:eastAsia="Calibri"/>
                <w:b/>
                <w:sz w:val="27"/>
                <w:szCs w:val="27"/>
              </w:rPr>
            </w:pPr>
          </w:p>
        </w:tc>
      </w:tr>
      <w:tr w:rsidR="00351D78" w:rsidRPr="00351D78" w14:paraId="6C1BFF7D" w14:textId="77777777" w:rsidTr="00170C4F">
        <w:trPr>
          <w:trHeight w:val="284"/>
        </w:trPr>
        <w:tc>
          <w:tcPr>
            <w:tcW w:w="2126" w:type="dxa"/>
          </w:tcPr>
          <w:p w14:paraId="2EB1E229"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Tiêu chí 2</w:t>
            </w:r>
          </w:p>
        </w:tc>
        <w:tc>
          <w:tcPr>
            <w:tcW w:w="1560" w:type="dxa"/>
          </w:tcPr>
          <w:p w14:paraId="793E100A"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5CFA44F8"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0834C952" w14:textId="77777777" w:rsidR="00AC5FFF" w:rsidRPr="00351D78" w:rsidRDefault="00AC5FFF" w:rsidP="00E9553E">
            <w:pPr>
              <w:spacing w:before="0" w:after="0" w:line="240" w:lineRule="auto"/>
              <w:ind w:firstLine="562"/>
              <w:contextualSpacing/>
              <w:rPr>
                <w:rFonts w:eastAsia="Calibri"/>
                <w:b/>
                <w:sz w:val="27"/>
                <w:szCs w:val="27"/>
              </w:rPr>
            </w:pPr>
          </w:p>
        </w:tc>
      </w:tr>
      <w:tr w:rsidR="00351D78" w:rsidRPr="00351D78" w14:paraId="5FB0A29F" w14:textId="77777777" w:rsidTr="00170C4F">
        <w:trPr>
          <w:trHeight w:val="284"/>
        </w:trPr>
        <w:tc>
          <w:tcPr>
            <w:tcW w:w="2126" w:type="dxa"/>
          </w:tcPr>
          <w:p w14:paraId="0925612A"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Tiêu chí 3</w:t>
            </w:r>
          </w:p>
        </w:tc>
        <w:tc>
          <w:tcPr>
            <w:tcW w:w="1560" w:type="dxa"/>
          </w:tcPr>
          <w:p w14:paraId="7A0D3A62"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6885AF4B"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6BA2CD73" w14:textId="77777777" w:rsidR="00AC5FFF" w:rsidRPr="00351D78" w:rsidRDefault="00AC5FFF" w:rsidP="00E9553E">
            <w:pPr>
              <w:spacing w:before="0" w:after="0" w:line="240" w:lineRule="auto"/>
              <w:ind w:firstLine="562"/>
              <w:contextualSpacing/>
              <w:rPr>
                <w:rFonts w:eastAsia="Calibri"/>
                <w:b/>
                <w:sz w:val="27"/>
                <w:szCs w:val="27"/>
              </w:rPr>
            </w:pPr>
          </w:p>
        </w:tc>
      </w:tr>
      <w:tr w:rsidR="00351D78" w:rsidRPr="00351D78" w14:paraId="39D97C09" w14:textId="77777777" w:rsidTr="00170C4F">
        <w:trPr>
          <w:trHeight w:val="284"/>
        </w:trPr>
        <w:tc>
          <w:tcPr>
            <w:tcW w:w="2126" w:type="dxa"/>
          </w:tcPr>
          <w:p w14:paraId="165B92B1"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Tiêu chí 4</w:t>
            </w:r>
          </w:p>
        </w:tc>
        <w:tc>
          <w:tcPr>
            <w:tcW w:w="1560" w:type="dxa"/>
          </w:tcPr>
          <w:p w14:paraId="52175D7A"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6569EE9B"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2BF38F9E" w14:textId="77777777" w:rsidR="00AC5FFF" w:rsidRPr="00351D78" w:rsidRDefault="00AC5FFF" w:rsidP="00E9553E">
            <w:pPr>
              <w:spacing w:before="0" w:after="0" w:line="240" w:lineRule="auto"/>
              <w:ind w:firstLine="562"/>
              <w:contextualSpacing/>
              <w:rPr>
                <w:rFonts w:eastAsia="Calibri"/>
                <w:b/>
                <w:sz w:val="27"/>
                <w:szCs w:val="27"/>
              </w:rPr>
            </w:pPr>
          </w:p>
        </w:tc>
      </w:tr>
      <w:tr w:rsidR="00351D78" w:rsidRPr="00351D78" w14:paraId="7D83313A" w14:textId="77777777" w:rsidTr="00170C4F">
        <w:trPr>
          <w:trHeight w:val="284"/>
        </w:trPr>
        <w:tc>
          <w:tcPr>
            <w:tcW w:w="2126" w:type="dxa"/>
          </w:tcPr>
          <w:p w14:paraId="677844BA"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Tiêu chí 5</w:t>
            </w:r>
          </w:p>
        </w:tc>
        <w:tc>
          <w:tcPr>
            <w:tcW w:w="1560" w:type="dxa"/>
          </w:tcPr>
          <w:p w14:paraId="0BF17D26"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4A5ACBA8"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1843D65B" w14:textId="77777777" w:rsidR="00AC5FFF" w:rsidRPr="00351D78" w:rsidRDefault="00AC5FFF" w:rsidP="00E9553E">
            <w:pPr>
              <w:spacing w:before="0" w:after="0" w:line="240" w:lineRule="auto"/>
              <w:ind w:firstLine="562"/>
              <w:contextualSpacing/>
              <w:rPr>
                <w:rFonts w:eastAsia="Calibri"/>
                <w:b/>
                <w:sz w:val="27"/>
                <w:szCs w:val="27"/>
              </w:rPr>
            </w:pPr>
          </w:p>
        </w:tc>
      </w:tr>
      <w:tr w:rsidR="00351D78" w:rsidRPr="00351D78" w14:paraId="6532FD47" w14:textId="77777777" w:rsidTr="00170C4F">
        <w:trPr>
          <w:trHeight w:val="284"/>
        </w:trPr>
        <w:tc>
          <w:tcPr>
            <w:tcW w:w="2126" w:type="dxa"/>
          </w:tcPr>
          <w:p w14:paraId="2D048BE9" w14:textId="77777777" w:rsidR="00AC5FFF" w:rsidRPr="00351D78" w:rsidRDefault="00AC5FFF" w:rsidP="00E9553E">
            <w:pPr>
              <w:pStyle w:val="mucI"/>
              <w:spacing w:before="0" w:after="0" w:line="240" w:lineRule="auto"/>
              <w:ind w:left="0" w:firstLine="562"/>
              <w:rPr>
                <w:rFonts w:ascii="Times New Roman" w:hAnsi="Times New Roman" w:cs="Times New Roman"/>
                <w:b w:val="0"/>
                <w:bCs w:val="0"/>
                <w:position w:val="4"/>
                <w:sz w:val="27"/>
                <w:szCs w:val="27"/>
              </w:rPr>
            </w:pPr>
            <w:r w:rsidRPr="00351D78">
              <w:rPr>
                <w:rFonts w:ascii="Times New Roman" w:hAnsi="Times New Roman" w:cs="Times New Roman"/>
                <w:b w:val="0"/>
                <w:bCs w:val="0"/>
                <w:position w:val="4"/>
                <w:sz w:val="27"/>
                <w:szCs w:val="27"/>
              </w:rPr>
              <w:t>Tiêu chí 6</w:t>
            </w:r>
          </w:p>
        </w:tc>
        <w:tc>
          <w:tcPr>
            <w:tcW w:w="1560" w:type="dxa"/>
          </w:tcPr>
          <w:p w14:paraId="22783DA4" w14:textId="77777777" w:rsidR="00AC5FFF" w:rsidRPr="00351D78" w:rsidRDefault="00AC5FFF" w:rsidP="00E9553E">
            <w:pPr>
              <w:spacing w:before="0" w:after="0" w:line="240" w:lineRule="auto"/>
              <w:ind w:firstLine="562"/>
              <w:contextualSpacing/>
              <w:rPr>
                <w:rFonts w:eastAsia="Calibri"/>
                <w:b/>
                <w:sz w:val="27"/>
                <w:szCs w:val="27"/>
              </w:rPr>
            </w:pPr>
          </w:p>
        </w:tc>
        <w:tc>
          <w:tcPr>
            <w:tcW w:w="1701" w:type="dxa"/>
          </w:tcPr>
          <w:p w14:paraId="79E187CE" w14:textId="77777777" w:rsidR="00AC5FFF" w:rsidRPr="00351D78" w:rsidRDefault="006559DD" w:rsidP="00E9553E">
            <w:pPr>
              <w:spacing w:before="0" w:after="0" w:line="240" w:lineRule="auto"/>
              <w:ind w:firstLine="562"/>
              <w:contextualSpacing/>
              <w:jc w:val="both"/>
              <w:rPr>
                <w:rFonts w:eastAsia="Calibri"/>
                <w:b/>
                <w:sz w:val="27"/>
                <w:szCs w:val="27"/>
              </w:rPr>
            </w:pPr>
            <w:r w:rsidRPr="00351D78">
              <w:rPr>
                <w:rFonts w:eastAsia="Calibri"/>
                <w:b/>
                <w:sz w:val="27"/>
                <w:szCs w:val="27"/>
              </w:rPr>
              <w:t>X</w:t>
            </w:r>
          </w:p>
        </w:tc>
        <w:tc>
          <w:tcPr>
            <w:tcW w:w="3402" w:type="dxa"/>
          </w:tcPr>
          <w:p w14:paraId="5C23D1C3" w14:textId="77777777" w:rsidR="00AC5FFF" w:rsidRPr="00351D78" w:rsidRDefault="00AC5FFF" w:rsidP="00E9553E">
            <w:pPr>
              <w:spacing w:before="0" w:after="0" w:line="240" w:lineRule="auto"/>
              <w:ind w:firstLine="562"/>
              <w:contextualSpacing/>
              <w:rPr>
                <w:rFonts w:eastAsia="Calibri"/>
                <w:b/>
                <w:sz w:val="27"/>
                <w:szCs w:val="27"/>
              </w:rPr>
            </w:pPr>
          </w:p>
        </w:tc>
      </w:tr>
    </w:tbl>
    <w:p w14:paraId="702B8C05" w14:textId="77777777" w:rsidR="00AC5FFF" w:rsidRPr="00351D78" w:rsidRDefault="00AC5FFF" w:rsidP="00E9553E">
      <w:pPr>
        <w:widowControl w:val="0"/>
        <w:spacing w:before="120" w:after="120" w:line="240" w:lineRule="auto"/>
        <w:ind w:firstLine="567"/>
        <w:rPr>
          <w:b/>
          <w:sz w:val="27"/>
          <w:szCs w:val="27"/>
        </w:rPr>
      </w:pPr>
      <w:r w:rsidRPr="00351D78">
        <w:rPr>
          <w:b/>
          <w:sz w:val="27"/>
          <w:szCs w:val="27"/>
        </w:rPr>
        <w:tab/>
        <w:t xml:space="preserve">Kết quả: </w:t>
      </w:r>
      <w:r w:rsidR="008756CD" w:rsidRPr="00351D78">
        <w:rPr>
          <w:sz w:val="27"/>
          <w:szCs w:val="27"/>
        </w:rPr>
        <w:t>không đạt M</w:t>
      </w:r>
      <w:r w:rsidRPr="00351D78">
        <w:rPr>
          <w:sz w:val="27"/>
          <w:szCs w:val="27"/>
        </w:rPr>
        <w:t>ức 4</w:t>
      </w:r>
    </w:p>
    <w:p w14:paraId="51A785FD" w14:textId="77777777" w:rsidR="00FF0825" w:rsidRPr="00351D78" w:rsidRDefault="00AC5FFF" w:rsidP="00716CE8">
      <w:pPr>
        <w:pStyle w:val="ListParagraph1"/>
        <w:spacing w:before="120" w:after="120" w:line="240" w:lineRule="auto"/>
        <w:ind w:left="0" w:firstLine="567"/>
        <w:rPr>
          <w:rFonts w:ascii="Times New Roman" w:hAnsi="Times New Roman"/>
          <w:b/>
          <w:sz w:val="27"/>
          <w:szCs w:val="27"/>
          <w:lang w:val="vi-VN"/>
        </w:rPr>
      </w:pPr>
      <w:r w:rsidRPr="00351D78">
        <w:rPr>
          <w:rFonts w:ascii="Times New Roman" w:hAnsi="Times New Roman"/>
          <w:b/>
          <w:sz w:val="27"/>
          <w:szCs w:val="27"/>
        </w:rPr>
        <w:lastRenderedPageBreak/>
        <w:t>2. Kết luận: Trường đạ</w:t>
      </w:r>
      <w:r w:rsidR="008756CD" w:rsidRPr="00351D78">
        <w:rPr>
          <w:rFonts w:ascii="Times New Roman" w:hAnsi="Times New Roman"/>
          <w:b/>
          <w:sz w:val="27"/>
          <w:szCs w:val="27"/>
        </w:rPr>
        <w:t>t M</w:t>
      </w:r>
      <w:r w:rsidRPr="00351D78">
        <w:rPr>
          <w:rFonts w:ascii="Times New Roman" w:hAnsi="Times New Roman"/>
          <w:b/>
          <w:sz w:val="27"/>
          <w:szCs w:val="27"/>
        </w:rPr>
        <w:t>ức</w:t>
      </w:r>
      <w:r w:rsidR="00137AF3" w:rsidRPr="00351D78">
        <w:rPr>
          <w:rFonts w:ascii="Times New Roman" w:hAnsi="Times New Roman"/>
          <w:b/>
          <w:sz w:val="27"/>
          <w:szCs w:val="27"/>
        </w:rPr>
        <w:t xml:space="preserve"> 3, </w:t>
      </w:r>
      <w:r w:rsidRPr="00351D78">
        <w:rPr>
          <w:rFonts w:ascii="Times New Roman" w:hAnsi="Times New Roman"/>
          <w:b/>
          <w:sz w:val="27"/>
          <w:szCs w:val="27"/>
        </w:rPr>
        <w:t>không đạt</w:t>
      </w:r>
      <w:r w:rsidR="008756CD" w:rsidRPr="00351D78">
        <w:rPr>
          <w:rFonts w:ascii="Times New Roman" w:hAnsi="Times New Roman"/>
          <w:b/>
          <w:sz w:val="27"/>
          <w:szCs w:val="27"/>
        </w:rPr>
        <w:t xml:space="preserve"> M</w:t>
      </w:r>
      <w:r w:rsidR="004A6C3C" w:rsidRPr="00351D78">
        <w:rPr>
          <w:rFonts w:ascii="Times New Roman" w:hAnsi="Times New Roman"/>
          <w:b/>
          <w:sz w:val="27"/>
          <w:szCs w:val="27"/>
        </w:rPr>
        <w:t>ức 4</w:t>
      </w:r>
    </w:p>
    <w:p w14:paraId="22CC2396" w14:textId="77777777" w:rsidR="00AC5FFF" w:rsidRPr="00351D78" w:rsidRDefault="00AC5FFF" w:rsidP="00E9553E">
      <w:pPr>
        <w:pStyle w:val="A4"/>
        <w:spacing w:line="240" w:lineRule="auto"/>
        <w:contextualSpacing/>
        <w:rPr>
          <w:sz w:val="27"/>
          <w:szCs w:val="27"/>
        </w:rPr>
      </w:pPr>
      <w:bookmarkStart w:id="22" w:name="_Toc6674425"/>
      <w:bookmarkStart w:id="23" w:name="_Toc6690974"/>
      <w:bookmarkStart w:id="24" w:name="_Toc40780033"/>
      <w:bookmarkStart w:id="25" w:name="_Toc40780868"/>
      <w:bookmarkStart w:id="26" w:name="_Toc40778045"/>
      <w:bookmarkStart w:id="27" w:name="_Toc40778237"/>
      <w:bookmarkStart w:id="28" w:name="_Toc46864459"/>
      <w:r w:rsidRPr="00351D78">
        <w:rPr>
          <w:sz w:val="27"/>
          <w:szCs w:val="27"/>
        </w:rPr>
        <w:t>Phần I</w:t>
      </w:r>
      <w:r w:rsidR="001F66DC" w:rsidRPr="00351D78">
        <w:rPr>
          <w:sz w:val="27"/>
          <w:szCs w:val="27"/>
        </w:rPr>
        <w:t xml:space="preserve">: </w:t>
      </w:r>
      <w:r w:rsidRPr="00351D78">
        <w:rPr>
          <w:sz w:val="27"/>
          <w:szCs w:val="27"/>
        </w:rPr>
        <w:t>CƠ SỞ DỮ LIỆU</w:t>
      </w:r>
      <w:bookmarkEnd w:id="22"/>
      <w:bookmarkEnd w:id="23"/>
      <w:bookmarkEnd w:id="24"/>
      <w:bookmarkEnd w:id="25"/>
      <w:bookmarkEnd w:id="26"/>
      <w:bookmarkEnd w:id="27"/>
      <w:bookmarkEnd w:id="28"/>
    </w:p>
    <w:p w14:paraId="0C7E01D2" w14:textId="7A31AC8C" w:rsidR="00AC5FFF" w:rsidRPr="00351D78" w:rsidRDefault="00AC5FFF" w:rsidP="00716CE8">
      <w:pPr>
        <w:spacing w:before="240" w:after="60" w:line="240" w:lineRule="auto"/>
        <w:ind w:firstLine="720"/>
        <w:jc w:val="both"/>
        <w:rPr>
          <w:bCs/>
          <w:sz w:val="27"/>
          <w:szCs w:val="27"/>
        </w:rPr>
      </w:pPr>
      <w:r w:rsidRPr="00351D78">
        <w:rPr>
          <w:bCs/>
          <w:sz w:val="27"/>
          <w:szCs w:val="27"/>
        </w:rPr>
        <w:t>Tên trường: Trườn</w:t>
      </w:r>
      <w:r w:rsidR="00237C17" w:rsidRPr="00351D78">
        <w:rPr>
          <w:bCs/>
          <w:sz w:val="27"/>
          <w:szCs w:val="27"/>
        </w:rPr>
        <w:t>g THCS</w:t>
      </w:r>
      <w:r w:rsidR="00170C4F" w:rsidRPr="00351D78">
        <w:rPr>
          <w:bCs/>
          <w:sz w:val="27"/>
          <w:szCs w:val="27"/>
          <w:lang w:val="vi-VN"/>
        </w:rPr>
        <w:t xml:space="preserve"> </w:t>
      </w:r>
      <w:r w:rsidR="00476655" w:rsidRPr="00351D78">
        <w:rPr>
          <w:bCs/>
          <w:sz w:val="27"/>
          <w:szCs w:val="27"/>
        </w:rPr>
        <w:t>Đào Sư Tích</w:t>
      </w:r>
      <w:r w:rsidR="00237C17" w:rsidRPr="00351D78">
        <w:rPr>
          <w:bCs/>
          <w:sz w:val="27"/>
          <w:szCs w:val="27"/>
        </w:rPr>
        <w:t>,</w:t>
      </w:r>
      <w:r w:rsidR="00716CE8" w:rsidRPr="00351D78">
        <w:rPr>
          <w:bCs/>
          <w:sz w:val="27"/>
          <w:szCs w:val="27"/>
          <w:lang w:val="vi-VN"/>
        </w:rPr>
        <w:t xml:space="preserve"> </w:t>
      </w:r>
      <w:r w:rsidRPr="00351D78">
        <w:rPr>
          <w:bCs/>
          <w:sz w:val="27"/>
          <w:szCs w:val="27"/>
        </w:rPr>
        <w:t>huyện Trực Ninh, tỉnh Nam Định</w:t>
      </w:r>
    </w:p>
    <w:p w14:paraId="1BA5AB80" w14:textId="77777777" w:rsidR="005D7306" w:rsidRPr="00351D78" w:rsidRDefault="00AC5FFF" w:rsidP="0057012D">
      <w:pPr>
        <w:spacing w:before="60" w:after="60" w:line="240" w:lineRule="auto"/>
        <w:ind w:firstLine="720"/>
        <w:jc w:val="both"/>
        <w:rPr>
          <w:bCs/>
          <w:sz w:val="27"/>
          <w:szCs w:val="27"/>
        </w:rPr>
      </w:pPr>
      <w:r w:rsidRPr="00351D78">
        <w:rPr>
          <w:bCs/>
          <w:sz w:val="27"/>
          <w:szCs w:val="27"/>
        </w:rPr>
        <w:t xml:space="preserve">Cơ quan chủ quản: </w:t>
      </w:r>
      <w:r w:rsidR="00237C17" w:rsidRPr="00351D78">
        <w:rPr>
          <w:bCs/>
          <w:sz w:val="27"/>
          <w:szCs w:val="27"/>
        </w:rPr>
        <w:tab/>
      </w:r>
      <w:r w:rsidRPr="00351D78">
        <w:rPr>
          <w:bCs/>
          <w:sz w:val="27"/>
          <w:szCs w:val="27"/>
        </w:rPr>
        <w:t>Phòng Giáo dục và Đào tạo huyện Trực Ninh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1017"/>
        <w:gridCol w:w="255"/>
        <w:gridCol w:w="1384"/>
        <w:gridCol w:w="3538"/>
      </w:tblGrid>
      <w:tr w:rsidR="00351D78" w:rsidRPr="00351D78" w14:paraId="2C1677EC" w14:textId="77777777" w:rsidTr="0011511F">
        <w:trPr>
          <w:trHeight w:val="633"/>
        </w:trPr>
        <w:tc>
          <w:tcPr>
            <w:tcW w:w="2896" w:type="dxa"/>
            <w:tcBorders>
              <w:top w:val="single" w:sz="4" w:space="0" w:color="auto"/>
              <w:left w:val="single" w:sz="4" w:space="0" w:color="auto"/>
              <w:bottom w:val="single" w:sz="4" w:space="0" w:color="auto"/>
              <w:right w:val="single" w:sz="4" w:space="0" w:color="auto"/>
            </w:tcBorders>
            <w:shd w:val="clear" w:color="auto" w:fill="auto"/>
          </w:tcPr>
          <w:p w14:paraId="3DB11282" w14:textId="77777777" w:rsidR="00AC5FFF" w:rsidRPr="00351D78" w:rsidRDefault="00AC5FFF" w:rsidP="00A26A49">
            <w:pPr>
              <w:widowControl w:val="0"/>
              <w:spacing w:before="60" w:after="60" w:line="240" w:lineRule="auto"/>
              <w:contextualSpacing/>
              <w:jc w:val="both"/>
              <w:rPr>
                <w:rFonts w:eastAsia="MS Mincho"/>
                <w:sz w:val="27"/>
                <w:szCs w:val="27"/>
                <w:lang w:val="vi-VN"/>
              </w:rPr>
            </w:pPr>
            <w:r w:rsidRPr="00351D78">
              <w:rPr>
                <w:rFonts w:eastAsia="MS Mincho"/>
                <w:sz w:val="27"/>
                <w:szCs w:val="27"/>
                <w:lang w:val="vi-VN"/>
              </w:rPr>
              <w:t>Tỉnh/thành phố trực thuộc Trung ương</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D1FEA3B" w14:textId="77777777" w:rsidR="00AC5FFF" w:rsidRPr="00351D78" w:rsidRDefault="00AC5FFF" w:rsidP="00A26A49">
            <w:pPr>
              <w:widowControl w:val="0"/>
              <w:spacing w:before="60" w:after="60" w:line="240" w:lineRule="auto"/>
              <w:contextualSpacing/>
              <w:jc w:val="both"/>
              <w:rPr>
                <w:rFonts w:eastAsia="MS Mincho"/>
                <w:sz w:val="27"/>
                <w:szCs w:val="27"/>
                <w:lang w:val="pt-BR"/>
              </w:rPr>
            </w:pPr>
            <w:r w:rsidRPr="00351D78">
              <w:rPr>
                <w:rFonts w:eastAsia="MS Mincho"/>
                <w:sz w:val="27"/>
                <w:szCs w:val="27"/>
                <w:lang w:val="pt-BR"/>
              </w:rPr>
              <w:t>Nam Định</w:t>
            </w:r>
          </w:p>
        </w:tc>
        <w:tc>
          <w:tcPr>
            <w:tcW w:w="255" w:type="dxa"/>
            <w:tcBorders>
              <w:top w:val="nil"/>
              <w:left w:val="single" w:sz="4" w:space="0" w:color="auto"/>
              <w:bottom w:val="nil"/>
              <w:right w:val="single" w:sz="4" w:space="0" w:color="auto"/>
            </w:tcBorders>
            <w:shd w:val="clear" w:color="auto" w:fill="auto"/>
          </w:tcPr>
          <w:p w14:paraId="5C69AD94" w14:textId="77777777" w:rsidR="00AC5FFF" w:rsidRPr="00351D78" w:rsidRDefault="00AC5FFF" w:rsidP="00A26A49">
            <w:pPr>
              <w:widowControl w:val="0"/>
              <w:spacing w:before="60" w:after="60" w:line="240" w:lineRule="auto"/>
              <w:contextualSpacing/>
              <w:jc w:val="both"/>
              <w:rPr>
                <w:rFonts w:eastAsia="MS Mincho"/>
                <w:sz w:val="27"/>
                <w:szCs w:val="27"/>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D34DFEE" w14:textId="77777777" w:rsidR="00AC5FFF" w:rsidRPr="00351D78" w:rsidRDefault="00AC5FFF" w:rsidP="00A26A49">
            <w:pPr>
              <w:widowControl w:val="0"/>
              <w:spacing w:before="60" w:after="60" w:line="240" w:lineRule="auto"/>
              <w:contextualSpacing/>
              <w:jc w:val="both"/>
              <w:rPr>
                <w:rFonts w:eastAsia="MS Mincho"/>
                <w:sz w:val="27"/>
                <w:szCs w:val="27"/>
                <w:lang w:val="pt-BR"/>
              </w:rPr>
            </w:pPr>
            <w:r w:rsidRPr="00351D78">
              <w:rPr>
                <w:rFonts w:eastAsia="MS Mincho"/>
                <w:sz w:val="27"/>
                <w:szCs w:val="27"/>
                <w:lang w:val="pt-BR"/>
              </w:rPr>
              <w:t>Họ và tên</w:t>
            </w:r>
          </w:p>
          <w:p w14:paraId="507F8D25" w14:textId="77777777" w:rsidR="00AC5FFF" w:rsidRPr="00351D78" w:rsidRDefault="00216DEF" w:rsidP="00A26A49">
            <w:pPr>
              <w:widowControl w:val="0"/>
              <w:spacing w:before="60" w:after="60" w:line="240" w:lineRule="auto"/>
              <w:contextualSpacing/>
              <w:jc w:val="both"/>
              <w:rPr>
                <w:rFonts w:eastAsia="MS Mincho"/>
                <w:sz w:val="27"/>
                <w:szCs w:val="27"/>
                <w:lang w:val="ru-RU"/>
              </w:rPr>
            </w:pPr>
            <w:r w:rsidRPr="00351D78">
              <w:rPr>
                <w:rFonts w:eastAsia="MS Mincho"/>
                <w:sz w:val="27"/>
                <w:szCs w:val="27"/>
                <w:lang w:val="pt-BR"/>
              </w:rPr>
              <w:t>H</w:t>
            </w:r>
            <w:r w:rsidR="00AC5FFF" w:rsidRPr="00351D78">
              <w:rPr>
                <w:rFonts w:eastAsia="MS Mincho"/>
                <w:sz w:val="27"/>
                <w:szCs w:val="27"/>
                <w:lang w:val="pt-BR"/>
              </w:rPr>
              <w:t>iệu trưởng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8569C8F" w14:textId="77777777" w:rsidR="00AC5FFF" w:rsidRPr="00351D78" w:rsidRDefault="00AC5FFF" w:rsidP="00A26A49">
            <w:pPr>
              <w:widowControl w:val="0"/>
              <w:spacing w:before="60" w:after="60" w:line="240" w:lineRule="auto"/>
              <w:contextualSpacing/>
              <w:jc w:val="both"/>
              <w:rPr>
                <w:rFonts w:eastAsia="MS Mincho"/>
                <w:sz w:val="27"/>
                <w:szCs w:val="27"/>
                <w:lang w:val="vi-VN"/>
              </w:rPr>
            </w:pPr>
          </w:p>
          <w:p w14:paraId="3DC0E4CE" w14:textId="332C3BFE" w:rsidR="00C01DB8" w:rsidRPr="00351D78" w:rsidRDefault="00C01DB8" w:rsidP="00A26A49">
            <w:pPr>
              <w:widowControl w:val="0"/>
              <w:spacing w:before="60" w:after="60" w:line="240" w:lineRule="auto"/>
              <w:contextualSpacing/>
              <w:jc w:val="both"/>
              <w:rPr>
                <w:rFonts w:eastAsia="MS Mincho"/>
                <w:sz w:val="27"/>
                <w:szCs w:val="27"/>
              </w:rPr>
            </w:pPr>
            <w:r w:rsidRPr="00351D78">
              <w:rPr>
                <w:rFonts w:eastAsia="MS Mincho"/>
                <w:sz w:val="27"/>
                <w:szCs w:val="27"/>
              </w:rPr>
              <w:t xml:space="preserve">Nguyễn </w:t>
            </w:r>
            <w:r w:rsidR="003E0754" w:rsidRPr="00351D78">
              <w:rPr>
                <w:rFonts w:eastAsia="MS Mincho"/>
                <w:sz w:val="27"/>
                <w:szCs w:val="27"/>
              </w:rPr>
              <w:t>Sỹ Hiệp</w:t>
            </w:r>
          </w:p>
        </w:tc>
      </w:tr>
      <w:tr w:rsidR="00351D78" w:rsidRPr="00351D78" w14:paraId="10C06A5C"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tcPr>
          <w:p w14:paraId="75035E57" w14:textId="77777777" w:rsidR="00AC5FFF" w:rsidRPr="00351D78" w:rsidRDefault="00AC5FFF" w:rsidP="00A26A49">
            <w:pPr>
              <w:widowControl w:val="0"/>
              <w:spacing w:before="60" w:after="60" w:line="240" w:lineRule="auto"/>
              <w:contextualSpacing/>
              <w:jc w:val="both"/>
              <w:rPr>
                <w:rFonts w:eastAsia="MS Mincho"/>
                <w:sz w:val="27"/>
                <w:szCs w:val="27"/>
              </w:rPr>
            </w:pPr>
            <w:r w:rsidRPr="00351D78">
              <w:rPr>
                <w:rFonts w:eastAsia="MS Mincho"/>
                <w:sz w:val="27"/>
                <w:szCs w:val="27"/>
              </w:rPr>
              <w:t>Huyện/quận /thị</w:t>
            </w:r>
            <w:r w:rsidR="00216DEF" w:rsidRPr="00351D78">
              <w:rPr>
                <w:rFonts w:eastAsia="MS Mincho"/>
                <w:sz w:val="27"/>
                <w:szCs w:val="27"/>
              </w:rPr>
              <w:t xml:space="preserve"> </w:t>
            </w:r>
            <w:r w:rsidR="00B9133D" w:rsidRPr="00351D78">
              <w:rPr>
                <w:rFonts w:eastAsia="MS Mincho"/>
                <w:sz w:val="27"/>
                <w:szCs w:val="27"/>
              </w:rPr>
              <w:t>thị trấn</w:t>
            </w:r>
            <w:r w:rsidR="00750438" w:rsidRPr="00351D78">
              <w:rPr>
                <w:rFonts w:eastAsia="MS Mincho"/>
                <w:sz w:val="27"/>
                <w:szCs w:val="27"/>
              </w:rPr>
              <w:t>/</w:t>
            </w:r>
            <w:r w:rsidRPr="00351D78">
              <w:rPr>
                <w:rFonts w:eastAsia="MS Mincho"/>
                <w:sz w:val="27"/>
                <w:szCs w:val="27"/>
              </w:rPr>
              <w:t>thành phố</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1D4725FF" w14:textId="77777777" w:rsidR="00AC5FFF" w:rsidRPr="00351D78" w:rsidRDefault="00AC5FFF" w:rsidP="00A26A49">
            <w:pPr>
              <w:widowControl w:val="0"/>
              <w:spacing w:before="60" w:after="60" w:line="240" w:lineRule="auto"/>
              <w:contextualSpacing/>
              <w:jc w:val="both"/>
              <w:rPr>
                <w:rFonts w:eastAsia="MS Mincho"/>
                <w:sz w:val="27"/>
                <w:szCs w:val="27"/>
                <w:lang w:val="pt-BR"/>
              </w:rPr>
            </w:pPr>
            <w:r w:rsidRPr="00351D78">
              <w:rPr>
                <w:rFonts w:eastAsia="MS Mincho"/>
                <w:sz w:val="27"/>
                <w:szCs w:val="27"/>
                <w:lang w:val="pt-BR"/>
              </w:rPr>
              <w:t>Trực Ninh</w:t>
            </w:r>
          </w:p>
        </w:tc>
        <w:tc>
          <w:tcPr>
            <w:tcW w:w="255" w:type="dxa"/>
            <w:tcBorders>
              <w:top w:val="nil"/>
              <w:left w:val="single" w:sz="4" w:space="0" w:color="auto"/>
              <w:bottom w:val="nil"/>
              <w:right w:val="single" w:sz="4" w:space="0" w:color="auto"/>
            </w:tcBorders>
            <w:shd w:val="clear" w:color="auto" w:fill="auto"/>
          </w:tcPr>
          <w:p w14:paraId="4D895AD0" w14:textId="77777777" w:rsidR="00AC5FFF" w:rsidRPr="00351D78" w:rsidRDefault="00AC5FFF" w:rsidP="00A26A49">
            <w:pPr>
              <w:widowControl w:val="0"/>
              <w:spacing w:before="60" w:after="60" w:line="240" w:lineRule="auto"/>
              <w:contextualSpacing/>
              <w:jc w:val="both"/>
              <w:rPr>
                <w:rFonts w:eastAsia="MS Mincho"/>
                <w:sz w:val="27"/>
                <w:szCs w:val="27"/>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296DB9BA" w14:textId="77777777" w:rsidR="00AC5FFF" w:rsidRPr="00351D78" w:rsidRDefault="00AC5FFF" w:rsidP="00A26A49">
            <w:pPr>
              <w:widowControl w:val="0"/>
              <w:spacing w:before="60" w:after="60" w:line="240" w:lineRule="auto"/>
              <w:contextualSpacing/>
              <w:jc w:val="both"/>
              <w:rPr>
                <w:rFonts w:eastAsia="MS Mincho"/>
                <w:sz w:val="27"/>
                <w:szCs w:val="27"/>
                <w:lang w:val="ru-RU"/>
              </w:rPr>
            </w:pPr>
            <w:r w:rsidRPr="00351D78">
              <w:rPr>
                <w:rFonts w:eastAsia="MS Mincho"/>
                <w:sz w:val="27"/>
                <w:szCs w:val="27"/>
              </w:rPr>
              <w:t xml:space="preserve">Điện thoại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17AD814" w14:textId="0185780E" w:rsidR="00AC5FFF" w:rsidRPr="00351D78" w:rsidRDefault="00C01DB8" w:rsidP="00A26A49">
            <w:pPr>
              <w:widowControl w:val="0"/>
              <w:spacing w:before="60" w:after="60" w:line="240" w:lineRule="auto"/>
              <w:contextualSpacing/>
              <w:jc w:val="both"/>
              <w:rPr>
                <w:rFonts w:eastAsia="MS Mincho"/>
                <w:sz w:val="27"/>
                <w:szCs w:val="27"/>
              </w:rPr>
            </w:pPr>
            <w:r w:rsidRPr="00351D78">
              <w:rPr>
                <w:rFonts w:eastAsia="MS Mincho"/>
                <w:sz w:val="27"/>
                <w:szCs w:val="27"/>
              </w:rPr>
              <w:t>091</w:t>
            </w:r>
            <w:r w:rsidR="003E0754" w:rsidRPr="00351D78">
              <w:rPr>
                <w:rFonts w:eastAsia="MS Mincho"/>
                <w:sz w:val="27"/>
                <w:szCs w:val="27"/>
              </w:rPr>
              <w:t>2551</w:t>
            </w:r>
            <w:r w:rsidR="00577DAD" w:rsidRPr="00351D78">
              <w:rPr>
                <w:rFonts w:eastAsia="MS Mincho"/>
                <w:sz w:val="27"/>
                <w:szCs w:val="27"/>
              </w:rPr>
              <w:t>974</w:t>
            </w:r>
          </w:p>
        </w:tc>
      </w:tr>
      <w:tr w:rsidR="00351D78" w:rsidRPr="00351D78" w14:paraId="3DD8D7EF"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tcPr>
          <w:p w14:paraId="40BCFEE6" w14:textId="77777777" w:rsidR="00AC5FFF" w:rsidRPr="00351D78" w:rsidRDefault="00B9133D" w:rsidP="00A26A49">
            <w:pPr>
              <w:widowControl w:val="0"/>
              <w:spacing w:before="60" w:after="60" w:line="240" w:lineRule="auto"/>
              <w:contextualSpacing/>
              <w:jc w:val="both"/>
              <w:rPr>
                <w:rFonts w:eastAsia="MS Mincho"/>
                <w:sz w:val="27"/>
                <w:szCs w:val="27"/>
                <w:lang w:val="ru-RU"/>
              </w:rPr>
            </w:pPr>
            <w:r w:rsidRPr="00351D78">
              <w:rPr>
                <w:rFonts w:eastAsia="MS Mincho"/>
                <w:sz w:val="27"/>
                <w:szCs w:val="27"/>
              </w:rPr>
              <w:t>Thị trấn</w:t>
            </w:r>
            <w:r w:rsidR="00AC5FFF" w:rsidRPr="00351D78">
              <w:rPr>
                <w:rFonts w:eastAsia="MS Mincho"/>
                <w:sz w:val="27"/>
                <w:szCs w:val="27"/>
              </w:rPr>
              <w:t>/ phường/thị trấn</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D8B8F3A" w14:textId="47A6A632" w:rsidR="00AC5FFF" w:rsidRPr="00351D78" w:rsidRDefault="00476655" w:rsidP="00A26A49">
            <w:pPr>
              <w:widowControl w:val="0"/>
              <w:spacing w:before="60" w:after="60" w:line="240" w:lineRule="auto"/>
              <w:contextualSpacing/>
              <w:jc w:val="both"/>
              <w:rPr>
                <w:rFonts w:eastAsia="MS Mincho"/>
                <w:sz w:val="27"/>
                <w:szCs w:val="27"/>
              </w:rPr>
            </w:pPr>
            <w:r w:rsidRPr="00351D78">
              <w:rPr>
                <w:rFonts w:eastAsia="MS Mincho"/>
                <w:sz w:val="27"/>
                <w:szCs w:val="27"/>
              </w:rPr>
              <w:t>Cổ Lễ</w:t>
            </w:r>
          </w:p>
        </w:tc>
        <w:tc>
          <w:tcPr>
            <w:tcW w:w="255" w:type="dxa"/>
            <w:tcBorders>
              <w:top w:val="nil"/>
              <w:left w:val="single" w:sz="4" w:space="0" w:color="auto"/>
              <w:bottom w:val="nil"/>
              <w:right w:val="single" w:sz="4" w:space="0" w:color="auto"/>
            </w:tcBorders>
            <w:shd w:val="clear" w:color="auto" w:fill="auto"/>
          </w:tcPr>
          <w:p w14:paraId="5E027D75" w14:textId="77777777" w:rsidR="00AC5FFF" w:rsidRPr="00351D78" w:rsidRDefault="00AC5FFF" w:rsidP="00A26A49">
            <w:pPr>
              <w:widowControl w:val="0"/>
              <w:spacing w:before="60" w:after="60" w:line="240" w:lineRule="auto"/>
              <w:contextualSpacing/>
              <w:jc w:val="both"/>
              <w:rPr>
                <w:rFonts w:eastAsia="MS Mincho"/>
                <w:sz w:val="27"/>
                <w:szCs w:val="27"/>
                <w:lang w:val="ru-RU"/>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2093E618" w14:textId="77777777" w:rsidR="00AC5FFF" w:rsidRPr="00351D78" w:rsidRDefault="00AC5FFF" w:rsidP="00A26A49">
            <w:pPr>
              <w:widowControl w:val="0"/>
              <w:spacing w:before="60" w:after="60" w:line="240" w:lineRule="auto"/>
              <w:contextualSpacing/>
              <w:jc w:val="both"/>
              <w:rPr>
                <w:rFonts w:eastAsia="MS Mincho"/>
                <w:sz w:val="27"/>
                <w:szCs w:val="27"/>
                <w:lang w:val="ru-RU"/>
              </w:rPr>
            </w:pPr>
            <w:r w:rsidRPr="00351D78">
              <w:rPr>
                <w:rFonts w:eastAsia="MS Mincho"/>
                <w:sz w:val="27"/>
                <w:szCs w:val="27"/>
              </w:rPr>
              <w:t>Fax</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EEF278" w14:textId="77777777" w:rsidR="00AC5FFF" w:rsidRPr="00351D78" w:rsidRDefault="00AC5FFF" w:rsidP="00A26A49">
            <w:pPr>
              <w:widowControl w:val="0"/>
              <w:spacing w:before="60" w:after="60" w:line="240" w:lineRule="auto"/>
              <w:contextualSpacing/>
              <w:jc w:val="both"/>
              <w:rPr>
                <w:rFonts w:eastAsia="MS Mincho"/>
                <w:sz w:val="27"/>
                <w:szCs w:val="27"/>
                <w:lang w:val="ru-RU"/>
              </w:rPr>
            </w:pPr>
          </w:p>
        </w:tc>
      </w:tr>
      <w:tr w:rsidR="00351D78" w:rsidRPr="00351D78" w14:paraId="71B45C97"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tcPr>
          <w:p w14:paraId="42E0CCB5" w14:textId="77777777" w:rsidR="00AC5FFF" w:rsidRPr="00351D78" w:rsidRDefault="00AC5FFF" w:rsidP="00A26A49">
            <w:pPr>
              <w:widowControl w:val="0"/>
              <w:spacing w:before="60" w:after="60" w:line="240" w:lineRule="auto"/>
              <w:contextualSpacing/>
              <w:jc w:val="both"/>
              <w:rPr>
                <w:rFonts w:eastAsia="MS Mincho"/>
                <w:sz w:val="27"/>
                <w:szCs w:val="27"/>
                <w:lang w:val="ru-RU"/>
              </w:rPr>
            </w:pPr>
            <w:r w:rsidRPr="00351D78">
              <w:rPr>
                <w:rFonts w:eastAsia="MS Mincho"/>
                <w:sz w:val="27"/>
                <w:szCs w:val="27"/>
              </w:rPr>
              <w:t>Đạt CQG</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51A1046" w14:textId="1A58064B"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20</w:t>
            </w:r>
            <w:r w:rsidR="00476655" w:rsidRPr="00351D78">
              <w:rPr>
                <w:rFonts w:eastAsia="MS Mincho"/>
                <w:sz w:val="27"/>
                <w:szCs w:val="27"/>
              </w:rPr>
              <w:t>18</w:t>
            </w:r>
          </w:p>
        </w:tc>
        <w:tc>
          <w:tcPr>
            <w:tcW w:w="255" w:type="dxa"/>
            <w:tcBorders>
              <w:top w:val="nil"/>
              <w:left w:val="single" w:sz="4" w:space="0" w:color="auto"/>
              <w:bottom w:val="nil"/>
              <w:right w:val="single" w:sz="4" w:space="0" w:color="auto"/>
            </w:tcBorders>
            <w:shd w:val="clear" w:color="auto" w:fill="auto"/>
          </w:tcPr>
          <w:p w14:paraId="13EF2313" w14:textId="77777777" w:rsidR="00AC5FFF" w:rsidRPr="00351D78" w:rsidRDefault="00AC5FFF" w:rsidP="00A26A49">
            <w:pPr>
              <w:widowControl w:val="0"/>
              <w:spacing w:before="60" w:after="60" w:line="240" w:lineRule="auto"/>
              <w:contextualSpacing/>
              <w:jc w:val="both"/>
              <w:rPr>
                <w:rFonts w:eastAsia="MS Mincho"/>
                <w:sz w:val="27"/>
                <w:szCs w:val="27"/>
                <w:lang w:val="ru-RU"/>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8215AFB" w14:textId="77777777" w:rsidR="00AC5FFF" w:rsidRPr="00351D78" w:rsidRDefault="00AC5FFF" w:rsidP="00A26A49">
            <w:pPr>
              <w:widowControl w:val="0"/>
              <w:spacing w:before="60" w:after="60" w:line="240" w:lineRule="auto"/>
              <w:contextualSpacing/>
              <w:rPr>
                <w:rFonts w:eastAsia="MS Mincho"/>
                <w:sz w:val="27"/>
                <w:szCs w:val="27"/>
                <w:lang w:val="ru-RU"/>
              </w:rPr>
            </w:pPr>
            <w:r w:rsidRPr="00351D78">
              <w:rPr>
                <w:rFonts w:eastAsia="MS Mincho"/>
                <w:sz w:val="27"/>
                <w:szCs w:val="27"/>
              </w:rPr>
              <w:t>Website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2AC292D" w14:textId="1D83A71C" w:rsidR="00AC5FFF" w:rsidRPr="00351D78" w:rsidRDefault="008A2518" w:rsidP="008A2518">
            <w:pPr>
              <w:widowControl w:val="0"/>
              <w:spacing w:before="60" w:after="60" w:line="240" w:lineRule="auto"/>
              <w:contextualSpacing/>
              <w:jc w:val="center"/>
              <w:rPr>
                <w:rFonts w:eastAsia="MS Mincho"/>
                <w:sz w:val="27"/>
                <w:szCs w:val="27"/>
              </w:rPr>
            </w:pPr>
            <w:r w:rsidRPr="00351D78">
              <w:rPr>
                <w:rFonts w:eastAsia="MS Mincho"/>
                <w:sz w:val="27"/>
                <w:szCs w:val="27"/>
              </w:rPr>
              <w:t>thcs</w:t>
            </w:r>
            <w:r w:rsidR="00476655" w:rsidRPr="00351D78">
              <w:rPr>
                <w:rFonts w:eastAsia="MS Mincho"/>
                <w:sz w:val="27"/>
                <w:szCs w:val="27"/>
              </w:rPr>
              <w:t>daosutich</w:t>
            </w:r>
            <w:r w:rsidRPr="00351D78">
              <w:rPr>
                <w:rFonts w:eastAsia="MS Mincho"/>
                <w:sz w:val="27"/>
                <w:szCs w:val="27"/>
              </w:rPr>
              <w:t>.namdinh.edu.vn</w:t>
            </w:r>
          </w:p>
        </w:tc>
      </w:tr>
      <w:tr w:rsidR="00351D78" w:rsidRPr="00351D78" w14:paraId="1878961E"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tcPr>
          <w:p w14:paraId="2F51045E" w14:textId="77777777" w:rsidR="00AC5FFF" w:rsidRPr="00351D78" w:rsidRDefault="00AC5FFF" w:rsidP="00A26A49">
            <w:pPr>
              <w:widowControl w:val="0"/>
              <w:spacing w:before="60" w:after="60" w:line="240" w:lineRule="auto"/>
              <w:contextualSpacing/>
              <w:jc w:val="both"/>
              <w:rPr>
                <w:rFonts w:eastAsia="MS Mincho"/>
                <w:sz w:val="27"/>
                <w:szCs w:val="27"/>
              </w:rPr>
            </w:pPr>
            <w:r w:rsidRPr="00351D78">
              <w:rPr>
                <w:rFonts w:eastAsia="MS Mincho"/>
                <w:sz w:val="27"/>
                <w:szCs w:val="27"/>
              </w:rPr>
              <w:t>Năm thành lập trường (theo quyết định thành lập)</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52215932" w14:textId="2213E154" w:rsidR="00AC5FFF" w:rsidRPr="00351D78" w:rsidRDefault="00315C61" w:rsidP="00A26A49">
            <w:pPr>
              <w:widowControl w:val="0"/>
              <w:spacing w:before="60" w:after="60" w:line="240" w:lineRule="auto"/>
              <w:contextualSpacing/>
              <w:jc w:val="center"/>
              <w:rPr>
                <w:rFonts w:eastAsia="MS Mincho"/>
                <w:sz w:val="27"/>
                <w:szCs w:val="27"/>
              </w:rPr>
            </w:pPr>
            <w:r w:rsidRPr="00351D78">
              <w:rPr>
                <w:rFonts w:eastAsia="MS Mincho"/>
                <w:sz w:val="27"/>
                <w:szCs w:val="27"/>
              </w:rPr>
              <w:t>19</w:t>
            </w:r>
            <w:r w:rsidR="00476655" w:rsidRPr="00351D78">
              <w:rPr>
                <w:rFonts w:eastAsia="MS Mincho"/>
                <w:sz w:val="27"/>
                <w:szCs w:val="27"/>
              </w:rPr>
              <w:t>97</w:t>
            </w:r>
          </w:p>
        </w:tc>
        <w:tc>
          <w:tcPr>
            <w:tcW w:w="255" w:type="dxa"/>
            <w:tcBorders>
              <w:top w:val="nil"/>
              <w:left w:val="single" w:sz="4" w:space="0" w:color="auto"/>
              <w:bottom w:val="nil"/>
              <w:right w:val="single" w:sz="4" w:space="0" w:color="auto"/>
            </w:tcBorders>
            <w:shd w:val="clear" w:color="auto" w:fill="auto"/>
          </w:tcPr>
          <w:p w14:paraId="6467C534" w14:textId="77777777" w:rsidR="00AC5FFF" w:rsidRPr="00351D78" w:rsidRDefault="00AC5FFF" w:rsidP="00A26A49">
            <w:pPr>
              <w:widowControl w:val="0"/>
              <w:spacing w:before="60" w:after="60" w:line="240" w:lineRule="auto"/>
              <w:contextualSpacing/>
              <w:jc w:val="both"/>
              <w:rPr>
                <w:rFonts w:eastAsia="MS Mincho"/>
                <w:sz w:val="27"/>
                <w:szCs w:val="27"/>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C054742" w14:textId="77777777" w:rsidR="00AC5FFF" w:rsidRPr="00351D78" w:rsidRDefault="00AC5FFF" w:rsidP="00A26A49">
            <w:pPr>
              <w:widowControl w:val="0"/>
              <w:spacing w:before="60" w:after="60" w:line="240" w:lineRule="auto"/>
              <w:contextualSpacing/>
              <w:jc w:val="both"/>
              <w:rPr>
                <w:rFonts w:eastAsia="MS Mincho"/>
                <w:spacing w:val="-6"/>
                <w:sz w:val="27"/>
                <w:szCs w:val="27"/>
                <w:lang w:val="vi-VN"/>
              </w:rPr>
            </w:pPr>
            <w:r w:rsidRPr="00351D78">
              <w:rPr>
                <w:rFonts w:eastAsia="MS Mincho"/>
                <w:spacing w:val="-6"/>
                <w:sz w:val="27"/>
                <w:szCs w:val="27"/>
              </w:rPr>
              <w:t>Số điểm trường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18BBA57"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01</w:t>
            </w:r>
          </w:p>
        </w:tc>
      </w:tr>
      <w:tr w:rsidR="00351D78" w:rsidRPr="00351D78" w14:paraId="32FAA6B4"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6523AFC6"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lang w:val="pt-BR"/>
              </w:rPr>
              <w:t>Công lập</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51B2595" w14:textId="77777777" w:rsidR="00AC5FFF" w:rsidRPr="00351D78" w:rsidRDefault="0065769B" w:rsidP="00A26A49">
            <w:pPr>
              <w:widowControl w:val="0"/>
              <w:spacing w:before="60" w:after="60" w:line="240" w:lineRule="auto"/>
              <w:contextualSpacing/>
              <w:jc w:val="center"/>
              <w:rPr>
                <w:rFonts w:eastAsia="MS Mincho"/>
                <w:sz w:val="27"/>
                <w:szCs w:val="27"/>
              </w:rPr>
            </w:pPr>
            <w:r w:rsidRPr="00351D78">
              <w:rPr>
                <w:rFonts w:eastAsia="MS Mincho"/>
                <w:sz w:val="27"/>
                <w:szCs w:val="27"/>
              </w:rPr>
              <w:t>X</w:t>
            </w:r>
          </w:p>
        </w:tc>
        <w:tc>
          <w:tcPr>
            <w:tcW w:w="255" w:type="dxa"/>
            <w:tcBorders>
              <w:top w:val="nil"/>
              <w:left w:val="single" w:sz="4" w:space="0" w:color="auto"/>
              <w:bottom w:val="nil"/>
              <w:right w:val="single" w:sz="4" w:space="0" w:color="auto"/>
            </w:tcBorders>
            <w:shd w:val="clear" w:color="auto" w:fill="auto"/>
            <w:vAlign w:val="center"/>
          </w:tcPr>
          <w:p w14:paraId="1D7D9920" w14:textId="77777777" w:rsidR="00AC5FFF" w:rsidRPr="00351D78" w:rsidRDefault="00AC5FFF" w:rsidP="00A26A49">
            <w:pPr>
              <w:widowControl w:val="0"/>
              <w:spacing w:before="60" w:after="60" w:line="240" w:lineRule="auto"/>
              <w:contextualSpacing/>
              <w:rPr>
                <w:rFonts w:eastAsia="MS Mincho"/>
                <w:sz w:val="27"/>
                <w:szCs w:val="27"/>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6682BDA"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lang w:val="pt-BR"/>
              </w:rPr>
              <w:t xml:space="preserve">Loại hình khác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5673220"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r>
      <w:tr w:rsidR="00351D78" w:rsidRPr="00351D78" w14:paraId="7F9CA6D7"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54DA2041"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lang w:val="pt-BR"/>
              </w:rPr>
              <w:t>Tư thục</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F1447C9"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c>
          <w:tcPr>
            <w:tcW w:w="255" w:type="dxa"/>
            <w:tcBorders>
              <w:top w:val="nil"/>
              <w:left w:val="single" w:sz="4" w:space="0" w:color="auto"/>
              <w:bottom w:val="nil"/>
              <w:right w:val="single" w:sz="4" w:space="0" w:color="auto"/>
            </w:tcBorders>
            <w:shd w:val="clear" w:color="auto" w:fill="auto"/>
            <w:vAlign w:val="center"/>
          </w:tcPr>
          <w:p w14:paraId="5812D29E" w14:textId="77777777" w:rsidR="00AC5FFF" w:rsidRPr="00351D78" w:rsidRDefault="00AC5FFF" w:rsidP="00A26A49">
            <w:pPr>
              <w:widowControl w:val="0"/>
              <w:spacing w:before="60" w:after="60" w:line="240" w:lineRule="auto"/>
              <w:contextualSpacing/>
              <w:rPr>
                <w:rFonts w:eastAsia="MS Mincho"/>
                <w:sz w:val="27"/>
                <w:szCs w:val="27"/>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526E71D"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rPr>
              <w:t xml:space="preserve">Thuộc vùng khó </w:t>
            </w:r>
            <w:r w:rsidR="000F5FD8" w:rsidRPr="00351D78">
              <w:rPr>
                <w:rFonts w:eastAsia="MS Mincho"/>
                <w:sz w:val="27"/>
                <w:szCs w:val="27"/>
              </w:rPr>
              <w:t>khan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7D3D12"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r>
      <w:tr w:rsidR="00351D78" w:rsidRPr="00351D78" w14:paraId="372AF0C1"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37B97500"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lang w:val="pt-BR"/>
              </w:rPr>
              <w:t>Trường chuyên biệt</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0CA543E"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c>
          <w:tcPr>
            <w:tcW w:w="255" w:type="dxa"/>
            <w:tcBorders>
              <w:top w:val="nil"/>
              <w:left w:val="single" w:sz="4" w:space="0" w:color="auto"/>
              <w:bottom w:val="nil"/>
              <w:right w:val="single" w:sz="4" w:space="0" w:color="auto"/>
            </w:tcBorders>
            <w:shd w:val="clear" w:color="auto" w:fill="auto"/>
            <w:vAlign w:val="center"/>
          </w:tcPr>
          <w:p w14:paraId="4D0EC728" w14:textId="77777777" w:rsidR="00AC5FFF" w:rsidRPr="00351D78" w:rsidRDefault="00AC5FFF" w:rsidP="00A26A49">
            <w:pPr>
              <w:widowControl w:val="0"/>
              <w:spacing w:before="60" w:after="60" w:line="240" w:lineRule="auto"/>
              <w:contextualSpacing/>
              <w:rPr>
                <w:rFonts w:eastAsia="MS Mincho"/>
                <w:sz w:val="27"/>
                <w:szCs w:val="27"/>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FB344E"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5"/>
                <w:szCs w:val="27"/>
              </w:rPr>
              <w:t xml:space="preserve">Thuộc vùng đặc biệt khó </w:t>
            </w:r>
            <w:r w:rsidR="000F5FD8" w:rsidRPr="00351D78">
              <w:rPr>
                <w:rFonts w:eastAsia="MS Mincho"/>
                <w:sz w:val="25"/>
                <w:szCs w:val="27"/>
              </w:rPr>
              <w:t>khan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21267F5"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r>
      <w:tr w:rsidR="00351D78" w:rsidRPr="00351D78" w14:paraId="4ADE097B" w14:textId="77777777" w:rsidTr="0011511F">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0562F249" w14:textId="77777777" w:rsidR="00AC5FFF" w:rsidRPr="00351D78" w:rsidRDefault="00AC5FFF" w:rsidP="00A26A49">
            <w:pPr>
              <w:widowControl w:val="0"/>
              <w:spacing w:before="60" w:after="60" w:line="240" w:lineRule="auto"/>
              <w:contextualSpacing/>
              <w:rPr>
                <w:rFonts w:eastAsia="MS Mincho"/>
                <w:sz w:val="27"/>
                <w:szCs w:val="27"/>
              </w:rPr>
            </w:pPr>
            <w:r w:rsidRPr="00351D78">
              <w:rPr>
                <w:rFonts w:eastAsia="MS Mincho"/>
                <w:sz w:val="27"/>
                <w:szCs w:val="27"/>
              </w:rPr>
              <w:t>Trường liên kết với nước ngoài</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FF589A6" w14:textId="77777777" w:rsidR="00AC5FFF" w:rsidRPr="00351D78" w:rsidRDefault="00AC5FFF" w:rsidP="00A26A49">
            <w:pPr>
              <w:widowControl w:val="0"/>
              <w:spacing w:before="60" w:after="60" w:line="240" w:lineRule="auto"/>
              <w:contextualSpacing/>
              <w:jc w:val="center"/>
              <w:rPr>
                <w:rFonts w:eastAsia="MS Mincho"/>
                <w:sz w:val="27"/>
                <w:szCs w:val="27"/>
              </w:rPr>
            </w:pPr>
            <w:r w:rsidRPr="00351D78">
              <w:rPr>
                <w:rFonts w:eastAsia="MS Mincho"/>
                <w:sz w:val="27"/>
                <w:szCs w:val="27"/>
              </w:rPr>
              <w:t>0</w:t>
            </w:r>
          </w:p>
        </w:tc>
        <w:tc>
          <w:tcPr>
            <w:tcW w:w="255" w:type="dxa"/>
            <w:tcBorders>
              <w:top w:val="nil"/>
              <w:left w:val="single" w:sz="4" w:space="0" w:color="auto"/>
              <w:bottom w:val="nil"/>
              <w:right w:val="single" w:sz="4" w:space="0" w:color="auto"/>
            </w:tcBorders>
            <w:shd w:val="clear" w:color="auto" w:fill="auto"/>
            <w:vAlign w:val="center"/>
          </w:tcPr>
          <w:p w14:paraId="49AE88CF" w14:textId="77777777" w:rsidR="00AC5FFF" w:rsidRPr="00351D78" w:rsidRDefault="00AC5FFF" w:rsidP="00A26A49">
            <w:pPr>
              <w:widowControl w:val="0"/>
              <w:spacing w:before="60" w:after="60" w:line="240" w:lineRule="auto"/>
              <w:contextualSpacing/>
              <w:rPr>
                <w:rFonts w:eastAsia="MS Mincho"/>
                <w:sz w:val="27"/>
                <w:szCs w:val="27"/>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7C34F6E" w14:textId="77777777" w:rsidR="00AC5FFF" w:rsidRPr="00351D78" w:rsidRDefault="00AC5FFF" w:rsidP="00A26A49">
            <w:pPr>
              <w:widowControl w:val="0"/>
              <w:spacing w:before="60" w:after="60" w:line="240" w:lineRule="auto"/>
              <w:contextualSpacing/>
              <w:rPr>
                <w:rFonts w:eastAsia="MS Mincho"/>
                <w:sz w:val="27"/>
                <w:szCs w:val="27"/>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ACB0DD2" w14:textId="77777777" w:rsidR="00AC5FFF" w:rsidRPr="00351D78" w:rsidRDefault="00AC5FFF" w:rsidP="00A26A49">
            <w:pPr>
              <w:widowControl w:val="0"/>
              <w:spacing w:before="60" w:after="60" w:line="240" w:lineRule="auto"/>
              <w:contextualSpacing/>
              <w:jc w:val="both"/>
              <w:rPr>
                <w:rFonts w:eastAsia="MS Mincho"/>
                <w:sz w:val="27"/>
                <w:szCs w:val="27"/>
              </w:rPr>
            </w:pPr>
          </w:p>
        </w:tc>
      </w:tr>
    </w:tbl>
    <w:p w14:paraId="431E8581" w14:textId="77777777" w:rsidR="005D7306" w:rsidRPr="00351D78" w:rsidRDefault="00AC5FFF" w:rsidP="00A26A49">
      <w:pPr>
        <w:spacing w:before="240" w:after="240" w:line="240" w:lineRule="auto"/>
        <w:ind w:firstLine="720"/>
        <w:jc w:val="both"/>
        <w:rPr>
          <w:b/>
          <w:bCs/>
          <w:sz w:val="27"/>
          <w:szCs w:val="27"/>
        </w:rPr>
      </w:pPr>
      <w:r w:rsidRPr="00351D78">
        <w:rPr>
          <w:b/>
          <w:bCs/>
          <w:sz w:val="27"/>
          <w:szCs w:val="27"/>
        </w:rPr>
        <w:t>1. S</w:t>
      </w:r>
      <w:r w:rsidR="00685D0B" w:rsidRPr="00351D78">
        <w:rPr>
          <w:b/>
          <w:bCs/>
          <w:sz w:val="27"/>
          <w:szCs w:val="27"/>
        </w:rPr>
        <w:t xml:space="preserve">ố lớp học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701"/>
        <w:gridCol w:w="1559"/>
        <w:gridCol w:w="1701"/>
      </w:tblGrid>
      <w:tr w:rsidR="00351D78" w:rsidRPr="00351D78" w14:paraId="2293BC80" w14:textId="77777777" w:rsidTr="00267724">
        <w:tc>
          <w:tcPr>
            <w:tcW w:w="1418" w:type="dxa"/>
            <w:tcBorders>
              <w:top w:val="single" w:sz="4" w:space="0" w:color="auto"/>
              <w:left w:val="single" w:sz="4" w:space="0" w:color="auto"/>
              <w:bottom w:val="single" w:sz="4" w:space="0" w:color="auto"/>
              <w:right w:val="single" w:sz="4" w:space="0" w:color="auto"/>
            </w:tcBorders>
          </w:tcPr>
          <w:p w14:paraId="04F48D31" w14:textId="77777777" w:rsidR="00347A88" w:rsidRPr="00351D78" w:rsidRDefault="00347A88" w:rsidP="00347A88">
            <w:pPr>
              <w:spacing w:before="60" w:after="60" w:line="240" w:lineRule="auto"/>
              <w:contextualSpacing/>
              <w:jc w:val="center"/>
              <w:rPr>
                <w:b/>
                <w:bCs/>
                <w:sz w:val="27"/>
                <w:szCs w:val="27"/>
              </w:rPr>
            </w:pPr>
            <w:r w:rsidRPr="00351D78">
              <w:rPr>
                <w:b/>
                <w:sz w:val="27"/>
                <w:szCs w:val="27"/>
              </w:rPr>
              <w:t>Số lớp học</w:t>
            </w:r>
          </w:p>
        </w:tc>
        <w:tc>
          <w:tcPr>
            <w:tcW w:w="1417" w:type="dxa"/>
            <w:tcBorders>
              <w:top w:val="single" w:sz="4" w:space="0" w:color="auto"/>
              <w:left w:val="single" w:sz="4" w:space="0" w:color="auto"/>
              <w:bottom w:val="single" w:sz="4" w:space="0" w:color="auto"/>
              <w:right w:val="single" w:sz="4" w:space="0" w:color="auto"/>
            </w:tcBorders>
          </w:tcPr>
          <w:p w14:paraId="34D956C9" w14:textId="4AA37EF0" w:rsidR="00347A88" w:rsidRPr="00351D78" w:rsidRDefault="00347A88" w:rsidP="00347A88">
            <w:pPr>
              <w:spacing w:before="60" w:after="60" w:line="240" w:lineRule="auto"/>
              <w:contextualSpacing/>
              <w:jc w:val="center"/>
              <w:rPr>
                <w:b/>
                <w:bCs/>
                <w:sz w:val="27"/>
                <w:szCs w:val="27"/>
              </w:rPr>
            </w:pPr>
            <w:r w:rsidRPr="00351D78">
              <w:rPr>
                <w:b/>
                <w:bCs/>
                <w:sz w:val="27"/>
                <w:szCs w:val="27"/>
              </w:rPr>
              <w:t>Năm học 201</w:t>
            </w:r>
            <w:r w:rsidR="00577DAD" w:rsidRPr="00351D78">
              <w:rPr>
                <w:b/>
                <w:bCs/>
                <w:sz w:val="27"/>
                <w:szCs w:val="27"/>
              </w:rPr>
              <w:t>8</w:t>
            </w:r>
            <w:r w:rsidRPr="00351D78">
              <w:rPr>
                <w:b/>
                <w:bCs/>
                <w:sz w:val="27"/>
                <w:szCs w:val="27"/>
              </w:rPr>
              <w:t>-201</w:t>
            </w:r>
            <w:r w:rsidR="00577DAD" w:rsidRPr="00351D78">
              <w:rPr>
                <w:b/>
                <w:bCs/>
                <w:sz w:val="27"/>
                <w:szCs w:val="27"/>
              </w:rPr>
              <w:t>9</w:t>
            </w:r>
          </w:p>
        </w:tc>
        <w:tc>
          <w:tcPr>
            <w:tcW w:w="1560" w:type="dxa"/>
            <w:tcBorders>
              <w:top w:val="single" w:sz="4" w:space="0" w:color="auto"/>
              <w:left w:val="single" w:sz="4" w:space="0" w:color="auto"/>
              <w:bottom w:val="single" w:sz="4" w:space="0" w:color="auto"/>
              <w:right w:val="single" w:sz="4" w:space="0" w:color="auto"/>
            </w:tcBorders>
          </w:tcPr>
          <w:p w14:paraId="10E32986" w14:textId="2D7DE6D0" w:rsidR="00347A88" w:rsidRPr="00351D78" w:rsidRDefault="00347A88" w:rsidP="00347A88">
            <w:pPr>
              <w:spacing w:before="60" w:after="60" w:line="240" w:lineRule="auto"/>
              <w:contextualSpacing/>
              <w:jc w:val="center"/>
              <w:rPr>
                <w:b/>
                <w:bCs/>
                <w:sz w:val="27"/>
                <w:szCs w:val="27"/>
              </w:rPr>
            </w:pPr>
            <w:r w:rsidRPr="00351D78">
              <w:rPr>
                <w:b/>
                <w:bCs/>
                <w:sz w:val="27"/>
                <w:szCs w:val="27"/>
              </w:rPr>
              <w:t>Năm học 20</w:t>
            </w:r>
            <w:r w:rsidR="00577DAD" w:rsidRPr="00351D78">
              <w:rPr>
                <w:b/>
                <w:bCs/>
                <w:sz w:val="27"/>
                <w:szCs w:val="27"/>
              </w:rPr>
              <w:t>19</w:t>
            </w:r>
            <w:r w:rsidRPr="00351D78">
              <w:rPr>
                <w:b/>
                <w:bCs/>
                <w:sz w:val="27"/>
                <w:szCs w:val="27"/>
              </w:rPr>
              <w:t>-20</w:t>
            </w:r>
            <w:r w:rsidR="00577DAD" w:rsidRPr="00351D78">
              <w:rPr>
                <w:b/>
                <w:bCs/>
                <w:sz w:val="27"/>
                <w:szCs w:val="27"/>
              </w:rPr>
              <w:t>20</w:t>
            </w:r>
          </w:p>
        </w:tc>
        <w:tc>
          <w:tcPr>
            <w:tcW w:w="1701" w:type="dxa"/>
            <w:tcBorders>
              <w:top w:val="single" w:sz="4" w:space="0" w:color="auto"/>
              <w:left w:val="single" w:sz="4" w:space="0" w:color="auto"/>
              <w:bottom w:val="single" w:sz="4" w:space="0" w:color="auto"/>
              <w:right w:val="single" w:sz="4" w:space="0" w:color="auto"/>
            </w:tcBorders>
          </w:tcPr>
          <w:p w14:paraId="75BCBE9C" w14:textId="02A65CA2" w:rsidR="00347A88" w:rsidRPr="00351D78" w:rsidRDefault="00347A88" w:rsidP="00347A88">
            <w:pPr>
              <w:spacing w:before="60" w:after="60" w:line="240" w:lineRule="auto"/>
              <w:contextualSpacing/>
              <w:jc w:val="center"/>
              <w:rPr>
                <w:b/>
                <w:bCs/>
                <w:sz w:val="27"/>
                <w:szCs w:val="27"/>
              </w:rPr>
            </w:pPr>
            <w:r w:rsidRPr="00351D78">
              <w:rPr>
                <w:b/>
                <w:bCs/>
                <w:sz w:val="27"/>
                <w:szCs w:val="27"/>
              </w:rPr>
              <w:t>Năm học 20</w:t>
            </w:r>
            <w:r w:rsidR="00577DAD" w:rsidRPr="00351D78">
              <w:rPr>
                <w:b/>
                <w:bCs/>
                <w:sz w:val="27"/>
                <w:szCs w:val="27"/>
              </w:rPr>
              <w:t>20</w:t>
            </w:r>
            <w:r w:rsidRPr="00351D78">
              <w:rPr>
                <w:b/>
                <w:bCs/>
                <w:sz w:val="27"/>
                <w:szCs w:val="27"/>
              </w:rPr>
              <w:t>-202</w:t>
            </w:r>
            <w:r w:rsidR="00577DAD" w:rsidRPr="00351D78">
              <w:rPr>
                <w:b/>
                <w:bCs/>
                <w:sz w:val="27"/>
                <w:szCs w:val="27"/>
              </w:rPr>
              <w:t>1</w:t>
            </w:r>
          </w:p>
        </w:tc>
        <w:tc>
          <w:tcPr>
            <w:tcW w:w="1559" w:type="dxa"/>
            <w:tcBorders>
              <w:top w:val="single" w:sz="4" w:space="0" w:color="auto"/>
              <w:left w:val="single" w:sz="4" w:space="0" w:color="auto"/>
              <w:bottom w:val="single" w:sz="4" w:space="0" w:color="auto"/>
              <w:right w:val="single" w:sz="4" w:space="0" w:color="auto"/>
            </w:tcBorders>
          </w:tcPr>
          <w:p w14:paraId="64E96B11" w14:textId="15AABA74" w:rsidR="00347A88" w:rsidRPr="00351D78" w:rsidRDefault="00347A88" w:rsidP="00347A88">
            <w:pPr>
              <w:spacing w:before="60" w:after="60" w:line="240" w:lineRule="auto"/>
              <w:contextualSpacing/>
              <w:jc w:val="center"/>
              <w:rPr>
                <w:b/>
                <w:bCs/>
                <w:sz w:val="27"/>
                <w:szCs w:val="27"/>
              </w:rPr>
            </w:pPr>
            <w:r w:rsidRPr="00351D78">
              <w:rPr>
                <w:b/>
                <w:bCs/>
                <w:sz w:val="27"/>
                <w:szCs w:val="27"/>
              </w:rPr>
              <w:t>Năm học 202</w:t>
            </w:r>
            <w:r w:rsidR="00577DAD" w:rsidRPr="00351D78">
              <w:rPr>
                <w:b/>
                <w:bCs/>
                <w:sz w:val="27"/>
                <w:szCs w:val="27"/>
              </w:rPr>
              <w:t>1</w:t>
            </w:r>
            <w:r w:rsidRPr="00351D78">
              <w:rPr>
                <w:b/>
                <w:bCs/>
                <w:sz w:val="27"/>
                <w:szCs w:val="27"/>
              </w:rPr>
              <w:t>-202</w:t>
            </w:r>
            <w:r w:rsidR="00577DAD" w:rsidRPr="00351D78">
              <w:rPr>
                <w:b/>
                <w:bCs/>
                <w:sz w:val="27"/>
                <w:szCs w:val="27"/>
              </w:rPr>
              <w:t>2</w:t>
            </w:r>
          </w:p>
        </w:tc>
        <w:tc>
          <w:tcPr>
            <w:tcW w:w="1701" w:type="dxa"/>
            <w:tcBorders>
              <w:top w:val="single" w:sz="4" w:space="0" w:color="auto"/>
              <w:left w:val="single" w:sz="4" w:space="0" w:color="auto"/>
              <w:bottom w:val="single" w:sz="4" w:space="0" w:color="auto"/>
              <w:right w:val="single" w:sz="4" w:space="0" w:color="auto"/>
            </w:tcBorders>
          </w:tcPr>
          <w:p w14:paraId="69BD69E1" w14:textId="0CA1FDE9" w:rsidR="00347A88" w:rsidRPr="00351D78" w:rsidRDefault="00347A88" w:rsidP="00347A88">
            <w:pPr>
              <w:spacing w:before="60" w:after="60" w:line="240" w:lineRule="auto"/>
              <w:contextualSpacing/>
              <w:jc w:val="center"/>
              <w:rPr>
                <w:b/>
                <w:bCs/>
                <w:sz w:val="27"/>
                <w:szCs w:val="27"/>
              </w:rPr>
            </w:pPr>
            <w:r w:rsidRPr="00351D78">
              <w:rPr>
                <w:b/>
                <w:bCs/>
                <w:sz w:val="27"/>
                <w:szCs w:val="27"/>
              </w:rPr>
              <w:t>Năm học 202</w:t>
            </w:r>
            <w:r w:rsidR="00577DAD" w:rsidRPr="00351D78">
              <w:rPr>
                <w:b/>
                <w:bCs/>
                <w:sz w:val="27"/>
                <w:szCs w:val="27"/>
              </w:rPr>
              <w:t>2</w:t>
            </w:r>
            <w:r w:rsidRPr="00351D78">
              <w:rPr>
                <w:b/>
                <w:bCs/>
                <w:sz w:val="27"/>
                <w:szCs w:val="27"/>
              </w:rPr>
              <w:t>-202</w:t>
            </w:r>
            <w:r w:rsidR="00577DAD" w:rsidRPr="00351D78">
              <w:rPr>
                <w:b/>
                <w:bCs/>
                <w:sz w:val="27"/>
                <w:szCs w:val="27"/>
              </w:rPr>
              <w:t>3</w:t>
            </w:r>
          </w:p>
        </w:tc>
      </w:tr>
      <w:tr w:rsidR="00351D78" w:rsidRPr="00351D78" w14:paraId="6D3C3078" w14:textId="77777777" w:rsidTr="00267724">
        <w:tc>
          <w:tcPr>
            <w:tcW w:w="1418" w:type="dxa"/>
            <w:tcBorders>
              <w:top w:val="single" w:sz="4" w:space="0" w:color="auto"/>
              <w:left w:val="single" w:sz="4" w:space="0" w:color="auto"/>
              <w:bottom w:val="single" w:sz="4" w:space="0" w:color="auto"/>
              <w:right w:val="single" w:sz="4" w:space="0" w:color="auto"/>
            </w:tcBorders>
          </w:tcPr>
          <w:p w14:paraId="18B33339" w14:textId="77777777" w:rsidR="00476655" w:rsidRPr="00351D78" w:rsidRDefault="00476655" w:rsidP="00476655">
            <w:pPr>
              <w:spacing w:before="120" w:after="120" w:line="240" w:lineRule="auto"/>
              <w:contextualSpacing/>
              <w:jc w:val="center"/>
              <w:rPr>
                <w:sz w:val="27"/>
                <w:szCs w:val="27"/>
              </w:rPr>
            </w:pPr>
            <w:r w:rsidRPr="00351D78">
              <w:rPr>
                <w:sz w:val="27"/>
                <w:szCs w:val="27"/>
              </w:rPr>
              <w:t>Khối lớp 6</w:t>
            </w:r>
          </w:p>
        </w:tc>
        <w:tc>
          <w:tcPr>
            <w:tcW w:w="1417" w:type="dxa"/>
            <w:tcBorders>
              <w:top w:val="single" w:sz="4" w:space="0" w:color="auto"/>
              <w:left w:val="single" w:sz="4" w:space="0" w:color="auto"/>
              <w:bottom w:val="single" w:sz="4" w:space="0" w:color="auto"/>
              <w:right w:val="single" w:sz="4" w:space="0" w:color="auto"/>
            </w:tcBorders>
          </w:tcPr>
          <w:p w14:paraId="2DC0D871" w14:textId="1B09C47C" w:rsidR="00476655" w:rsidRPr="00351D78" w:rsidRDefault="00476655" w:rsidP="00476655">
            <w:pPr>
              <w:spacing w:before="120" w:after="120" w:line="240" w:lineRule="auto"/>
              <w:jc w:val="center"/>
              <w:rPr>
                <w:sz w:val="27"/>
                <w:szCs w:val="27"/>
              </w:rPr>
            </w:pPr>
            <w:r w:rsidRPr="00351D78">
              <w:rPr>
                <w:sz w:val="27"/>
                <w:szCs w:val="27"/>
              </w:rPr>
              <w:t>4</w:t>
            </w:r>
          </w:p>
        </w:tc>
        <w:tc>
          <w:tcPr>
            <w:tcW w:w="1560" w:type="dxa"/>
            <w:tcBorders>
              <w:top w:val="single" w:sz="4" w:space="0" w:color="auto"/>
              <w:left w:val="single" w:sz="4" w:space="0" w:color="auto"/>
              <w:bottom w:val="single" w:sz="4" w:space="0" w:color="auto"/>
              <w:right w:val="single" w:sz="4" w:space="0" w:color="auto"/>
            </w:tcBorders>
          </w:tcPr>
          <w:p w14:paraId="5A3C2C82" w14:textId="4821A9A7"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51845FAD" w14:textId="1DB2A976" w:rsidR="00476655" w:rsidRPr="00351D78" w:rsidRDefault="00476655" w:rsidP="00476655">
            <w:pPr>
              <w:spacing w:before="120" w:after="120" w:line="240" w:lineRule="auto"/>
              <w:jc w:val="center"/>
              <w:rPr>
                <w:sz w:val="27"/>
                <w:szCs w:val="27"/>
              </w:rPr>
            </w:pPr>
            <w:r w:rsidRPr="00351D78">
              <w:rPr>
                <w:sz w:val="27"/>
                <w:szCs w:val="27"/>
              </w:rPr>
              <w:t>4</w:t>
            </w:r>
          </w:p>
        </w:tc>
        <w:tc>
          <w:tcPr>
            <w:tcW w:w="1559" w:type="dxa"/>
            <w:tcBorders>
              <w:top w:val="single" w:sz="4" w:space="0" w:color="auto"/>
              <w:left w:val="single" w:sz="4" w:space="0" w:color="auto"/>
              <w:bottom w:val="single" w:sz="4" w:space="0" w:color="auto"/>
              <w:right w:val="single" w:sz="4" w:space="0" w:color="auto"/>
            </w:tcBorders>
          </w:tcPr>
          <w:p w14:paraId="5E5751A1" w14:textId="18AA4ACE"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56E368E6" w14:textId="49CE6146" w:rsidR="00476655" w:rsidRPr="00351D78" w:rsidRDefault="00476655" w:rsidP="00476655">
            <w:pPr>
              <w:spacing w:before="120" w:after="120" w:line="240" w:lineRule="auto"/>
              <w:jc w:val="center"/>
              <w:rPr>
                <w:sz w:val="27"/>
                <w:szCs w:val="27"/>
              </w:rPr>
            </w:pPr>
            <w:r w:rsidRPr="00351D78">
              <w:rPr>
                <w:sz w:val="27"/>
                <w:szCs w:val="27"/>
              </w:rPr>
              <w:t>4</w:t>
            </w:r>
          </w:p>
        </w:tc>
      </w:tr>
      <w:tr w:rsidR="00351D78" w:rsidRPr="00351D78" w14:paraId="1ADCFFD3" w14:textId="77777777" w:rsidTr="00267724">
        <w:tc>
          <w:tcPr>
            <w:tcW w:w="1418" w:type="dxa"/>
            <w:tcBorders>
              <w:top w:val="single" w:sz="4" w:space="0" w:color="auto"/>
              <w:left w:val="single" w:sz="4" w:space="0" w:color="auto"/>
              <w:bottom w:val="single" w:sz="4" w:space="0" w:color="auto"/>
              <w:right w:val="single" w:sz="4" w:space="0" w:color="auto"/>
            </w:tcBorders>
          </w:tcPr>
          <w:p w14:paraId="391C6188" w14:textId="77777777" w:rsidR="00476655" w:rsidRPr="00351D78" w:rsidRDefault="00476655" w:rsidP="00476655">
            <w:pPr>
              <w:spacing w:before="120" w:after="120" w:line="240" w:lineRule="auto"/>
              <w:contextualSpacing/>
              <w:jc w:val="center"/>
              <w:rPr>
                <w:sz w:val="27"/>
                <w:szCs w:val="27"/>
              </w:rPr>
            </w:pPr>
            <w:r w:rsidRPr="00351D78">
              <w:rPr>
                <w:sz w:val="27"/>
                <w:szCs w:val="27"/>
              </w:rPr>
              <w:t>Khối lớp 7</w:t>
            </w:r>
          </w:p>
        </w:tc>
        <w:tc>
          <w:tcPr>
            <w:tcW w:w="1417" w:type="dxa"/>
            <w:tcBorders>
              <w:top w:val="single" w:sz="4" w:space="0" w:color="auto"/>
              <w:left w:val="single" w:sz="4" w:space="0" w:color="auto"/>
              <w:bottom w:val="single" w:sz="4" w:space="0" w:color="auto"/>
              <w:right w:val="single" w:sz="4" w:space="0" w:color="auto"/>
            </w:tcBorders>
          </w:tcPr>
          <w:p w14:paraId="10D674A7" w14:textId="4A92040D" w:rsidR="00476655" w:rsidRPr="00351D78" w:rsidRDefault="00476655" w:rsidP="00476655">
            <w:pPr>
              <w:spacing w:before="120" w:after="120" w:line="240" w:lineRule="auto"/>
              <w:jc w:val="center"/>
              <w:rPr>
                <w:sz w:val="27"/>
                <w:szCs w:val="27"/>
              </w:rPr>
            </w:pPr>
            <w:r w:rsidRPr="00351D78">
              <w:rPr>
                <w:sz w:val="27"/>
                <w:szCs w:val="27"/>
              </w:rPr>
              <w:t>4</w:t>
            </w:r>
          </w:p>
        </w:tc>
        <w:tc>
          <w:tcPr>
            <w:tcW w:w="1560" w:type="dxa"/>
            <w:tcBorders>
              <w:top w:val="single" w:sz="4" w:space="0" w:color="auto"/>
              <w:left w:val="single" w:sz="4" w:space="0" w:color="auto"/>
              <w:bottom w:val="single" w:sz="4" w:space="0" w:color="auto"/>
              <w:right w:val="single" w:sz="4" w:space="0" w:color="auto"/>
            </w:tcBorders>
          </w:tcPr>
          <w:p w14:paraId="0E45E0C5" w14:textId="29CB641C"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29CC9E97" w14:textId="4681CF3A" w:rsidR="00476655" w:rsidRPr="00351D78" w:rsidRDefault="00476655" w:rsidP="00476655">
            <w:pPr>
              <w:spacing w:before="120" w:after="120" w:line="240" w:lineRule="auto"/>
              <w:jc w:val="center"/>
              <w:rPr>
                <w:sz w:val="27"/>
                <w:szCs w:val="27"/>
              </w:rPr>
            </w:pPr>
            <w:r w:rsidRPr="00351D78">
              <w:rPr>
                <w:sz w:val="27"/>
                <w:szCs w:val="27"/>
              </w:rPr>
              <w:t>4</w:t>
            </w:r>
          </w:p>
        </w:tc>
        <w:tc>
          <w:tcPr>
            <w:tcW w:w="1559" w:type="dxa"/>
            <w:tcBorders>
              <w:top w:val="single" w:sz="4" w:space="0" w:color="auto"/>
              <w:left w:val="single" w:sz="4" w:space="0" w:color="auto"/>
              <w:bottom w:val="single" w:sz="4" w:space="0" w:color="auto"/>
              <w:right w:val="single" w:sz="4" w:space="0" w:color="auto"/>
            </w:tcBorders>
          </w:tcPr>
          <w:p w14:paraId="29ECC319" w14:textId="419AE872"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7B05716B" w14:textId="1C0B6B3F" w:rsidR="00476655" w:rsidRPr="00351D78" w:rsidRDefault="00476655" w:rsidP="00476655">
            <w:pPr>
              <w:spacing w:before="120" w:after="120" w:line="240" w:lineRule="auto"/>
              <w:jc w:val="center"/>
              <w:rPr>
                <w:sz w:val="27"/>
                <w:szCs w:val="27"/>
              </w:rPr>
            </w:pPr>
            <w:r w:rsidRPr="00351D78">
              <w:rPr>
                <w:sz w:val="27"/>
                <w:szCs w:val="27"/>
              </w:rPr>
              <w:t>4</w:t>
            </w:r>
          </w:p>
        </w:tc>
      </w:tr>
      <w:tr w:rsidR="00351D78" w:rsidRPr="00351D78" w14:paraId="3D5F9C0F" w14:textId="77777777" w:rsidTr="00267724">
        <w:tc>
          <w:tcPr>
            <w:tcW w:w="1418" w:type="dxa"/>
            <w:tcBorders>
              <w:top w:val="single" w:sz="4" w:space="0" w:color="auto"/>
              <w:left w:val="single" w:sz="4" w:space="0" w:color="auto"/>
              <w:bottom w:val="single" w:sz="4" w:space="0" w:color="auto"/>
              <w:right w:val="single" w:sz="4" w:space="0" w:color="auto"/>
            </w:tcBorders>
          </w:tcPr>
          <w:p w14:paraId="2B4EEF23" w14:textId="77777777" w:rsidR="00476655" w:rsidRPr="00351D78" w:rsidRDefault="00476655" w:rsidP="00476655">
            <w:pPr>
              <w:spacing w:before="120" w:after="120" w:line="240" w:lineRule="auto"/>
              <w:contextualSpacing/>
              <w:jc w:val="center"/>
              <w:rPr>
                <w:sz w:val="27"/>
                <w:szCs w:val="27"/>
                <w:lang w:val="pt-BR"/>
              </w:rPr>
            </w:pPr>
            <w:r w:rsidRPr="00351D78">
              <w:rPr>
                <w:sz w:val="27"/>
                <w:szCs w:val="27"/>
              </w:rPr>
              <w:t>K</w:t>
            </w:r>
            <w:r w:rsidRPr="00351D78">
              <w:rPr>
                <w:sz w:val="27"/>
                <w:szCs w:val="27"/>
                <w:lang w:val="pt-BR"/>
              </w:rPr>
              <w:t>hối lớp 8</w:t>
            </w:r>
          </w:p>
        </w:tc>
        <w:tc>
          <w:tcPr>
            <w:tcW w:w="1417" w:type="dxa"/>
            <w:tcBorders>
              <w:top w:val="single" w:sz="4" w:space="0" w:color="auto"/>
              <w:left w:val="single" w:sz="4" w:space="0" w:color="auto"/>
              <w:bottom w:val="single" w:sz="4" w:space="0" w:color="auto"/>
              <w:right w:val="single" w:sz="4" w:space="0" w:color="auto"/>
            </w:tcBorders>
          </w:tcPr>
          <w:p w14:paraId="0E38CF02" w14:textId="7A7182CE" w:rsidR="00476655" w:rsidRPr="00351D78" w:rsidRDefault="00476655" w:rsidP="00476655">
            <w:pPr>
              <w:spacing w:before="120" w:after="120" w:line="240" w:lineRule="auto"/>
              <w:jc w:val="center"/>
              <w:rPr>
                <w:sz w:val="27"/>
                <w:szCs w:val="27"/>
              </w:rPr>
            </w:pPr>
            <w:r w:rsidRPr="00351D78">
              <w:rPr>
                <w:sz w:val="27"/>
                <w:szCs w:val="27"/>
              </w:rPr>
              <w:t>4</w:t>
            </w:r>
          </w:p>
        </w:tc>
        <w:tc>
          <w:tcPr>
            <w:tcW w:w="1560" w:type="dxa"/>
            <w:tcBorders>
              <w:top w:val="single" w:sz="4" w:space="0" w:color="auto"/>
              <w:left w:val="single" w:sz="4" w:space="0" w:color="auto"/>
              <w:bottom w:val="single" w:sz="4" w:space="0" w:color="auto"/>
              <w:right w:val="single" w:sz="4" w:space="0" w:color="auto"/>
            </w:tcBorders>
          </w:tcPr>
          <w:p w14:paraId="346A4988" w14:textId="08A11D69"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6C93BD05" w14:textId="48069C43" w:rsidR="00476655" w:rsidRPr="00351D78" w:rsidRDefault="00476655" w:rsidP="00476655">
            <w:pPr>
              <w:spacing w:before="120" w:after="120" w:line="240" w:lineRule="auto"/>
              <w:jc w:val="center"/>
              <w:rPr>
                <w:sz w:val="27"/>
                <w:szCs w:val="27"/>
              </w:rPr>
            </w:pPr>
            <w:r w:rsidRPr="00351D78">
              <w:rPr>
                <w:sz w:val="27"/>
                <w:szCs w:val="27"/>
              </w:rPr>
              <w:t>4</w:t>
            </w:r>
          </w:p>
        </w:tc>
        <w:tc>
          <w:tcPr>
            <w:tcW w:w="1559" w:type="dxa"/>
            <w:tcBorders>
              <w:top w:val="single" w:sz="4" w:space="0" w:color="auto"/>
              <w:left w:val="single" w:sz="4" w:space="0" w:color="auto"/>
              <w:bottom w:val="single" w:sz="4" w:space="0" w:color="auto"/>
              <w:right w:val="single" w:sz="4" w:space="0" w:color="auto"/>
            </w:tcBorders>
          </w:tcPr>
          <w:p w14:paraId="7AC7681E" w14:textId="5D8C7377"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4EF2381D" w14:textId="04682D78" w:rsidR="00476655" w:rsidRPr="00351D78" w:rsidRDefault="00476655" w:rsidP="00476655">
            <w:pPr>
              <w:spacing w:before="120" w:after="120" w:line="240" w:lineRule="auto"/>
              <w:jc w:val="center"/>
              <w:rPr>
                <w:sz w:val="27"/>
                <w:szCs w:val="27"/>
              </w:rPr>
            </w:pPr>
            <w:r w:rsidRPr="00351D78">
              <w:rPr>
                <w:sz w:val="27"/>
                <w:szCs w:val="27"/>
              </w:rPr>
              <w:t>4</w:t>
            </w:r>
          </w:p>
        </w:tc>
      </w:tr>
      <w:tr w:rsidR="00351D78" w:rsidRPr="00351D78" w14:paraId="20ED9123" w14:textId="77777777" w:rsidTr="00267724">
        <w:tc>
          <w:tcPr>
            <w:tcW w:w="1418" w:type="dxa"/>
            <w:tcBorders>
              <w:top w:val="single" w:sz="4" w:space="0" w:color="auto"/>
              <w:left w:val="single" w:sz="4" w:space="0" w:color="auto"/>
              <w:bottom w:val="single" w:sz="4" w:space="0" w:color="auto"/>
              <w:right w:val="single" w:sz="4" w:space="0" w:color="auto"/>
            </w:tcBorders>
          </w:tcPr>
          <w:p w14:paraId="17F2B807" w14:textId="77777777" w:rsidR="00476655" w:rsidRPr="00351D78" w:rsidRDefault="00476655" w:rsidP="00476655">
            <w:pPr>
              <w:spacing w:before="120" w:after="120" w:line="240" w:lineRule="auto"/>
              <w:contextualSpacing/>
              <w:jc w:val="center"/>
              <w:rPr>
                <w:sz w:val="27"/>
                <w:szCs w:val="27"/>
                <w:lang w:val="pt-BR"/>
              </w:rPr>
            </w:pPr>
            <w:r w:rsidRPr="00351D78">
              <w:rPr>
                <w:sz w:val="27"/>
                <w:szCs w:val="27"/>
                <w:lang w:val="pt-BR"/>
              </w:rPr>
              <w:t>Khối lớp 9</w:t>
            </w:r>
          </w:p>
        </w:tc>
        <w:tc>
          <w:tcPr>
            <w:tcW w:w="1417" w:type="dxa"/>
            <w:tcBorders>
              <w:top w:val="single" w:sz="4" w:space="0" w:color="auto"/>
              <w:left w:val="single" w:sz="4" w:space="0" w:color="auto"/>
              <w:bottom w:val="single" w:sz="4" w:space="0" w:color="auto"/>
              <w:right w:val="single" w:sz="4" w:space="0" w:color="auto"/>
            </w:tcBorders>
          </w:tcPr>
          <w:p w14:paraId="558AB072" w14:textId="69DE35A3" w:rsidR="00476655" w:rsidRPr="00351D78" w:rsidRDefault="00476655" w:rsidP="00476655">
            <w:pPr>
              <w:spacing w:before="120" w:after="120" w:line="240" w:lineRule="auto"/>
              <w:jc w:val="center"/>
              <w:rPr>
                <w:sz w:val="27"/>
                <w:szCs w:val="27"/>
              </w:rPr>
            </w:pPr>
            <w:r w:rsidRPr="00351D78">
              <w:rPr>
                <w:sz w:val="27"/>
                <w:szCs w:val="27"/>
              </w:rPr>
              <w:t>4</w:t>
            </w:r>
          </w:p>
        </w:tc>
        <w:tc>
          <w:tcPr>
            <w:tcW w:w="1560" w:type="dxa"/>
            <w:tcBorders>
              <w:top w:val="single" w:sz="4" w:space="0" w:color="auto"/>
              <w:left w:val="single" w:sz="4" w:space="0" w:color="auto"/>
              <w:bottom w:val="single" w:sz="4" w:space="0" w:color="auto"/>
              <w:right w:val="single" w:sz="4" w:space="0" w:color="auto"/>
            </w:tcBorders>
          </w:tcPr>
          <w:p w14:paraId="449FDF54" w14:textId="09153ADA"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44477228" w14:textId="2D4AE759" w:rsidR="00476655" w:rsidRPr="00351D78" w:rsidRDefault="00476655" w:rsidP="00476655">
            <w:pPr>
              <w:spacing w:before="120" w:after="120" w:line="240" w:lineRule="auto"/>
              <w:jc w:val="center"/>
              <w:rPr>
                <w:sz w:val="27"/>
                <w:szCs w:val="27"/>
              </w:rPr>
            </w:pPr>
            <w:r w:rsidRPr="00351D78">
              <w:rPr>
                <w:sz w:val="27"/>
                <w:szCs w:val="27"/>
              </w:rPr>
              <w:t>4</w:t>
            </w:r>
          </w:p>
        </w:tc>
        <w:tc>
          <w:tcPr>
            <w:tcW w:w="1559" w:type="dxa"/>
            <w:tcBorders>
              <w:top w:val="single" w:sz="4" w:space="0" w:color="auto"/>
              <w:left w:val="single" w:sz="4" w:space="0" w:color="auto"/>
              <w:bottom w:val="single" w:sz="4" w:space="0" w:color="auto"/>
              <w:right w:val="single" w:sz="4" w:space="0" w:color="auto"/>
            </w:tcBorders>
          </w:tcPr>
          <w:p w14:paraId="03F33DCE" w14:textId="77E8B957" w:rsidR="00476655" w:rsidRPr="00351D78" w:rsidRDefault="00476655" w:rsidP="00476655">
            <w:pPr>
              <w:spacing w:before="120" w:after="120" w:line="240" w:lineRule="auto"/>
              <w:jc w:val="center"/>
              <w:rPr>
                <w:sz w:val="27"/>
                <w:szCs w:val="27"/>
              </w:rPr>
            </w:pPr>
            <w:r w:rsidRPr="00351D78">
              <w:rPr>
                <w:sz w:val="27"/>
                <w:szCs w:val="27"/>
              </w:rPr>
              <w:t>4</w:t>
            </w:r>
          </w:p>
        </w:tc>
        <w:tc>
          <w:tcPr>
            <w:tcW w:w="1701" w:type="dxa"/>
            <w:tcBorders>
              <w:top w:val="single" w:sz="4" w:space="0" w:color="auto"/>
              <w:left w:val="single" w:sz="4" w:space="0" w:color="auto"/>
              <w:bottom w:val="single" w:sz="4" w:space="0" w:color="auto"/>
              <w:right w:val="single" w:sz="4" w:space="0" w:color="auto"/>
            </w:tcBorders>
          </w:tcPr>
          <w:p w14:paraId="2596B013" w14:textId="74647585" w:rsidR="00476655" w:rsidRPr="00351D78" w:rsidRDefault="00476655" w:rsidP="00476655">
            <w:pPr>
              <w:spacing w:before="120" w:after="120" w:line="240" w:lineRule="auto"/>
              <w:jc w:val="center"/>
              <w:rPr>
                <w:sz w:val="27"/>
                <w:szCs w:val="27"/>
              </w:rPr>
            </w:pPr>
            <w:r w:rsidRPr="00351D78">
              <w:rPr>
                <w:sz w:val="27"/>
                <w:szCs w:val="27"/>
              </w:rPr>
              <w:t>4</w:t>
            </w:r>
          </w:p>
        </w:tc>
      </w:tr>
      <w:tr w:rsidR="002C7902" w:rsidRPr="00351D78" w14:paraId="48436C10" w14:textId="77777777" w:rsidTr="00267724">
        <w:tc>
          <w:tcPr>
            <w:tcW w:w="1418" w:type="dxa"/>
            <w:tcBorders>
              <w:top w:val="single" w:sz="4" w:space="0" w:color="auto"/>
              <w:left w:val="single" w:sz="4" w:space="0" w:color="auto"/>
              <w:bottom w:val="single" w:sz="4" w:space="0" w:color="auto"/>
              <w:right w:val="single" w:sz="4" w:space="0" w:color="auto"/>
            </w:tcBorders>
          </w:tcPr>
          <w:p w14:paraId="54E5A316" w14:textId="77777777" w:rsidR="00476655" w:rsidRPr="00351D78" w:rsidRDefault="00476655" w:rsidP="00476655">
            <w:pPr>
              <w:spacing w:before="120" w:after="120" w:line="240" w:lineRule="auto"/>
              <w:contextualSpacing/>
              <w:jc w:val="center"/>
              <w:rPr>
                <w:b/>
                <w:sz w:val="27"/>
                <w:szCs w:val="27"/>
                <w:lang w:val="pt-BR"/>
              </w:rPr>
            </w:pPr>
            <w:r w:rsidRPr="00351D78">
              <w:rPr>
                <w:b/>
                <w:sz w:val="27"/>
                <w:szCs w:val="27"/>
                <w:lang w:val="pt-BR"/>
              </w:rPr>
              <w:t>Cộng</w:t>
            </w:r>
          </w:p>
        </w:tc>
        <w:tc>
          <w:tcPr>
            <w:tcW w:w="1417" w:type="dxa"/>
            <w:tcBorders>
              <w:top w:val="single" w:sz="4" w:space="0" w:color="auto"/>
              <w:left w:val="single" w:sz="4" w:space="0" w:color="auto"/>
              <w:bottom w:val="single" w:sz="4" w:space="0" w:color="auto"/>
              <w:right w:val="single" w:sz="4" w:space="0" w:color="auto"/>
            </w:tcBorders>
          </w:tcPr>
          <w:p w14:paraId="08AE65C0" w14:textId="421F3A6A" w:rsidR="00476655" w:rsidRPr="00351D78" w:rsidRDefault="00476655" w:rsidP="00476655">
            <w:pPr>
              <w:spacing w:before="120" w:after="120" w:line="240" w:lineRule="auto"/>
              <w:jc w:val="center"/>
              <w:rPr>
                <w:sz w:val="27"/>
                <w:szCs w:val="27"/>
              </w:rPr>
            </w:pPr>
            <w:r w:rsidRPr="00351D78">
              <w:rPr>
                <w:sz w:val="27"/>
                <w:szCs w:val="27"/>
                <w:lang w:val="pt-BR"/>
              </w:rPr>
              <w:t>16</w:t>
            </w:r>
          </w:p>
        </w:tc>
        <w:tc>
          <w:tcPr>
            <w:tcW w:w="1560" w:type="dxa"/>
            <w:tcBorders>
              <w:top w:val="single" w:sz="4" w:space="0" w:color="auto"/>
              <w:left w:val="single" w:sz="4" w:space="0" w:color="auto"/>
              <w:bottom w:val="single" w:sz="4" w:space="0" w:color="auto"/>
              <w:right w:val="single" w:sz="4" w:space="0" w:color="auto"/>
            </w:tcBorders>
          </w:tcPr>
          <w:p w14:paraId="258239AA" w14:textId="492692C3" w:rsidR="00476655" w:rsidRPr="00351D78" w:rsidRDefault="00476655" w:rsidP="00476655">
            <w:pPr>
              <w:spacing w:before="120" w:after="120" w:line="240" w:lineRule="auto"/>
              <w:jc w:val="center"/>
              <w:rPr>
                <w:sz w:val="27"/>
                <w:szCs w:val="27"/>
              </w:rPr>
            </w:pPr>
            <w:r w:rsidRPr="00351D78">
              <w:rPr>
                <w:sz w:val="27"/>
                <w:szCs w:val="27"/>
                <w:lang w:val="pt-BR"/>
              </w:rPr>
              <w:t>16</w:t>
            </w:r>
          </w:p>
        </w:tc>
        <w:tc>
          <w:tcPr>
            <w:tcW w:w="1701" w:type="dxa"/>
            <w:tcBorders>
              <w:top w:val="single" w:sz="4" w:space="0" w:color="auto"/>
              <w:left w:val="single" w:sz="4" w:space="0" w:color="auto"/>
              <w:bottom w:val="single" w:sz="4" w:space="0" w:color="auto"/>
              <w:right w:val="single" w:sz="4" w:space="0" w:color="auto"/>
            </w:tcBorders>
          </w:tcPr>
          <w:p w14:paraId="0FEAEA1B" w14:textId="07822D2B" w:rsidR="00476655" w:rsidRPr="00351D78" w:rsidRDefault="00476655" w:rsidP="00476655">
            <w:pPr>
              <w:spacing w:before="120" w:after="120" w:line="240" w:lineRule="auto"/>
              <w:jc w:val="center"/>
              <w:rPr>
                <w:sz w:val="27"/>
                <w:szCs w:val="27"/>
              </w:rPr>
            </w:pPr>
            <w:r w:rsidRPr="00351D78">
              <w:rPr>
                <w:sz w:val="27"/>
                <w:szCs w:val="27"/>
                <w:lang w:val="pt-BR"/>
              </w:rPr>
              <w:t>16</w:t>
            </w:r>
          </w:p>
        </w:tc>
        <w:tc>
          <w:tcPr>
            <w:tcW w:w="1559" w:type="dxa"/>
            <w:tcBorders>
              <w:top w:val="single" w:sz="4" w:space="0" w:color="auto"/>
              <w:left w:val="single" w:sz="4" w:space="0" w:color="auto"/>
              <w:bottom w:val="single" w:sz="4" w:space="0" w:color="auto"/>
              <w:right w:val="single" w:sz="4" w:space="0" w:color="auto"/>
            </w:tcBorders>
          </w:tcPr>
          <w:p w14:paraId="4223BBE4" w14:textId="4E8A59D7" w:rsidR="00476655" w:rsidRPr="00351D78" w:rsidRDefault="00476655" w:rsidP="00476655">
            <w:pPr>
              <w:spacing w:before="120" w:after="120" w:line="240" w:lineRule="auto"/>
              <w:jc w:val="center"/>
              <w:rPr>
                <w:sz w:val="27"/>
                <w:szCs w:val="27"/>
              </w:rPr>
            </w:pPr>
            <w:r w:rsidRPr="00351D78">
              <w:rPr>
                <w:sz w:val="27"/>
                <w:szCs w:val="27"/>
                <w:lang w:val="pt-BR"/>
              </w:rPr>
              <w:t>16</w:t>
            </w:r>
          </w:p>
        </w:tc>
        <w:tc>
          <w:tcPr>
            <w:tcW w:w="1701" w:type="dxa"/>
            <w:tcBorders>
              <w:top w:val="single" w:sz="4" w:space="0" w:color="auto"/>
              <w:left w:val="single" w:sz="4" w:space="0" w:color="auto"/>
              <w:bottom w:val="single" w:sz="4" w:space="0" w:color="auto"/>
              <w:right w:val="single" w:sz="4" w:space="0" w:color="auto"/>
            </w:tcBorders>
          </w:tcPr>
          <w:p w14:paraId="6FEBE880" w14:textId="3013E56E" w:rsidR="00476655" w:rsidRPr="00351D78" w:rsidRDefault="00476655" w:rsidP="00476655">
            <w:pPr>
              <w:spacing w:before="120" w:after="120" w:line="240" w:lineRule="auto"/>
              <w:jc w:val="center"/>
              <w:rPr>
                <w:sz w:val="27"/>
                <w:szCs w:val="27"/>
              </w:rPr>
            </w:pPr>
            <w:r w:rsidRPr="00351D78">
              <w:rPr>
                <w:sz w:val="27"/>
                <w:szCs w:val="27"/>
                <w:lang w:val="pt-BR"/>
              </w:rPr>
              <w:t>16</w:t>
            </w:r>
          </w:p>
        </w:tc>
      </w:tr>
    </w:tbl>
    <w:p w14:paraId="5D957B80" w14:textId="77777777" w:rsidR="007D1256" w:rsidRPr="00351D78" w:rsidRDefault="007D1256" w:rsidP="00A26A49">
      <w:pPr>
        <w:spacing w:before="60" w:after="240" w:line="240" w:lineRule="auto"/>
        <w:ind w:firstLine="720"/>
        <w:jc w:val="both"/>
        <w:rPr>
          <w:b/>
          <w:bCs/>
          <w:sz w:val="7"/>
          <w:szCs w:val="27"/>
        </w:rPr>
      </w:pPr>
    </w:p>
    <w:p w14:paraId="4AAFC799" w14:textId="77777777" w:rsidR="00C35391" w:rsidRPr="00351D78" w:rsidRDefault="00AC5FFF" w:rsidP="00A26A49">
      <w:pPr>
        <w:spacing w:before="60" w:after="240" w:line="240" w:lineRule="auto"/>
        <w:ind w:firstLine="720"/>
        <w:jc w:val="both"/>
        <w:rPr>
          <w:b/>
          <w:bCs/>
          <w:sz w:val="27"/>
          <w:szCs w:val="27"/>
        </w:rPr>
      </w:pPr>
      <w:r w:rsidRPr="00351D78">
        <w:rPr>
          <w:b/>
          <w:bCs/>
          <w:sz w:val="27"/>
          <w:szCs w:val="27"/>
        </w:rPr>
        <w:t>2. Cơ cấu khối công trình của nhà trường</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40"/>
        <w:gridCol w:w="1277"/>
        <w:gridCol w:w="1277"/>
        <w:gridCol w:w="1277"/>
        <w:gridCol w:w="1277"/>
        <w:gridCol w:w="1276"/>
      </w:tblGrid>
      <w:tr w:rsidR="00AA6011" w:rsidRPr="00351D78" w14:paraId="163C4445" w14:textId="77777777" w:rsidTr="002D1FF8">
        <w:trPr>
          <w:trHeight w:val="1053"/>
        </w:trPr>
        <w:tc>
          <w:tcPr>
            <w:tcW w:w="540" w:type="dxa"/>
            <w:tcBorders>
              <w:top w:val="single" w:sz="4" w:space="0" w:color="auto"/>
              <w:left w:val="single" w:sz="4" w:space="0" w:color="auto"/>
              <w:bottom w:val="single" w:sz="4" w:space="0" w:color="auto"/>
              <w:right w:val="single" w:sz="4" w:space="0" w:color="auto"/>
            </w:tcBorders>
          </w:tcPr>
          <w:p w14:paraId="54891A36" w14:textId="77777777" w:rsidR="00B84432" w:rsidRPr="00351D78" w:rsidRDefault="00B84432" w:rsidP="00DD635C">
            <w:pPr>
              <w:spacing w:before="120" w:after="120" w:line="240" w:lineRule="auto"/>
              <w:contextualSpacing/>
              <w:jc w:val="center"/>
              <w:rPr>
                <w:b/>
                <w:bCs/>
                <w:sz w:val="27"/>
                <w:szCs w:val="27"/>
                <w:lang w:val="pt-BR"/>
              </w:rPr>
            </w:pPr>
            <w:r w:rsidRPr="00351D78">
              <w:rPr>
                <w:b/>
                <w:bCs/>
                <w:sz w:val="27"/>
                <w:szCs w:val="27"/>
                <w:lang w:val="pt-BR"/>
              </w:rPr>
              <w:t>TT</w:t>
            </w:r>
          </w:p>
        </w:tc>
        <w:tc>
          <w:tcPr>
            <w:tcW w:w="2440" w:type="dxa"/>
            <w:tcBorders>
              <w:top w:val="single" w:sz="4" w:space="0" w:color="auto"/>
              <w:left w:val="single" w:sz="4" w:space="0" w:color="auto"/>
              <w:bottom w:val="single" w:sz="4" w:space="0" w:color="auto"/>
              <w:right w:val="single" w:sz="4" w:space="0" w:color="auto"/>
            </w:tcBorders>
          </w:tcPr>
          <w:p w14:paraId="2ABF7D75" w14:textId="77777777" w:rsidR="00B84432" w:rsidRPr="00351D78" w:rsidRDefault="00B84432" w:rsidP="00DD635C">
            <w:pPr>
              <w:spacing w:before="0" w:after="0" w:line="240" w:lineRule="auto"/>
              <w:contextualSpacing/>
              <w:jc w:val="center"/>
              <w:rPr>
                <w:b/>
                <w:bCs/>
                <w:sz w:val="27"/>
                <w:szCs w:val="27"/>
                <w:lang w:val="pt-BR"/>
              </w:rPr>
            </w:pPr>
            <w:r w:rsidRPr="00351D78">
              <w:rPr>
                <w:b/>
                <w:bCs/>
                <w:sz w:val="27"/>
                <w:szCs w:val="27"/>
                <w:lang w:val="pt-BR"/>
              </w:rPr>
              <w:t>Số liệu</w:t>
            </w:r>
          </w:p>
        </w:tc>
        <w:tc>
          <w:tcPr>
            <w:tcW w:w="1277" w:type="dxa"/>
            <w:tcBorders>
              <w:top w:val="single" w:sz="4" w:space="0" w:color="auto"/>
              <w:left w:val="single" w:sz="4" w:space="0" w:color="auto"/>
              <w:bottom w:val="single" w:sz="4" w:space="0" w:color="auto"/>
              <w:right w:val="single" w:sz="4" w:space="0" w:color="auto"/>
            </w:tcBorders>
          </w:tcPr>
          <w:p w14:paraId="0F3CC44E" w14:textId="77777777" w:rsidR="00B84432" w:rsidRPr="00351D78" w:rsidRDefault="00B84432" w:rsidP="00DD635C">
            <w:pPr>
              <w:spacing w:before="0" w:after="0" w:line="240" w:lineRule="auto"/>
              <w:contextualSpacing/>
              <w:jc w:val="center"/>
              <w:rPr>
                <w:b/>
                <w:bCs/>
                <w:sz w:val="24"/>
                <w:szCs w:val="24"/>
              </w:rPr>
            </w:pPr>
            <w:r w:rsidRPr="00351D78">
              <w:rPr>
                <w:b/>
                <w:bCs/>
                <w:sz w:val="24"/>
                <w:szCs w:val="24"/>
              </w:rPr>
              <w:t>Năm học 2017-2018</w:t>
            </w:r>
          </w:p>
        </w:tc>
        <w:tc>
          <w:tcPr>
            <w:tcW w:w="1277" w:type="dxa"/>
            <w:tcBorders>
              <w:top w:val="single" w:sz="4" w:space="0" w:color="auto"/>
              <w:left w:val="single" w:sz="4" w:space="0" w:color="auto"/>
              <w:bottom w:val="single" w:sz="4" w:space="0" w:color="auto"/>
              <w:right w:val="single" w:sz="4" w:space="0" w:color="auto"/>
            </w:tcBorders>
          </w:tcPr>
          <w:p w14:paraId="29438CCD" w14:textId="77777777" w:rsidR="00B84432" w:rsidRPr="00351D78" w:rsidRDefault="00B84432" w:rsidP="00DD635C">
            <w:pPr>
              <w:spacing w:before="0" w:after="0" w:line="240" w:lineRule="auto"/>
              <w:contextualSpacing/>
              <w:jc w:val="center"/>
              <w:rPr>
                <w:b/>
                <w:bCs/>
                <w:sz w:val="24"/>
                <w:szCs w:val="24"/>
              </w:rPr>
            </w:pPr>
            <w:r w:rsidRPr="00351D78">
              <w:rPr>
                <w:b/>
                <w:bCs/>
                <w:sz w:val="24"/>
                <w:szCs w:val="24"/>
              </w:rPr>
              <w:t>Năm học 2018-2019</w:t>
            </w:r>
          </w:p>
        </w:tc>
        <w:tc>
          <w:tcPr>
            <w:tcW w:w="1277" w:type="dxa"/>
            <w:tcBorders>
              <w:top w:val="single" w:sz="4" w:space="0" w:color="auto"/>
              <w:left w:val="single" w:sz="4" w:space="0" w:color="auto"/>
              <w:bottom w:val="single" w:sz="4" w:space="0" w:color="auto"/>
              <w:right w:val="single" w:sz="4" w:space="0" w:color="auto"/>
            </w:tcBorders>
          </w:tcPr>
          <w:p w14:paraId="1F7D4B3F" w14:textId="77777777" w:rsidR="00B84432" w:rsidRPr="00351D78" w:rsidRDefault="00B84432" w:rsidP="00DD635C">
            <w:pPr>
              <w:spacing w:before="0" w:after="0" w:line="240" w:lineRule="auto"/>
              <w:contextualSpacing/>
              <w:jc w:val="center"/>
              <w:rPr>
                <w:b/>
                <w:bCs/>
                <w:sz w:val="24"/>
                <w:szCs w:val="24"/>
              </w:rPr>
            </w:pPr>
            <w:r w:rsidRPr="00351D78">
              <w:rPr>
                <w:b/>
                <w:bCs/>
                <w:sz w:val="24"/>
                <w:szCs w:val="24"/>
              </w:rPr>
              <w:t>Năm học 2019-2020</w:t>
            </w:r>
          </w:p>
        </w:tc>
        <w:tc>
          <w:tcPr>
            <w:tcW w:w="1277" w:type="dxa"/>
            <w:tcBorders>
              <w:top w:val="single" w:sz="4" w:space="0" w:color="auto"/>
              <w:left w:val="single" w:sz="4" w:space="0" w:color="auto"/>
              <w:bottom w:val="single" w:sz="4" w:space="0" w:color="auto"/>
              <w:right w:val="single" w:sz="4" w:space="0" w:color="auto"/>
            </w:tcBorders>
          </w:tcPr>
          <w:p w14:paraId="24BC8143" w14:textId="77777777" w:rsidR="00B84432" w:rsidRPr="00351D78" w:rsidRDefault="00B84432" w:rsidP="00DD635C">
            <w:pPr>
              <w:spacing w:before="0" w:after="0" w:line="240" w:lineRule="auto"/>
              <w:contextualSpacing/>
              <w:jc w:val="center"/>
              <w:rPr>
                <w:b/>
                <w:bCs/>
                <w:sz w:val="24"/>
                <w:szCs w:val="24"/>
              </w:rPr>
            </w:pPr>
            <w:r w:rsidRPr="00351D78">
              <w:rPr>
                <w:b/>
                <w:bCs/>
                <w:sz w:val="24"/>
                <w:szCs w:val="24"/>
              </w:rPr>
              <w:t>Năm học 2020-2021</w:t>
            </w:r>
          </w:p>
        </w:tc>
        <w:tc>
          <w:tcPr>
            <w:tcW w:w="1276" w:type="dxa"/>
            <w:tcBorders>
              <w:top w:val="single" w:sz="4" w:space="0" w:color="auto"/>
              <w:left w:val="single" w:sz="4" w:space="0" w:color="auto"/>
              <w:bottom w:val="single" w:sz="4" w:space="0" w:color="auto"/>
              <w:right w:val="single" w:sz="4" w:space="0" w:color="auto"/>
            </w:tcBorders>
          </w:tcPr>
          <w:p w14:paraId="6EB7A4DA" w14:textId="77777777" w:rsidR="00B84432" w:rsidRPr="00351D78" w:rsidRDefault="00B84432" w:rsidP="00DD635C">
            <w:pPr>
              <w:spacing w:before="0" w:after="0" w:line="240" w:lineRule="auto"/>
              <w:contextualSpacing/>
              <w:jc w:val="center"/>
              <w:rPr>
                <w:b/>
                <w:bCs/>
                <w:sz w:val="24"/>
                <w:szCs w:val="24"/>
              </w:rPr>
            </w:pPr>
            <w:r w:rsidRPr="00351D78">
              <w:rPr>
                <w:b/>
                <w:bCs/>
                <w:sz w:val="24"/>
                <w:szCs w:val="24"/>
              </w:rPr>
              <w:t>Năm học 2021-2022</w:t>
            </w:r>
          </w:p>
        </w:tc>
      </w:tr>
      <w:tr w:rsidR="00AA6011" w:rsidRPr="00351D78" w14:paraId="53790C6E"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2113D553" w14:textId="77777777" w:rsidR="003357AC" w:rsidRPr="00351D78" w:rsidRDefault="003357AC" w:rsidP="003357AC">
            <w:pPr>
              <w:spacing w:before="0" w:after="0" w:line="240" w:lineRule="auto"/>
              <w:contextualSpacing/>
              <w:jc w:val="center"/>
              <w:rPr>
                <w:b/>
                <w:bCs/>
                <w:sz w:val="27"/>
                <w:szCs w:val="27"/>
                <w:lang w:val="pt-BR"/>
              </w:rPr>
            </w:pPr>
            <w:r w:rsidRPr="00351D78">
              <w:rPr>
                <w:b/>
                <w:bCs/>
                <w:sz w:val="27"/>
                <w:szCs w:val="27"/>
                <w:lang w:val="pt-BR"/>
              </w:rPr>
              <w:lastRenderedPageBreak/>
              <w:t>I</w:t>
            </w:r>
          </w:p>
        </w:tc>
        <w:tc>
          <w:tcPr>
            <w:tcW w:w="2440" w:type="dxa"/>
            <w:tcBorders>
              <w:top w:val="single" w:sz="4" w:space="0" w:color="auto"/>
              <w:left w:val="single" w:sz="4" w:space="0" w:color="auto"/>
              <w:bottom w:val="single" w:sz="4" w:space="0" w:color="auto"/>
              <w:right w:val="single" w:sz="4" w:space="0" w:color="auto"/>
            </w:tcBorders>
          </w:tcPr>
          <w:p w14:paraId="10EB84DB" w14:textId="77777777" w:rsidR="003357AC" w:rsidRPr="00351D78" w:rsidRDefault="003357AC" w:rsidP="003357AC">
            <w:pPr>
              <w:spacing w:before="0" w:after="0" w:line="240" w:lineRule="auto"/>
              <w:contextualSpacing/>
              <w:jc w:val="both"/>
              <w:rPr>
                <w:bCs/>
                <w:sz w:val="27"/>
                <w:szCs w:val="27"/>
                <w:lang w:val="pt-BR"/>
              </w:rPr>
            </w:pPr>
            <w:r w:rsidRPr="00351D78">
              <w:rPr>
                <w:sz w:val="27"/>
                <w:szCs w:val="27"/>
                <w:lang w:val="pt-BR"/>
              </w:rPr>
              <w:t>Khối phòng học tập</w:t>
            </w:r>
          </w:p>
        </w:tc>
        <w:tc>
          <w:tcPr>
            <w:tcW w:w="1277" w:type="dxa"/>
            <w:tcBorders>
              <w:top w:val="single" w:sz="4" w:space="0" w:color="auto"/>
              <w:left w:val="single" w:sz="4" w:space="0" w:color="auto"/>
              <w:bottom w:val="single" w:sz="4" w:space="0" w:color="auto"/>
              <w:right w:val="single" w:sz="4" w:space="0" w:color="auto"/>
            </w:tcBorders>
            <w:vAlign w:val="center"/>
          </w:tcPr>
          <w:p w14:paraId="365485C6" w14:textId="292BDA35" w:rsidR="003357AC" w:rsidRPr="00351D78" w:rsidRDefault="003357AC" w:rsidP="003357AC">
            <w:pPr>
              <w:spacing w:before="0" w:after="0" w:line="240" w:lineRule="auto"/>
              <w:contextualSpacing/>
              <w:jc w:val="center"/>
              <w:rPr>
                <w:sz w:val="27"/>
                <w:szCs w:val="27"/>
              </w:rPr>
            </w:pPr>
            <w:r w:rsidRPr="00351D78">
              <w:rPr>
                <w:sz w:val="27"/>
                <w:szCs w:val="27"/>
              </w:rPr>
              <w:t>2</w:t>
            </w:r>
            <w:r w:rsidR="00BE7330" w:rsidRPr="00351D78">
              <w:rPr>
                <w:sz w:val="27"/>
                <w:szCs w:val="27"/>
              </w:rPr>
              <w:t>2</w:t>
            </w:r>
          </w:p>
        </w:tc>
        <w:tc>
          <w:tcPr>
            <w:tcW w:w="1277" w:type="dxa"/>
            <w:tcBorders>
              <w:top w:val="single" w:sz="4" w:space="0" w:color="auto"/>
              <w:left w:val="single" w:sz="4" w:space="0" w:color="auto"/>
              <w:bottom w:val="single" w:sz="4" w:space="0" w:color="auto"/>
              <w:right w:val="single" w:sz="4" w:space="0" w:color="auto"/>
            </w:tcBorders>
            <w:vAlign w:val="center"/>
          </w:tcPr>
          <w:p w14:paraId="639CC9F4" w14:textId="5D6E9DF0" w:rsidR="003357AC" w:rsidRPr="00351D78" w:rsidRDefault="003357AC" w:rsidP="003357AC">
            <w:pPr>
              <w:spacing w:before="0" w:after="0" w:line="240" w:lineRule="auto"/>
              <w:contextualSpacing/>
              <w:jc w:val="center"/>
              <w:rPr>
                <w:sz w:val="27"/>
                <w:szCs w:val="27"/>
              </w:rPr>
            </w:pPr>
            <w:r w:rsidRPr="00351D78">
              <w:rPr>
                <w:sz w:val="27"/>
                <w:szCs w:val="27"/>
              </w:rPr>
              <w:t>2</w:t>
            </w:r>
            <w:r w:rsidR="00BE7330" w:rsidRPr="00351D78">
              <w:rPr>
                <w:sz w:val="27"/>
                <w:szCs w:val="27"/>
              </w:rPr>
              <w:t>2</w:t>
            </w:r>
          </w:p>
        </w:tc>
        <w:tc>
          <w:tcPr>
            <w:tcW w:w="1277" w:type="dxa"/>
            <w:tcBorders>
              <w:top w:val="single" w:sz="4" w:space="0" w:color="auto"/>
              <w:left w:val="single" w:sz="4" w:space="0" w:color="auto"/>
              <w:bottom w:val="single" w:sz="4" w:space="0" w:color="auto"/>
              <w:right w:val="single" w:sz="4" w:space="0" w:color="auto"/>
            </w:tcBorders>
            <w:vAlign w:val="center"/>
          </w:tcPr>
          <w:p w14:paraId="10FC8B5B" w14:textId="6577DA5B" w:rsidR="003357AC" w:rsidRPr="00351D78" w:rsidRDefault="003357AC" w:rsidP="003357AC">
            <w:pPr>
              <w:spacing w:before="0" w:after="0" w:line="240" w:lineRule="auto"/>
              <w:contextualSpacing/>
              <w:jc w:val="center"/>
              <w:rPr>
                <w:sz w:val="27"/>
                <w:szCs w:val="27"/>
                <w:lang w:val="pt-BR"/>
              </w:rPr>
            </w:pPr>
            <w:r w:rsidRPr="00351D78">
              <w:rPr>
                <w:sz w:val="27"/>
                <w:szCs w:val="27"/>
              </w:rPr>
              <w:t>2</w:t>
            </w:r>
            <w:r w:rsidR="00BE7330" w:rsidRPr="00351D78">
              <w:rPr>
                <w:sz w:val="27"/>
                <w:szCs w:val="27"/>
              </w:rPr>
              <w:t>2</w:t>
            </w:r>
          </w:p>
        </w:tc>
        <w:tc>
          <w:tcPr>
            <w:tcW w:w="1277" w:type="dxa"/>
            <w:tcBorders>
              <w:top w:val="single" w:sz="4" w:space="0" w:color="auto"/>
              <w:left w:val="single" w:sz="4" w:space="0" w:color="auto"/>
              <w:bottom w:val="single" w:sz="4" w:space="0" w:color="auto"/>
              <w:right w:val="single" w:sz="4" w:space="0" w:color="auto"/>
            </w:tcBorders>
            <w:vAlign w:val="center"/>
          </w:tcPr>
          <w:p w14:paraId="437AE33F" w14:textId="3410C7E0" w:rsidR="003357AC" w:rsidRPr="00351D78" w:rsidRDefault="003357AC" w:rsidP="003357AC">
            <w:pPr>
              <w:spacing w:before="0" w:after="0" w:line="240" w:lineRule="auto"/>
              <w:contextualSpacing/>
              <w:jc w:val="center"/>
              <w:rPr>
                <w:sz w:val="27"/>
                <w:szCs w:val="27"/>
                <w:lang w:val="pt-BR"/>
              </w:rPr>
            </w:pPr>
            <w:r w:rsidRPr="00351D78">
              <w:rPr>
                <w:sz w:val="27"/>
                <w:szCs w:val="27"/>
              </w:rPr>
              <w:t>2</w:t>
            </w:r>
            <w:r w:rsidR="00BE7330" w:rsidRPr="00351D78">
              <w:rPr>
                <w:sz w:val="27"/>
                <w:szCs w:val="27"/>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6CC2C6" w14:textId="1BFC6CE1" w:rsidR="003357AC" w:rsidRPr="00351D78" w:rsidRDefault="003357AC" w:rsidP="003357AC">
            <w:pPr>
              <w:spacing w:before="0" w:after="0" w:line="240" w:lineRule="auto"/>
              <w:contextualSpacing/>
              <w:jc w:val="center"/>
              <w:rPr>
                <w:sz w:val="27"/>
                <w:szCs w:val="27"/>
                <w:lang w:val="pt-BR"/>
              </w:rPr>
            </w:pPr>
            <w:r w:rsidRPr="00351D78">
              <w:rPr>
                <w:sz w:val="27"/>
                <w:szCs w:val="27"/>
              </w:rPr>
              <w:t>2</w:t>
            </w:r>
            <w:r w:rsidR="00BE7330" w:rsidRPr="00351D78">
              <w:rPr>
                <w:sz w:val="27"/>
                <w:szCs w:val="27"/>
              </w:rPr>
              <w:t>2</w:t>
            </w:r>
          </w:p>
        </w:tc>
      </w:tr>
      <w:tr w:rsidR="00AA6011" w:rsidRPr="00351D78" w14:paraId="60C28B26"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65DEC461"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1</w:t>
            </w:r>
          </w:p>
        </w:tc>
        <w:tc>
          <w:tcPr>
            <w:tcW w:w="2440" w:type="dxa"/>
            <w:tcBorders>
              <w:top w:val="single" w:sz="4" w:space="0" w:color="auto"/>
              <w:left w:val="single" w:sz="4" w:space="0" w:color="auto"/>
              <w:bottom w:val="single" w:sz="4" w:space="0" w:color="auto"/>
              <w:right w:val="single" w:sz="4" w:space="0" w:color="auto"/>
            </w:tcBorders>
          </w:tcPr>
          <w:p w14:paraId="2E20B713" w14:textId="77777777" w:rsidR="003357AC" w:rsidRPr="00351D78" w:rsidRDefault="003357AC" w:rsidP="003357AC">
            <w:pPr>
              <w:spacing w:before="0" w:after="0" w:line="240" w:lineRule="auto"/>
              <w:contextualSpacing/>
              <w:jc w:val="both"/>
              <w:rPr>
                <w:bCs/>
                <w:sz w:val="27"/>
                <w:szCs w:val="27"/>
                <w:lang w:val="pt-BR"/>
              </w:rPr>
            </w:pPr>
            <w:r w:rsidRPr="00351D78">
              <w:rPr>
                <w:sz w:val="27"/>
                <w:szCs w:val="27"/>
              </w:rPr>
              <w:t>Phòng học</w:t>
            </w:r>
          </w:p>
        </w:tc>
        <w:tc>
          <w:tcPr>
            <w:tcW w:w="1277" w:type="dxa"/>
            <w:tcBorders>
              <w:top w:val="single" w:sz="4" w:space="0" w:color="auto"/>
              <w:left w:val="single" w:sz="4" w:space="0" w:color="auto"/>
              <w:bottom w:val="single" w:sz="4" w:space="0" w:color="auto"/>
              <w:right w:val="single" w:sz="4" w:space="0" w:color="auto"/>
            </w:tcBorders>
            <w:vAlign w:val="center"/>
          </w:tcPr>
          <w:p w14:paraId="381C14B7" w14:textId="5D99FF6A"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r w:rsidR="00E0055E" w:rsidRPr="00351D78">
              <w:rPr>
                <w:sz w:val="27"/>
                <w:szCs w:val="27"/>
                <w:lang w:val="pt-BR"/>
              </w:rPr>
              <w:t>6</w:t>
            </w:r>
          </w:p>
        </w:tc>
        <w:tc>
          <w:tcPr>
            <w:tcW w:w="1277" w:type="dxa"/>
            <w:tcBorders>
              <w:top w:val="single" w:sz="4" w:space="0" w:color="auto"/>
              <w:left w:val="single" w:sz="4" w:space="0" w:color="auto"/>
              <w:bottom w:val="single" w:sz="4" w:space="0" w:color="auto"/>
              <w:right w:val="single" w:sz="4" w:space="0" w:color="auto"/>
            </w:tcBorders>
            <w:vAlign w:val="center"/>
          </w:tcPr>
          <w:p w14:paraId="28538EE4" w14:textId="2C4AA0B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r w:rsidR="00E0055E" w:rsidRPr="00351D78">
              <w:rPr>
                <w:sz w:val="27"/>
                <w:szCs w:val="27"/>
                <w:lang w:val="pt-BR"/>
              </w:rPr>
              <w:t>6</w:t>
            </w:r>
          </w:p>
        </w:tc>
        <w:tc>
          <w:tcPr>
            <w:tcW w:w="1277" w:type="dxa"/>
            <w:tcBorders>
              <w:top w:val="single" w:sz="4" w:space="0" w:color="auto"/>
              <w:left w:val="single" w:sz="4" w:space="0" w:color="auto"/>
              <w:bottom w:val="single" w:sz="4" w:space="0" w:color="auto"/>
              <w:right w:val="single" w:sz="4" w:space="0" w:color="auto"/>
            </w:tcBorders>
            <w:vAlign w:val="center"/>
          </w:tcPr>
          <w:p w14:paraId="289D9593" w14:textId="310CF284"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r w:rsidR="00E0055E" w:rsidRPr="00351D78">
              <w:rPr>
                <w:sz w:val="27"/>
                <w:szCs w:val="27"/>
                <w:lang w:val="pt-BR"/>
              </w:rPr>
              <w:t>6</w:t>
            </w:r>
          </w:p>
        </w:tc>
        <w:tc>
          <w:tcPr>
            <w:tcW w:w="1277" w:type="dxa"/>
            <w:tcBorders>
              <w:top w:val="single" w:sz="4" w:space="0" w:color="auto"/>
              <w:left w:val="single" w:sz="4" w:space="0" w:color="auto"/>
              <w:bottom w:val="single" w:sz="4" w:space="0" w:color="auto"/>
              <w:right w:val="single" w:sz="4" w:space="0" w:color="auto"/>
            </w:tcBorders>
            <w:vAlign w:val="center"/>
          </w:tcPr>
          <w:p w14:paraId="407FEC96" w14:textId="6AEB5D01"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r w:rsidR="00E0055E" w:rsidRPr="00351D78">
              <w:rPr>
                <w:sz w:val="27"/>
                <w:szCs w:val="27"/>
                <w:lang w:val="pt-BR"/>
              </w:rPr>
              <w:t>6</w:t>
            </w:r>
          </w:p>
        </w:tc>
        <w:tc>
          <w:tcPr>
            <w:tcW w:w="1276" w:type="dxa"/>
            <w:tcBorders>
              <w:top w:val="single" w:sz="4" w:space="0" w:color="auto"/>
              <w:left w:val="single" w:sz="4" w:space="0" w:color="auto"/>
              <w:bottom w:val="single" w:sz="4" w:space="0" w:color="auto"/>
              <w:right w:val="single" w:sz="4" w:space="0" w:color="auto"/>
            </w:tcBorders>
            <w:vAlign w:val="center"/>
          </w:tcPr>
          <w:p w14:paraId="06A41B93" w14:textId="7C589B8A"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r w:rsidR="00E0055E" w:rsidRPr="00351D78">
              <w:rPr>
                <w:sz w:val="27"/>
                <w:szCs w:val="27"/>
                <w:lang w:val="pt-BR"/>
              </w:rPr>
              <w:t>6</w:t>
            </w:r>
          </w:p>
        </w:tc>
      </w:tr>
      <w:tr w:rsidR="00AA6011" w:rsidRPr="00351D78" w14:paraId="3923553C"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22612C37" w14:textId="77777777" w:rsidR="0070442F" w:rsidRPr="00351D78" w:rsidRDefault="0070442F" w:rsidP="0070442F">
            <w:pPr>
              <w:spacing w:before="0" w:after="0" w:line="240" w:lineRule="auto"/>
              <w:contextualSpacing/>
              <w:jc w:val="center"/>
              <w:rPr>
                <w:bCs/>
                <w:sz w:val="27"/>
                <w:szCs w:val="27"/>
                <w:lang w:val="pt-BR"/>
              </w:rPr>
            </w:pPr>
            <w:r w:rsidRPr="00351D78">
              <w:rPr>
                <w:bCs/>
                <w:sz w:val="27"/>
                <w:szCs w:val="27"/>
                <w:lang w:val="pt-BR"/>
              </w:rPr>
              <w:t>a</w:t>
            </w:r>
          </w:p>
        </w:tc>
        <w:tc>
          <w:tcPr>
            <w:tcW w:w="2440" w:type="dxa"/>
            <w:tcBorders>
              <w:top w:val="single" w:sz="4" w:space="0" w:color="auto"/>
              <w:left w:val="single" w:sz="4" w:space="0" w:color="auto"/>
              <w:bottom w:val="single" w:sz="4" w:space="0" w:color="auto"/>
              <w:right w:val="single" w:sz="4" w:space="0" w:color="auto"/>
            </w:tcBorders>
          </w:tcPr>
          <w:p w14:paraId="04E9F3AE" w14:textId="77777777" w:rsidR="0070442F" w:rsidRPr="00351D78" w:rsidRDefault="0070442F" w:rsidP="0070442F">
            <w:pPr>
              <w:spacing w:before="0" w:after="0" w:line="240" w:lineRule="auto"/>
              <w:contextualSpacing/>
              <w:jc w:val="both"/>
              <w:rPr>
                <w:bCs/>
                <w:sz w:val="27"/>
                <w:szCs w:val="27"/>
                <w:lang w:val="pt-BR"/>
              </w:rPr>
            </w:pPr>
            <w:r w:rsidRPr="00351D78">
              <w:rPr>
                <w:bCs/>
                <w:sz w:val="27"/>
                <w:szCs w:val="27"/>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E360872" w14:textId="5F30EB32" w:rsidR="0070442F" w:rsidRPr="00351D78" w:rsidRDefault="0070442F" w:rsidP="0070442F">
            <w:pPr>
              <w:spacing w:before="0" w:after="0" w:line="240" w:lineRule="auto"/>
              <w:contextualSpacing/>
              <w:jc w:val="center"/>
              <w:rPr>
                <w:sz w:val="27"/>
                <w:szCs w:val="27"/>
                <w:lang w:val="pt-BR"/>
              </w:rPr>
            </w:pPr>
            <w:r w:rsidRPr="00351D78">
              <w:rPr>
                <w:sz w:val="27"/>
                <w:szCs w:val="27"/>
                <w:lang w:val="pt-BR"/>
              </w:rPr>
              <w:t>16</w:t>
            </w:r>
          </w:p>
        </w:tc>
        <w:tc>
          <w:tcPr>
            <w:tcW w:w="1277" w:type="dxa"/>
            <w:tcBorders>
              <w:top w:val="single" w:sz="4" w:space="0" w:color="auto"/>
              <w:left w:val="single" w:sz="4" w:space="0" w:color="auto"/>
              <w:bottom w:val="single" w:sz="4" w:space="0" w:color="auto"/>
              <w:right w:val="single" w:sz="4" w:space="0" w:color="auto"/>
            </w:tcBorders>
            <w:vAlign w:val="center"/>
          </w:tcPr>
          <w:p w14:paraId="19EEB3AA" w14:textId="2B451B0A" w:rsidR="0070442F" w:rsidRPr="00351D78" w:rsidRDefault="0070442F" w:rsidP="0070442F">
            <w:pPr>
              <w:spacing w:before="0" w:after="0" w:line="240" w:lineRule="auto"/>
              <w:contextualSpacing/>
              <w:jc w:val="center"/>
              <w:rPr>
                <w:sz w:val="27"/>
                <w:szCs w:val="27"/>
                <w:lang w:val="pt-BR"/>
              </w:rPr>
            </w:pPr>
            <w:r w:rsidRPr="00351D78">
              <w:rPr>
                <w:sz w:val="27"/>
                <w:szCs w:val="27"/>
                <w:lang w:val="pt-BR"/>
              </w:rPr>
              <w:t>16</w:t>
            </w:r>
          </w:p>
        </w:tc>
        <w:tc>
          <w:tcPr>
            <w:tcW w:w="1277" w:type="dxa"/>
            <w:tcBorders>
              <w:top w:val="single" w:sz="4" w:space="0" w:color="auto"/>
              <w:left w:val="single" w:sz="4" w:space="0" w:color="auto"/>
              <w:bottom w:val="single" w:sz="4" w:space="0" w:color="auto"/>
              <w:right w:val="single" w:sz="4" w:space="0" w:color="auto"/>
            </w:tcBorders>
            <w:vAlign w:val="center"/>
          </w:tcPr>
          <w:p w14:paraId="756F47B6" w14:textId="30BA1E4A" w:rsidR="0070442F" w:rsidRPr="00351D78" w:rsidRDefault="0070442F" w:rsidP="0070442F">
            <w:pPr>
              <w:spacing w:before="0" w:after="0" w:line="240" w:lineRule="auto"/>
              <w:contextualSpacing/>
              <w:jc w:val="center"/>
              <w:rPr>
                <w:sz w:val="27"/>
                <w:szCs w:val="27"/>
                <w:lang w:val="pt-BR"/>
              </w:rPr>
            </w:pPr>
            <w:r w:rsidRPr="00351D78">
              <w:rPr>
                <w:sz w:val="27"/>
                <w:szCs w:val="27"/>
                <w:lang w:val="pt-BR"/>
              </w:rPr>
              <w:t>16</w:t>
            </w:r>
          </w:p>
        </w:tc>
        <w:tc>
          <w:tcPr>
            <w:tcW w:w="1277" w:type="dxa"/>
            <w:tcBorders>
              <w:top w:val="single" w:sz="4" w:space="0" w:color="auto"/>
              <w:left w:val="single" w:sz="4" w:space="0" w:color="auto"/>
              <w:bottom w:val="single" w:sz="4" w:space="0" w:color="auto"/>
              <w:right w:val="single" w:sz="4" w:space="0" w:color="auto"/>
            </w:tcBorders>
            <w:vAlign w:val="center"/>
          </w:tcPr>
          <w:p w14:paraId="491F11D8" w14:textId="0B7A97A0" w:rsidR="0070442F" w:rsidRPr="00351D78" w:rsidRDefault="0070442F" w:rsidP="0070442F">
            <w:pPr>
              <w:spacing w:before="0" w:after="0" w:line="240" w:lineRule="auto"/>
              <w:contextualSpacing/>
              <w:jc w:val="center"/>
              <w:rPr>
                <w:sz w:val="27"/>
                <w:szCs w:val="27"/>
                <w:lang w:val="pt-BR"/>
              </w:rPr>
            </w:pPr>
            <w:r w:rsidRPr="00351D78">
              <w:rPr>
                <w:sz w:val="27"/>
                <w:szCs w:val="27"/>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47FC67B5" w14:textId="18393E1A" w:rsidR="0070442F" w:rsidRPr="00351D78" w:rsidRDefault="0070442F" w:rsidP="0070442F">
            <w:pPr>
              <w:spacing w:before="0" w:after="0" w:line="240" w:lineRule="auto"/>
              <w:contextualSpacing/>
              <w:jc w:val="center"/>
              <w:rPr>
                <w:sz w:val="27"/>
                <w:szCs w:val="27"/>
                <w:lang w:val="pt-BR"/>
              </w:rPr>
            </w:pPr>
            <w:r w:rsidRPr="00351D78">
              <w:rPr>
                <w:sz w:val="27"/>
                <w:szCs w:val="27"/>
                <w:lang w:val="pt-BR"/>
              </w:rPr>
              <w:t>16</w:t>
            </w:r>
          </w:p>
        </w:tc>
      </w:tr>
      <w:tr w:rsidR="00AA6011" w:rsidRPr="00351D78" w14:paraId="1F39E3DF"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1B89A768"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b</w:t>
            </w:r>
          </w:p>
        </w:tc>
        <w:tc>
          <w:tcPr>
            <w:tcW w:w="2440" w:type="dxa"/>
            <w:tcBorders>
              <w:top w:val="single" w:sz="4" w:space="0" w:color="auto"/>
              <w:left w:val="single" w:sz="4" w:space="0" w:color="auto"/>
              <w:bottom w:val="single" w:sz="4" w:space="0" w:color="auto"/>
              <w:right w:val="single" w:sz="4" w:space="0" w:color="auto"/>
            </w:tcBorders>
          </w:tcPr>
          <w:p w14:paraId="0AE7F4A3"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7FA0B900"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53E62026" w14:textId="2828809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E6C220E" w14:textId="1AC1A76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55633B2A" w14:textId="7FC270B3"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E1B06B" w14:textId="4AF14FC8"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78351FD3"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0AE7A42D"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c</w:t>
            </w:r>
          </w:p>
        </w:tc>
        <w:tc>
          <w:tcPr>
            <w:tcW w:w="2440" w:type="dxa"/>
            <w:tcBorders>
              <w:top w:val="single" w:sz="4" w:space="0" w:color="auto"/>
              <w:left w:val="single" w:sz="4" w:space="0" w:color="auto"/>
              <w:bottom w:val="single" w:sz="4" w:space="0" w:color="auto"/>
              <w:right w:val="single" w:sz="4" w:space="0" w:color="auto"/>
            </w:tcBorders>
          </w:tcPr>
          <w:p w14:paraId="739214BB"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46324797"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11F136DD" w14:textId="257C9DFD"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6DD268F1" w14:textId="36238C58"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C10C948" w14:textId="4E72BD98"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06A000" w14:textId="43457A96"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61AA3C3B"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2912DD5C"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2</w:t>
            </w:r>
          </w:p>
        </w:tc>
        <w:tc>
          <w:tcPr>
            <w:tcW w:w="2440" w:type="dxa"/>
            <w:tcBorders>
              <w:top w:val="single" w:sz="4" w:space="0" w:color="auto"/>
              <w:left w:val="single" w:sz="4" w:space="0" w:color="auto"/>
              <w:bottom w:val="single" w:sz="4" w:space="0" w:color="auto"/>
              <w:right w:val="single" w:sz="4" w:space="0" w:color="auto"/>
            </w:tcBorders>
          </w:tcPr>
          <w:p w14:paraId="53C2E810" w14:textId="77777777" w:rsidR="003357AC" w:rsidRPr="00351D78" w:rsidRDefault="003357AC" w:rsidP="003357AC">
            <w:pPr>
              <w:spacing w:before="0" w:after="0" w:line="240" w:lineRule="auto"/>
              <w:contextualSpacing/>
              <w:jc w:val="both"/>
              <w:rPr>
                <w:bCs/>
                <w:sz w:val="27"/>
                <w:szCs w:val="27"/>
                <w:lang w:val="pt-BR"/>
              </w:rPr>
            </w:pPr>
            <w:r w:rsidRPr="00351D78">
              <w:rPr>
                <w:sz w:val="27"/>
                <w:szCs w:val="27"/>
              </w:rPr>
              <w:t>Phòng học bộ môn</w:t>
            </w:r>
          </w:p>
        </w:tc>
        <w:tc>
          <w:tcPr>
            <w:tcW w:w="1277" w:type="dxa"/>
            <w:tcBorders>
              <w:top w:val="single" w:sz="4" w:space="0" w:color="auto"/>
              <w:left w:val="single" w:sz="4" w:space="0" w:color="auto"/>
              <w:bottom w:val="single" w:sz="4" w:space="0" w:color="auto"/>
              <w:right w:val="single" w:sz="4" w:space="0" w:color="auto"/>
            </w:tcBorders>
            <w:vAlign w:val="center"/>
          </w:tcPr>
          <w:p w14:paraId="774D9F40" w14:textId="1CBABCB2"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77E35A99" w14:textId="16C59981"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6817A5A0" w14:textId="05CBC169"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6E39E9AD" w14:textId="11A591B4"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6" w:type="dxa"/>
            <w:tcBorders>
              <w:top w:val="single" w:sz="4" w:space="0" w:color="auto"/>
              <w:left w:val="single" w:sz="4" w:space="0" w:color="auto"/>
              <w:bottom w:val="single" w:sz="4" w:space="0" w:color="auto"/>
              <w:right w:val="single" w:sz="4" w:space="0" w:color="auto"/>
            </w:tcBorders>
            <w:vAlign w:val="center"/>
          </w:tcPr>
          <w:p w14:paraId="3EC68A08" w14:textId="588FD658"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r>
      <w:tr w:rsidR="00AA6011" w:rsidRPr="00351D78" w14:paraId="290E3109"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5AD58FC7"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a</w:t>
            </w:r>
          </w:p>
        </w:tc>
        <w:tc>
          <w:tcPr>
            <w:tcW w:w="2440" w:type="dxa"/>
            <w:tcBorders>
              <w:top w:val="single" w:sz="4" w:space="0" w:color="auto"/>
              <w:left w:val="single" w:sz="4" w:space="0" w:color="auto"/>
              <w:bottom w:val="single" w:sz="4" w:space="0" w:color="auto"/>
              <w:right w:val="single" w:sz="4" w:space="0" w:color="auto"/>
            </w:tcBorders>
          </w:tcPr>
          <w:p w14:paraId="4DF9B828"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001AC1D5" w14:textId="00F28847"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1D8AC00E" w14:textId="213D81D3"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6EF68AFD" w14:textId="24371AC9"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033EF317" w14:textId="210ED820"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6" w:type="dxa"/>
            <w:tcBorders>
              <w:top w:val="single" w:sz="4" w:space="0" w:color="auto"/>
              <w:left w:val="single" w:sz="4" w:space="0" w:color="auto"/>
              <w:bottom w:val="single" w:sz="4" w:space="0" w:color="auto"/>
              <w:right w:val="single" w:sz="4" w:space="0" w:color="auto"/>
            </w:tcBorders>
            <w:vAlign w:val="center"/>
          </w:tcPr>
          <w:p w14:paraId="2100717B" w14:textId="33ECECFF"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r>
      <w:tr w:rsidR="00AA6011" w:rsidRPr="00351D78" w14:paraId="78E0D58B"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207BFD57"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b</w:t>
            </w:r>
          </w:p>
        </w:tc>
        <w:tc>
          <w:tcPr>
            <w:tcW w:w="2440" w:type="dxa"/>
            <w:tcBorders>
              <w:top w:val="single" w:sz="4" w:space="0" w:color="auto"/>
              <w:left w:val="single" w:sz="4" w:space="0" w:color="auto"/>
              <w:bottom w:val="single" w:sz="4" w:space="0" w:color="auto"/>
              <w:right w:val="single" w:sz="4" w:space="0" w:color="auto"/>
            </w:tcBorders>
          </w:tcPr>
          <w:p w14:paraId="4FB2A8A1"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3FC00E8"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45BB84A5" w14:textId="4E913A2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45DC88E8" w14:textId="58948AB4"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87CF364" w14:textId="1EFA68DD"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920544" w14:textId="4FDAE934"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2E26CF54"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646D3F83"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c</w:t>
            </w:r>
          </w:p>
        </w:tc>
        <w:tc>
          <w:tcPr>
            <w:tcW w:w="2440" w:type="dxa"/>
            <w:tcBorders>
              <w:top w:val="single" w:sz="4" w:space="0" w:color="auto"/>
              <w:left w:val="single" w:sz="4" w:space="0" w:color="auto"/>
              <w:bottom w:val="single" w:sz="4" w:space="0" w:color="auto"/>
              <w:right w:val="single" w:sz="4" w:space="0" w:color="auto"/>
            </w:tcBorders>
          </w:tcPr>
          <w:p w14:paraId="4E2A74E8"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4DD3CCD6"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5165FE70" w14:textId="647879C5"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50DF0094" w14:textId="10C30EB1"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16260B34" w14:textId="155D4FCB"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8890C6" w14:textId="2CEE79B0"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361D3ADB" w14:textId="77777777" w:rsidTr="002D1FF8">
        <w:trPr>
          <w:trHeight w:val="757"/>
        </w:trPr>
        <w:tc>
          <w:tcPr>
            <w:tcW w:w="540" w:type="dxa"/>
            <w:tcBorders>
              <w:top w:val="single" w:sz="4" w:space="0" w:color="auto"/>
              <w:left w:val="single" w:sz="4" w:space="0" w:color="auto"/>
              <w:bottom w:val="single" w:sz="4" w:space="0" w:color="auto"/>
              <w:right w:val="single" w:sz="4" w:space="0" w:color="auto"/>
            </w:tcBorders>
          </w:tcPr>
          <w:p w14:paraId="21EC835D"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3</w:t>
            </w:r>
          </w:p>
        </w:tc>
        <w:tc>
          <w:tcPr>
            <w:tcW w:w="2440" w:type="dxa"/>
            <w:tcBorders>
              <w:top w:val="single" w:sz="4" w:space="0" w:color="auto"/>
              <w:left w:val="single" w:sz="4" w:space="0" w:color="auto"/>
              <w:bottom w:val="single" w:sz="4" w:space="0" w:color="auto"/>
              <w:right w:val="single" w:sz="4" w:space="0" w:color="auto"/>
            </w:tcBorders>
          </w:tcPr>
          <w:p w14:paraId="097842F5" w14:textId="77777777" w:rsidR="003357AC" w:rsidRPr="00351D78" w:rsidRDefault="003357AC" w:rsidP="003357AC">
            <w:pPr>
              <w:spacing w:before="0" w:after="0" w:line="240" w:lineRule="auto"/>
              <w:contextualSpacing/>
              <w:jc w:val="both"/>
              <w:rPr>
                <w:bCs/>
                <w:sz w:val="27"/>
                <w:szCs w:val="27"/>
                <w:lang w:val="pt-BR"/>
              </w:rPr>
            </w:pPr>
            <w:r w:rsidRPr="00351D78">
              <w:rPr>
                <w:sz w:val="27"/>
                <w:szCs w:val="27"/>
                <w:lang w:val="pt-BR"/>
              </w:rPr>
              <w:t>Khối phục vụ học tập</w:t>
            </w:r>
          </w:p>
        </w:tc>
        <w:tc>
          <w:tcPr>
            <w:tcW w:w="1277" w:type="dxa"/>
            <w:tcBorders>
              <w:top w:val="single" w:sz="4" w:space="0" w:color="auto"/>
              <w:left w:val="single" w:sz="4" w:space="0" w:color="auto"/>
              <w:bottom w:val="single" w:sz="4" w:space="0" w:color="auto"/>
              <w:right w:val="single" w:sz="4" w:space="0" w:color="auto"/>
            </w:tcBorders>
            <w:vAlign w:val="center"/>
          </w:tcPr>
          <w:p w14:paraId="65AD5F02" w14:textId="04F779B6"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4722BDCC" w14:textId="5F2AC414"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1AD80E6F" w14:textId="689888BD"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6DAE6B33" w14:textId="7CF22F3A"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6" w:type="dxa"/>
            <w:tcBorders>
              <w:top w:val="single" w:sz="4" w:space="0" w:color="auto"/>
              <w:left w:val="single" w:sz="4" w:space="0" w:color="auto"/>
              <w:bottom w:val="single" w:sz="4" w:space="0" w:color="auto"/>
              <w:right w:val="single" w:sz="4" w:space="0" w:color="auto"/>
            </w:tcBorders>
            <w:vAlign w:val="center"/>
          </w:tcPr>
          <w:p w14:paraId="57536A2E" w14:textId="685B5AFF"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r>
      <w:tr w:rsidR="00AA6011" w:rsidRPr="00351D78" w14:paraId="6D581C76"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1A67BCBA"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a</w:t>
            </w:r>
          </w:p>
        </w:tc>
        <w:tc>
          <w:tcPr>
            <w:tcW w:w="2440" w:type="dxa"/>
            <w:tcBorders>
              <w:top w:val="single" w:sz="4" w:space="0" w:color="auto"/>
              <w:left w:val="single" w:sz="4" w:space="0" w:color="auto"/>
              <w:bottom w:val="single" w:sz="4" w:space="0" w:color="auto"/>
              <w:right w:val="single" w:sz="4" w:space="0" w:color="auto"/>
            </w:tcBorders>
          </w:tcPr>
          <w:p w14:paraId="18BFE4E5"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4BCD6F2" w14:textId="4C10AE8F"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2B8ECCC5" w14:textId="564CDD0F" w:rsidR="003357AC" w:rsidRPr="00351D78" w:rsidRDefault="003357AC" w:rsidP="003357AC">
            <w:pPr>
              <w:spacing w:before="0" w:after="0" w:line="240" w:lineRule="auto"/>
              <w:contextualSpacing/>
              <w:jc w:val="center"/>
              <w:rPr>
                <w:sz w:val="27"/>
                <w:szCs w:val="27"/>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205266A7" w14:textId="4AC4B8CA"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7" w:type="dxa"/>
            <w:tcBorders>
              <w:top w:val="single" w:sz="4" w:space="0" w:color="auto"/>
              <w:left w:val="single" w:sz="4" w:space="0" w:color="auto"/>
              <w:bottom w:val="single" w:sz="4" w:space="0" w:color="auto"/>
              <w:right w:val="single" w:sz="4" w:space="0" w:color="auto"/>
            </w:tcBorders>
            <w:vAlign w:val="center"/>
          </w:tcPr>
          <w:p w14:paraId="1438DA48" w14:textId="20B6F303"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c>
          <w:tcPr>
            <w:tcW w:w="1276" w:type="dxa"/>
            <w:tcBorders>
              <w:top w:val="single" w:sz="4" w:space="0" w:color="auto"/>
              <w:left w:val="single" w:sz="4" w:space="0" w:color="auto"/>
              <w:bottom w:val="single" w:sz="4" w:space="0" w:color="auto"/>
              <w:right w:val="single" w:sz="4" w:space="0" w:color="auto"/>
            </w:tcBorders>
            <w:vAlign w:val="center"/>
          </w:tcPr>
          <w:p w14:paraId="641AA5D1" w14:textId="1D171BDE" w:rsidR="003357AC" w:rsidRPr="00351D78" w:rsidRDefault="003357AC" w:rsidP="003357AC">
            <w:pPr>
              <w:spacing w:before="0" w:after="0" w:line="240" w:lineRule="auto"/>
              <w:contextualSpacing/>
              <w:jc w:val="center"/>
              <w:rPr>
                <w:sz w:val="27"/>
                <w:szCs w:val="27"/>
                <w:lang w:val="pt-BR"/>
              </w:rPr>
            </w:pPr>
            <w:r w:rsidRPr="00351D78">
              <w:rPr>
                <w:sz w:val="27"/>
                <w:szCs w:val="27"/>
              </w:rPr>
              <w:t>6</w:t>
            </w:r>
          </w:p>
        </w:tc>
      </w:tr>
      <w:tr w:rsidR="00AA6011" w:rsidRPr="00351D78" w14:paraId="5B943BCF"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6848DD64"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b</w:t>
            </w:r>
          </w:p>
        </w:tc>
        <w:tc>
          <w:tcPr>
            <w:tcW w:w="2440" w:type="dxa"/>
            <w:tcBorders>
              <w:top w:val="single" w:sz="4" w:space="0" w:color="auto"/>
              <w:left w:val="single" w:sz="4" w:space="0" w:color="auto"/>
              <w:bottom w:val="single" w:sz="4" w:space="0" w:color="auto"/>
              <w:right w:val="single" w:sz="4" w:space="0" w:color="auto"/>
            </w:tcBorders>
          </w:tcPr>
          <w:p w14:paraId="4E622F5A"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27BF6A5C"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75601D04" w14:textId="137BAF29"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3461B3E" w14:textId="1BB9B3F2"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38FC582" w14:textId="71C417E5"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98D79C" w14:textId="5AC44FFB"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0FD778EC"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60C7609E"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c</w:t>
            </w:r>
          </w:p>
        </w:tc>
        <w:tc>
          <w:tcPr>
            <w:tcW w:w="2440" w:type="dxa"/>
            <w:tcBorders>
              <w:top w:val="single" w:sz="4" w:space="0" w:color="auto"/>
              <w:left w:val="single" w:sz="4" w:space="0" w:color="auto"/>
              <w:bottom w:val="single" w:sz="4" w:space="0" w:color="auto"/>
              <w:right w:val="single" w:sz="4" w:space="0" w:color="auto"/>
            </w:tcBorders>
          </w:tcPr>
          <w:p w14:paraId="5BD2873B"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369AC99C"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6B354414" w14:textId="699AF575"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7581AE5F" w14:textId="2EB46F46"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B0B5D23" w14:textId="41353C98"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4E00CD79" w14:textId="22110559"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786C93FA" w14:textId="77777777" w:rsidTr="002D1FF8">
        <w:trPr>
          <w:trHeight w:val="757"/>
        </w:trPr>
        <w:tc>
          <w:tcPr>
            <w:tcW w:w="540" w:type="dxa"/>
            <w:tcBorders>
              <w:top w:val="single" w:sz="4" w:space="0" w:color="auto"/>
              <w:left w:val="single" w:sz="4" w:space="0" w:color="auto"/>
              <w:bottom w:val="single" w:sz="4" w:space="0" w:color="auto"/>
              <w:right w:val="single" w:sz="4" w:space="0" w:color="auto"/>
            </w:tcBorders>
          </w:tcPr>
          <w:p w14:paraId="5846A0AB" w14:textId="77777777" w:rsidR="003357AC" w:rsidRPr="00351D78" w:rsidRDefault="003357AC" w:rsidP="003357AC">
            <w:pPr>
              <w:spacing w:before="0" w:after="0" w:line="240" w:lineRule="auto"/>
              <w:contextualSpacing/>
              <w:jc w:val="center"/>
              <w:rPr>
                <w:b/>
                <w:bCs/>
                <w:sz w:val="27"/>
                <w:szCs w:val="27"/>
                <w:lang w:val="pt-BR"/>
              </w:rPr>
            </w:pPr>
            <w:r w:rsidRPr="00351D78">
              <w:rPr>
                <w:b/>
                <w:bCs/>
                <w:sz w:val="27"/>
                <w:szCs w:val="27"/>
                <w:lang w:val="pt-BR"/>
              </w:rPr>
              <w:t>II</w:t>
            </w:r>
          </w:p>
        </w:tc>
        <w:tc>
          <w:tcPr>
            <w:tcW w:w="2440" w:type="dxa"/>
            <w:tcBorders>
              <w:top w:val="single" w:sz="4" w:space="0" w:color="auto"/>
              <w:left w:val="single" w:sz="4" w:space="0" w:color="auto"/>
              <w:bottom w:val="single" w:sz="4" w:space="0" w:color="auto"/>
              <w:right w:val="single" w:sz="4" w:space="0" w:color="auto"/>
            </w:tcBorders>
          </w:tcPr>
          <w:p w14:paraId="288E9D09"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 xml:space="preserve">Khối phòng hành chính - quản trị </w:t>
            </w:r>
          </w:p>
        </w:tc>
        <w:tc>
          <w:tcPr>
            <w:tcW w:w="1277" w:type="dxa"/>
            <w:tcBorders>
              <w:top w:val="single" w:sz="4" w:space="0" w:color="auto"/>
              <w:left w:val="single" w:sz="4" w:space="0" w:color="auto"/>
              <w:bottom w:val="single" w:sz="4" w:space="0" w:color="auto"/>
              <w:right w:val="single" w:sz="4" w:space="0" w:color="auto"/>
            </w:tcBorders>
            <w:vAlign w:val="center"/>
          </w:tcPr>
          <w:p w14:paraId="022B1EBE" w14:textId="77777777"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4B47028A" w14:textId="19317F7B"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7E3945B8" w14:textId="191D4D24"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76348FAA" w14:textId="06887868"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6" w:type="dxa"/>
            <w:tcBorders>
              <w:top w:val="single" w:sz="4" w:space="0" w:color="auto"/>
              <w:left w:val="single" w:sz="4" w:space="0" w:color="auto"/>
              <w:bottom w:val="single" w:sz="4" w:space="0" w:color="auto"/>
              <w:right w:val="single" w:sz="4" w:space="0" w:color="auto"/>
            </w:tcBorders>
            <w:vAlign w:val="center"/>
          </w:tcPr>
          <w:p w14:paraId="59785548" w14:textId="5E2CF00A" w:rsidR="003357AC" w:rsidRPr="00351D78" w:rsidRDefault="003357AC" w:rsidP="003357AC">
            <w:pPr>
              <w:spacing w:before="0" w:after="0" w:line="240" w:lineRule="auto"/>
              <w:contextualSpacing/>
              <w:jc w:val="center"/>
              <w:rPr>
                <w:sz w:val="27"/>
                <w:szCs w:val="27"/>
              </w:rPr>
            </w:pPr>
            <w:r w:rsidRPr="00351D78">
              <w:rPr>
                <w:sz w:val="27"/>
                <w:szCs w:val="27"/>
              </w:rPr>
              <w:t>8</w:t>
            </w:r>
          </w:p>
        </w:tc>
      </w:tr>
      <w:tr w:rsidR="00AA6011" w:rsidRPr="00351D78" w14:paraId="1F4BDB94"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7875E271"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1</w:t>
            </w:r>
          </w:p>
        </w:tc>
        <w:tc>
          <w:tcPr>
            <w:tcW w:w="2440" w:type="dxa"/>
            <w:tcBorders>
              <w:top w:val="single" w:sz="4" w:space="0" w:color="auto"/>
              <w:left w:val="single" w:sz="4" w:space="0" w:color="auto"/>
              <w:bottom w:val="single" w:sz="4" w:space="0" w:color="auto"/>
              <w:right w:val="single" w:sz="4" w:space="0" w:color="auto"/>
            </w:tcBorders>
          </w:tcPr>
          <w:p w14:paraId="5D7CF65F"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E0474F4" w14:textId="77777777"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2C077156" w14:textId="2AF965F1"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3493A8AA" w14:textId="705B2102"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7" w:type="dxa"/>
            <w:tcBorders>
              <w:top w:val="single" w:sz="4" w:space="0" w:color="auto"/>
              <w:left w:val="single" w:sz="4" w:space="0" w:color="auto"/>
              <w:bottom w:val="single" w:sz="4" w:space="0" w:color="auto"/>
              <w:right w:val="single" w:sz="4" w:space="0" w:color="auto"/>
            </w:tcBorders>
            <w:vAlign w:val="center"/>
          </w:tcPr>
          <w:p w14:paraId="1FBA52FB" w14:textId="128100AD" w:rsidR="003357AC" w:rsidRPr="00351D78" w:rsidRDefault="003357AC" w:rsidP="003357AC">
            <w:pPr>
              <w:spacing w:before="0" w:after="0" w:line="240" w:lineRule="auto"/>
              <w:contextualSpacing/>
              <w:jc w:val="center"/>
              <w:rPr>
                <w:sz w:val="27"/>
                <w:szCs w:val="27"/>
              </w:rPr>
            </w:pPr>
            <w:r w:rsidRPr="00351D78">
              <w:rPr>
                <w:sz w:val="27"/>
                <w:szCs w:val="27"/>
              </w:rPr>
              <w:t>8</w:t>
            </w:r>
          </w:p>
        </w:tc>
        <w:tc>
          <w:tcPr>
            <w:tcW w:w="1276" w:type="dxa"/>
            <w:tcBorders>
              <w:top w:val="single" w:sz="4" w:space="0" w:color="auto"/>
              <w:left w:val="single" w:sz="4" w:space="0" w:color="auto"/>
              <w:bottom w:val="single" w:sz="4" w:space="0" w:color="auto"/>
              <w:right w:val="single" w:sz="4" w:space="0" w:color="auto"/>
            </w:tcBorders>
            <w:vAlign w:val="center"/>
          </w:tcPr>
          <w:p w14:paraId="4A0E3D20" w14:textId="411A7794" w:rsidR="003357AC" w:rsidRPr="00351D78" w:rsidRDefault="003357AC" w:rsidP="003357AC">
            <w:pPr>
              <w:spacing w:before="0" w:after="0" w:line="240" w:lineRule="auto"/>
              <w:contextualSpacing/>
              <w:jc w:val="center"/>
              <w:rPr>
                <w:sz w:val="27"/>
                <w:szCs w:val="27"/>
              </w:rPr>
            </w:pPr>
            <w:r w:rsidRPr="00351D78">
              <w:rPr>
                <w:sz w:val="27"/>
                <w:szCs w:val="27"/>
              </w:rPr>
              <w:t>8</w:t>
            </w:r>
          </w:p>
        </w:tc>
      </w:tr>
      <w:tr w:rsidR="00AA6011" w:rsidRPr="00351D78" w14:paraId="6ACC1BE2"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3C338645"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2</w:t>
            </w:r>
          </w:p>
        </w:tc>
        <w:tc>
          <w:tcPr>
            <w:tcW w:w="2440" w:type="dxa"/>
            <w:tcBorders>
              <w:top w:val="single" w:sz="4" w:space="0" w:color="auto"/>
              <w:left w:val="single" w:sz="4" w:space="0" w:color="auto"/>
              <w:bottom w:val="single" w:sz="4" w:space="0" w:color="auto"/>
              <w:right w:val="single" w:sz="4" w:space="0" w:color="auto"/>
            </w:tcBorders>
          </w:tcPr>
          <w:p w14:paraId="1FB2E62D"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2D350F69"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679CF86C" w14:textId="7947121E"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BF339CE" w14:textId="0681BDD9"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CFD3CE6" w14:textId="787DBE12"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160BB5" w14:textId="193C94FC"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54E9E6F3" w14:textId="77777777" w:rsidTr="002D1FF8">
        <w:trPr>
          <w:trHeight w:val="369"/>
        </w:trPr>
        <w:tc>
          <w:tcPr>
            <w:tcW w:w="540" w:type="dxa"/>
            <w:tcBorders>
              <w:top w:val="single" w:sz="4" w:space="0" w:color="auto"/>
              <w:left w:val="single" w:sz="4" w:space="0" w:color="auto"/>
              <w:bottom w:val="single" w:sz="4" w:space="0" w:color="auto"/>
              <w:right w:val="single" w:sz="4" w:space="0" w:color="auto"/>
            </w:tcBorders>
          </w:tcPr>
          <w:p w14:paraId="335693FB" w14:textId="77777777" w:rsidR="003357AC" w:rsidRPr="00351D78" w:rsidRDefault="003357AC" w:rsidP="003357AC">
            <w:pPr>
              <w:spacing w:before="0" w:after="0" w:line="240" w:lineRule="auto"/>
              <w:contextualSpacing/>
              <w:jc w:val="center"/>
              <w:rPr>
                <w:bCs/>
                <w:sz w:val="27"/>
                <w:szCs w:val="27"/>
                <w:lang w:val="pt-BR"/>
              </w:rPr>
            </w:pPr>
            <w:r w:rsidRPr="00351D78">
              <w:rPr>
                <w:bCs/>
                <w:sz w:val="27"/>
                <w:szCs w:val="27"/>
                <w:lang w:val="pt-BR"/>
              </w:rPr>
              <w:t>3</w:t>
            </w:r>
          </w:p>
        </w:tc>
        <w:tc>
          <w:tcPr>
            <w:tcW w:w="2440" w:type="dxa"/>
            <w:tcBorders>
              <w:top w:val="single" w:sz="4" w:space="0" w:color="auto"/>
              <w:left w:val="single" w:sz="4" w:space="0" w:color="auto"/>
              <w:bottom w:val="single" w:sz="4" w:space="0" w:color="auto"/>
              <w:right w:val="single" w:sz="4" w:space="0" w:color="auto"/>
            </w:tcBorders>
          </w:tcPr>
          <w:p w14:paraId="1B77C6CC"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5D1245F1"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2112137B" w14:textId="27040BB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4D8222DC" w14:textId="1A6A0C49"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14802F36" w14:textId="75912B0B"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149FE391" w14:textId="7276491B"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0</w:t>
            </w:r>
          </w:p>
        </w:tc>
      </w:tr>
      <w:tr w:rsidR="00AA6011" w:rsidRPr="00351D78" w14:paraId="5AC15519" w14:textId="77777777" w:rsidTr="00CE62F4">
        <w:trPr>
          <w:trHeight w:val="369"/>
        </w:trPr>
        <w:tc>
          <w:tcPr>
            <w:tcW w:w="540" w:type="dxa"/>
            <w:tcBorders>
              <w:top w:val="single" w:sz="4" w:space="0" w:color="auto"/>
              <w:left w:val="single" w:sz="4" w:space="0" w:color="auto"/>
              <w:bottom w:val="single" w:sz="4" w:space="0" w:color="auto"/>
              <w:right w:val="single" w:sz="4" w:space="0" w:color="auto"/>
            </w:tcBorders>
          </w:tcPr>
          <w:p w14:paraId="2C4DD7BD" w14:textId="77777777" w:rsidR="003357AC" w:rsidRPr="00351D78" w:rsidRDefault="003357AC" w:rsidP="003357AC">
            <w:pPr>
              <w:spacing w:before="0" w:after="0" w:line="240" w:lineRule="auto"/>
              <w:contextualSpacing/>
              <w:jc w:val="center"/>
              <w:rPr>
                <w:b/>
                <w:bCs/>
                <w:sz w:val="27"/>
                <w:szCs w:val="27"/>
                <w:lang w:val="pt-BR"/>
              </w:rPr>
            </w:pPr>
            <w:r w:rsidRPr="00351D78">
              <w:rPr>
                <w:b/>
                <w:bCs/>
                <w:sz w:val="27"/>
                <w:szCs w:val="27"/>
                <w:lang w:val="pt-BR"/>
              </w:rPr>
              <w:t>III</w:t>
            </w:r>
          </w:p>
        </w:tc>
        <w:tc>
          <w:tcPr>
            <w:tcW w:w="2440" w:type="dxa"/>
            <w:tcBorders>
              <w:top w:val="single" w:sz="4" w:space="0" w:color="auto"/>
              <w:left w:val="single" w:sz="4" w:space="0" w:color="auto"/>
              <w:bottom w:val="single" w:sz="4" w:space="0" w:color="auto"/>
              <w:right w:val="single" w:sz="4" w:space="0" w:color="auto"/>
            </w:tcBorders>
          </w:tcPr>
          <w:p w14:paraId="415A30DF" w14:textId="77777777" w:rsidR="003357AC" w:rsidRPr="00351D78" w:rsidRDefault="003357AC" w:rsidP="003357AC">
            <w:pPr>
              <w:spacing w:before="0" w:after="0" w:line="240" w:lineRule="auto"/>
              <w:contextualSpacing/>
              <w:jc w:val="both"/>
              <w:rPr>
                <w:bCs/>
                <w:sz w:val="27"/>
                <w:szCs w:val="27"/>
                <w:lang w:val="pt-BR"/>
              </w:rPr>
            </w:pPr>
            <w:r w:rsidRPr="00351D78">
              <w:rPr>
                <w:bCs/>
                <w:sz w:val="27"/>
                <w:szCs w:val="27"/>
                <w:lang w:val="pt-BR"/>
              </w:rPr>
              <w:t>Thư viện</w:t>
            </w:r>
          </w:p>
        </w:tc>
        <w:tc>
          <w:tcPr>
            <w:tcW w:w="1277" w:type="dxa"/>
            <w:tcBorders>
              <w:top w:val="single" w:sz="4" w:space="0" w:color="auto"/>
              <w:left w:val="single" w:sz="4" w:space="0" w:color="auto"/>
              <w:bottom w:val="single" w:sz="4" w:space="0" w:color="auto"/>
              <w:right w:val="single" w:sz="4" w:space="0" w:color="auto"/>
            </w:tcBorders>
          </w:tcPr>
          <w:p w14:paraId="3C11B23B" w14:textId="77777777"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p>
        </w:tc>
        <w:tc>
          <w:tcPr>
            <w:tcW w:w="1277" w:type="dxa"/>
            <w:tcBorders>
              <w:top w:val="single" w:sz="4" w:space="0" w:color="auto"/>
              <w:left w:val="single" w:sz="4" w:space="0" w:color="auto"/>
              <w:bottom w:val="single" w:sz="4" w:space="0" w:color="auto"/>
              <w:right w:val="single" w:sz="4" w:space="0" w:color="auto"/>
            </w:tcBorders>
          </w:tcPr>
          <w:p w14:paraId="0DEF4566" w14:textId="41038AAB"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p>
        </w:tc>
        <w:tc>
          <w:tcPr>
            <w:tcW w:w="1277" w:type="dxa"/>
            <w:tcBorders>
              <w:top w:val="single" w:sz="4" w:space="0" w:color="auto"/>
              <w:left w:val="single" w:sz="4" w:space="0" w:color="auto"/>
              <w:bottom w:val="single" w:sz="4" w:space="0" w:color="auto"/>
              <w:right w:val="single" w:sz="4" w:space="0" w:color="auto"/>
            </w:tcBorders>
          </w:tcPr>
          <w:p w14:paraId="2F4603DE" w14:textId="71F5217A"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p>
        </w:tc>
        <w:tc>
          <w:tcPr>
            <w:tcW w:w="1277" w:type="dxa"/>
            <w:tcBorders>
              <w:top w:val="single" w:sz="4" w:space="0" w:color="auto"/>
              <w:left w:val="single" w:sz="4" w:space="0" w:color="auto"/>
              <w:bottom w:val="single" w:sz="4" w:space="0" w:color="auto"/>
              <w:right w:val="single" w:sz="4" w:space="0" w:color="auto"/>
            </w:tcBorders>
          </w:tcPr>
          <w:p w14:paraId="2C0F1CC3" w14:textId="2D06A460" w:rsidR="003357AC" w:rsidRPr="00351D78" w:rsidRDefault="003357AC" w:rsidP="003357AC">
            <w:pPr>
              <w:spacing w:before="0" w:after="0" w:line="240" w:lineRule="auto"/>
              <w:contextualSpacing/>
              <w:jc w:val="center"/>
              <w:rPr>
                <w:sz w:val="27"/>
                <w:szCs w:val="27"/>
                <w:lang w:val="pt-BR"/>
              </w:rPr>
            </w:pPr>
            <w:r w:rsidRPr="00351D78">
              <w:rPr>
                <w:sz w:val="27"/>
                <w:szCs w:val="27"/>
                <w:lang w:val="pt-BR"/>
              </w:rPr>
              <w:t>1</w:t>
            </w:r>
          </w:p>
        </w:tc>
        <w:tc>
          <w:tcPr>
            <w:tcW w:w="1276" w:type="dxa"/>
            <w:tcBorders>
              <w:top w:val="single" w:sz="4" w:space="0" w:color="auto"/>
              <w:left w:val="single" w:sz="4" w:space="0" w:color="auto"/>
              <w:bottom w:val="single" w:sz="4" w:space="0" w:color="auto"/>
              <w:right w:val="single" w:sz="4" w:space="0" w:color="auto"/>
            </w:tcBorders>
          </w:tcPr>
          <w:p w14:paraId="5ACF38C2" w14:textId="1DA9216E" w:rsidR="003357AC" w:rsidRPr="00351D78" w:rsidRDefault="003357AC" w:rsidP="003357AC">
            <w:pPr>
              <w:spacing w:before="0" w:after="0" w:line="240" w:lineRule="auto"/>
              <w:contextualSpacing/>
              <w:jc w:val="center"/>
              <w:rPr>
                <w:sz w:val="27"/>
                <w:szCs w:val="27"/>
                <w:vertAlign w:val="superscript"/>
                <w:lang w:val="nl-NL"/>
              </w:rPr>
            </w:pPr>
            <w:r w:rsidRPr="00351D78">
              <w:rPr>
                <w:sz w:val="27"/>
                <w:szCs w:val="27"/>
                <w:lang w:val="pt-BR"/>
              </w:rPr>
              <w:t>1</w:t>
            </w:r>
          </w:p>
        </w:tc>
      </w:tr>
      <w:tr w:rsidR="00AA6011" w:rsidRPr="00351D78" w14:paraId="73AD2614" w14:textId="77777777" w:rsidTr="002D1FF8">
        <w:trPr>
          <w:trHeight w:val="387"/>
        </w:trPr>
        <w:tc>
          <w:tcPr>
            <w:tcW w:w="540" w:type="dxa"/>
            <w:tcBorders>
              <w:top w:val="single" w:sz="4" w:space="0" w:color="auto"/>
              <w:left w:val="single" w:sz="4" w:space="0" w:color="auto"/>
              <w:bottom w:val="single" w:sz="4" w:space="0" w:color="auto"/>
              <w:right w:val="single" w:sz="4" w:space="0" w:color="auto"/>
            </w:tcBorders>
          </w:tcPr>
          <w:p w14:paraId="45EA8C21" w14:textId="77777777" w:rsidR="003357AC" w:rsidRPr="00351D78" w:rsidRDefault="003357AC" w:rsidP="003357AC">
            <w:pPr>
              <w:spacing w:before="0" w:after="0" w:line="240" w:lineRule="auto"/>
              <w:contextualSpacing/>
              <w:jc w:val="center"/>
              <w:rPr>
                <w:b/>
                <w:sz w:val="27"/>
                <w:szCs w:val="27"/>
                <w:lang w:val="pt-BR"/>
              </w:rPr>
            </w:pPr>
          </w:p>
        </w:tc>
        <w:tc>
          <w:tcPr>
            <w:tcW w:w="2440" w:type="dxa"/>
            <w:tcBorders>
              <w:top w:val="single" w:sz="4" w:space="0" w:color="auto"/>
              <w:left w:val="single" w:sz="4" w:space="0" w:color="auto"/>
              <w:bottom w:val="single" w:sz="4" w:space="0" w:color="auto"/>
              <w:right w:val="single" w:sz="4" w:space="0" w:color="auto"/>
            </w:tcBorders>
          </w:tcPr>
          <w:p w14:paraId="520EA4FB" w14:textId="77777777" w:rsidR="003357AC" w:rsidRPr="00351D78" w:rsidRDefault="003357AC" w:rsidP="003357AC">
            <w:pPr>
              <w:spacing w:before="0" w:after="0" w:line="240" w:lineRule="auto"/>
              <w:contextualSpacing/>
              <w:jc w:val="both"/>
              <w:rPr>
                <w:b/>
                <w:sz w:val="27"/>
                <w:szCs w:val="27"/>
                <w:lang w:val="pt-BR"/>
              </w:rPr>
            </w:pPr>
            <w:r w:rsidRPr="00351D78">
              <w:rPr>
                <w:b/>
                <w:sz w:val="27"/>
                <w:szCs w:val="27"/>
                <w:lang w:val="pt-BR"/>
              </w:rPr>
              <w:t>Cộng</w:t>
            </w:r>
          </w:p>
        </w:tc>
        <w:tc>
          <w:tcPr>
            <w:tcW w:w="1277" w:type="dxa"/>
            <w:tcBorders>
              <w:top w:val="single" w:sz="4" w:space="0" w:color="auto"/>
              <w:left w:val="single" w:sz="4" w:space="0" w:color="auto"/>
              <w:bottom w:val="single" w:sz="4" w:space="0" w:color="auto"/>
              <w:right w:val="single" w:sz="4" w:space="0" w:color="auto"/>
            </w:tcBorders>
            <w:vAlign w:val="center"/>
          </w:tcPr>
          <w:p w14:paraId="16DC069B" w14:textId="0AF486A5" w:rsidR="003357AC" w:rsidRPr="00351D78" w:rsidRDefault="00D76580" w:rsidP="003357AC">
            <w:pPr>
              <w:spacing w:before="0" w:after="0" w:line="240" w:lineRule="auto"/>
              <w:contextualSpacing/>
              <w:jc w:val="center"/>
              <w:rPr>
                <w:sz w:val="27"/>
                <w:szCs w:val="27"/>
              </w:rPr>
            </w:pPr>
            <w:r w:rsidRPr="00351D78">
              <w:rPr>
                <w:sz w:val="27"/>
                <w:szCs w:val="27"/>
              </w:rPr>
              <w:t>37</w:t>
            </w:r>
          </w:p>
        </w:tc>
        <w:tc>
          <w:tcPr>
            <w:tcW w:w="1277" w:type="dxa"/>
            <w:tcBorders>
              <w:top w:val="single" w:sz="4" w:space="0" w:color="auto"/>
              <w:left w:val="single" w:sz="4" w:space="0" w:color="auto"/>
              <w:bottom w:val="single" w:sz="4" w:space="0" w:color="auto"/>
              <w:right w:val="single" w:sz="4" w:space="0" w:color="auto"/>
            </w:tcBorders>
            <w:vAlign w:val="center"/>
          </w:tcPr>
          <w:p w14:paraId="11F61E7C" w14:textId="5217CAEC" w:rsidR="003357AC" w:rsidRPr="00351D78" w:rsidRDefault="00D76580" w:rsidP="003357AC">
            <w:pPr>
              <w:spacing w:before="0" w:after="0" w:line="240" w:lineRule="auto"/>
              <w:contextualSpacing/>
              <w:jc w:val="center"/>
              <w:rPr>
                <w:sz w:val="27"/>
                <w:szCs w:val="27"/>
              </w:rPr>
            </w:pPr>
            <w:r w:rsidRPr="00351D78">
              <w:rPr>
                <w:sz w:val="27"/>
                <w:szCs w:val="27"/>
              </w:rPr>
              <w:t>37</w:t>
            </w:r>
          </w:p>
        </w:tc>
        <w:tc>
          <w:tcPr>
            <w:tcW w:w="1277" w:type="dxa"/>
            <w:tcBorders>
              <w:top w:val="single" w:sz="4" w:space="0" w:color="auto"/>
              <w:left w:val="single" w:sz="4" w:space="0" w:color="auto"/>
              <w:bottom w:val="single" w:sz="4" w:space="0" w:color="auto"/>
              <w:right w:val="single" w:sz="4" w:space="0" w:color="auto"/>
            </w:tcBorders>
            <w:vAlign w:val="center"/>
          </w:tcPr>
          <w:p w14:paraId="29FC3B0A" w14:textId="1E1A3465" w:rsidR="003357AC" w:rsidRPr="00351D78" w:rsidRDefault="00D76580" w:rsidP="003357AC">
            <w:pPr>
              <w:spacing w:before="0" w:after="0" w:line="240" w:lineRule="auto"/>
              <w:contextualSpacing/>
              <w:jc w:val="center"/>
              <w:rPr>
                <w:sz w:val="27"/>
                <w:szCs w:val="27"/>
              </w:rPr>
            </w:pPr>
            <w:r w:rsidRPr="00351D78">
              <w:rPr>
                <w:sz w:val="27"/>
                <w:szCs w:val="27"/>
              </w:rPr>
              <w:t>37</w:t>
            </w:r>
          </w:p>
        </w:tc>
        <w:tc>
          <w:tcPr>
            <w:tcW w:w="1277" w:type="dxa"/>
            <w:tcBorders>
              <w:top w:val="single" w:sz="4" w:space="0" w:color="auto"/>
              <w:left w:val="single" w:sz="4" w:space="0" w:color="auto"/>
              <w:bottom w:val="single" w:sz="4" w:space="0" w:color="auto"/>
              <w:right w:val="single" w:sz="4" w:space="0" w:color="auto"/>
            </w:tcBorders>
            <w:vAlign w:val="center"/>
          </w:tcPr>
          <w:p w14:paraId="4C71A6C1" w14:textId="376EFCF7" w:rsidR="003357AC" w:rsidRPr="00351D78" w:rsidRDefault="00D76580" w:rsidP="003357AC">
            <w:pPr>
              <w:spacing w:before="0" w:after="0" w:line="240" w:lineRule="auto"/>
              <w:contextualSpacing/>
              <w:jc w:val="center"/>
              <w:rPr>
                <w:sz w:val="27"/>
                <w:szCs w:val="27"/>
              </w:rPr>
            </w:pPr>
            <w:r w:rsidRPr="00351D78">
              <w:rPr>
                <w:sz w:val="27"/>
                <w:szCs w:val="27"/>
              </w:rPr>
              <w:t>37</w:t>
            </w:r>
          </w:p>
        </w:tc>
        <w:tc>
          <w:tcPr>
            <w:tcW w:w="1276" w:type="dxa"/>
            <w:tcBorders>
              <w:top w:val="single" w:sz="4" w:space="0" w:color="auto"/>
              <w:left w:val="single" w:sz="4" w:space="0" w:color="auto"/>
              <w:bottom w:val="single" w:sz="4" w:space="0" w:color="auto"/>
              <w:right w:val="single" w:sz="4" w:space="0" w:color="auto"/>
            </w:tcBorders>
            <w:vAlign w:val="center"/>
          </w:tcPr>
          <w:p w14:paraId="3F1715D3" w14:textId="76CD0F52" w:rsidR="003357AC" w:rsidRPr="00351D78" w:rsidRDefault="00D76580" w:rsidP="003357AC">
            <w:pPr>
              <w:spacing w:before="0" w:after="0" w:line="240" w:lineRule="auto"/>
              <w:contextualSpacing/>
              <w:jc w:val="center"/>
              <w:rPr>
                <w:sz w:val="27"/>
                <w:szCs w:val="27"/>
              </w:rPr>
            </w:pPr>
            <w:r w:rsidRPr="00351D78">
              <w:rPr>
                <w:sz w:val="27"/>
                <w:szCs w:val="27"/>
              </w:rPr>
              <w:t>37</w:t>
            </w:r>
          </w:p>
        </w:tc>
      </w:tr>
    </w:tbl>
    <w:p w14:paraId="549AB2B8" w14:textId="77777777" w:rsidR="00AC5FFF" w:rsidRPr="00351D78" w:rsidRDefault="00AC5FFF" w:rsidP="00A26A49">
      <w:pPr>
        <w:spacing w:before="240" w:after="120" w:line="240" w:lineRule="auto"/>
        <w:ind w:firstLine="720"/>
        <w:jc w:val="both"/>
        <w:rPr>
          <w:b/>
          <w:bCs/>
          <w:sz w:val="27"/>
          <w:szCs w:val="27"/>
        </w:rPr>
      </w:pPr>
      <w:r w:rsidRPr="00351D78">
        <w:rPr>
          <w:b/>
          <w:bCs/>
          <w:sz w:val="27"/>
          <w:szCs w:val="27"/>
        </w:rPr>
        <w:t>3. Cán bộ quản lý, giáo viên, nhân viên</w:t>
      </w:r>
    </w:p>
    <w:p w14:paraId="4DC71496" w14:textId="77777777" w:rsidR="00AC5FFF" w:rsidRPr="00351D78" w:rsidRDefault="00AC5FFF" w:rsidP="00A26A49">
      <w:pPr>
        <w:spacing w:before="120" w:after="120" w:line="240" w:lineRule="auto"/>
        <w:ind w:firstLine="720"/>
        <w:jc w:val="both"/>
        <w:rPr>
          <w:bCs/>
          <w:sz w:val="27"/>
          <w:szCs w:val="27"/>
        </w:rPr>
      </w:pPr>
      <w:r w:rsidRPr="00351D78">
        <w:rPr>
          <w:bCs/>
          <w:sz w:val="27"/>
          <w:szCs w:val="27"/>
        </w:rPr>
        <w:t>a) Số liệu tại thời điểm TĐG</w:t>
      </w:r>
    </w:p>
    <w:tbl>
      <w:tblPr>
        <w:tblW w:w="9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987"/>
        <w:gridCol w:w="987"/>
        <w:gridCol w:w="967"/>
        <w:gridCol w:w="1286"/>
        <w:gridCol w:w="1182"/>
        <w:gridCol w:w="1493"/>
      </w:tblGrid>
      <w:tr w:rsidR="00B465C7" w:rsidRPr="00351D78" w14:paraId="4D5B4AE1" w14:textId="77777777" w:rsidTr="00C458BC">
        <w:trPr>
          <w:trHeight w:val="660"/>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696D8CDD" w14:textId="77777777" w:rsidR="00E20B4F" w:rsidRPr="00351D78" w:rsidRDefault="00E20B4F" w:rsidP="00883783">
            <w:pPr>
              <w:widowControl w:val="0"/>
              <w:spacing w:before="0" w:after="0" w:line="240" w:lineRule="auto"/>
              <w:ind w:left="134"/>
              <w:contextualSpacing/>
              <w:jc w:val="both"/>
              <w:rPr>
                <w:rFonts w:eastAsia="MS Mincho"/>
                <w:b/>
                <w:bCs/>
                <w:sz w:val="27"/>
                <w:szCs w:val="27"/>
              </w:rPr>
            </w:pP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C1FA57" w14:textId="77777777" w:rsidR="00E20B4F" w:rsidRPr="00351D78" w:rsidRDefault="00E20B4F" w:rsidP="00883783">
            <w:pPr>
              <w:widowControl w:val="0"/>
              <w:spacing w:before="0" w:after="0" w:line="240" w:lineRule="auto"/>
              <w:contextualSpacing/>
              <w:jc w:val="center"/>
              <w:rPr>
                <w:rFonts w:eastAsia="MS Mincho"/>
                <w:b/>
                <w:bCs/>
                <w:sz w:val="27"/>
                <w:szCs w:val="27"/>
                <w:lang w:val="pt-BR"/>
              </w:rPr>
            </w:pPr>
            <w:r w:rsidRPr="00351D78">
              <w:rPr>
                <w:rFonts w:eastAsia="MS Mincho"/>
                <w:b/>
                <w:bCs/>
                <w:sz w:val="27"/>
                <w:szCs w:val="27"/>
                <w:lang w:val="pt-BR"/>
              </w:rPr>
              <w:t>Tổng số</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AD9F57" w14:textId="77777777" w:rsidR="00E20B4F" w:rsidRPr="00351D78" w:rsidRDefault="00E20B4F" w:rsidP="00883783">
            <w:pPr>
              <w:widowControl w:val="0"/>
              <w:spacing w:before="0" w:after="0" w:line="240" w:lineRule="auto"/>
              <w:contextualSpacing/>
              <w:jc w:val="center"/>
              <w:rPr>
                <w:rFonts w:eastAsia="MS Mincho"/>
                <w:b/>
                <w:bCs/>
                <w:sz w:val="27"/>
                <w:szCs w:val="27"/>
                <w:lang w:val="pt-BR"/>
              </w:rPr>
            </w:pPr>
            <w:r w:rsidRPr="00351D78">
              <w:rPr>
                <w:rFonts w:eastAsia="MS Mincho"/>
                <w:b/>
                <w:bCs/>
                <w:sz w:val="27"/>
                <w:szCs w:val="27"/>
                <w:lang w:val="pt-BR"/>
              </w:rPr>
              <w:t>Nữ</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C6AE3D" w14:textId="77777777" w:rsidR="00E20B4F" w:rsidRPr="00351D78" w:rsidRDefault="00E20B4F" w:rsidP="00883783">
            <w:pPr>
              <w:widowControl w:val="0"/>
              <w:spacing w:before="0" w:after="0" w:line="240" w:lineRule="auto"/>
              <w:contextualSpacing/>
              <w:jc w:val="center"/>
              <w:rPr>
                <w:rFonts w:eastAsia="MS Mincho"/>
                <w:b/>
                <w:bCs/>
                <w:sz w:val="27"/>
                <w:szCs w:val="27"/>
                <w:lang w:val="pt-BR"/>
              </w:rPr>
            </w:pPr>
            <w:r w:rsidRPr="00351D78">
              <w:rPr>
                <w:rFonts w:eastAsia="MS Mincho"/>
                <w:b/>
                <w:bCs/>
                <w:sz w:val="27"/>
                <w:szCs w:val="27"/>
                <w:lang w:val="pt-BR"/>
              </w:rPr>
              <w:t>Dân tộc</w:t>
            </w:r>
          </w:p>
        </w:tc>
        <w:tc>
          <w:tcPr>
            <w:tcW w:w="3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727B7" w14:textId="77777777" w:rsidR="00E20B4F" w:rsidRPr="00351D78" w:rsidRDefault="00E20B4F" w:rsidP="00883783">
            <w:pPr>
              <w:widowControl w:val="0"/>
              <w:spacing w:before="0" w:after="0" w:line="240" w:lineRule="auto"/>
              <w:contextualSpacing/>
              <w:jc w:val="center"/>
              <w:rPr>
                <w:rFonts w:eastAsia="MS Mincho"/>
                <w:b/>
                <w:bCs/>
                <w:sz w:val="27"/>
                <w:szCs w:val="27"/>
                <w:lang w:val="pt-BR"/>
              </w:rPr>
            </w:pPr>
            <w:r w:rsidRPr="00351D78">
              <w:rPr>
                <w:rFonts w:eastAsia="MS Mincho"/>
                <w:b/>
                <w:bCs/>
                <w:sz w:val="27"/>
                <w:szCs w:val="27"/>
                <w:lang w:val="pt-BR"/>
              </w:rPr>
              <w:t>Trình độ đào tạo</w:t>
            </w:r>
          </w:p>
        </w:tc>
      </w:tr>
      <w:tr w:rsidR="00B465C7" w:rsidRPr="00351D78" w14:paraId="5AB27A54" w14:textId="77777777" w:rsidTr="00143E87">
        <w:trPr>
          <w:trHeight w:val="1029"/>
        </w:trPr>
        <w:tc>
          <w:tcPr>
            <w:tcW w:w="22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548ACF" w14:textId="77777777" w:rsidR="00E20B4F" w:rsidRPr="00351D78" w:rsidRDefault="00E20B4F" w:rsidP="00883783">
            <w:pPr>
              <w:spacing w:before="0" w:after="0" w:line="240" w:lineRule="auto"/>
              <w:contextualSpacing/>
              <w:rPr>
                <w:rFonts w:eastAsia="MS Mincho"/>
                <w:b/>
                <w:bCs/>
                <w:sz w:val="27"/>
                <w:szCs w:val="27"/>
                <w:lang w:val="pt-BR"/>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DF55A" w14:textId="77777777" w:rsidR="00E20B4F" w:rsidRPr="00351D78" w:rsidRDefault="00E20B4F" w:rsidP="00883783">
            <w:pPr>
              <w:spacing w:before="0" w:after="0" w:line="240" w:lineRule="auto"/>
              <w:contextualSpacing/>
              <w:rPr>
                <w:rFonts w:eastAsia="MS Mincho"/>
                <w:b/>
                <w:bCs/>
                <w:sz w:val="27"/>
                <w:szCs w:val="27"/>
                <w:lang w:val="pt-BR"/>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9A427A" w14:textId="77777777" w:rsidR="00E20B4F" w:rsidRPr="00351D78" w:rsidRDefault="00E20B4F" w:rsidP="00883783">
            <w:pPr>
              <w:spacing w:before="0" w:after="0" w:line="240" w:lineRule="auto"/>
              <w:contextualSpacing/>
              <w:rPr>
                <w:rFonts w:eastAsia="MS Mincho"/>
                <w:b/>
                <w:bCs/>
                <w:sz w:val="27"/>
                <w:szCs w:val="27"/>
                <w:lang w:val="pt-BR"/>
              </w:rPr>
            </w:pPr>
          </w:p>
        </w:tc>
        <w:tc>
          <w:tcPr>
            <w:tcW w:w="9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F538C9" w14:textId="77777777" w:rsidR="00E20B4F" w:rsidRPr="00351D78" w:rsidRDefault="00E20B4F" w:rsidP="00883783">
            <w:pPr>
              <w:spacing w:before="0" w:after="0" w:line="240" w:lineRule="auto"/>
              <w:contextualSpacing/>
              <w:rPr>
                <w:rFonts w:eastAsia="MS Mincho"/>
                <w:b/>
                <w:bCs/>
                <w:sz w:val="27"/>
                <w:szCs w:val="27"/>
                <w:lang w:val="pt-BR"/>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990313D" w14:textId="77777777" w:rsidR="00E20B4F" w:rsidRPr="00351D78" w:rsidRDefault="00E20B4F" w:rsidP="00883783">
            <w:pPr>
              <w:widowControl w:val="0"/>
              <w:spacing w:before="0" w:after="0" w:line="240" w:lineRule="auto"/>
              <w:contextualSpacing/>
              <w:jc w:val="center"/>
              <w:rPr>
                <w:rFonts w:eastAsia="MS Mincho"/>
                <w:bCs/>
                <w:sz w:val="27"/>
                <w:szCs w:val="27"/>
                <w:lang w:val="pt-BR"/>
              </w:rPr>
            </w:pPr>
            <w:r w:rsidRPr="00351D78">
              <w:rPr>
                <w:rFonts w:eastAsia="MS Mincho"/>
                <w:bCs/>
                <w:sz w:val="27"/>
                <w:szCs w:val="27"/>
                <w:lang w:val="pt-BR"/>
              </w:rPr>
              <w:t xml:space="preserve">Chưa đạt chuẩn </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0BBDD02C" w14:textId="77777777" w:rsidR="00E20B4F" w:rsidRPr="00351D78" w:rsidRDefault="00E20B4F" w:rsidP="00883783">
            <w:pPr>
              <w:widowControl w:val="0"/>
              <w:spacing w:before="0" w:after="0" w:line="240" w:lineRule="auto"/>
              <w:contextualSpacing/>
              <w:jc w:val="center"/>
              <w:rPr>
                <w:rFonts w:eastAsia="MS Mincho"/>
                <w:bCs/>
                <w:sz w:val="27"/>
                <w:szCs w:val="27"/>
                <w:lang w:val="pt-BR"/>
              </w:rPr>
            </w:pPr>
            <w:r w:rsidRPr="00351D78">
              <w:rPr>
                <w:rFonts w:eastAsia="MS Mincho"/>
                <w:bCs/>
                <w:sz w:val="27"/>
                <w:szCs w:val="27"/>
                <w:lang w:val="pt-BR"/>
              </w:rPr>
              <w:t xml:space="preserve">Đạt chuẩn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0BE7E7C0" w14:textId="77777777" w:rsidR="00E20B4F" w:rsidRPr="00351D78" w:rsidRDefault="00E20B4F" w:rsidP="00883783">
            <w:pPr>
              <w:widowControl w:val="0"/>
              <w:spacing w:before="0" w:after="0" w:line="240" w:lineRule="auto"/>
              <w:contextualSpacing/>
              <w:jc w:val="center"/>
              <w:rPr>
                <w:rFonts w:eastAsia="MS Mincho"/>
                <w:bCs/>
                <w:sz w:val="27"/>
                <w:szCs w:val="27"/>
                <w:lang w:val="pt-BR"/>
              </w:rPr>
            </w:pPr>
            <w:r w:rsidRPr="00351D78">
              <w:rPr>
                <w:rFonts w:eastAsia="MS Mincho"/>
                <w:bCs/>
                <w:sz w:val="27"/>
                <w:szCs w:val="27"/>
                <w:lang w:val="pt-BR"/>
              </w:rPr>
              <w:t>Trên chuẩn</w:t>
            </w:r>
          </w:p>
        </w:tc>
      </w:tr>
      <w:tr w:rsidR="00B465C7" w:rsidRPr="00351D78" w14:paraId="6E038B42" w14:textId="77777777" w:rsidTr="00143E87">
        <w:trPr>
          <w:trHeight w:val="725"/>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0C0BD098" w14:textId="77777777" w:rsidR="00143E87" w:rsidRPr="00351D78" w:rsidRDefault="00143E87" w:rsidP="00143E87">
            <w:pPr>
              <w:widowControl w:val="0"/>
              <w:spacing w:before="120" w:after="120" w:line="240" w:lineRule="auto"/>
              <w:contextualSpacing/>
              <w:jc w:val="both"/>
              <w:rPr>
                <w:rFonts w:eastAsia="MS Mincho"/>
                <w:bCs/>
                <w:sz w:val="27"/>
                <w:szCs w:val="27"/>
                <w:lang w:val="pt-BR"/>
              </w:rPr>
            </w:pPr>
            <w:r w:rsidRPr="00351D78">
              <w:rPr>
                <w:rFonts w:eastAsia="MS Mincho"/>
                <w:bCs/>
                <w:sz w:val="27"/>
                <w:szCs w:val="27"/>
                <w:lang w:val="pt-BR"/>
              </w:rPr>
              <w:t>Hiệu trưởng</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C4E1629" w14:textId="3A3F962F"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1</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AB4EC8D" w14:textId="7D87B5B1"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29E3A5E8" w14:textId="22A1E532"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D60701A" w14:textId="07DCE67B"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17B95F7A" w14:textId="6FB2D1D1"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1</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D90907B" w14:textId="313672E9"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r>
      <w:tr w:rsidR="00B465C7" w:rsidRPr="00351D78" w14:paraId="48DFA975" w14:textId="77777777" w:rsidTr="00143E87">
        <w:trPr>
          <w:trHeight w:val="746"/>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1902553F" w14:textId="77777777" w:rsidR="00143E87" w:rsidRPr="00351D78" w:rsidRDefault="00143E87" w:rsidP="00143E87">
            <w:pPr>
              <w:widowControl w:val="0"/>
              <w:spacing w:before="120" w:after="120" w:line="240" w:lineRule="auto"/>
              <w:contextualSpacing/>
              <w:jc w:val="both"/>
              <w:rPr>
                <w:rFonts w:eastAsia="MS Mincho"/>
                <w:bCs/>
                <w:sz w:val="27"/>
                <w:szCs w:val="27"/>
                <w:lang w:val="pt-BR"/>
              </w:rPr>
            </w:pPr>
            <w:r w:rsidRPr="00351D78">
              <w:rPr>
                <w:rFonts w:eastAsia="MS Mincho"/>
                <w:bCs/>
                <w:sz w:val="27"/>
                <w:szCs w:val="27"/>
                <w:lang w:val="pt-BR"/>
              </w:rPr>
              <w:t xml:space="preserve">Phó Hiệu trưởng </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98D0584" w14:textId="76613DE1" w:rsidR="00143E87" w:rsidRPr="00351D78" w:rsidRDefault="00143E87" w:rsidP="00143E87">
            <w:pPr>
              <w:widowControl w:val="0"/>
              <w:spacing w:before="120" w:after="120" w:line="240" w:lineRule="auto"/>
              <w:contextualSpacing/>
              <w:jc w:val="center"/>
              <w:rPr>
                <w:rFonts w:eastAsia="MS Mincho"/>
                <w:bCs/>
                <w:sz w:val="27"/>
                <w:szCs w:val="27"/>
              </w:rPr>
            </w:pPr>
            <w:r w:rsidRPr="00351D78">
              <w:rPr>
                <w:rFonts w:eastAsia="MS Mincho"/>
                <w:bCs/>
                <w:sz w:val="27"/>
                <w:szCs w:val="27"/>
              </w:rPr>
              <w:t>2</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2195234" w14:textId="29733233"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1</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20733FAD" w14:textId="5E80B3A4"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05E9ED4" w14:textId="4E5E2D45"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48FFE05D" w14:textId="063F76F3" w:rsidR="00143E87" w:rsidRPr="00351D78" w:rsidRDefault="00143E87" w:rsidP="00143E87">
            <w:pPr>
              <w:widowControl w:val="0"/>
              <w:spacing w:before="120" w:after="120" w:line="240" w:lineRule="auto"/>
              <w:contextualSpacing/>
              <w:jc w:val="center"/>
              <w:rPr>
                <w:rFonts w:eastAsia="MS Mincho"/>
                <w:bCs/>
                <w:sz w:val="27"/>
                <w:szCs w:val="27"/>
              </w:rPr>
            </w:pPr>
            <w:r w:rsidRPr="00351D78">
              <w:rPr>
                <w:rFonts w:eastAsia="MS Mincho"/>
                <w:bCs/>
                <w:sz w:val="27"/>
                <w:szCs w:val="27"/>
              </w:rPr>
              <w:t>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B4F3637" w14:textId="1049E36C"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r>
      <w:tr w:rsidR="00B465C7" w:rsidRPr="00351D78" w14:paraId="744730DA" w14:textId="77777777" w:rsidTr="00143E87">
        <w:trPr>
          <w:trHeight w:val="725"/>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4774C04D" w14:textId="77777777" w:rsidR="00143E87" w:rsidRPr="00351D78" w:rsidRDefault="00143E87" w:rsidP="00143E87">
            <w:pPr>
              <w:widowControl w:val="0"/>
              <w:spacing w:before="120" w:after="120" w:line="240" w:lineRule="auto"/>
              <w:contextualSpacing/>
              <w:jc w:val="both"/>
              <w:rPr>
                <w:rFonts w:eastAsia="MS Mincho"/>
                <w:bCs/>
                <w:sz w:val="27"/>
                <w:szCs w:val="27"/>
                <w:lang w:val="pt-BR"/>
              </w:rPr>
            </w:pPr>
            <w:r w:rsidRPr="00351D78">
              <w:rPr>
                <w:rFonts w:eastAsia="MS Mincho"/>
                <w:bCs/>
                <w:sz w:val="27"/>
                <w:szCs w:val="27"/>
                <w:lang w:val="pt-BR"/>
              </w:rPr>
              <w:t>Giáo viên</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50218CC" w14:textId="70931AE2"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36</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C7E273F" w14:textId="620D022F"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2</w:t>
            </w:r>
            <w:r w:rsidR="00EC489F" w:rsidRPr="00351D78">
              <w:rPr>
                <w:rFonts w:eastAsia="MS Mincho"/>
                <w:bCs/>
                <w:sz w:val="27"/>
                <w:szCs w:val="27"/>
                <w:lang w:val="pt-BR"/>
              </w:rPr>
              <w:t>3</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2EB46D43" w14:textId="27FAE7CA"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AD060DB" w14:textId="26F8C060" w:rsidR="00143E87" w:rsidRPr="00351D78" w:rsidRDefault="002F7BF9"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07209046" w14:textId="787C8FCC"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36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74B7153" w14:textId="32039F4B"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r>
      <w:tr w:rsidR="00B465C7" w:rsidRPr="00351D78" w14:paraId="4AFCA33A" w14:textId="77777777" w:rsidTr="00143E87">
        <w:trPr>
          <w:trHeight w:val="746"/>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6A2A01C5" w14:textId="77777777" w:rsidR="00143E87" w:rsidRPr="00351D78" w:rsidRDefault="00143E87" w:rsidP="00143E87">
            <w:pPr>
              <w:widowControl w:val="0"/>
              <w:spacing w:before="120" w:after="120" w:line="240" w:lineRule="auto"/>
              <w:contextualSpacing/>
              <w:jc w:val="both"/>
              <w:rPr>
                <w:rFonts w:eastAsia="MS Mincho"/>
                <w:bCs/>
                <w:sz w:val="27"/>
                <w:szCs w:val="27"/>
                <w:lang w:val="pt-BR"/>
              </w:rPr>
            </w:pPr>
            <w:r w:rsidRPr="00351D78">
              <w:rPr>
                <w:rFonts w:eastAsia="MS Mincho"/>
                <w:bCs/>
                <w:sz w:val="27"/>
                <w:szCs w:val="27"/>
                <w:lang w:val="pt-BR"/>
              </w:rPr>
              <w:t>Nhân viên</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892D607" w14:textId="16F700DE" w:rsidR="00143E87" w:rsidRPr="00351D78" w:rsidRDefault="00143E87" w:rsidP="00143E87">
            <w:pPr>
              <w:widowControl w:val="0"/>
              <w:spacing w:before="120" w:after="120" w:line="240" w:lineRule="auto"/>
              <w:contextualSpacing/>
              <w:jc w:val="center"/>
              <w:rPr>
                <w:rFonts w:eastAsia="MS Mincho"/>
                <w:bCs/>
                <w:sz w:val="27"/>
                <w:szCs w:val="27"/>
              </w:rPr>
            </w:pPr>
            <w:r w:rsidRPr="00351D78">
              <w:rPr>
                <w:rFonts w:eastAsia="MS Mincho"/>
                <w:bCs/>
                <w:sz w:val="27"/>
                <w:szCs w:val="27"/>
              </w:rPr>
              <w:t>6</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429C739" w14:textId="32190310" w:rsidR="00143E87" w:rsidRPr="00351D78" w:rsidRDefault="00143E87" w:rsidP="00143E87">
            <w:pPr>
              <w:widowControl w:val="0"/>
              <w:spacing w:before="120" w:after="120" w:line="240" w:lineRule="auto"/>
              <w:contextualSpacing/>
              <w:jc w:val="center"/>
              <w:rPr>
                <w:rFonts w:eastAsia="MS Mincho"/>
                <w:bCs/>
                <w:sz w:val="27"/>
                <w:szCs w:val="27"/>
              </w:rPr>
            </w:pPr>
            <w:r w:rsidRPr="00351D78">
              <w:rPr>
                <w:rFonts w:eastAsia="MS Mincho"/>
                <w:bCs/>
                <w:sz w:val="27"/>
                <w:szCs w:val="27"/>
              </w:rPr>
              <w:t>2</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31CCB923" w14:textId="3BFB40D1"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5E74EFB" w14:textId="5D540470"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65CDAFCC" w14:textId="2540A631" w:rsidR="00143E87" w:rsidRPr="00351D78" w:rsidRDefault="00143E87" w:rsidP="00143E87">
            <w:pPr>
              <w:widowControl w:val="0"/>
              <w:spacing w:before="120" w:after="120" w:line="240" w:lineRule="auto"/>
              <w:contextualSpacing/>
              <w:jc w:val="center"/>
              <w:rPr>
                <w:rFonts w:eastAsia="MS Mincho"/>
                <w:bCs/>
                <w:sz w:val="27"/>
                <w:szCs w:val="27"/>
              </w:rPr>
            </w:pPr>
            <w:r w:rsidRPr="00351D78">
              <w:rPr>
                <w:rFonts w:eastAsia="MS Mincho"/>
                <w:bCs/>
                <w:sz w:val="27"/>
                <w:szCs w:val="27"/>
              </w:rPr>
              <w:t>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EDE234A" w14:textId="40A4FB34"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r>
      <w:tr w:rsidR="00B465C7" w:rsidRPr="00351D78" w14:paraId="44FF7BE7" w14:textId="77777777" w:rsidTr="00143E87">
        <w:trPr>
          <w:trHeight w:val="746"/>
        </w:trPr>
        <w:tc>
          <w:tcPr>
            <w:tcW w:w="2257" w:type="dxa"/>
            <w:tcBorders>
              <w:top w:val="single" w:sz="4" w:space="0" w:color="auto"/>
              <w:left w:val="single" w:sz="4" w:space="0" w:color="auto"/>
              <w:bottom w:val="single" w:sz="4" w:space="0" w:color="auto"/>
              <w:right w:val="single" w:sz="4" w:space="0" w:color="auto"/>
            </w:tcBorders>
            <w:shd w:val="clear" w:color="auto" w:fill="auto"/>
          </w:tcPr>
          <w:p w14:paraId="590EBDA3" w14:textId="77777777" w:rsidR="00143E87" w:rsidRPr="00351D78" w:rsidRDefault="00143E87" w:rsidP="00143E87">
            <w:pPr>
              <w:widowControl w:val="0"/>
              <w:spacing w:before="120" w:after="120" w:line="240" w:lineRule="auto"/>
              <w:contextualSpacing/>
              <w:jc w:val="center"/>
              <w:rPr>
                <w:rFonts w:eastAsia="MS Mincho"/>
                <w:b/>
                <w:bCs/>
                <w:sz w:val="27"/>
                <w:szCs w:val="27"/>
                <w:lang w:val="pt-BR"/>
              </w:rPr>
            </w:pPr>
            <w:r w:rsidRPr="00351D78">
              <w:rPr>
                <w:rFonts w:eastAsia="MS Mincho"/>
                <w:b/>
                <w:bCs/>
                <w:sz w:val="27"/>
                <w:szCs w:val="27"/>
                <w:lang w:val="pt-BR"/>
              </w:rPr>
              <w:lastRenderedPageBreak/>
              <w:t>Cộng</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58E00B1" w14:textId="57A469EA"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45</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3BD3E0C" w14:textId="7E4AB6A1"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2</w:t>
            </w:r>
            <w:r w:rsidR="00EC489F" w:rsidRPr="00351D78">
              <w:rPr>
                <w:rFonts w:eastAsia="MS Mincho"/>
                <w:bCs/>
                <w:sz w:val="27"/>
                <w:szCs w:val="27"/>
                <w:lang w:val="pt-BR"/>
              </w:rPr>
              <w:t>6</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1E023198" w14:textId="0D821E29"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53568E3" w14:textId="7C1E0001" w:rsidR="00143E87" w:rsidRPr="00351D78" w:rsidRDefault="002F7BF9"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7D05B00B" w14:textId="7B968B0C"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45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E3F7F32" w14:textId="038E7138" w:rsidR="00143E87" w:rsidRPr="00351D78" w:rsidRDefault="00143E87" w:rsidP="00143E87">
            <w:pPr>
              <w:widowControl w:val="0"/>
              <w:spacing w:before="120" w:after="120" w:line="240" w:lineRule="auto"/>
              <w:contextualSpacing/>
              <w:jc w:val="center"/>
              <w:rPr>
                <w:rFonts w:eastAsia="MS Mincho"/>
                <w:bCs/>
                <w:sz w:val="27"/>
                <w:szCs w:val="27"/>
                <w:lang w:val="pt-BR"/>
              </w:rPr>
            </w:pPr>
            <w:r w:rsidRPr="00351D78">
              <w:rPr>
                <w:rFonts w:eastAsia="MS Mincho"/>
                <w:bCs/>
                <w:sz w:val="27"/>
                <w:szCs w:val="27"/>
                <w:lang w:val="pt-BR"/>
              </w:rPr>
              <w:t>0</w:t>
            </w:r>
          </w:p>
        </w:tc>
      </w:tr>
    </w:tbl>
    <w:p w14:paraId="1841257C" w14:textId="77777777" w:rsidR="00781646" w:rsidRPr="00351D78" w:rsidRDefault="00781646" w:rsidP="0057012D">
      <w:pPr>
        <w:spacing w:before="60" w:after="60" w:line="240" w:lineRule="auto"/>
        <w:ind w:firstLine="720"/>
        <w:jc w:val="both"/>
        <w:rPr>
          <w:bCs/>
          <w:sz w:val="27"/>
          <w:szCs w:val="27"/>
        </w:rPr>
      </w:pPr>
    </w:p>
    <w:p w14:paraId="0433A5A5" w14:textId="77777777" w:rsidR="008647D5" w:rsidRPr="00351D78" w:rsidRDefault="008647D5" w:rsidP="008647D5">
      <w:pPr>
        <w:spacing w:before="60" w:after="60" w:line="240" w:lineRule="auto"/>
        <w:ind w:firstLine="720"/>
        <w:jc w:val="both"/>
        <w:rPr>
          <w:bCs/>
          <w:sz w:val="27"/>
          <w:szCs w:val="27"/>
        </w:rPr>
      </w:pPr>
      <w:bookmarkStart w:id="29" w:name="_Hlk116302928"/>
      <w:bookmarkStart w:id="30" w:name="_Toc6674426"/>
      <w:bookmarkStart w:id="31" w:name="_Toc6690975"/>
      <w:bookmarkStart w:id="32" w:name="_Toc40780034"/>
      <w:bookmarkStart w:id="33" w:name="_Toc40780869"/>
      <w:bookmarkStart w:id="34" w:name="_Toc40778046"/>
      <w:bookmarkStart w:id="35" w:name="_Toc40778238"/>
      <w:bookmarkStart w:id="36" w:name="_Toc46864460"/>
      <w:r w:rsidRPr="00351D78">
        <w:rPr>
          <w:bCs/>
          <w:sz w:val="27"/>
          <w:szCs w:val="27"/>
        </w:rPr>
        <w:t xml:space="preserve">b) </w:t>
      </w:r>
      <w:r w:rsidRPr="00351D78">
        <w:rPr>
          <w:sz w:val="27"/>
          <w:szCs w:val="27"/>
        </w:rPr>
        <w:t>Số liệu của 5 năm gần đây</w:t>
      </w:r>
      <w:r w:rsidRPr="00351D78">
        <w:rPr>
          <w:sz w:val="27"/>
          <w:szCs w:val="27"/>
          <w:lang w:val="vi-VN"/>
        </w:rPr>
        <w:t xml:space="preserve"> </w:t>
      </w:r>
      <w:r w:rsidRPr="00351D78">
        <w:rPr>
          <w:bCs/>
          <w:sz w:val="27"/>
          <w:szCs w:val="27"/>
        </w:rPr>
        <w:t xml:space="preserve">(số liệu trong biên chế tại thời điểm tháng 9 hàng năm) </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53"/>
        <w:gridCol w:w="1273"/>
        <w:gridCol w:w="1273"/>
        <w:gridCol w:w="1273"/>
        <w:gridCol w:w="1272"/>
        <w:gridCol w:w="1273"/>
      </w:tblGrid>
      <w:tr w:rsidR="00351D78" w:rsidRPr="00351D78" w14:paraId="08763F57" w14:textId="77777777" w:rsidTr="003A397B">
        <w:trPr>
          <w:trHeight w:val="1072"/>
        </w:trPr>
        <w:tc>
          <w:tcPr>
            <w:tcW w:w="577" w:type="dxa"/>
            <w:tcBorders>
              <w:top w:val="single" w:sz="4" w:space="0" w:color="auto"/>
              <w:left w:val="single" w:sz="4" w:space="0" w:color="auto"/>
              <w:bottom w:val="single" w:sz="4" w:space="0" w:color="auto"/>
              <w:right w:val="single" w:sz="4" w:space="0" w:color="auto"/>
            </w:tcBorders>
          </w:tcPr>
          <w:p w14:paraId="4C665B58" w14:textId="77777777" w:rsidR="008647D5" w:rsidRPr="00351D78" w:rsidRDefault="008647D5" w:rsidP="00AA07AA">
            <w:pPr>
              <w:spacing w:before="220" w:after="220" w:line="240" w:lineRule="auto"/>
              <w:contextualSpacing/>
              <w:jc w:val="center"/>
              <w:rPr>
                <w:b/>
                <w:bCs/>
                <w:sz w:val="27"/>
                <w:szCs w:val="27"/>
                <w:lang w:val="pt-BR"/>
              </w:rPr>
            </w:pPr>
            <w:r w:rsidRPr="00351D78">
              <w:rPr>
                <w:b/>
                <w:bCs/>
                <w:sz w:val="27"/>
                <w:szCs w:val="27"/>
                <w:lang w:val="pt-BR"/>
              </w:rPr>
              <w:t>TT</w:t>
            </w:r>
          </w:p>
        </w:tc>
        <w:tc>
          <w:tcPr>
            <w:tcW w:w="2253" w:type="dxa"/>
            <w:tcBorders>
              <w:top w:val="single" w:sz="4" w:space="0" w:color="auto"/>
              <w:left w:val="single" w:sz="4" w:space="0" w:color="auto"/>
              <w:bottom w:val="single" w:sz="4" w:space="0" w:color="auto"/>
              <w:right w:val="single" w:sz="4" w:space="0" w:color="auto"/>
            </w:tcBorders>
          </w:tcPr>
          <w:p w14:paraId="0DCB25D9" w14:textId="77777777" w:rsidR="008647D5" w:rsidRPr="00351D78" w:rsidRDefault="008647D5" w:rsidP="00AA07AA">
            <w:pPr>
              <w:spacing w:before="0" w:after="0" w:line="240" w:lineRule="auto"/>
              <w:contextualSpacing/>
              <w:jc w:val="center"/>
              <w:rPr>
                <w:b/>
                <w:bCs/>
                <w:sz w:val="27"/>
                <w:szCs w:val="27"/>
                <w:lang w:val="pt-BR"/>
              </w:rPr>
            </w:pPr>
            <w:r w:rsidRPr="00351D78">
              <w:rPr>
                <w:b/>
                <w:bCs/>
                <w:sz w:val="27"/>
                <w:szCs w:val="27"/>
                <w:lang w:val="pt-BR"/>
              </w:rPr>
              <w:t>Số liệu</w:t>
            </w:r>
          </w:p>
        </w:tc>
        <w:tc>
          <w:tcPr>
            <w:tcW w:w="1273" w:type="dxa"/>
            <w:tcBorders>
              <w:top w:val="single" w:sz="4" w:space="0" w:color="auto"/>
              <w:left w:val="single" w:sz="4" w:space="0" w:color="auto"/>
              <w:bottom w:val="single" w:sz="4" w:space="0" w:color="auto"/>
              <w:right w:val="single" w:sz="4" w:space="0" w:color="auto"/>
            </w:tcBorders>
          </w:tcPr>
          <w:p w14:paraId="4577B85E" w14:textId="7E2896C9" w:rsidR="008647D5" w:rsidRPr="00351D78" w:rsidRDefault="008647D5" w:rsidP="00AA07AA">
            <w:pPr>
              <w:spacing w:before="0" w:after="0" w:line="240" w:lineRule="auto"/>
              <w:contextualSpacing/>
              <w:jc w:val="center"/>
              <w:rPr>
                <w:b/>
                <w:bCs/>
                <w:sz w:val="27"/>
                <w:szCs w:val="27"/>
              </w:rPr>
            </w:pPr>
            <w:r w:rsidRPr="00351D78">
              <w:rPr>
                <w:b/>
                <w:bCs/>
                <w:sz w:val="27"/>
                <w:szCs w:val="27"/>
              </w:rPr>
              <w:t>Năm học 201</w:t>
            </w:r>
            <w:r w:rsidR="00797B57" w:rsidRPr="00351D78">
              <w:rPr>
                <w:b/>
                <w:bCs/>
                <w:sz w:val="27"/>
                <w:szCs w:val="27"/>
              </w:rPr>
              <w:t>8</w:t>
            </w:r>
            <w:r w:rsidRPr="00351D78">
              <w:rPr>
                <w:b/>
                <w:bCs/>
                <w:sz w:val="27"/>
                <w:szCs w:val="27"/>
              </w:rPr>
              <w:t>-201</w:t>
            </w:r>
            <w:r w:rsidR="00797B57" w:rsidRPr="00351D78">
              <w:rPr>
                <w:b/>
                <w:bCs/>
                <w:sz w:val="27"/>
                <w:szCs w:val="27"/>
              </w:rPr>
              <w:t>9</w:t>
            </w:r>
          </w:p>
        </w:tc>
        <w:tc>
          <w:tcPr>
            <w:tcW w:w="1273" w:type="dxa"/>
            <w:tcBorders>
              <w:top w:val="single" w:sz="4" w:space="0" w:color="auto"/>
              <w:left w:val="single" w:sz="4" w:space="0" w:color="auto"/>
              <w:bottom w:val="single" w:sz="4" w:space="0" w:color="auto"/>
              <w:right w:val="single" w:sz="4" w:space="0" w:color="auto"/>
            </w:tcBorders>
          </w:tcPr>
          <w:p w14:paraId="1CE8D361" w14:textId="2E9B7278" w:rsidR="008647D5" w:rsidRPr="00351D78" w:rsidRDefault="008647D5" w:rsidP="00AA07AA">
            <w:pPr>
              <w:spacing w:before="0" w:after="0" w:line="240" w:lineRule="auto"/>
              <w:contextualSpacing/>
              <w:jc w:val="center"/>
              <w:rPr>
                <w:b/>
                <w:bCs/>
                <w:sz w:val="27"/>
                <w:szCs w:val="27"/>
              </w:rPr>
            </w:pPr>
            <w:r w:rsidRPr="00351D78">
              <w:rPr>
                <w:b/>
                <w:bCs/>
                <w:sz w:val="27"/>
                <w:szCs w:val="27"/>
              </w:rPr>
              <w:t>Năm học 201</w:t>
            </w:r>
            <w:r w:rsidR="00797B57" w:rsidRPr="00351D78">
              <w:rPr>
                <w:b/>
                <w:bCs/>
                <w:sz w:val="27"/>
                <w:szCs w:val="27"/>
              </w:rPr>
              <w:t>9</w:t>
            </w:r>
            <w:r w:rsidRPr="00351D78">
              <w:rPr>
                <w:b/>
                <w:bCs/>
                <w:sz w:val="27"/>
                <w:szCs w:val="27"/>
              </w:rPr>
              <w:t>-20</w:t>
            </w:r>
            <w:r w:rsidR="00797B57" w:rsidRPr="00351D78">
              <w:rPr>
                <w:b/>
                <w:bCs/>
                <w:sz w:val="27"/>
                <w:szCs w:val="27"/>
              </w:rPr>
              <w:t>20</w:t>
            </w:r>
          </w:p>
        </w:tc>
        <w:tc>
          <w:tcPr>
            <w:tcW w:w="1273" w:type="dxa"/>
            <w:tcBorders>
              <w:top w:val="single" w:sz="4" w:space="0" w:color="auto"/>
              <w:left w:val="single" w:sz="4" w:space="0" w:color="auto"/>
              <w:bottom w:val="single" w:sz="4" w:space="0" w:color="auto"/>
              <w:right w:val="single" w:sz="4" w:space="0" w:color="auto"/>
            </w:tcBorders>
          </w:tcPr>
          <w:p w14:paraId="2B01F2ED" w14:textId="4525FD6B" w:rsidR="008647D5" w:rsidRPr="00351D78" w:rsidRDefault="008647D5" w:rsidP="00AA07AA">
            <w:pPr>
              <w:spacing w:before="0" w:after="0" w:line="240" w:lineRule="auto"/>
              <w:contextualSpacing/>
              <w:jc w:val="center"/>
              <w:rPr>
                <w:b/>
                <w:bCs/>
                <w:sz w:val="27"/>
                <w:szCs w:val="27"/>
              </w:rPr>
            </w:pPr>
            <w:r w:rsidRPr="00351D78">
              <w:rPr>
                <w:b/>
                <w:bCs/>
                <w:sz w:val="27"/>
                <w:szCs w:val="27"/>
              </w:rPr>
              <w:t>Năm học 20</w:t>
            </w:r>
            <w:r w:rsidR="00797B57" w:rsidRPr="00351D78">
              <w:rPr>
                <w:b/>
                <w:bCs/>
                <w:sz w:val="27"/>
                <w:szCs w:val="27"/>
              </w:rPr>
              <w:t>20</w:t>
            </w:r>
            <w:r w:rsidRPr="00351D78">
              <w:rPr>
                <w:b/>
                <w:bCs/>
                <w:sz w:val="27"/>
                <w:szCs w:val="27"/>
              </w:rPr>
              <w:t>-202</w:t>
            </w:r>
            <w:r w:rsidR="00797B57" w:rsidRPr="00351D78">
              <w:rPr>
                <w:b/>
                <w:bCs/>
                <w:sz w:val="27"/>
                <w:szCs w:val="27"/>
              </w:rPr>
              <w:t>1</w:t>
            </w:r>
          </w:p>
        </w:tc>
        <w:tc>
          <w:tcPr>
            <w:tcW w:w="1272" w:type="dxa"/>
            <w:tcBorders>
              <w:top w:val="single" w:sz="4" w:space="0" w:color="auto"/>
              <w:left w:val="single" w:sz="4" w:space="0" w:color="auto"/>
              <w:bottom w:val="single" w:sz="4" w:space="0" w:color="auto"/>
              <w:right w:val="single" w:sz="4" w:space="0" w:color="auto"/>
            </w:tcBorders>
          </w:tcPr>
          <w:p w14:paraId="04D13AE7" w14:textId="318D0DE1" w:rsidR="008647D5" w:rsidRPr="00351D78" w:rsidRDefault="008647D5" w:rsidP="00AA07AA">
            <w:pPr>
              <w:spacing w:before="0" w:after="0" w:line="240" w:lineRule="auto"/>
              <w:contextualSpacing/>
              <w:jc w:val="center"/>
              <w:rPr>
                <w:b/>
                <w:bCs/>
                <w:sz w:val="27"/>
                <w:szCs w:val="27"/>
              </w:rPr>
            </w:pPr>
            <w:r w:rsidRPr="00351D78">
              <w:rPr>
                <w:b/>
                <w:bCs/>
                <w:sz w:val="27"/>
                <w:szCs w:val="27"/>
              </w:rPr>
              <w:t>Năm học 202</w:t>
            </w:r>
            <w:r w:rsidR="00797B57" w:rsidRPr="00351D78">
              <w:rPr>
                <w:b/>
                <w:bCs/>
                <w:sz w:val="27"/>
                <w:szCs w:val="27"/>
              </w:rPr>
              <w:t>1</w:t>
            </w:r>
            <w:r w:rsidRPr="00351D78">
              <w:rPr>
                <w:b/>
                <w:bCs/>
                <w:sz w:val="27"/>
                <w:szCs w:val="27"/>
              </w:rPr>
              <w:t>-202</w:t>
            </w:r>
            <w:r w:rsidR="00797B57" w:rsidRPr="00351D78">
              <w:rPr>
                <w:b/>
                <w:bCs/>
                <w:sz w:val="27"/>
                <w:szCs w:val="27"/>
              </w:rPr>
              <w:t>2</w:t>
            </w:r>
          </w:p>
        </w:tc>
        <w:tc>
          <w:tcPr>
            <w:tcW w:w="1273" w:type="dxa"/>
            <w:tcBorders>
              <w:top w:val="single" w:sz="4" w:space="0" w:color="auto"/>
              <w:left w:val="single" w:sz="4" w:space="0" w:color="auto"/>
              <w:bottom w:val="single" w:sz="4" w:space="0" w:color="auto"/>
              <w:right w:val="single" w:sz="4" w:space="0" w:color="auto"/>
            </w:tcBorders>
          </w:tcPr>
          <w:p w14:paraId="69CD6A5C" w14:textId="4BCB1557" w:rsidR="008647D5" w:rsidRPr="00351D78" w:rsidRDefault="008647D5" w:rsidP="00AA07AA">
            <w:pPr>
              <w:spacing w:before="0" w:after="0" w:line="240" w:lineRule="auto"/>
              <w:contextualSpacing/>
              <w:jc w:val="center"/>
              <w:rPr>
                <w:b/>
                <w:bCs/>
                <w:sz w:val="27"/>
                <w:szCs w:val="27"/>
              </w:rPr>
            </w:pPr>
            <w:r w:rsidRPr="00351D78">
              <w:rPr>
                <w:b/>
                <w:bCs/>
                <w:sz w:val="27"/>
                <w:szCs w:val="27"/>
              </w:rPr>
              <w:t>Năm học 202</w:t>
            </w:r>
            <w:r w:rsidR="00797B57" w:rsidRPr="00351D78">
              <w:rPr>
                <w:b/>
                <w:bCs/>
                <w:sz w:val="27"/>
                <w:szCs w:val="27"/>
              </w:rPr>
              <w:t>2</w:t>
            </w:r>
            <w:r w:rsidRPr="00351D78">
              <w:rPr>
                <w:b/>
                <w:bCs/>
                <w:sz w:val="27"/>
                <w:szCs w:val="27"/>
              </w:rPr>
              <w:t>-202</w:t>
            </w:r>
            <w:r w:rsidR="00797B57" w:rsidRPr="00351D78">
              <w:rPr>
                <w:b/>
                <w:bCs/>
                <w:sz w:val="27"/>
                <w:szCs w:val="27"/>
              </w:rPr>
              <w:t>3</w:t>
            </w:r>
          </w:p>
        </w:tc>
      </w:tr>
      <w:tr w:rsidR="00351D78" w:rsidRPr="00351D78" w14:paraId="1F5C1D35" w14:textId="77777777" w:rsidTr="003A397B">
        <w:trPr>
          <w:trHeight w:val="694"/>
        </w:trPr>
        <w:tc>
          <w:tcPr>
            <w:tcW w:w="577" w:type="dxa"/>
            <w:tcBorders>
              <w:top w:val="single" w:sz="4" w:space="0" w:color="auto"/>
              <w:left w:val="single" w:sz="4" w:space="0" w:color="auto"/>
              <w:bottom w:val="single" w:sz="4" w:space="0" w:color="auto"/>
              <w:right w:val="single" w:sz="4" w:space="0" w:color="auto"/>
            </w:tcBorders>
          </w:tcPr>
          <w:p w14:paraId="3B68A002" w14:textId="77777777" w:rsidR="003A397B" w:rsidRPr="00351D78" w:rsidRDefault="003A397B" w:rsidP="003A397B">
            <w:pPr>
              <w:spacing w:before="220" w:after="220" w:line="240" w:lineRule="auto"/>
              <w:contextualSpacing/>
              <w:jc w:val="center"/>
              <w:rPr>
                <w:sz w:val="27"/>
                <w:szCs w:val="27"/>
                <w:lang w:val="pt-BR"/>
              </w:rPr>
            </w:pPr>
            <w:r w:rsidRPr="00351D78">
              <w:rPr>
                <w:sz w:val="27"/>
                <w:szCs w:val="27"/>
                <w:lang w:val="pt-BR"/>
              </w:rPr>
              <w:t>1</w:t>
            </w:r>
          </w:p>
        </w:tc>
        <w:tc>
          <w:tcPr>
            <w:tcW w:w="2253" w:type="dxa"/>
            <w:tcBorders>
              <w:top w:val="single" w:sz="4" w:space="0" w:color="auto"/>
              <w:left w:val="single" w:sz="4" w:space="0" w:color="auto"/>
              <w:bottom w:val="single" w:sz="4" w:space="0" w:color="auto"/>
              <w:right w:val="single" w:sz="4" w:space="0" w:color="auto"/>
            </w:tcBorders>
          </w:tcPr>
          <w:p w14:paraId="37CF376E" w14:textId="77777777" w:rsidR="003A397B" w:rsidRPr="00351D78" w:rsidRDefault="003A397B" w:rsidP="003A397B">
            <w:pPr>
              <w:spacing w:before="0" w:after="0" w:line="240" w:lineRule="auto"/>
              <w:contextualSpacing/>
              <w:jc w:val="both"/>
              <w:rPr>
                <w:sz w:val="27"/>
                <w:szCs w:val="27"/>
                <w:lang w:val="pt-BR"/>
              </w:rPr>
            </w:pPr>
            <w:r w:rsidRPr="00351D78">
              <w:rPr>
                <w:sz w:val="27"/>
                <w:szCs w:val="27"/>
                <w:lang w:val="pt-BR"/>
              </w:rPr>
              <w:t>Tổng số CB, giáo viên</w:t>
            </w:r>
          </w:p>
        </w:tc>
        <w:tc>
          <w:tcPr>
            <w:tcW w:w="1273" w:type="dxa"/>
            <w:tcBorders>
              <w:top w:val="single" w:sz="4" w:space="0" w:color="auto"/>
              <w:left w:val="single" w:sz="4" w:space="0" w:color="auto"/>
              <w:bottom w:val="single" w:sz="4" w:space="0" w:color="auto"/>
              <w:right w:val="single" w:sz="4" w:space="0" w:color="auto"/>
            </w:tcBorders>
            <w:vAlign w:val="center"/>
          </w:tcPr>
          <w:p w14:paraId="238E5479" w14:textId="635A085E" w:rsidR="003A397B" w:rsidRPr="00351D78" w:rsidRDefault="003A397B" w:rsidP="003A397B">
            <w:pPr>
              <w:spacing w:before="0" w:after="0" w:line="240" w:lineRule="auto"/>
              <w:contextualSpacing/>
              <w:jc w:val="center"/>
              <w:rPr>
                <w:sz w:val="27"/>
                <w:szCs w:val="27"/>
              </w:rPr>
            </w:pPr>
            <w:r w:rsidRPr="00351D78">
              <w:rPr>
                <w:sz w:val="27"/>
                <w:szCs w:val="27"/>
              </w:rPr>
              <w:t>41</w:t>
            </w:r>
          </w:p>
        </w:tc>
        <w:tc>
          <w:tcPr>
            <w:tcW w:w="1273" w:type="dxa"/>
            <w:tcBorders>
              <w:top w:val="single" w:sz="4" w:space="0" w:color="auto"/>
              <w:left w:val="single" w:sz="4" w:space="0" w:color="auto"/>
              <w:bottom w:val="single" w:sz="4" w:space="0" w:color="auto"/>
              <w:right w:val="single" w:sz="4" w:space="0" w:color="auto"/>
            </w:tcBorders>
            <w:vAlign w:val="center"/>
          </w:tcPr>
          <w:p w14:paraId="264B73CF" w14:textId="6974A3E2" w:rsidR="003A397B" w:rsidRPr="00351D78" w:rsidRDefault="003A397B" w:rsidP="003A397B">
            <w:pPr>
              <w:spacing w:before="0" w:after="0" w:line="240" w:lineRule="auto"/>
              <w:contextualSpacing/>
              <w:jc w:val="center"/>
              <w:rPr>
                <w:sz w:val="27"/>
                <w:szCs w:val="27"/>
              </w:rPr>
            </w:pPr>
            <w:r w:rsidRPr="00351D78">
              <w:rPr>
                <w:sz w:val="27"/>
                <w:szCs w:val="27"/>
                <w:lang w:val="pt-BR"/>
              </w:rPr>
              <w:t>42</w:t>
            </w:r>
          </w:p>
        </w:tc>
        <w:tc>
          <w:tcPr>
            <w:tcW w:w="1273" w:type="dxa"/>
            <w:tcBorders>
              <w:top w:val="single" w:sz="4" w:space="0" w:color="auto"/>
              <w:left w:val="single" w:sz="4" w:space="0" w:color="auto"/>
              <w:bottom w:val="single" w:sz="4" w:space="0" w:color="auto"/>
              <w:right w:val="single" w:sz="4" w:space="0" w:color="auto"/>
            </w:tcBorders>
            <w:vAlign w:val="center"/>
          </w:tcPr>
          <w:p w14:paraId="37A69B79" w14:textId="754BEB06" w:rsidR="003A397B" w:rsidRPr="00351D78" w:rsidRDefault="003A397B" w:rsidP="003A397B">
            <w:pPr>
              <w:spacing w:before="0" w:after="0" w:line="240" w:lineRule="auto"/>
              <w:contextualSpacing/>
              <w:jc w:val="center"/>
              <w:rPr>
                <w:sz w:val="27"/>
                <w:szCs w:val="27"/>
              </w:rPr>
            </w:pPr>
            <w:r w:rsidRPr="00351D78">
              <w:rPr>
                <w:sz w:val="27"/>
                <w:szCs w:val="27"/>
                <w:lang w:val="pt-BR"/>
              </w:rPr>
              <w:t>39</w:t>
            </w:r>
          </w:p>
        </w:tc>
        <w:tc>
          <w:tcPr>
            <w:tcW w:w="1272" w:type="dxa"/>
            <w:tcBorders>
              <w:top w:val="single" w:sz="4" w:space="0" w:color="auto"/>
              <w:left w:val="single" w:sz="4" w:space="0" w:color="auto"/>
              <w:bottom w:val="single" w:sz="4" w:space="0" w:color="auto"/>
              <w:right w:val="single" w:sz="4" w:space="0" w:color="auto"/>
            </w:tcBorders>
            <w:vAlign w:val="center"/>
          </w:tcPr>
          <w:p w14:paraId="0DA7518B" w14:textId="776129A0" w:rsidR="003A397B" w:rsidRPr="00351D78" w:rsidRDefault="003A397B" w:rsidP="003A397B">
            <w:pPr>
              <w:spacing w:before="0" w:after="0" w:line="240" w:lineRule="auto"/>
              <w:contextualSpacing/>
              <w:jc w:val="center"/>
              <w:rPr>
                <w:sz w:val="27"/>
                <w:szCs w:val="27"/>
              </w:rPr>
            </w:pPr>
            <w:r w:rsidRPr="00351D78">
              <w:rPr>
                <w:sz w:val="27"/>
                <w:szCs w:val="27"/>
                <w:lang w:val="pt-BR"/>
              </w:rPr>
              <w:t>39</w:t>
            </w:r>
          </w:p>
        </w:tc>
        <w:tc>
          <w:tcPr>
            <w:tcW w:w="1273" w:type="dxa"/>
            <w:tcBorders>
              <w:top w:val="single" w:sz="4" w:space="0" w:color="auto"/>
              <w:left w:val="single" w:sz="4" w:space="0" w:color="auto"/>
              <w:bottom w:val="single" w:sz="4" w:space="0" w:color="auto"/>
              <w:right w:val="single" w:sz="4" w:space="0" w:color="auto"/>
            </w:tcBorders>
            <w:vAlign w:val="center"/>
          </w:tcPr>
          <w:p w14:paraId="66EFFA24" w14:textId="7F5E0BD9" w:rsidR="003A397B" w:rsidRPr="00351D78" w:rsidRDefault="003A397B" w:rsidP="003A397B">
            <w:pPr>
              <w:spacing w:before="0" w:after="0" w:line="240" w:lineRule="auto"/>
              <w:contextualSpacing/>
              <w:jc w:val="center"/>
              <w:rPr>
                <w:sz w:val="27"/>
                <w:szCs w:val="27"/>
              </w:rPr>
            </w:pPr>
            <w:r w:rsidRPr="00351D78">
              <w:rPr>
                <w:sz w:val="27"/>
                <w:szCs w:val="27"/>
              </w:rPr>
              <w:t>39</w:t>
            </w:r>
          </w:p>
        </w:tc>
      </w:tr>
      <w:tr w:rsidR="00351D78" w:rsidRPr="00351D78" w14:paraId="4ABA3757" w14:textId="77777777" w:rsidTr="003A397B">
        <w:trPr>
          <w:trHeight w:val="864"/>
        </w:trPr>
        <w:tc>
          <w:tcPr>
            <w:tcW w:w="577" w:type="dxa"/>
            <w:tcBorders>
              <w:top w:val="single" w:sz="4" w:space="0" w:color="auto"/>
              <w:left w:val="single" w:sz="4" w:space="0" w:color="auto"/>
              <w:bottom w:val="single" w:sz="4" w:space="0" w:color="auto"/>
              <w:right w:val="single" w:sz="4" w:space="0" w:color="auto"/>
            </w:tcBorders>
          </w:tcPr>
          <w:p w14:paraId="2BD943D6" w14:textId="77777777" w:rsidR="003A397B" w:rsidRPr="00351D78" w:rsidRDefault="003A397B" w:rsidP="003A397B">
            <w:pPr>
              <w:spacing w:before="220" w:after="220" w:line="240" w:lineRule="auto"/>
              <w:contextualSpacing/>
              <w:jc w:val="center"/>
              <w:rPr>
                <w:sz w:val="27"/>
                <w:szCs w:val="27"/>
                <w:lang w:val="pt-BR"/>
              </w:rPr>
            </w:pPr>
            <w:r w:rsidRPr="00351D78">
              <w:rPr>
                <w:sz w:val="27"/>
                <w:szCs w:val="27"/>
                <w:lang w:val="pt-BR"/>
              </w:rPr>
              <w:t>2</w:t>
            </w:r>
          </w:p>
        </w:tc>
        <w:tc>
          <w:tcPr>
            <w:tcW w:w="2253" w:type="dxa"/>
            <w:tcBorders>
              <w:top w:val="single" w:sz="4" w:space="0" w:color="auto"/>
              <w:left w:val="single" w:sz="4" w:space="0" w:color="auto"/>
              <w:bottom w:val="single" w:sz="4" w:space="0" w:color="auto"/>
              <w:right w:val="single" w:sz="4" w:space="0" w:color="auto"/>
            </w:tcBorders>
          </w:tcPr>
          <w:p w14:paraId="490C2A74" w14:textId="77777777" w:rsidR="003A397B" w:rsidRPr="00351D78" w:rsidRDefault="003A397B" w:rsidP="003A397B">
            <w:pPr>
              <w:spacing w:before="0" w:after="0" w:line="240" w:lineRule="auto"/>
              <w:contextualSpacing/>
              <w:jc w:val="both"/>
              <w:rPr>
                <w:sz w:val="27"/>
                <w:szCs w:val="27"/>
                <w:lang w:val="pt-BR"/>
              </w:rPr>
            </w:pPr>
            <w:r w:rsidRPr="00351D78">
              <w:rPr>
                <w:sz w:val="27"/>
                <w:szCs w:val="27"/>
                <w:lang w:val="pt-BR"/>
              </w:rPr>
              <w:t>Tỷ lệ giáo viên/lớp</w:t>
            </w:r>
          </w:p>
        </w:tc>
        <w:tc>
          <w:tcPr>
            <w:tcW w:w="1273" w:type="dxa"/>
            <w:tcBorders>
              <w:top w:val="single" w:sz="4" w:space="0" w:color="auto"/>
              <w:left w:val="single" w:sz="4" w:space="0" w:color="auto"/>
              <w:bottom w:val="single" w:sz="4" w:space="0" w:color="auto"/>
              <w:right w:val="single" w:sz="4" w:space="0" w:color="auto"/>
            </w:tcBorders>
            <w:vAlign w:val="center"/>
          </w:tcPr>
          <w:p w14:paraId="72C58971" w14:textId="61ACAF2F" w:rsidR="003A397B" w:rsidRPr="00351D78" w:rsidRDefault="003A397B" w:rsidP="003A397B">
            <w:pPr>
              <w:spacing w:before="0" w:after="0" w:line="240" w:lineRule="auto"/>
              <w:contextualSpacing/>
              <w:jc w:val="center"/>
              <w:rPr>
                <w:sz w:val="27"/>
                <w:szCs w:val="27"/>
              </w:rPr>
            </w:pPr>
            <w:r w:rsidRPr="00351D78">
              <w:rPr>
                <w:sz w:val="27"/>
                <w:szCs w:val="27"/>
                <w:lang w:val="pt-BR"/>
              </w:rPr>
              <w:t>2,37</w:t>
            </w:r>
          </w:p>
        </w:tc>
        <w:tc>
          <w:tcPr>
            <w:tcW w:w="1273" w:type="dxa"/>
            <w:tcBorders>
              <w:top w:val="single" w:sz="4" w:space="0" w:color="auto"/>
              <w:left w:val="single" w:sz="4" w:space="0" w:color="auto"/>
              <w:bottom w:val="single" w:sz="4" w:space="0" w:color="auto"/>
              <w:right w:val="single" w:sz="4" w:space="0" w:color="auto"/>
            </w:tcBorders>
            <w:vAlign w:val="center"/>
          </w:tcPr>
          <w:p w14:paraId="1F36A412" w14:textId="24D63480" w:rsidR="003A397B" w:rsidRPr="00351D78" w:rsidRDefault="003A397B" w:rsidP="003A397B">
            <w:pPr>
              <w:spacing w:before="0" w:after="0" w:line="240" w:lineRule="auto"/>
              <w:contextualSpacing/>
              <w:jc w:val="center"/>
              <w:rPr>
                <w:sz w:val="27"/>
                <w:szCs w:val="27"/>
              </w:rPr>
            </w:pPr>
            <w:r w:rsidRPr="00351D78">
              <w:rPr>
                <w:sz w:val="27"/>
                <w:szCs w:val="27"/>
                <w:lang w:val="pt-BR"/>
              </w:rPr>
              <w:t>2,4</w:t>
            </w:r>
          </w:p>
        </w:tc>
        <w:tc>
          <w:tcPr>
            <w:tcW w:w="1273" w:type="dxa"/>
            <w:tcBorders>
              <w:top w:val="single" w:sz="4" w:space="0" w:color="auto"/>
              <w:left w:val="single" w:sz="4" w:space="0" w:color="auto"/>
              <w:bottom w:val="single" w:sz="4" w:space="0" w:color="auto"/>
              <w:right w:val="single" w:sz="4" w:space="0" w:color="auto"/>
            </w:tcBorders>
            <w:vAlign w:val="center"/>
          </w:tcPr>
          <w:p w14:paraId="0E410F4C" w14:textId="0FD3A192" w:rsidR="003A397B" w:rsidRPr="00351D78" w:rsidRDefault="003A397B" w:rsidP="003A397B">
            <w:pPr>
              <w:spacing w:before="0" w:after="0" w:line="240" w:lineRule="auto"/>
              <w:contextualSpacing/>
              <w:jc w:val="center"/>
              <w:rPr>
                <w:sz w:val="27"/>
                <w:szCs w:val="27"/>
              </w:rPr>
            </w:pPr>
            <w:r w:rsidRPr="00351D78">
              <w:rPr>
                <w:sz w:val="27"/>
                <w:szCs w:val="27"/>
                <w:lang w:val="pt-BR"/>
              </w:rPr>
              <w:t>2,25</w:t>
            </w:r>
          </w:p>
        </w:tc>
        <w:tc>
          <w:tcPr>
            <w:tcW w:w="1272" w:type="dxa"/>
            <w:tcBorders>
              <w:top w:val="single" w:sz="4" w:space="0" w:color="auto"/>
              <w:left w:val="single" w:sz="4" w:space="0" w:color="auto"/>
              <w:bottom w:val="single" w:sz="4" w:space="0" w:color="auto"/>
              <w:right w:val="single" w:sz="4" w:space="0" w:color="auto"/>
            </w:tcBorders>
            <w:vAlign w:val="center"/>
          </w:tcPr>
          <w:p w14:paraId="70F49865" w14:textId="63585EFE" w:rsidR="003A397B" w:rsidRPr="00351D78" w:rsidRDefault="003A397B" w:rsidP="003A397B">
            <w:pPr>
              <w:spacing w:before="0" w:after="0" w:line="240" w:lineRule="auto"/>
              <w:contextualSpacing/>
              <w:jc w:val="center"/>
              <w:rPr>
                <w:sz w:val="27"/>
                <w:szCs w:val="27"/>
              </w:rPr>
            </w:pPr>
            <w:r w:rsidRPr="00351D78">
              <w:rPr>
                <w:sz w:val="27"/>
                <w:szCs w:val="27"/>
                <w:lang w:val="pt-BR"/>
              </w:rPr>
              <w:t>2,25</w:t>
            </w:r>
          </w:p>
        </w:tc>
        <w:tc>
          <w:tcPr>
            <w:tcW w:w="1273" w:type="dxa"/>
            <w:tcBorders>
              <w:top w:val="single" w:sz="4" w:space="0" w:color="auto"/>
              <w:left w:val="single" w:sz="4" w:space="0" w:color="auto"/>
              <w:bottom w:val="single" w:sz="4" w:space="0" w:color="auto"/>
              <w:right w:val="single" w:sz="4" w:space="0" w:color="auto"/>
            </w:tcBorders>
            <w:vAlign w:val="center"/>
          </w:tcPr>
          <w:p w14:paraId="728746F6" w14:textId="6ED12F24" w:rsidR="003A397B" w:rsidRPr="00351D78" w:rsidRDefault="003A397B" w:rsidP="003A397B">
            <w:pPr>
              <w:spacing w:before="0" w:after="0" w:line="240" w:lineRule="auto"/>
              <w:contextualSpacing/>
              <w:jc w:val="center"/>
              <w:rPr>
                <w:sz w:val="27"/>
                <w:szCs w:val="27"/>
              </w:rPr>
            </w:pPr>
            <w:r w:rsidRPr="00351D78">
              <w:rPr>
                <w:sz w:val="27"/>
                <w:szCs w:val="27"/>
                <w:lang w:val="pt-BR"/>
              </w:rPr>
              <w:t>2,25</w:t>
            </w:r>
          </w:p>
        </w:tc>
      </w:tr>
      <w:tr w:rsidR="00351D78" w:rsidRPr="00351D78" w14:paraId="33C1B211" w14:textId="77777777" w:rsidTr="003A397B">
        <w:trPr>
          <w:trHeight w:val="864"/>
        </w:trPr>
        <w:tc>
          <w:tcPr>
            <w:tcW w:w="577" w:type="dxa"/>
            <w:tcBorders>
              <w:top w:val="single" w:sz="4" w:space="0" w:color="auto"/>
              <w:left w:val="single" w:sz="4" w:space="0" w:color="auto"/>
              <w:bottom w:val="single" w:sz="4" w:space="0" w:color="auto"/>
              <w:right w:val="single" w:sz="4" w:space="0" w:color="auto"/>
            </w:tcBorders>
          </w:tcPr>
          <w:p w14:paraId="64E9D4B4" w14:textId="77777777" w:rsidR="003A397B" w:rsidRPr="00351D78" w:rsidRDefault="003A397B" w:rsidP="003A397B">
            <w:pPr>
              <w:spacing w:before="220" w:after="220" w:line="240" w:lineRule="auto"/>
              <w:contextualSpacing/>
              <w:jc w:val="center"/>
              <w:rPr>
                <w:spacing w:val="-4"/>
                <w:sz w:val="27"/>
                <w:szCs w:val="27"/>
                <w:lang w:val="pt-BR"/>
              </w:rPr>
            </w:pPr>
            <w:r w:rsidRPr="00351D78">
              <w:rPr>
                <w:spacing w:val="-4"/>
                <w:sz w:val="27"/>
                <w:szCs w:val="27"/>
                <w:lang w:val="pt-BR"/>
              </w:rPr>
              <w:t>3</w:t>
            </w:r>
          </w:p>
        </w:tc>
        <w:tc>
          <w:tcPr>
            <w:tcW w:w="2253" w:type="dxa"/>
            <w:tcBorders>
              <w:top w:val="single" w:sz="4" w:space="0" w:color="auto"/>
              <w:left w:val="single" w:sz="4" w:space="0" w:color="auto"/>
              <w:bottom w:val="single" w:sz="4" w:space="0" w:color="auto"/>
              <w:right w:val="single" w:sz="4" w:space="0" w:color="auto"/>
            </w:tcBorders>
          </w:tcPr>
          <w:p w14:paraId="7991DDE5" w14:textId="77777777" w:rsidR="003A397B" w:rsidRPr="00351D78" w:rsidRDefault="003A397B" w:rsidP="003A397B">
            <w:pPr>
              <w:spacing w:before="0" w:after="0" w:line="240" w:lineRule="auto"/>
              <w:contextualSpacing/>
              <w:jc w:val="both"/>
              <w:rPr>
                <w:spacing w:val="-4"/>
                <w:sz w:val="27"/>
                <w:szCs w:val="27"/>
                <w:lang w:val="pt-BR"/>
              </w:rPr>
            </w:pPr>
            <w:r w:rsidRPr="00351D78">
              <w:rPr>
                <w:spacing w:val="-4"/>
                <w:sz w:val="27"/>
                <w:szCs w:val="27"/>
                <w:lang w:val="pt-BR"/>
              </w:rPr>
              <w:t>Tỷ lệ giáo viên/học sinh</w:t>
            </w:r>
          </w:p>
        </w:tc>
        <w:tc>
          <w:tcPr>
            <w:tcW w:w="1273" w:type="dxa"/>
            <w:tcBorders>
              <w:top w:val="single" w:sz="4" w:space="0" w:color="auto"/>
              <w:left w:val="single" w:sz="4" w:space="0" w:color="auto"/>
              <w:bottom w:val="single" w:sz="4" w:space="0" w:color="auto"/>
              <w:right w:val="single" w:sz="4" w:space="0" w:color="auto"/>
            </w:tcBorders>
            <w:vAlign w:val="center"/>
          </w:tcPr>
          <w:p w14:paraId="6BFA9898" w14:textId="2A3487D7" w:rsidR="003A397B" w:rsidRPr="00351D78" w:rsidRDefault="003A397B" w:rsidP="003A397B">
            <w:pPr>
              <w:spacing w:before="0" w:after="0" w:line="240" w:lineRule="auto"/>
              <w:contextualSpacing/>
              <w:jc w:val="center"/>
              <w:rPr>
                <w:sz w:val="27"/>
                <w:szCs w:val="27"/>
              </w:rPr>
            </w:pPr>
            <w:r w:rsidRPr="00351D78">
              <w:rPr>
                <w:sz w:val="27"/>
                <w:szCs w:val="27"/>
                <w:lang w:val="pt-BR"/>
              </w:rPr>
              <w:t>0,67</w:t>
            </w:r>
          </w:p>
        </w:tc>
        <w:tc>
          <w:tcPr>
            <w:tcW w:w="1273" w:type="dxa"/>
            <w:tcBorders>
              <w:top w:val="single" w:sz="4" w:space="0" w:color="auto"/>
              <w:left w:val="single" w:sz="4" w:space="0" w:color="auto"/>
              <w:bottom w:val="single" w:sz="4" w:space="0" w:color="auto"/>
              <w:right w:val="single" w:sz="4" w:space="0" w:color="auto"/>
            </w:tcBorders>
            <w:vAlign w:val="center"/>
          </w:tcPr>
          <w:p w14:paraId="07BCE98C" w14:textId="4BB5077A" w:rsidR="003A397B" w:rsidRPr="00351D78" w:rsidRDefault="003A397B" w:rsidP="003A397B">
            <w:pPr>
              <w:spacing w:before="0" w:after="0" w:line="240" w:lineRule="auto"/>
              <w:contextualSpacing/>
              <w:jc w:val="center"/>
              <w:rPr>
                <w:sz w:val="27"/>
                <w:szCs w:val="27"/>
              </w:rPr>
            </w:pPr>
            <w:r w:rsidRPr="00351D78">
              <w:rPr>
                <w:sz w:val="27"/>
                <w:szCs w:val="27"/>
                <w:lang w:val="pt-BR"/>
              </w:rPr>
              <w:t>0 ,07</w:t>
            </w:r>
          </w:p>
        </w:tc>
        <w:tc>
          <w:tcPr>
            <w:tcW w:w="1273" w:type="dxa"/>
            <w:tcBorders>
              <w:top w:val="single" w:sz="4" w:space="0" w:color="auto"/>
              <w:left w:val="single" w:sz="4" w:space="0" w:color="auto"/>
              <w:bottom w:val="single" w:sz="4" w:space="0" w:color="auto"/>
              <w:right w:val="single" w:sz="4" w:space="0" w:color="auto"/>
            </w:tcBorders>
            <w:vAlign w:val="center"/>
          </w:tcPr>
          <w:p w14:paraId="755849BE" w14:textId="676510EA" w:rsidR="003A397B" w:rsidRPr="00351D78" w:rsidRDefault="003A397B" w:rsidP="003A397B">
            <w:pPr>
              <w:spacing w:before="0" w:after="0" w:line="240" w:lineRule="auto"/>
              <w:contextualSpacing/>
              <w:jc w:val="center"/>
              <w:rPr>
                <w:sz w:val="27"/>
                <w:szCs w:val="27"/>
              </w:rPr>
            </w:pPr>
            <w:r w:rsidRPr="00351D78">
              <w:rPr>
                <w:sz w:val="27"/>
                <w:szCs w:val="27"/>
                <w:lang w:val="pt-BR"/>
              </w:rPr>
              <w:t>0,07</w:t>
            </w:r>
          </w:p>
        </w:tc>
        <w:tc>
          <w:tcPr>
            <w:tcW w:w="1272" w:type="dxa"/>
            <w:tcBorders>
              <w:top w:val="single" w:sz="4" w:space="0" w:color="auto"/>
              <w:left w:val="single" w:sz="4" w:space="0" w:color="auto"/>
              <w:bottom w:val="single" w:sz="4" w:space="0" w:color="auto"/>
              <w:right w:val="single" w:sz="4" w:space="0" w:color="auto"/>
            </w:tcBorders>
            <w:vAlign w:val="center"/>
          </w:tcPr>
          <w:p w14:paraId="5711EC77" w14:textId="5688C554" w:rsidR="003A397B" w:rsidRPr="00351D78" w:rsidRDefault="003A397B" w:rsidP="003A397B">
            <w:pPr>
              <w:spacing w:before="0" w:after="0" w:line="240" w:lineRule="auto"/>
              <w:contextualSpacing/>
              <w:jc w:val="center"/>
              <w:rPr>
                <w:sz w:val="27"/>
                <w:szCs w:val="27"/>
              </w:rPr>
            </w:pPr>
            <w:r w:rsidRPr="00351D78">
              <w:rPr>
                <w:sz w:val="27"/>
                <w:szCs w:val="27"/>
                <w:lang w:val="pt-BR"/>
              </w:rPr>
              <w:t>0,06</w:t>
            </w:r>
          </w:p>
        </w:tc>
        <w:tc>
          <w:tcPr>
            <w:tcW w:w="1273" w:type="dxa"/>
            <w:tcBorders>
              <w:top w:val="single" w:sz="4" w:space="0" w:color="auto"/>
              <w:left w:val="single" w:sz="4" w:space="0" w:color="auto"/>
              <w:bottom w:val="single" w:sz="4" w:space="0" w:color="auto"/>
              <w:right w:val="single" w:sz="4" w:space="0" w:color="auto"/>
            </w:tcBorders>
            <w:vAlign w:val="center"/>
          </w:tcPr>
          <w:p w14:paraId="65A9878A" w14:textId="1E78A0FE" w:rsidR="003A397B" w:rsidRPr="00351D78" w:rsidRDefault="003A397B" w:rsidP="003A397B">
            <w:pPr>
              <w:spacing w:before="0" w:after="0" w:line="240" w:lineRule="auto"/>
              <w:contextualSpacing/>
              <w:jc w:val="center"/>
              <w:rPr>
                <w:sz w:val="27"/>
                <w:szCs w:val="27"/>
              </w:rPr>
            </w:pPr>
            <w:r w:rsidRPr="00351D78">
              <w:rPr>
                <w:sz w:val="27"/>
                <w:szCs w:val="27"/>
                <w:lang w:val="pt-BR"/>
              </w:rPr>
              <w:t>0,06</w:t>
            </w:r>
          </w:p>
        </w:tc>
      </w:tr>
      <w:tr w:rsidR="00351D78" w:rsidRPr="00351D78" w14:paraId="0CF3D120" w14:textId="77777777" w:rsidTr="003A397B">
        <w:trPr>
          <w:trHeight w:val="1418"/>
        </w:trPr>
        <w:tc>
          <w:tcPr>
            <w:tcW w:w="577" w:type="dxa"/>
            <w:tcBorders>
              <w:top w:val="single" w:sz="4" w:space="0" w:color="auto"/>
              <w:left w:val="single" w:sz="4" w:space="0" w:color="auto"/>
              <w:bottom w:val="single" w:sz="4" w:space="0" w:color="auto"/>
              <w:right w:val="single" w:sz="4" w:space="0" w:color="auto"/>
            </w:tcBorders>
          </w:tcPr>
          <w:p w14:paraId="28D91676" w14:textId="77777777" w:rsidR="003A397B" w:rsidRPr="00351D78" w:rsidRDefault="003A397B" w:rsidP="003A397B">
            <w:pPr>
              <w:spacing w:before="220" w:after="220" w:line="240" w:lineRule="auto"/>
              <w:contextualSpacing/>
              <w:jc w:val="center"/>
              <w:rPr>
                <w:spacing w:val="-4"/>
                <w:sz w:val="27"/>
                <w:szCs w:val="27"/>
                <w:lang w:val="pt-BR"/>
              </w:rPr>
            </w:pPr>
            <w:r w:rsidRPr="00351D78">
              <w:rPr>
                <w:spacing w:val="-4"/>
                <w:sz w:val="27"/>
                <w:szCs w:val="27"/>
                <w:lang w:val="pt-BR"/>
              </w:rPr>
              <w:t>4</w:t>
            </w:r>
          </w:p>
        </w:tc>
        <w:tc>
          <w:tcPr>
            <w:tcW w:w="2253" w:type="dxa"/>
            <w:tcBorders>
              <w:top w:val="single" w:sz="4" w:space="0" w:color="auto"/>
              <w:left w:val="single" w:sz="4" w:space="0" w:color="auto"/>
              <w:bottom w:val="single" w:sz="4" w:space="0" w:color="auto"/>
              <w:right w:val="single" w:sz="4" w:space="0" w:color="auto"/>
            </w:tcBorders>
          </w:tcPr>
          <w:p w14:paraId="2B3F7001" w14:textId="77777777" w:rsidR="003A397B" w:rsidRPr="00351D78" w:rsidRDefault="003A397B" w:rsidP="003A397B">
            <w:pPr>
              <w:spacing w:before="0" w:after="0" w:line="240" w:lineRule="auto"/>
              <w:contextualSpacing/>
              <w:rPr>
                <w:spacing w:val="-4"/>
                <w:sz w:val="27"/>
                <w:szCs w:val="27"/>
                <w:lang w:val="pt-BR"/>
              </w:rPr>
            </w:pPr>
            <w:r w:rsidRPr="00351D78">
              <w:rPr>
                <w:spacing w:val="-8"/>
                <w:sz w:val="27"/>
                <w:szCs w:val="27"/>
                <w:lang w:val="pt-BR"/>
              </w:rPr>
              <w:t>Tổng số giáo viên dạy giỏi cấp huyện hoặc tương đương trở lên (nếu có)</w:t>
            </w:r>
          </w:p>
        </w:tc>
        <w:tc>
          <w:tcPr>
            <w:tcW w:w="1273" w:type="dxa"/>
            <w:tcBorders>
              <w:top w:val="single" w:sz="4" w:space="0" w:color="auto"/>
              <w:left w:val="single" w:sz="4" w:space="0" w:color="auto"/>
              <w:bottom w:val="single" w:sz="4" w:space="0" w:color="auto"/>
              <w:right w:val="single" w:sz="4" w:space="0" w:color="auto"/>
            </w:tcBorders>
            <w:vAlign w:val="center"/>
          </w:tcPr>
          <w:p w14:paraId="3BB8A69D"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35DC9D1E"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6B8457B2" w14:textId="77777777" w:rsidR="003A397B" w:rsidRPr="00351D78" w:rsidRDefault="003A397B" w:rsidP="003A397B">
            <w:pPr>
              <w:spacing w:before="0" w:after="0" w:line="240" w:lineRule="auto"/>
              <w:contextualSpacing/>
              <w:jc w:val="center"/>
              <w:rPr>
                <w:sz w:val="27"/>
                <w:szCs w:val="27"/>
                <w:lang w:val="pt-BR"/>
              </w:rPr>
            </w:pPr>
          </w:p>
        </w:tc>
        <w:tc>
          <w:tcPr>
            <w:tcW w:w="1272" w:type="dxa"/>
            <w:tcBorders>
              <w:top w:val="single" w:sz="4" w:space="0" w:color="auto"/>
              <w:left w:val="single" w:sz="4" w:space="0" w:color="auto"/>
              <w:bottom w:val="single" w:sz="4" w:space="0" w:color="auto"/>
              <w:right w:val="single" w:sz="4" w:space="0" w:color="auto"/>
            </w:tcBorders>
            <w:vAlign w:val="center"/>
          </w:tcPr>
          <w:p w14:paraId="4F2532A9"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611565EB" w14:textId="77777777" w:rsidR="003A397B" w:rsidRPr="00351D78" w:rsidRDefault="003A397B" w:rsidP="003A397B">
            <w:pPr>
              <w:spacing w:before="0" w:after="0" w:line="240" w:lineRule="auto"/>
              <w:contextualSpacing/>
              <w:jc w:val="center"/>
              <w:rPr>
                <w:sz w:val="27"/>
                <w:szCs w:val="27"/>
                <w:lang w:val="pt-BR"/>
              </w:rPr>
            </w:pPr>
          </w:p>
        </w:tc>
      </w:tr>
      <w:tr w:rsidR="00351D78" w:rsidRPr="00351D78" w14:paraId="6EC6723D" w14:textId="77777777" w:rsidTr="003A397B">
        <w:trPr>
          <w:trHeight w:val="1072"/>
        </w:trPr>
        <w:tc>
          <w:tcPr>
            <w:tcW w:w="577" w:type="dxa"/>
            <w:tcBorders>
              <w:top w:val="single" w:sz="4" w:space="0" w:color="auto"/>
              <w:left w:val="single" w:sz="4" w:space="0" w:color="auto"/>
              <w:bottom w:val="single" w:sz="4" w:space="0" w:color="auto"/>
              <w:right w:val="single" w:sz="4" w:space="0" w:color="auto"/>
            </w:tcBorders>
          </w:tcPr>
          <w:p w14:paraId="00AA698F" w14:textId="77777777" w:rsidR="003A397B" w:rsidRPr="00351D78" w:rsidRDefault="003A397B" w:rsidP="003A397B">
            <w:pPr>
              <w:spacing w:before="220" w:after="220" w:line="240" w:lineRule="auto"/>
              <w:contextualSpacing/>
              <w:jc w:val="center"/>
              <w:rPr>
                <w:spacing w:val="-8"/>
                <w:sz w:val="27"/>
                <w:szCs w:val="27"/>
                <w:lang w:val="pt-BR"/>
              </w:rPr>
            </w:pPr>
            <w:r w:rsidRPr="00351D78">
              <w:rPr>
                <w:spacing w:val="-8"/>
                <w:sz w:val="27"/>
                <w:szCs w:val="27"/>
                <w:lang w:val="pt-BR"/>
              </w:rPr>
              <w:t>5</w:t>
            </w:r>
          </w:p>
        </w:tc>
        <w:tc>
          <w:tcPr>
            <w:tcW w:w="2253" w:type="dxa"/>
            <w:tcBorders>
              <w:top w:val="single" w:sz="4" w:space="0" w:color="auto"/>
              <w:left w:val="single" w:sz="4" w:space="0" w:color="auto"/>
              <w:bottom w:val="single" w:sz="4" w:space="0" w:color="auto"/>
              <w:right w:val="single" w:sz="4" w:space="0" w:color="auto"/>
            </w:tcBorders>
          </w:tcPr>
          <w:p w14:paraId="24A03784" w14:textId="77777777" w:rsidR="003A397B" w:rsidRPr="00351D78" w:rsidRDefault="003A397B" w:rsidP="003A397B">
            <w:pPr>
              <w:spacing w:before="0" w:after="0" w:line="240" w:lineRule="auto"/>
              <w:contextualSpacing/>
              <w:rPr>
                <w:spacing w:val="-8"/>
                <w:sz w:val="27"/>
                <w:szCs w:val="27"/>
                <w:lang w:val="pt-BR"/>
              </w:rPr>
            </w:pPr>
            <w:r w:rsidRPr="00351D78">
              <w:rPr>
                <w:spacing w:val="-8"/>
                <w:sz w:val="27"/>
                <w:szCs w:val="27"/>
                <w:lang w:val="pt-BR"/>
              </w:rPr>
              <w:t>Tổng số giáo viên dạy giỏi cấp tỉnh trở lên (nếu có)</w:t>
            </w:r>
          </w:p>
        </w:tc>
        <w:tc>
          <w:tcPr>
            <w:tcW w:w="1273" w:type="dxa"/>
            <w:tcBorders>
              <w:top w:val="single" w:sz="4" w:space="0" w:color="auto"/>
              <w:left w:val="single" w:sz="4" w:space="0" w:color="auto"/>
              <w:bottom w:val="single" w:sz="4" w:space="0" w:color="auto"/>
              <w:right w:val="single" w:sz="4" w:space="0" w:color="auto"/>
            </w:tcBorders>
            <w:vAlign w:val="center"/>
          </w:tcPr>
          <w:p w14:paraId="317E8F02"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5F410CB7"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5D91A787" w14:textId="77777777" w:rsidR="003A397B" w:rsidRPr="00351D78" w:rsidRDefault="003A397B" w:rsidP="003A397B">
            <w:pPr>
              <w:spacing w:before="0" w:after="0" w:line="240" w:lineRule="auto"/>
              <w:contextualSpacing/>
              <w:jc w:val="center"/>
              <w:rPr>
                <w:sz w:val="27"/>
                <w:szCs w:val="27"/>
                <w:lang w:val="pt-BR"/>
              </w:rPr>
            </w:pPr>
          </w:p>
        </w:tc>
        <w:tc>
          <w:tcPr>
            <w:tcW w:w="1272" w:type="dxa"/>
            <w:tcBorders>
              <w:top w:val="single" w:sz="4" w:space="0" w:color="auto"/>
              <w:left w:val="single" w:sz="4" w:space="0" w:color="auto"/>
              <w:bottom w:val="single" w:sz="4" w:space="0" w:color="auto"/>
              <w:right w:val="single" w:sz="4" w:space="0" w:color="auto"/>
            </w:tcBorders>
            <w:vAlign w:val="center"/>
          </w:tcPr>
          <w:p w14:paraId="37D4BC83"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7750B897" w14:textId="77777777" w:rsidR="003A397B" w:rsidRPr="00351D78" w:rsidRDefault="003A397B" w:rsidP="003A397B">
            <w:pPr>
              <w:spacing w:before="0" w:after="0" w:line="240" w:lineRule="auto"/>
              <w:contextualSpacing/>
              <w:jc w:val="center"/>
              <w:rPr>
                <w:sz w:val="27"/>
                <w:szCs w:val="27"/>
                <w:lang w:val="pt-BR"/>
              </w:rPr>
            </w:pPr>
          </w:p>
        </w:tc>
      </w:tr>
      <w:tr w:rsidR="00351D78" w:rsidRPr="00351D78" w14:paraId="48479F69" w14:textId="77777777" w:rsidTr="003A397B">
        <w:trPr>
          <w:trHeight w:val="700"/>
        </w:trPr>
        <w:tc>
          <w:tcPr>
            <w:tcW w:w="577" w:type="dxa"/>
            <w:tcBorders>
              <w:top w:val="single" w:sz="4" w:space="0" w:color="auto"/>
              <w:left w:val="single" w:sz="4" w:space="0" w:color="auto"/>
              <w:bottom w:val="single" w:sz="4" w:space="0" w:color="auto"/>
              <w:right w:val="single" w:sz="4" w:space="0" w:color="auto"/>
            </w:tcBorders>
          </w:tcPr>
          <w:p w14:paraId="4E1971E4" w14:textId="77777777" w:rsidR="003A397B" w:rsidRPr="00351D78" w:rsidRDefault="003A397B" w:rsidP="003A397B">
            <w:pPr>
              <w:spacing w:before="220" w:after="220" w:line="240" w:lineRule="auto"/>
              <w:contextualSpacing/>
              <w:rPr>
                <w:spacing w:val="-8"/>
                <w:sz w:val="27"/>
                <w:szCs w:val="27"/>
                <w:lang w:val="pt-BR"/>
              </w:rPr>
            </w:pPr>
            <w:r w:rsidRPr="00351D78">
              <w:rPr>
                <w:spacing w:val="-8"/>
                <w:sz w:val="27"/>
                <w:szCs w:val="27"/>
                <w:lang w:val="pt-BR"/>
              </w:rPr>
              <w:t>...</w:t>
            </w:r>
          </w:p>
        </w:tc>
        <w:tc>
          <w:tcPr>
            <w:tcW w:w="2253" w:type="dxa"/>
            <w:tcBorders>
              <w:top w:val="single" w:sz="4" w:space="0" w:color="auto"/>
              <w:left w:val="single" w:sz="4" w:space="0" w:color="auto"/>
              <w:bottom w:val="single" w:sz="4" w:space="0" w:color="auto"/>
              <w:right w:val="single" w:sz="4" w:space="0" w:color="auto"/>
            </w:tcBorders>
          </w:tcPr>
          <w:p w14:paraId="413308AD" w14:textId="77777777" w:rsidR="003A397B" w:rsidRPr="00351D78" w:rsidRDefault="003A397B" w:rsidP="003A397B">
            <w:pPr>
              <w:spacing w:before="0" w:after="0" w:line="240" w:lineRule="auto"/>
              <w:contextualSpacing/>
              <w:rPr>
                <w:spacing w:val="-8"/>
                <w:sz w:val="27"/>
                <w:szCs w:val="27"/>
                <w:lang w:val="pt-BR"/>
              </w:rPr>
            </w:pPr>
            <w:r w:rsidRPr="00351D78">
              <w:rPr>
                <w:spacing w:val="-8"/>
                <w:sz w:val="27"/>
                <w:szCs w:val="27"/>
                <w:lang w:val="pt-BR"/>
              </w:rPr>
              <w:t>Các số liệu khác (nếu có)</w:t>
            </w:r>
          </w:p>
        </w:tc>
        <w:tc>
          <w:tcPr>
            <w:tcW w:w="1273" w:type="dxa"/>
            <w:tcBorders>
              <w:top w:val="single" w:sz="4" w:space="0" w:color="auto"/>
              <w:left w:val="single" w:sz="4" w:space="0" w:color="auto"/>
              <w:bottom w:val="single" w:sz="4" w:space="0" w:color="auto"/>
              <w:right w:val="single" w:sz="4" w:space="0" w:color="auto"/>
            </w:tcBorders>
            <w:vAlign w:val="center"/>
          </w:tcPr>
          <w:p w14:paraId="5DE0AE4F"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0F8C0842"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0A25939D" w14:textId="77777777" w:rsidR="003A397B" w:rsidRPr="00351D78" w:rsidRDefault="003A397B" w:rsidP="003A397B">
            <w:pPr>
              <w:spacing w:before="0" w:after="0" w:line="240" w:lineRule="auto"/>
              <w:contextualSpacing/>
              <w:jc w:val="center"/>
              <w:rPr>
                <w:sz w:val="27"/>
                <w:szCs w:val="27"/>
                <w:lang w:val="pt-BR"/>
              </w:rPr>
            </w:pPr>
          </w:p>
        </w:tc>
        <w:tc>
          <w:tcPr>
            <w:tcW w:w="1272" w:type="dxa"/>
            <w:tcBorders>
              <w:top w:val="single" w:sz="4" w:space="0" w:color="auto"/>
              <w:left w:val="single" w:sz="4" w:space="0" w:color="auto"/>
              <w:bottom w:val="single" w:sz="4" w:space="0" w:color="auto"/>
              <w:right w:val="single" w:sz="4" w:space="0" w:color="auto"/>
            </w:tcBorders>
            <w:vAlign w:val="center"/>
          </w:tcPr>
          <w:p w14:paraId="5E9C9406" w14:textId="77777777" w:rsidR="003A397B" w:rsidRPr="00351D78" w:rsidRDefault="003A397B" w:rsidP="003A397B">
            <w:pPr>
              <w:spacing w:before="0" w:after="0" w:line="240" w:lineRule="auto"/>
              <w:contextualSpacing/>
              <w:jc w:val="center"/>
              <w:rPr>
                <w:sz w:val="27"/>
                <w:szCs w:val="27"/>
                <w:lang w:val="pt-BR"/>
              </w:rPr>
            </w:pPr>
          </w:p>
        </w:tc>
        <w:tc>
          <w:tcPr>
            <w:tcW w:w="1273" w:type="dxa"/>
            <w:tcBorders>
              <w:top w:val="single" w:sz="4" w:space="0" w:color="auto"/>
              <w:left w:val="single" w:sz="4" w:space="0" w:color="auto"/>
              <w:bottom w:val="single" w:sz="4" w:space="0" w:color="auto"/>
              <w:right w:val="single" w:sz="4" w:space="0" w:color="auto"/>
            </w:tcBorders>
            <w:vAlign w:val="center"/>
          </w:tcPr>
          <w:p w14:paraId="37E7878B" w14:textId="77777777" w:rsidR="003A397B" w:rsidRPr="00351D78" w:rsidRDefault="003A397B" w:rsidP="003A397B">
            <w:pPr>
              <w:spacing w:before="0" w:after="0" w:line="240" w:lineRule="auto"/>
              <w:contextualSpacing/>
              <w:jc w:val="center"/>
              <w:rPr>
                <w:sz w:val="27"/>
                <w:szCs w:val="27"/>
                <w:lang w:val="pt-BR"/>
              </w:rPr>
            </w:pPr>
          </w:p>
        </w:tc>
      </w:tr>
    </w:tbl>
    <w:bookmarkEnd w:id="29"/>
    <w:p w14:paraId="579C1A44" w14:textId="77777777" w:rsidR="00ED7E87" w:rsidRPr="00351D78" w:rsidRDefault="00ED7E87" w:rsidP="00ED7E87">
      <w:pPr>
        <w:spacing w:before="60" w:after="60" w:line="240" w:lineRule="auto"/>
        <w:ind w:firstLine="720"/>
        <w:jc w:val="both"/>
        <w:rPr>
          <w:b/>
          <w:bCs/>
          <w:sz w:val="27"/>
          <w:szCs w:val="27"/>
        </w:rPr>
      </w:pPr>
      <w:r w:rsidRPr="00351D78">
        <w:rPr>
          <w:b/>
          <w:bCs/>
          <w:sz w:val="27"/>
          <w:szCs w:val="27"/>
        </w:rPr>
        <w:t>4. Học sinh</w:t>
      </w:r>
    </w:p>
    <w:p w14:paraId="15B96E80" w14:textId="77777777" w:rsidR="003F150D" w:rsidRPr="00351D78" w:rsidRDefault="003F150D" w:rsidP="003F150D">
      <w:pPr>
        <w:spacing w:before="60" w:after="60" w:line="240" w:lineRule="auto"/>
        <w:ind w:firstLine="720"/>
        <w:jc w:val="both"/>
        <w:rPr>
          <w:bCs/>
          <w:sz w:val="27"/>
          <w:szCs w:val="27"/>
        </w:rPr>
      </w:pPr>
      <w:r w:rsidRPr="00351D78">
        <w:rPr>
          <w:bCs/>
          <w:sz w:val="27"/>
          <w:szCs w:val="27"/>
        </w:rPr>
        <w:t xml:space="preserve">a) Số liệu chung (số liệu cuối các năm học; năm học 2021-2022 tính đến ngày 01/09/2022) </w:t>
      </w:r>
    </w:p>
    <w:tbl>
      <w:tblPr>
        <w:tblW w:w="9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363"/>
        <w:gridCol w:w="1114"/>
        <w:gridCol w:w="975"/>
        <w:gridCol w:w="975"/>
        <w:gridCol w:w="975"/>
        <w:gridCol w:w="1114"/>
      </w:tblGrid>
      <w:tr w:rsidR="003F150D" w:rsidRPr="00351D78" w14:paraId="176AC002" w14:textId="77777777" w:rsidTr="00600060">
        <w:trPr>
          <w:trHeight w:val="1350"/>
        </w:trPr>
        <w:tc>
          <w:tcPr>
            <w:tcW w:w="537" w:type="dxa"/>
            <w:tcBorders>
              <w:top w:val="single" w:sz="4" w:space="0" w:color="auto"/>
              <w:left w:val="single" w:sz="4" w:space="0" w:color="auto"/>
              <w:bottom w:val="single" w:sz="4" w:space="0" w:color="auto"/>
              <w:right w:val="single" w:sz="4" w:space="0" w:color="auto"/>
            </w:tcBorders>
            <w:vAlign w:val="center"/>
          </w:tcPr>
          <w:p w14:paraId="05D0CEFD"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TT</w:t>
            </w:r>
          </w:p>
        </w:tc>
        <w:tc>
          <w:tcPr>
            <w:tcW w:w="3363" w:type="dxa"/>
            <w:tcBorders>
              <w:top w:val="single" w:sz="4" w:space="0" w:color="auto"/>
              <w:left w:val="single" w:sz="4" w:space="0" w:color="auto"/>
              <w:bottom w:val="single" w:sz="4" w:space="0" w:color="auto"/>
              <w:right w:val="single" w:sz="4" w:space="0" w:color="auto"/>
            </w:tcBorders>
            <w:vAlign w:val="center"/>
          </w:tcPr>
          <w:p w14:paraId="36A18161"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Số liệu</w:t>
            </w:r>
          </w:p>
        </w:tc>
        <w:tc>
          <w:tcPr>
            <w:tcW w:w="1114" w:type="dxa"/>
            <w:tcBorders>
              <w:top w:val="single" w:sz="4" w:space="0" w:color="auto"/>
              <w:left w:val="single" w:sz="4" w:space="0" w:color="auto"/>
              <w:bottom w:val="single" w:sz="4" w:space="0" w:color="auto"/>
              <w:right w:val="single" w:sz="4" w:space="0" w:color="auto"/>
            </w:tcBorders>
          </w:tcPr>
          <w:p w14:paraId="6CED3E7C"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Năm học 2018-2019</w:t>
            </w:r>
          </w:p>
        </w:tc>
        <w:tc>
          <w:tcPr>
            <w:tcW w:w="975" w:type="dxa"/>
            <w:tcBorders>
              <w:top w:val="single" w:sz="4" w:space="0" w:color="auto"/>
              <w:left w:val="single" w:sz="4" w:space="0" w:color="auto"/>
              <w:bottom w:val="single" w:sz="4" w:space="0" w:color="auto"/>
              <w:right w:val="single" w:sz="4" w:space="0" w:color="auto"/>
            </w:tcBorders>
          </w:tcPr>
          <w:p w14:paraId="6482FBB4"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Năm học 2019-2020</w:t>
            </w:r>
          </w:p>
        </w:tc>
        <w:tc>
          <w:tcPr>
            <w:tcW w:w="975" w:type="dxa"/>
            <w:tcBorders>
              <w:top w:val="single" w:sz="4" w:space="0" w:color="auto"/>
              <w:left w:val="single" w:sz="4" w:space="0" w:color="auto"/>
              <w:bottom w:val="single" w:sz="4" w:space="0" w:color="auto"/>
              <w:right w:val="single" w:sz="4" w:space="0" w:color="auto"/>
            </w:tcBorders>
          </w:tcPr>
          <w:p w14:paraId="0FFF0E85"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Năm học 2020-2021</w:t>
            </w:r>
          </w:p>
        </w:tc>
        <w:tc>
          <w:tcPr>
            <w:tcW w:w="975" w:type="dxa"/>
            <w:tcBorders>
              <w:top w:val="single" w:sz="4" w:space="0" w:color="auto"/>
              <w:left w:val="single" w:sz="4" w:space="0" w:color="auto"/>
              <w:bottom w:val="single" w:sz="4" w:space="0" w:color="auto"/>
              <w:right w:val="single" w:sz="4" w:space="0" w:color="auto"/>
            </w:tcBorders>
          </w:tcPr>
          <w:p w14:paraId="46DCCDE5"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Năm học 2021-2022</w:t>
            </w:r>
          </w:p>
        </w:tc>
        <w:tc>
          <w:tcPr>
            <w:tcW w:w="1114" w:type="dxa"/>
            <w:tcBorders>
              <w:top w:val="single" w:sz="4" w:space="0" w:color="auto"/>
              <w:left w:val="single" w:sz="4" w:space="0" w:color="auto"/>
              <w:bottom w:val="single" w:sz="4" w:space="0" w:color="auto"/>
              <w:right w:val="single" w:sz="4" w:space="0" w:color="auto"/>
            </w:tcBorders>
          </w:tcPr>
          <w:p w14:paraId="1FD3B245" w14:textId="77777777" w:rsidR="003F150D" w:rsidRPr="00351D78" w:rsidRDefault="003F150D" w:rsidP="00600060">
            <w:pPr>
              <w:spacing w:before="0" w:after="0" w:line="240" w:lineRule="auto"/>
              <w:contextualSpacing/>
              <w:jc w:val="center"/>
              <w:rPr>
                <w:b/>
                <w:bCs/>
                <w:sz w:val="27"/>
                <w:szCs w:val="27"/>
              </w:rPr>
            </w:pPr>
            <w:r w:rsidRPr="00351D78">
              <w:rPr>
                <w:b/>
                <w:bCs/>
                <w:sz w:val="27"/>
                <w:szCs w:val="27"/>
              </w:rPr>
              <w:t>Năm học 2022-2023</w:t>
            </w:r>
          </w:p>
        </w:tc>
      </w:tr>
      <w:tr w:rsidR="003F150D" w:rsidRPr="00351D78" w14:paraId="468E7641" w14:textId="77777777" w:rsidTr="00600060">
        <w:trPr>
          <w:trHeight w:val="722"/>
        </w:trPr>
        <w:tc>
          <w:tcPr>
            <w:tcW w:w="537" w:type="dxa"/>
            <w:vMerge w:val="restart"/>
            <w:tcBorders>
              <w:top w:val="single" w:sz="4" w:space="0" w:color="auto"/>
              <w:left w:val="single" w:sz="4" w:space="0" w:color="auto"/>
              <w:right w:val="single" w:sz="4" w:space="0" w:color="auto"/>
            </w:tcBorders>
          </w:tcPr>
          <w:p w14:paraId="7554D661" w14:textId="77777777" w:rsidR="003F150D" w:rsidRPr="00351D78" w:rsidRDefault="003F150D" w:rsidP="00600060">
            <w:pPr>
              <w:spacing w:before="0" w:after="0" w:line="240" w:lineRule="auto"/>
              <w:contextualSpacing/>
              <w:jc w:val="center"/>
              <w:rPr>
                <w:sz w:val="27"/>
                <w:szCs w:val="27"/>
                <w:lang w:val="pt-BR"/>
              </w:rPr>
            </w:pPr>
          </w:p>
          <w:p w14:paraId="52B13648" w14:textId="77777777" w:rsidR="003F150D" w:rsidRPr="00351D78" w:rsidRDefault="003F150D" w:rsidP="00600060">
            <w:pPr>
              <w:spacing w:before="0" w:after="0" w:line="240" w:lineRule="auto"/>
              <w:contextualSpacing/>
              <w:jc w:val="center"/>
              <w:rPr>
                <w:sz w:val="27"/>
                <w:szCs w:val="27"/>
                <w:lang w:val="pt-BR"/>
              </w:rPr>
            </w:pPr>
          </w:p>
          <w:p w14:paraId="737C497C" w14:textId="77777777" w:rsidR="003F150D" w:rsidRPr="00351D78" w:rsidRDefault="003F150D" w:rsidP="00600060">
            <w:pPr>
              <w:spacing w:before="0" w:after="0" w:line="240" w:lineRule="auto"/>
              <w:contextualSpacing/>
              <w:jc w:val="center"/>
              <w:rPr>
                <w:sz w:val="27"/>
                <w:szCs w:val="27"/>
                <w:lang w:val="pt-BR"/>
              </w:rPr>
            </w:pPr>
          </w:p>
          <w:p w14:paraId="021C1861" w14:textId="77777777" w:rsidR="003F150D" w:rsidRPr="00351D78" w:rsidRDefault="003F150D" w:rsidP="00600060">
            <w:pPr>
              <w:spacing w:before="0" w:after="0" w:line="240" w:lineRule="auto"/>
              <w:contextualSpacing/>
              <w:jc w:val="center"/>
              <w:rPr>
                <w:sz w:val="27"/>
                <w:szCs w:val="27"/>
                <w:lang w:val="pt-BR"/>
              </w:rPr>
            </w:pPr>
          </w:p>
          <w:p w14:paraId="0ADFFE4F" w14:textId="77777777" w:rsidR="003F150D" w:rsidRPr="00351D78" w:rsidRDefault="003F150D" w:rsidP="00600060">
            <w:pPr>
              <w:spacing w:before="0" w:after="0" w:line="240" w:lineRule="auto"/>
              <w:contextualSpacing/>
              <w:jc w:val="center"/>
              <w:rPr>
                <w:sz w:val="27"/>
                <w:szCs w:val="27"/>
                <w:lang w:val="pt-BR"/>
              </w:rPr>
            </w:pPr>
          </w:p>
          <w:p w14:paraId="4E2BD19A"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w:t>
            </w:r>
          </w:p>
        </w:tc>
        <w:tc>
          <w:tcPr>
            <w:tcW w:w="3363" w:type="dxa"/>
            <w:tcBorders>
              <w:top w:val="single" w:sz="4" w:space="0" w:color="auto"/>
              <w:left w:val="single" w:sz="4" w:space="0" w:color="auto"/>
              <w:bottom w:val="single" w:sz="4" w:space="0" w:color="auto"/>
              <w:right w:val="single" w:sz="4" w:space="0" w:color="auto"/>
            </w:tcBorders>
          </w:tcPr>
          <w:p w14:paraId="0214D48F" w14:textId="77777777" w:rsidR="003F150D" w:rsidRPr="00351D78" w:rsidRDefault="003F150D" w:rsidP="00600060">
            <w:pPr>
              <w:spacing w:before="0" w:after="0" w:line="240" w:lineRule="auto"/>
              <w:contextualSpacing/>
              <w:jc w:val="both"/>
              <w:rPr>
                <w:sz w:val="15"/>
                <w:szCs w:val="27"/>
                <w:lang w:val="pt-BR"/>
              </w:rPr>
            </w:pPr>
          </w:p>
          <w:p w14:paraId="742B3169" w14:textId="77777777" w:rsidR="003F150D" w:rsidRPr="00351D78" w:rsidRDefault="003F150D" w:rsidP="00600060">
            <w:pPr>
              <w:spacing w:before="0" w:after="0" w:line="240" w:lineRule="auto"/>
              <w:contextualSpacing/>
              <w:jc w:val="both"/>
              <w:rPr>
                <w:sz w:val="27"/>
                <w:szCs w:val="27"/>
                <w:lang w:val="pt-BR"/>
              </w:rPr>
            </w:pPr>
            <w:r w:rsidRPr="00351D78">
              <w:rPr>
                <w:sz w:val="27"/>
                <w:szCs w:val="27"/>
                <w:lang w:val="pt-BR"/>
              </w:rPr>
              <w:t>Tổng số học sinh</w:t>
            </w:r>
          </w:p>
        </w:tc>
        <w:tc>
          <w:tcPr>
            <w:tcW w:w="1114" w:type="dxa"/>
            <w:tcBorders>
              <w:top w:val="single" w:sz="4" w:space="0" w:color="auto"/>
              <w:left w:val="single" w:sz="4" w:space="0" w:color="auto"/>
              <w:bottom w:val="single" w:sz="4" w:space="0" w:color="auto"/>
              <w:right w:val="single" w:sz="4" w:space="0" w:color="auto"/>
            </w:tcBorders>
            <w:vAlign w:val="center"/>
          </w:tcPr>
          <w:p w14:paraId="38138395" w14:textId="77777777" w:rsidR="003F150D" w:rsidRPr="00351D78" w:rsidRDefault="003F150D" w:rsidP="00600060">
            <w:pPr>
              <w:tabs>
                <w:tab w:val="left" w:pos="188"/>
              </w:tabs>
              <w:autoSpaceDE w:val="0"/>
              <w:autoSpaceDN w:val="0"/>
              <w:adjustRightInd w:val="0"/>
              <w:spacing w:before="0" w:after="0" w:line="240" w:lineRule="auto"/>
              <w:ind w:right="129"/>
              <w:contextualSpacing/>
              <w:jc w:val="center"/>
              <w:rPr>
                <w:sz w:val="27"/>
                <w:szCs w:val="27"/>
              </w:rPr>
            </w:pPr>
            <w:r w:rsidRPr="00351D78">
              <w:rPr>
                <w:sz w:val="27"/>
                <w:szCs w:val="27"/>
              </w:rPr>
              <w:t>549</w:t>
            </w:r>
          </w:p>
        </w:tc>
        <w:tc>
          <w:tcPr>
            <w:tcW w:w="975" w:type="dxa"/>
            <w:tcBorders>
              <w:top w:val="single" w:sz="4" w:space="0" w:color="auto"/>
              <w:left w:val="single" w:sz="4" w:space="0" w:color="auto"/>
              <w:bottom w:val="single" w:sz="4" w:space="0" w:color="auto"/>
              <w:right w:val="single" w:sz="4" w:space="0" w:color="auto"/>
            </w:tcBorders>
            <w:vAlign w:val="center"/>
          </w:tcPr>
          <w:p w14:paraId="5FABAE0A" w14:textId="77777777" w:rsidR="003F150D" w:rsidRPr="00351D78" w:rsidRDefault="003F150D" w:rsidP="00600060">
            <w:pPr>
              <w:autoSpaceDE w:val="0"/>
              <w:autoSpaceDN w:val="0"/>
              <w:adjustRightInd w:val="0"/>
              <w:spacing w:before="0" w:after="0" w:line="240" w:lineRule="auto"/>
              <w:ind w:right="129"/>
              <w:contextualSpacing/>
              <w:jc w:val="center"/>
              <w:rPr>
                <w:sz w:val="27"/>
                <w:szCs w:val="27"/>
              </w:rPr>
            </w:pPr>
            <w:r w:rsidRPr="00351D78">
              <w:rPr>
                <w:sz w:val="27"/>
                <w:szCs w:val="27"/>
              </w:rPr>
              <w:t>549</w:t>
            </w:r>
          </w:p>
        </w:tc>
        <w:tc>
          <w:tcPr>
            <w:tcW w:w="975" w:type="dxa"/>
            <w:tcBorders>
              <w:top w:val="single" w:sz="4" w:space="0" w:color="auto"/>
              <w:left w:val="single" w:sz="4" w:space="0" w:color="auto"/>
              <w:bottom w:val="single" w:sz="4" w:space="0" w:color="auto"/>
              <w:right w:val="single" w:sz="4" w:space="0" w:color="auto"/>
            </w:tcBorders>
            <w:vAlign w:val="center"/>
          </w:tcPr>
          <w:p w14:paraId="58409757" w14:textId="77777777" w:rsidR="003F150D" w:rsidRPr="00351D78" w:rsidRDefault="003F150D" w:rsidP="00600060">
            <w:pPr>
              <w:autoSpaceDE w:val="0"/>
              <w:autoSpaceDN w:val="0"/>
              <w:adjustRightInd w:val="0"/>
              <w:spacing w:before="0" w:after="0" w:line="240" w:lineRule="auto"/>
              <w:ind w:right="129"/>
              <w:contextualSpacing/>
              <w:jc w:val="center"/>
              <w:rPr>
                <w:sz w:val="27"/>
                <w:szCs w:val="27"/>
              </w:rPr>
            </w:pPr>
            <w:r w:rsidRPr="00351D78">
              <w:rPr>
                <w:sz w:val="27"/>
                <w:szCs w:val="27"/>
              </w:rPr>
              <w:t>558</w:t>
            </w:r>
          </w:p>
        </w:tc>
        <w:tc>
          <w:tcPr>
            <w:tcW w:w="975" w:type="dxa"/>
            <w:tcBorders>
              <w:top w:val="single" w:sz="4" w:space="0" w:color="auto"/>
              <w:left w:val="single" w:sz="4" w:space="0" w:color="auto"/>
              <w:bottom w:val="single" w:sz="4" w:space="0" w:color="auto"/>
              <w:right w:val="single" w:sz="4" w:space="0" w:color="auto"/>
            </w:tcBorders>
            <w:vAlign w:val="center"/>
          </w:tcPr>
          <w:p w14:paraId="40FAB90D" w14:textId="77777777" w:rsidR="003F150D" w:rsidRPr="00351D78" w:rsidRDefault="003F150D" w:rsidP="00600060">
            <w:pPr>
              <w:autoSpaceDE w:val="0"/>
              <w:autoSpaceDN w:val="0"/>
              <w:adjustRightInd w:val="0"/>
              <w:spacing w:before="0" w:after="0" w:line="240" w:lineRule="auto"/>
              <w:ind w:right="129"/>
              <w:contextualSpacing/>
              <w:jc w:val="center"/>
              <w:rPr>
                <w:sz w:val="27"/>
                <w:szCs w:val="27"/>
              </w:rPr>
            </w:pPr>
            <w:r w:rsidRPr="00351D78">
              <w:rPr>
                <w:sz w:val="27"/>
                <w:szCs w:val="27"/>
              </w:rPr>
              <w:t>549</w:t>
            </w:r>
          </w:p>
        </w:tc>
        <w:tc>
          <w:tcPr>
            <w:tcW w:w="1114" w:type="dxa"/>
            <w:tcBorders>
              <w:top w:val="single" w:sz="4" w:space="0" w:color="auto"/>
              <w:left w:val="single" w:sz="4" w:space="0" w:color="auto"/>
              <w:bottom w:val="single" w:sz="4" w:space="0" w:color="auto"/>
              <w:right w:val="single" w:sz="4" w:space="0" w:color="auto"/>
            </w:tcBorders>
            <w:vAlign w:val="center"/>
          </w:tcPr>
          <w:p w14:paraId="6D99F665" w14:textId="77777777" w:rsidR="003F150D" w:rsidRPr="00351D78" w:rsidRDefault="003F150D" w:rsidP="00600060">
            <w:pPr>
              <w:autoSpaceDE w:val="0"/>
              <w:autoSpaceDN w:val="0"/>
              <w:adjustRightInd w:val="0"/>
              <w:spacing w:before="0" w:after="0" w:line="240" w:lineRule="auto"/>
              <w:ind w:right="129"/>
              <w:contextualSpacing/>
              <w:jc w:val="center"/>
              <w:rPr>
                <w:sz w:val="27"/>
                <w:szCs w:val="27"/>
              </w:rPr>
            </w:pPr>
            <w:r w:rsidRPr="00351D78">
              <w:rPr>
                <w:sz w:val="27"/>
                <w:szCs w:val="27"/>
              </w:rPr>
              <w:t>551</w:t>
            </w:r>
          </w:p>
        </w:tc>
      </w:tr>
      <w:tr w:rsidR="003F150D" w:rsidRPr="00351D78" w14:paraId="16D670E1" w14:textId="77777777" w:rsidTr="00600060">
        <w:trPr>
          <w:trHeight w:val="691"/>
        </w:trPr>
        <w:tc>
          <w:tcPr>
            <w:tcW w:w="537" w:type="dxa"/>
            <w:vMerge/>
            <w:tcBorders>
              <w:left w:val="single" w:sz="4" w:space="0" w:color="auto"/>
              <w:right w:val="single" w:sz="4" w:space="0" w:color="auto"/>
            </w:tcBorders>
          </w:tcPr>
          <w:p w14:paraId="625B754D"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69AFF512" w14:textId="77777777" w:rsidR="003F150D" w:rsidRPr="00351D78" w:rsidRDefault="003F150D" w:rsidP="00600060">
            <w:pPr>
              <w:spacing w:before="0" w:after="0" w:line="240" w:lineRule="auto"/>
              <w:contextualSpacing/>
              <w:jc w:val="both"/>
              <w:rPr>
                <w:i/>
                <w:sz w:val="15"/>
                <w:szCs w:val="27"/>
                <w:lang w:val="pt-BR"/>
              </w:rPr>
            </w:pPr>
          </w:p>
          <w:p w14:paraId="1E59952C" w14:textId="77777777" w:rsidR="003F150D" w:rsidRPr="00351D78" w:rsidRDefault="003F150D" w:rsidP="00600060">
            <w:pPr>
              <w:spacing w:before="0" w:after="0" w:line="240" w:lineRule="auto"/>
              <w:contextualSpacing/>
              <w:jc w:val="both"/>
              <w:rPr>
                <w:i/>
                <w:sz w:val="27"/>
                <w:szCs w:val="27"/>
                <w:lang w:val="pt-BR"/>
              </w:rPr>
            </w:pPr>
            <w:r w:rsidRPr="00351D78">
              <w:rPr>
                <w:i/>
                <w:sz w:val="27"/>
                <w:szCs w:val="27"/>
                <w:lang w:val="pt-BR"/>
              </w:rPr>
              <w:t>- Nữ</w:t>
            </w:r>
          </w:p>
        </w:tc>
        <w:tc>
          <w:tcPr>
            <w:tcW w:w="1114" w:type="dxa"/>
            <w:tcBorders>
              <w:top w:val="single" w:sz="4" w:space="0" w:color="auto"/>
              <w:left w:val="single" w:sz="4" w:space="0" w:color="auto"/>
              <w:bottom w:val="single" w:sz="4" w:space="0" w:color="auto"/>
              <w:right w:val="single" w:sz="4" w:space="0" w:color="auto"/>
            </w:tcBorders>
            <w:vAlign w:val="center"/>
          </w:tcPr>
          <w:p w14:paraId="6DBC8675"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279</w:t>
            </w:r>
          </w:p>
        </w:tc>
        <w:tc>
          <w:tcPr>
            <w:tcW w:w="975" w:type="dxa"/>
            <w:tcBorders>
              <w:top w:val="single" w:sz="4" w:space="0" w:color="auto"/>
              <w:left w:val="single" w:sz="4" w:space="0" w:color="auto"/>
              <w:bottom w:val="single" w:sz="4" w:space="0" w:color="auto"/>
              <w:right w:val="single" w:sz="4" w:space="0" w:color="auto"/>
            </w:tcBorders>
            <w:vAlign w:val="center"/>
          </w:tcPr>
          <w:p w14:paraId="747F2FA9"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273</w:t>
            </w:r>
          </w:p>
        </w:tc>
        <w:tc>
          <w:tcPr>
            <w:tcW w:w="975" w:type="dxa"/>
            <w:tcBorders>
              <w:top w:val="single" w:sz="4" w:space="0" w:color="auto"/>
              <w:left w:val="single" w:sz="4" w:space="0" w:color="auto"/>
              <w:bottom w:val="single" w:sz="4" w:space="0" w:color="auto"/>
              <w:right w:val="single" w:sz="4" w:space="0" w:color="auto"/>
            </w:tcBorders>
            <w:vAlign w:val="center"/>
          </w:tcPr>
          <w:p w14:paraId="4E545BA8"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277</w:t>
            </w:r>
          </w:p>
        </w:tc>
        <w:tc>
          <w:tcPr>
            <w:tcW w:w="975" w:type="dxa"/>
            <w:tcBorders>
              <w:top w:val="single" w:sz="4" w:space="0" w:color="auto"/>
              <w:left w:val="single" w:sz="4" w:space="0" w:color="auto"/>
              <w:bottom w:val="single" w:sz="4" w:space="0" w:color="auto"/>
              <w:right w:val="single" w:sz="4" w:space="0" w:color="auto"/>
            </w:tcBorders>
            <w:vAlign w:val="center"/>
          </w:tcPr>
          <w:p w14:paraId="154D2037"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265</w:t>
            </w:r>
          </w:p>
        </w:tc>
        <w:tc>
          <w:tcPr>
            <w:tcW w:w="1114" w:type="dxa"/>
            <w:tcBorders>
              <w:top w:val="single" w:sz="4" w:space="0" w:color="auto"/>
              <w:left w:val="single" w:sz="4" w:space="0" w:color="auto"/>
              <w:bottom w:val="single" w:sz="4" w:space="0" w:color="auto"/>
              <w:right w:val="single" w:sz="4" w:space="0" w:color="auto"/>
            </w:tcBorders>
            <w:vAlign w:val="center"/>
          </w:tcPr>
          <w:p w14:paraId="4AD98BD6"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261</w:t>
            </w:r>
          </w:p>
        </w:tc>
      </w:tr>
      <w:tr w:rsidR="003F150D" w:rsidRPr="00351D78" w14:paraId="4C1CCB05" w14:textId="77777777" w:rsidTr="00600060">
        <w:trPr>
          <w:trHeight w:val="559"/>
        </w:trPr>
        <w:tc>
          <w:tcPr>
            <w:tcW w:w="537" w:type="dxa"/>
            <w:vMerge/>
            <w:tcBorders>
              <w:left w:val="single" w:sz="4" w:space="0" w:color="auto"/>
              <w:right w:val="single" w:sz="4" w:space="0" w:color="auto"/>
            </w:tcBorders>
          </w:tcPr>
          <w:p w14:paraId="3BB51CF0"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2E23FBAE" w14:textId="77777777" w:rsidR="003F150D" w:rsidRPr="00351D78" w:rsidRDefault="003F150D" w:rsidP="00600060">
            <w:pPr>
              <w:spacing w:before="0" w:after="0" w:line="240" w:lineRule="auto"/>
              <w:contextualSpacing/>
              <w:rPr>
                <w:i/>
                <w:sz w:val="27"/>
                <w:szCs w:val="27"/>
                <w:lang w:val="pt-BR"/>
              </w:rPr>
            </w:pPr>
            <w:r w:rsidRPr="00351D78">
              <w:rPr>
                <w:i/>
                <w:sz w:val="27"/>
                <w:szCs w:val="27"/>
                <w:lang w:val="pt-BR"/>
              </w:rPr>
              <w:t>- Dân tộc</w:t>
            </w:r>
          </w:p>
        </w:tc>
        <w:tc>
          <w:tcPr>
            <w:tcW w:w="1114" w:type="dxa"/>
            <w:tcBorders>
              <w:top w:val="single" w:sz="4" w:space="0" w:color="auto"/>
              <w:left w:val="single" w:sz="4" w:space="0" w:color="auto"/>
              <w:bottom w:val="single" w:sz="4" w:space="0" w:color="auto"/>
              <w:right w:val="single" w:sz="4" w:space="0" w:color="auto"/>
            </w:tcBorders>
          </w:tcPr>
          <w:p w14:paraId="357B098B"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tcPr>
          <w:p w14:paraId="4C29F056"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tcPr>
          <w:p w14:paraId="7FF60115"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tcPr>
          <w:p w14:paraId="1B948DC6"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1114" w:type="dxa"/>
            <w:tcBorders>
              <w:top w:val="single" w:sz="4" w:space="0" w:color="auto"/>
              <w:left w:val="single" w:sz="4" w:space="0" w:color="auto"/>
              <w:bottom w:val="single" w:sz="4" w:space="0" w:color="auto"/>
              <w:right w:val="single" w:sz="4" w:space="0" w:color="auto"/>
            </w:tcBorders>
          </w:tcPr>
          <w:p w14:paraId="2D0FA43F"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r>
      <w:tr w:rsidR="003F150D" w:rsidRPr="00351D78" w14:paraId="1BFA8A18" w14:textId="77777777" w:rsidTr="00600060">
        <w:trPr>
          <w:trHeight w:val="567"/>
        </w:trPr>
        <w:tc>
          <w:tcPr>
            <w:tcW w:w="537" w:type="dxa"/>
            <w:vMerge/>
            <w:tcBorders>
              <w:left w:val="single" w:sz="4" w:space="0" w:color="auto"/>
              <w:right w:val="single" w:sz="4" w:space="0" w:color="auto"/>
            </w:tcBorders>
          </w:tcPr>
          <w:p w14:paraId="07A55942"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6D5DF5AB" w14:textId="77777777" w:rsidR="003F150D" w:rsidRPr="00351D78" w:rsidRDefault="003F150D" w:rsidP="00600060">
            <w:pPr>
              <w:spacing w:before="0" w:after="0" w:line="240" w:lineRule="auto"/>
              <w:contextualSpacing/>
              <w:jc w:val="both"/>
              <w:rPr>
                <w:i/>
                <w:sz w:val="27"/>
                <w:szCs w:val="27"/>
                <w:lang w:val="pt-BR"/>
              </w:rPr>
            </w:pPr>
            <w:r w:rsidRPr="00351D78">
              <w:rPr>
                <w:i/>
                <w:sz w:val="27"/>
                <w:szCs w:val="27"/>
                <w:lang w:val="pt-BR"/>
              </w:rPr>
              <w:t>- Khối lớp 6</w:t>
            </w:r>
          </w:p>
        </w:tc>
        <w:tc>
          <w:tcPr>
            <w:tcW w:w="1114" w:type="dxa"/>
            <w:tcBorders>
              <w:top w:val="single" w:sz="4" w:space="0" w:color="auto"/>
              <w:left w:val="single" w:sz="4" w:space="0" w:color="auto"/>
              <w:bottom w:val="single" w:sz="4" w:space="0" w:color="auto"/>
              <w:right w:val="single" w:sz="4" w:space="0" w:color="auto"/>
            </w:tcBorders>
            <w:vAlign w:val="center"/>
          </w:tcPr>
          <w:p w14:paraId="48A67FE8" w14:textId="77777777" w:rsidR="003F150D" w:rsidRPr="00351D78" w:rsidRDefault="003F150D" w:rsidP="00600060">
            <w:pPr>
              <w:spacing w:before="120" w:after="120" w:line="240" w:lineRule="auto"/>
              <w:jc w:val="center"/>
              <w:rPr>
                <w:sz w:val="27"/>
                <w:szCs w:val="27"/>
              </w:rPr>
            </w:pPr>
            <w:r w:rsidRPr="00351D78">
              <w:rPr>
                <w:sz w:val="27"/>
                <w:szCs w:val="27"/>
              </w:rPr>
              <w:t>135</w:t>
            </w:r>
          </w:p>
        </w:tc>
        <w:tc>
          <w:tcPr>
            <w:tcW w:w="975" w:type="dxa"/>
            <w:tcBorders>
              <w:top w:val="single" w:sz="4" w:space="0" w:color="auto"/>
              <w:left w:val="single" w:sz="4" w:space="0" w:color="auto"/>
              <w:bottom w:val="single" w:sz="4" w:space="0" w:color="auto"/>
              <w:right w:val="single" w:sz="4" w:space="0" w:color="auto"/>
            </w:tcBorders>
            <w:vAlign w:val="center"/>
          </w:tcPr>
          <w:p w14:paraId="3685B894" w14:textId="77777777" w:rsidR="003F150D" w:rsidRPr="00351D78" w:rsidRDefault="003F150D" w:rsidP="00600060">
            <w:pPr>
              <w:spacing w:before="120" w:after="120" w:line="240" w:lineRule="auto"/>
              <w:jc w:val="center"/>
              <w:rPr>
                <w:sz w:val="27"/>
                <w:szCs w:val="27"/>
              </w:rPr>
            </w:pPr>
            <w:r w:rsidRPr="00351D78">
              <w:rPr>
                <w:sz w:val="27"/>
                <w:szCs w:val="27"/>
              </w:rPr>
              <w:t>145</w:t>
            </w:r>
          </w:p>
        </w:tc>
        <w:tc>
          <w:tcPr>
            <w:tcW w:w="975" w:type="dxa"/>
            <w:tcBorders>
              <w:top w:val="single" w:sz="4" w:space="0" w:color="auto"/>
              <w:left w:val="single" w:sz="4" w:space="0" w:color="auto"/>
              <w:bottom w:val="single" w:sz="4" w:space="0" w:color="auto"/>
              <w:right w:val="single" w:sz="4" w:space="0" w:color="auto"/>
            </w:tcBorders>
            <w:vAlign w:val="center"/>
          </w:tcPr>
          <w:p w14:paraId="4306E2AD" w14:textId="77777777" w:rsidR="003F150D" w:rsidRPr="00351D78" w:rsidRDefault="003F150D" w:rsidP="00600060">
            <w:pPr>
              <w:spacing w:before="120" w:after="120" w:line="240" w:lineRule="auto"/>
              <w:jc w:val="center"/>
              <w:rPr>
                <w:sz w:val="27"/>
                <w:szCs w:val="27"/>
              </w:rPr>
            </w:pPr>
            <w:r w:rsidRPr="00351D78">
              <w:rPr>
                <w:sz w:val="27"/>
                <w:szCs w:val="27"/>
              </w:rPr>
              <w:t>140</w:t>
            </w:r>
          </w:p>
        </w:tc>
        <w:tc>
          <w:tcPr>
            <w:tcW w:w="975" w:type="dxa"/>
            <w:tcBorders>
              <w:top w:val="single" w:sz="4" w:space="0" w:color="auto"/>
              <w:left w:val="single" w:sz="4" w:space="0" w:color="auto"/>
              <w:bottom w:val="single" w:sz="4" w:space="0" w:color="auto"/>
              <w:right w:val="single" w:sz="4" w:space="0" w:color="auto"/>
            </w:tcBorders>
            <w:vAlign w:val="center"/>
          </w:tcPr>
          <w:p w14:paraId="7A32E9AD" w14:textId="77777777" w:rsidR="003F150D" w:rsidRPr="00351D78" w:rsidRDefault="003F150D" w:rsidP="00600060">
            <w:pPr>
              <w:spacing w:before="120" w:after="120" w:line="240" w:lineRule="auto"/>
              <w:jc w:val="center"/>
              <w:rPr>
                <w:sz w:val="27"/>
                <w:szCs w:val="27"/>
              </w:rPr>
            </w:pPr>
            <w:r w:rsidRPr="00351D78">
              <w:rPr>
                <w:sz w:val="27"/>
                <w:szCs w:val="27"/>
              </w:rPr>
              <w:t>134</w:t>
            </w:r>
          </w:p>
        </w:tc>
        <w:tc>
          <w:tcPr>
            <w:tcW w:w="1114" w:type="dxa"/>
            <w:tcBorders>
              <w:top w:val="single" w:sz="4" w:space="0" w:color="auto"/>
              <w:left w:val="single" w:sz="4" w:space="0" w:color="auto"/>
              <w:bottom w:val="single" w:sz="4" w:space="0" w:color="auto"/>
              <w:right w:val="single" w:sz="4" w:space="0" w:color="auto"/>
            </w:tcBorders>
            <w:vAlign w:val="center"/>
          </w:tcPr>
          <w:p w14:paraId="0E3B8218" w14:textId="77777777" w:rsidR="003F150D" w:rsidRPr="00351D78" w:rsidRDefault="003F150D" w:rsidP="00600060">
            <w:pPr>
              <w:autoSpaceDE w:val="0"/>
              <w:autoSpaceDN w:val="0"/>
              <w:adjustRightInd w:val="0"/>
              <w:spacing w:before="0" w:after="0" w:line="240" w:lineRule="auto"/>
              <w:ind w:right="-159"/>
              <w:contextualSpacing/>
              <w:jc w:val="center"/>
              <w:rPr>
                <w:sz w:val="27"/>
                <w:szCs w:val="27"/>
              </w:rPr>
            </w:pPr>
            <w:r w:rsidRPr="00351D78">
              <w:rPr>
                <w:sz w:val="27"/>
                <w:szCs w:val="27"/>
              </w:rPr>
              <w:t>135</w:t>
            </w:r>
          </w:p>
        </w:tc>
      </w:tr>
      <w:tr w:rsidR="003F150D" w:rsidRPr="00351D78" w14:paraId="587A4A43" w14:textId="77777777" w:rsidTr="00600060">
        <w:trPr>
          <w:trHeight w:val="547"/>
        </w:trPr>
        <w:tc>
          <w:tcPr>
            <w:tcW w:w="537" w:type="dxa"/>
            <w:vMerge/>
            <w:tcBorders>
              <w:left w:val="single" w:sz="4" w:space="0" w:color="auto"/>
              <w:right w:val="single" w:sz="4" w:space="0" w:color="auto"/>
            </w:tcBorders>
          </w:tcPr>
          <w:p w14:paraId="7590771C"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42365672" w14:textId="77777777" w:rsidR="003F150D" w:rsidRPr="00351D78" w:rsidRDefault="003F150D" w:rsidP="00600060">
            <w:pPr>
              <w:spacing w:before="0" w:after="0" w:line="240" w:lineRule="auto"/>
              <w:contextualSpacing/>
              <w:jc w:val="both"/>
              <w:rPr>
                <w:i/>
                <w:sz w:val="27"/>
                <w:szCs w:val="27"/>
                <w:lang w:val="pt-BR"/>
              </w:rPr>
            </w:pPr>
            <w:r w:rsidRPr="00351D78">
              <w:rPr>
                <w:i/>
                <w:sz w:val="27"/>
                <w:szCs w:val="27"/>
                <w:lang w:val="pt-BR"/>
              </w:rPr>
              <w:t>- Khối lớp 7</w:t>
            </w:r>
          </w:p>
        </w:tc>
        <w:tc>
          <w:tcPr>
            <w:tcW w:w="1114" w:type="dxa"/>
            <w:tcBorders>
              <w:top w:val="single" w:sz="4" w:space="0" w:color="auto"/>
              <w:left w:val="single" w:sz="4" w:space="0" w:color="auto"/>
              <w:bottom w:val="single" w:sz="4" w:space="0" w:color="auto"/>
              <w:right w:val="single" w:sz="4" w:space="0" w:color="auto"/>
            </w:tcBorders>
            <w:vAlign w:val="center"/>
          </w:tcPr>
          <w:p w14:paraId="399F3532" w14:textId="77777777" w:rsidR="003F150D" w:rsidRPr="00351D78" w:rsidRDefault="003F150D" w:rsidP="00600060">
            <w:pPr>
              <w:spacing w:before="120" w:after="120" w:line="240" w:lineRule="auto"/>
              <w:jc w:val="center"/>
              <w:rPr>
                <w:sz w:val="27"/>
                <w:szCs w:val="27"/>
              </w:rPr>
            </w:pPr>
            <w:r w:rsidRPr="00351D78">
              <w:rPr>
                <w:sz w:val="27"/>
                <w:szCs w:val="27"/>
              </w:rPr>
              <w:t>136</w:t>
            </w:r>
          </w:p>
        </w:tc>
        <w:tc>
          <w:tcPr>
            <w:tcW w:w="975" w:type="dxa"/>
            <w:tcBorders>
              <w:top w:val="single" w:sz="4" w:space="0" w:color="auto"/>
              <w:left w:val="single" w:sz="4" w:space="0" w:color="auto"/>
              <w:bottom w:val="single" w:sz="4" w:space="0" w:color="auto"/>
              <w:right w:val="single" w:sz="4" w:space="0" w:color="auto"/>
            </w:tcBorders>
            <w:vAlign w:val="center"/>
          </w:tcPr>
          <w:p w14:paraId="2BC89A94" w14:textId="77777777" w:rsidR="003F150D" w:rsidRPr="00351D78" w:rsidRDefault="003F150D" w:rsidP="00600060">
            <w:pPr>
              <w:spacing w:before="120" w:after="120" w:line="240" w:lineRule="auto"/>
              <w:jc w:val="center"/>
              <w:rPr>
                <w:sz w:val="27"/>
                <w:szCs w:val="27"/>
              </w:rPr>
            </w:pPr>
            <w:r w:rsidRPr="00351D78">
              <w:rPr>
                <w:sz w:val="27"/>
                <w:szCs w:val="27"/>
              </w:rPr>
              <w:t>134</w:t>
            </w:r>
          </w:p>
        </w:tc>
        <w:tc>
          <w:tcPr>
            <w:tcW w:w="975" w:type="dxa"/>
            <w:tcBorders>
              <w:top w:val="single" w:sz="4" w:space="0" w:color="auto"/>
              <w:left w:val="single" w:sz="4" w:space="0" w:color="auto"/>
              <w:bottom w:val="single" w:sz="4" w:space="0" w:color="auto"/>
              <w:right w:val="single" w:sz="4" w:space="0" w:color="auto"/>
            </w:tcBorders>
            <w:vAlign w:val="center"/>
          </w:tcPr>
          <w:p w14:paraId="49DEEA52" w14:textId="77777777" w:rsidR="003F150D" w:rsidRPr="00351D78" w:rsidRDefault="003F150D" w:rsidP="00600060">
            <w:pPr>
              <w:spacing w:before="120" w:after="120" w:line="240" w:lineRule="auto"/>
              <w:jc w:val="center"/>
              <w:rPr>
                <w:sz w:val="27"/>
                <w:szCs w:val="27"/>
              </w:rPr>
            </w:pPr>
            <w:r w:rsidRPr="00351D78">
              <w:rPr>
                <w:sz w:val="27"/>
                <w:szCs w:val="27"/>
              </w:rPr>
              <w:t>147</w:t>
            </w:r>
          </w:p>
        </w:tc>
        <w:tc>
          <w:tcPr>
            <w:tcW w:w="975" w:type="dxa"/>
            <w:tcBorders>
              <w:top w:val="single" w:sz="4" w:space="0" w:color="auto"/>
              <w:left w:val="single" w:sz="4" w:space="0" w:color="auto"/>
              <w:bottom w:val="single" w:sz="4" w:space="0" w:color="auto"/>
              <w:right w:val="single" w:sz="4" w:space="0" w:color="auto"/>
            </w:tcBorders>
            <w:vAlign w:val="center"/>
          </w:tcPr>
          <w:p w14:paraId="07D01B5E" w14:textId="77777777" w:rsidR="003F150D" w:rsidRPr="00351D78" w:rsidRDefault="003F150D" w:rsidP="00600060">
            <w:pPr>
              <w:spacing w:before="120" w:after="120" w:line="240" w:lineRule="auto"/>
              <w:jc w:val="center"/>
              <w:rPr>
                <w:sz w:val="27"/>
                <w:szCs w:val="27"/>
              </w:rPr>
            </w:pPr>
            <w:r w:rsidRPr="00351D78">
              <w:rPr>
                <w:sz w:val="27"/>
                <w:szCs w:val="27"/>
              </w:rPr>
              <w:t>140</w:t>
            </w:r>
          </w:p>
        </w:tc>
        <w:tc>
          <w:tcPr>
            <w:tcW w:w="1114" w:type="dxa"/>
            <w:tcBorders>
              <w:top w:val="single" w:sz="4" w:space="0" w:color="auto"/>
              <w:left w:val="single" w:sz="4" w:space="0" w:color="auto"/>
              <w:bottom w:val="single" w:sz="4" w:space="0" w:color="auto"/>
              <w:right w:val="single" w:sz="4" w:space="0" w:color="auto"/>
            </w:tcBorders>
            <w:vAlign w:val="center"/>
          </w:tcPr>
          <w:p w14:paraId="55B694E0" w14:textId="77777777" w:rsidR="003F150D" w:rsidRPr="00351D78" w:rsidRDefault="003F150D" w:rsidP="00600060">
            <w:pPr>
              <w:autoSpaceDE w:val="0"/>
              <w:autoSpaceDN w:val="0"/>
              <w:adjustRightInd w:val="0"/>
              <w:spacing w:before="0" w:after="0" w:line="240" w:lineRule="auto"/>
              <w:ind w:right="-159"/>
              <w:contextualSpacing/>
              <w:jc w:val="center"/>
              <w:rPr>
                <w:sz w:val="27"/>
                <w:szCs w:val="27"/>
              </w:rPr>
            </w:pPr>
            <w:r w:rsidRPr="00351D78">
              <w:rPr>
                <w:sz w:val="27"/>
                <w:szCs w:val="27"/>
              </w:rPr>
              <w:t>133</w:t>
            </w:r>
          </w:p>
        </w:tc>
      </w:tr>
      <w:tr w:rsidR="003F150D" w:rsidRPr="00351D78" w14:paraId="18D7EB09" w14:textId="77777777" w:rsidTr="00600060">
        <w:trPr>
          <w:trHeight w:val="569"/>
        </w:trPr>
        <w:tc>
          <w:tcPr>
            <w:tcW w:w="537" w:type="dxa"/>
            <w:vMerge/>
            <w:tcBorders>
              <w:left w:val="single" w:sz="4" w:space="0" w:color="auto"/>
              <w:right w:val="single" w:sz="4" w:space="0" w:color="auto"/>
            </w:tcBorders>
          </w:tcPr>
          <w:p w14:paraId="667FD3F7"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50F38C96" w14:textId="77777777" w:rsidR="003F150D" w:rsidRPr="00351D78" w:rsidRDefault="003F150D" w:rsidP="00600060">
            <w:pPr>
              <w:spacing w:before="0" w:after="0" w:line="240" w:lineRule="auto"/>
              <w:contextualSpacing/>
              <w:jc w:val="both"/>
              <w:rPr>
                <w:i/>
                <w:sz w:val="27"/>
                <w:szCs w:val="27"/>
                <w:lang w:val="pt-BR"/>
              </w:rPr>
            </w:pPr>
            <w:r w:rsidRPr="00351D78">
              <w:rPr>
                <w:i/>
                <w:sz w:val="27"/>
                <w:szCs w:val="27"/>
                <w:lang w:val="pt-BR"/>
              </w:rPr>
              <w:t>- Khối lớp 8</w:t>
            </w:r>
          </w:p>
        </w:tc>
        <w:tc>
          <w:tcPr>
            <w:tcW w:w="1114" w:type="dxa"/>
            <w:tcBorders>
              <w:top w:val="single" w:sz="4" w:space="0" w:color="auto"/>
              <w:left w:val="single" w:sz="4" w:space="0" w:color="auto"/>
              <w:bottom w:val="single" w:sz="4" w:space="0" w:color="auto"/>
              <w:right w:val="single" w:sz="4" w:space="0" w:color="auto"/>
            </w:tcBorders>
            <w:vAlign w:val="center"/>
          </w:tcPr>
          <w:p w14:paraId="2A6538E0" w14:textId="77777777" w:rsidR="003F150D" w:rsidRPr="00351D78" w:rsidRDefault="003F150D" w:rsidP="00600060">
            <w:pPr>
              <w:spacing w:before="120" w:after="120" w:line="240" w:lineRule="auto"/>
              <w:jc w:val="center"/>
              <w:rPr>
                <w:sz w:val="27"/>
                <w:szCs w:val="27"/>
              </w:rPr>
            </w:pPr>
            <w:r w:rsidRPr="00351D78">
              <w:rPr>
                <w:sz w:val="27"/>
                <w:szCs w:val="27"/>
              </w:rPr>
              <w:t>136</w:t>
            </w:r>
          </w:p>
        </w:tc>
        <w:tc>
          <w:tcPr>
            <w:tcW w:w="975" w:type="dxa"/>
            <w:tcBorders>
              <w:top w:val="single" w:sz="4" w:space="0" w:color="auto"/>
              <w:left w:val="single" w:sz="4" w:space="0" w:color="auto"/>
              <w:bottom w:val="single" w:sz="4" w:space="0" w:color="auto"/>
              <w:right w:val="single" w:sz="4" w:space="0" w:color="auto"/>
            </w:tcBorders>
            <w:vAlign w:val="center"/>
          </w:tcPr>
          <w:p w14:paraId="0843AFD0" w14:textId="77777777" w:rsidR="003F150D" w:rsidRPr="00351D78" w:rsidRDefault="003F150D" w:rsidP="00600060">
            <w:pPr>
              <w:spacing w:before="120" w:after="120" w:line="240" w:lineRule="auto"/>
              <w:jc w:val="center"/>
              <w:rPr>
                <w:sz w:val="27"/>
                <w:szCs w:val="27"/>
              </w:rPr>
            </w:pPr>
            <w:r w:rsidRPr="00351D78">
              <w:rPr>
                <w:sz w:val="27"/>
                <w:szCs w:val="27"/>
              </w:rPr>
              <w:t>136</w:t>
            </w:r>
          </w:p>
        </w:tc>
        <w:tc>
          <w:tcPr>
            <w:tcW w:w="975" w:type="dxa"/>
            <w:tcBorders>
              <w:top w:val="single" w:sz="4" w:space="0" w:color="auto"/>
              <w:left w:val="single" w:sz="4" w:space="0" w:color="auto"/>
              <w:bottom w:val="single" w:sz="4" w:space="0" w:color="auto"/>
              <w:right w:val="single" w:sz="4" w:space="0" w:color="auto"/>
            </w:tcBorders>
            <w:vAlign w:val="center"/>
          </w:tcPr>
          <w:p w14:paraId="27BC6826" w14:textId="77777777" w:rsidR="003F150D" w:rsidRPr="00351D78" w:rsidRDefault="003F150D" w:rsidP="00600060">
            <w:pPr>
              <w:spacing w:before="120" w:after="120" w:line="240" w:lineRule="auto"/>
              <w:jc w:val="center"/>
              <w:rPr>
                <w:sz w:val="27"/>
                <w:szCs w:val="27"/>
              </w:rPr>
            </w:pPr>
            <w:r w:rsidRPr="00351D78">
              <w:rPr>
                <w:sz w:val="27"/>
                <w:szCs w:val="27"/>
              </w:rPr>
              <w:t>133</w:t>
            </w:r>
          </w:p>
        </w:tc>
        <w:tc>
          <w:tcPr>
            <w:tcW w:w="975" w:type="dxa"/>
            <w:tcBorders>
              <w:top w:val="single" w:sz="4" w:space="0" w:color="auto"/>
              <w:left w:val="single" w:sz="4" w:space="0" w:color="auto"/>
              <w:bottom w:val="single" w:sz="4" w:space="0" w:color="auto"/>
              <w:right w:val="single" w:sz="4" w:space="0" w:color="auto"/>
            </w:tcBorders>
            <w:vAlign w:val="center"/>
          </w:tcPr>
          <w:p w14:paraId="01F44C61" w14:textId="77777777" w:rsidR="003F150D" w:rsidRPr="00351D78" w:rsidRDefault="003F150D" w:rsidP="00600060">
            <w:pPr>
              <w:spacing w:before="120" w:after="120" w:line="240" w:lineRule="auto"/>
              <w:jc w:val="center"/>
              <w:rPr>
                <w:sz w:val="27"/>
                <w:szCs w:val="27"/>
              </w:rPr>
            </w:pPr>
            <w:r w:rsidRPr="00351D78">
              <w:rPr>
                <w:sz w:val="27"/>
                <w:szCs w:val="27"/>
              </w:rPr>
              <w:t>143</w:t>
            </w:r>
          </w:p>
        </w:tc>
        <w:tc>
          <w:tcPr>
            <w:tcW w:w="1114" w:type="dxa"/>
            <w:tcBorders>
              <w:top w:val="single" w:sz="4" w:space="0" w:color="auto"/>
              <w:left w:val="single" w:sz="4" w:space="0" w:color="auto"/>
              <w:bottom w:val="single" w:sz="4" w:space="0" w:color="auto"/>
              <w:right w:val="single" w:sz="4" w:space="0" w:color="auto"/>
            </w:tcBorders>
            <w:vAlign w:val="center"/>
          </w:tcPr>
          <w:p w14:paraId="1422DF29" w14:textId="77777777" w:rsidR="003F150D" w:rsidRPr="00351D78" w:rsidRDefault="003F150D" w:rsidP="00600060">
            <w:pPr>
              <w:autoSpaceDE w:val="0"/>
              <w:autoSpaceDN w:val="0"/>
              <w:adjustRightInd w:val="0"/>
              <w:spacing w:before="0" w:after="0" w:line="240" w:lineRule="auto"/>
              <w:ind w:right="-159"/>
              <w:contextualSpacing/>
              <w:jc w:val="center"/>
              <w:rPr>
                <w:sz w:val="27"/>
                <w:szCs w:val="27"/>
              </w:rPr>
            </w:pPr>
            <w:r w:rsidRPr="00351D78">
              <w:rPr>
                <w:sz w:val="27"/>
                <w:szCs w:val="27"/>
              </w:rPr>
              <w:t>139</w:t>
            </w:r>
          </w:p>
        </w:tc>
      </w:tr>
      <w:tr w:rsidR="003F150D" w:rsidRPr="00351D78" w14:paraId="5B8EDE4F" w14:textId="77777777" w:rsidTr="00600060">
        <w:trPr>
          <w:trHeight w:val="671"/>
        </w:trPr>
        <w:tc>
          <w:tcPr>
            <w:tcW w:w="537" w:type="dxa"/>
            <w:vMerge/>
            <w:tcBorders>
              <w:left w:val="single" w:sz="4" w:space="0" w:color="auto"/>
              <w:bottom w:val="single" w:sz="4" w:space="0" w:color="auto"/>
              <w:right w:val="single" w:sz="4" w:space="0" w:color="auto"/>
            </w:tcBorders>
          </w:tcPr>
          <w:p w14:paraId="2E607929" w14:textId="77777777" w:rsidR="003F150D" w:rsidRPr="00351D78" w:rsidRDefault="003F150D" w:rsidP="00600060">
            <w:pPr>
              <w:spacing w:before="0" w:after="0" w:line="240" w:lineRule="auto"/>
              <w:contextualSpacing/>
              <w:jc w:val="center"/>
              <w:rPr>
                <w:i/>
                <w:sz w:val="27"/>
                <w:szCs w:val="27"/>
                <w:lang w:val="pt-BR"/>
              </w:rPr>
            </w:pPr>
          </w:p>
        </w:tc>
        <w:tc>
          <w:tcPr>
            <w:tcW w:w="3363" w:type="dxa"/>
            <w:tcBorders>
              <w:top w:val="single" w:sz="4" w:space="0" w:color="auto"/>
              <w:left w:val="single" w:sz="4" w:space="0" w:color="auto"/>
              <w:bottom w:val="single" w:sz="4" w:space="0" w:color="auto"/>
              <w:right w:val="single" w:sz="4" w:space="0" w:color="auto"/>
            </w:tcBorders>
          </w:tcPr>
          <w:p w14:paraId="4614D8E9" w14:textId="77777777" w:rsidR="003F150D" w:rsidRPr="00351D78" w:rsidRDefault="003F150D" w:rsidP="00600060">
            <w:pPr>
              <w:spacing w:before="0" w:after="0" w:line="240" w:lineRule="auto"/>
              <w:contextualSpacing/>
              <w:rPr>
                <w:i/>
                <w:sz w:val="27"/>
                <w:szCs w:val="27"/>
                <w:lang w:val="pt-BR"/>
              </w:rPr>
            </w:pPr>
            <w:r w:rsidRPr="00351D78">
              <w:rPr>
                <w:i/>
                <w:sz w:val="27"/>
                <w:szCs w:val="27"/>
                <w:lang w:val="pt-BR"/>
              </w:rPr>
              <w:t>- Khối lớp 9</w:t>
            </w:r>
          </w:p>
        </w:tc>
        <w:tc>
          <w:tcPr>
            <w:tcW w:w="1114" w:type="dxa"/>
            <w:tcBorders>
              <w:top w:val="single" w:sz="4" w:space="0" w:color="auto"/>
              <w:left w:val="single" w:sz="4" w:space="0" w:color="auto"/>
              <w:bottom w:val="single" w:sz="4" w:space="0" w:color="auto"/>
              <w:right w:val="single" w:sz="4" w:space="0" w:color="auto"/>
            </w:tcBorders>
            <w:vAlign w:val="center"/>
          </w:tcPr>
          <w:p w14:paraId="28D23345" w14:textId="77777777" w:rsidR="003F150D" w:rsidRPr="00351D78" w:rsidRDefault="003F150D" w:rsidP="00600060">
            <w:pPr>
              <w:spacing w:before="120" w:after="120" w:line="240" w:lineRule="auto"/>
              <w:jc w:val="center"/>
              <w:rPr>
                <w:sz w:val="27"/>
                <w:szCs w:val="27"/>
              </w:rPr>
            </w:pPr>
            <w:r w:rsidRPr="00351D78">
              <w:rPr>
                <w:sz w:val="27"/>
                <w:szCs w:val="27"/>
              </w:rPr>
              <w:t>142</w:t>
            </w:r>
          </w:p>
        </w:tc>
        <w:tc>
          <w:tcPr>
            <w:tcW w:w="975" w:type="dxa"/>
            <w:tcBorders>
              <w:top w:val="single" w:sz="4" w:space="0" w:color="auto"/>
              <w:left w:val="single" w:sz="4" w:space="0" w:color="auto"/>
              <w:bottom w:val="single" w:sz="4" w:space="0" w:color="auto"/>
              <w:right w:val="single" w:sz="4" w:space="0" w:color="auto"/>
            </w:tcBorders>
            <w:vAlign w:val="center"/>
          </w:tcPr>
          <w:p w14:paraId="2305A2A1" w14:textId="77777777" w:rsidR="003F150D" w:rsidRPr="00351D78" w:rsidRDefault="003F150D" w:rsidP="00600060">
            <w:pPr>
              <w:spacing w:before="120" w:after="120" w:line="240" w:lineRule="auto"/>
              <w:jc w:val="center"/>
              <w:rPr>
                <w:sz w:val="27"/>
                <w:szCs w:val="27"/>
              </w:rPr>
            </w:pPr>
            <w:r w:rsidRPr="00351D78">
              <w:rPr>
                <w:sz w:val="27"/>
                <w:szCs w:val="27"/>
              </w:rPr>
              <w:t>134</w:t>
            </w:r>
          </w:p>
        </w:tc>
        <w:tc>
          <w:tcPr>
            <w:tcW w:w="975" w:type="dxa"/>
            <w:tcBorders>
              <w:top w:val="single" w:sz="4" w:space="0" w:color="auto"/>
              <w:left w:val="single" w:sz="4" w:space="0" w:color="auto"/>
              <w:bottom w:val="single" w:sz="4" w:space="0" w:color="auto"/>
              <w:right w:val="single" w:sz="4" w:space="0" w:color="auto"/>
            </w:tcBorders>
            <w:vAlign w:val="center"/>
          </w:tcPr>
          <w:p w14:paraId="2A3CB5AF" w14:textId="77777777" w:rsidR="003F150D" w:rsidRPr="00351D78" w:rsidRDefault="003F150D" w:rsidP="00600060">
            <w:pPr>
              <w:spacing w:before="120" w:after="120" w:line="240" w:lineRule="auto"/>
              <w:jc w:val="center"/>
              <w:rPr>
                <w:sz w:val="27"/>
                <w:szCs w:val="27"/>
              </w:rPr>
            </w:pPr>
            <w:r w:rsidRPr="00351D78">
              <w:rPr>
                <w:sz w:val="27"/>
                <w:szCs w:val="27"/>
              </w:rPr>
              <w:t>138</w:t>
            </w:r>
          </w:p>
        </w:tc>
        <w:tc>
          <w:tcPr>
            <w:tcW w:w="975" w:type="dxa"/>
            <w:tcBorders>
              <w:top w:val="single" w:sz="4" w:space="0" w:color="auto"/>
              <w:left w:val="single" w:sz="4" w:space="0" w:color="auto"/>
              <w:bottom w:val="single" w:sz="4" w:space="0" w:color="auto"/>
              <w:right w:val="single" w:sz="4" w:space="0" w:color="auto"/>
            </w:tcBorders>
            <w:vAlign w:val="center"/>
          </w:tcPr>
          <w:p w14:paraId="7612C114" w14:textId="77777777" w:rsidR="003F150D" w:rsidRPr="00351D78" w:rsidRDefault="003F150D" w:rsidP="00600060">
            <w:pPr>
              <w:spacing w:before="120" w:after="120" w:line="240" w:lineRule="auto"/>
              <w:jc w:val="center"/>
              <w:rPr>
                <w:sz w:val="27"/>
                <w:szCs w:val="27"/>
              </w:rPr>
            </w:pPr>
            <w:r w:rsidRPr="00351D78">
              <w:rPr>
                <w:sz w:val="27"/>
                <w:szCs w:val="27"/>
              </w:rPr>
              <w:t>132</w:t>
            </w:r>
          </w:p>
        </w:tc>
        <w:tc>
          <w:tcPr>
            <w:tcW w:w="1114" w:type="dxa"/>
            <w:tcBorders>
              <w:top w:val="single" w:sz="4" w:space="0" w:color="auto"/>
              <w:left w:val="single" w:sz="4" w:space="0" w:color="auto"/>
              <w:bottom w:val="single" w:sz="4" w:space="0" w:color="auto"/>
              <w:right w:val="single" w:sz="4" w:space="0" w:color="auto"/>
            </w:tcBorders>
            <w:vAlign w:val="center"/>
          </w:tcPr>
          <w:p w14:paraId="4886198C" w14:textId="77777777" w:rsidR="003F150D" w:rsidRPr="00351D78" w:rsidRDefault="003F150D" w:rsidP="00600060">
            <w:pPr>
              <w:autoSpaceDE w:val="0"/>
              <w:autoSpaceDN w:val="0"/>
              <w:adjustRightInd w:val="0"/>
              <w:spacing w:before="0" w:after="0" w:line="240" w:lineRule="auto"/>
              <w:ind w:right="-159"/>
              <w:contextualSpacing/>
              <w:jc w:val="center"/>
              <w:rPr>
                <w:sz w:val="27"/>
                <w:szCs w:val="27"/>
              </w:rPr>
            </w:pPr>
            <w:r w:rsidRPr="00351D78">
              <w:rPr>
                <w:sz w:val="27"/>
                <w:szCs w:val="27"/>
              </w:rPr>
              <w:t>144</w:t>
            </w:r>
          </w:p>
        </w:tc>
      </w:tr>
      <w:tr w:rsidR="003F150D" w:rsidRPr="00351D78" w14:paraId="0D2D54BB" w14:textId="77777777" w:rsidTr="00600060">
        <w:trPr>
          <w:trHeight w:val="679"/>
        </w:trPr>
        <w:tc>
          <w:tcPr>
            <w:tcW w:w="537" w:type="dxa"/>
            <w:tcBorders>
              <w:top w:val="single" w:sz="4" w:space="0" w:color="auto"/>
              <w:left w:val="single" w:sz="4" w:space="0" w:color="auto"/>
              <w:bottom w:val="single" w:sz="4" w:space="0" w:color="auto"/>
              <w:right w:val="single" w:sz="4" w:space="0" w:color="auto"/>
            </w:tcBorders>
          </w:tcPr>
          <w:p w14:paraId="12F35D5C" w14:textId="77777777" w:rsidR="003F150D" w:rsidRPr="00351D78" w:rsidRDefault="003F150D" w:rsidP="00600060">
            <w:pPr>
              <w:widowControl w:val="0"/>
              <w:spacing w:before="0" w:after="0" w:line="240" w:lineRule="auto"/>
              <w:contextualSpacing/>
              <w:jc w:val="center"/>
              <w:rPr>
                <w:sz w:val="27"/>
                <w:szCs w:val="27"/>
                <w:lang w:val="pt-BR"/>
              </w:rPr>
            </w:pPr>
            <w:r w:rsidRPr="00351D78">
              <w:rPr>
                <w:sz w:val="27"/>
                <w:szCs w:val="27"/>
                <w:lang w:val="pt-BR"/>
              </w:rPr>
              <w:t>2</w:t>
            </w:r>
          </w:p>
        </w:tc>
        <w:tc>
          <w:tcPr>
            <w:tcW w:w="3363" w:type="dxa"/>
            <w:tcBorders>
              <w:top w:val="single" w:sz="4" w:space="0" w:color="auto"/>
              <w:left w:val="single" w:sz="4" w:space="0" w:color="auto"/>
              <w:bottom w:val="single" w:sz="4" w:space="0" w:color="auto"/>
              <w:right w:val="single" w:sz="4" w:space="0" w:color="auto"/>
            </w:tcBorders>
          </w:tcPr>
          <w:p w14:paraId="1D51520A" w14:textId="77777777" w:rsidR="003F150D" w:rsidRPr="00351D78" w:rsidRDefault="003F150D" w:rsidP="00600060">
            <w:pPr>
              <w:widowControl w:val="0"/>
              <w:spacing w:before="0" w:after="0" w:line="240" w:lineRule="auto"/>
              <w:contextualSpacing/>
              <w:rPr>
                <w:sz w:val="27"/>
                <w:szCs w:val="27"/>
                <w:lang w:val="pt-BR"/>
              </w:rPr>
            </w:pPr>
            <w:r w:rsidRPr="00351D78">
              <w:rPr>
                <w:sz w:val="27"/>
                <w:szCs w:val="27"/>
                <w:lang w:val="pt-BR"/>
              </w:rPr>
              <w:t>Tổng số tuyển mới (Lớp 6)</w:t>
            </w:r>
          </w:p>
        </w:tc>
        <w:tc>
          <w:tcPr>
            <w:tcW w:w="1114" w:type="dxa"/>
            <w:tcBorders>
              <w:top w:val="single" w:sz="4" w:space="0" w:color="auto"/>
              <w:left w:val="single" w:sz="4" w:space="0" w:color="auto"/>
              <w:bottom w:val="single" w:sz="4" w:space="0" w:color="auto"/>
              <w:right w:val="single" w:sz="4" w:space="0" w:color="auto"/>
            </w:tcBorders>
            <w:vAlign w:val="center"/>
          </w:tcPr>
          <w:p w14:paraId="53C50546" w14:textId="77777777" w:rsidR="003F150D" w:rsidRPr="00351D78" w:rsidRDefault="003F150D" w:rsidP="00600060">
            <w:pPr>
              <w:tabs>
                <w:tab w:val="left" w:pos="755"/>
                <w:tab w:val="left" w:pos="949"/>
              </w:tabs>
              <w:autoSpaceDE w:val="0"/>
              <w:autoSpaceDN w:val="0"/>
              <w:adjustRightInd w:val="0"/>
              <w:spacing w:before="0" w:after="0" w:line="240" w:lineRule="auto"/>
              <w:ind w:right="-90"/>
              <w:contextualSpacing/>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vAlign w:val="center"/>
          </w:tcPr>
          <w:p w14:paraId="48683EBF" w14:textId="77777777" w:rsidR="003F150D" w:rsidRPr="00351D78" w:rsidRDefault="003F150D" w:rsidP="00600060">
            <w:pPr>
              <w:tabs>
                <w:tab w:val="left" w:pos="755"/>
                <w:tab w:val="left" w:pos="949"/>
              </w:tabs>
              <w:autoSpaceDE w:val="0"/>
              <w:autoSpaceDN w:val="0"/>
              <w:adjustRightInd w:val="0"/>
              <w:spacing w:before="0" w:after="0" w:line="240" w:lineRule="auto"/>
              <w:ind w:right="-54"/>
              <w:contextualSpacing/>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vAlign w:val="center"/>
          </w:tcPr>
          <w:p w14:paraId="623C09F0" w14:textId="77777777" w:rsidR="003F150D" w:rsidRPr="00351D78" w:rsidRDefault="003F150D" w:rsidP="00600060">
            <w:pPr>
              <w:tabs>
                <w:tab w:val="left" w:pos="755"/>
                <w:tab w:val="left" w:pos="949"/>
              </w:tabs>
              <w:autoSpaceDE w:val="0"/>
              <w:autoSpaceDN w:val="0"/>
              <w:adjustRightInd w:val="0"/>
              <w:spacing w:before="0" w:after="0" w:line="240" w:lineRule="auto"/>
              <w:ind w:left="-88" w:right="-159"/>
              <w:contextualSpacing/>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vAlign w:val="center"/>
          </w:tcPr>
          <w:p w14:paraId="34563340" w14:textId="77777777" w:rsidR="003F150D" w:rsidRPr="00351D78" w:rsidRDefault="003F150D" w:rsidP="00600060">
            <w:pPr>
              <w:tabs>
                <w:tab w:val="left" w:pos="755"/>
                <w:tab w:val="left" w:pos="949"/>
              </w:tabs>
              <w:autoSpaceDE w:val="0"/>
              <w:autoSpaceDN w:val="0"/>
              <w:adjustRightInd w:val="0"/>
              <w:spacing w:before="0" w:after="0" w:line="240" w:lineRule="auto"/>
              <w:ind w:right="-159"/>
              <w:contextualSpacing/>
              <w:jc w:val="center"/>
              <w:rPr>
                <w:sz w:val="27"/>
                <w:szCs w:val="27"/>
              </w:rPr>
            </w:pPr>
          </w:p>
        </w:tc>
        <w:tc>
          <w:tcPr>
            <w:tcW w:w="1114" w:type="dxa"/>
            <w:tcBorders>
              <w:top w:val="single" w:sz="4" w:space="0" w:color="auto"/>
              <w:left w:val="single" w:sz="4" w:space="0" w:color="auto"/>
              <w:bottom w:val="single" w:sz="4" w:space="0" w:color="auto"/>
              <w:right w:val="single" w:sz="4" w:space="0" w:color="auto"/>
            </w:tcBorders>
            <w:vAlign w:val="center"/>
          </w:tcPr>
          <w:p w14:paraId="69F8E9C7" w14:textId="77777777" w:rsidR="003F150D" w:rsidRPr="00351D78" w:rsidRDefault="003F150D" w:rsidP="00600060">
            <w:pPr>
              <w:autoSpaceDE w:val="0"/>
              <w:autoSpaceDN w:val="0"/>
              <w:adjustRightInd w:val="0"/>
              <w:spacing w:before="0" w:after="0" w:line="240" w:lineRule="auto"/>
              <w:ind w:right="-159"/>
              <w:contextualSpacing/>
              <w:jc w:val="center"/>
              <w:rPr>
                <w:sz w:val="27"/>
                <w:szCs w:val="27"/>
              </w:rPr>
            </w:pPr>
          </w:p>
        </w:tc>
      </w:tr>
      <w:tr w:rsidR="003F150D" w:rsidRPr="00351D78" w14:paraId="4CC0BF5A" w14:textId="77777777" w:rsidTr="00600060">
        <w:trPr>
          <w:trHeight w:val="551"/>
        </w:trPr>
        <w:tc>
          <w:tcPr>
            <w:tcW w:w="537" w:type="dxa"/>
            <w:tcBorders>
              <w:top w:val="single" w:sz="4" w:space="0" w:color="auto"/>
              <w:left w:val="single" w:sz="4" w:space="0" w:color="auto"/>
              <w:bottom w:val="single" w:sz="4" w:space="0" w:color="auto"/>
              <w:right w:val="single" w:sz="4" w:space="0" w:color="auto"/>
            </w:tcBorders>
          </w:tcPr>
          <w:p w14:paraId="1F1850D1" w14:textId="77777777" w:rsidR="003F150D" w:rsidRPr="00351D78" w:rsidRDefault="003F150D" w:rsidP="00600060">
            <w:pPr>
              <w:widowControl w:val="0"/>
              <w:spacing w:before="0" w:after="0" w:line="240" w:lineRule="auto"/>
              <w:contextualSpacing/>
              <w:jc w:val="center"/>
              <w:rPr>
                <w:sz w:val="27"/>
                <w:szCs w:val="27"/>
                <w:lang w:val="pt-BR"/>
              </w:rPr>
            </w:pPr>
            <w:r w:rsidRPr="00351D78">
              <w:rPr>
                <w:sz w:val="27"/>
                <w:szCs w:val="27"/>
                <w:lang w:val="pt-BR"/>
              </w:rPr>
              <w:t>3</w:t>
            </w:r>
          </w:p>
        </w:tc>
        <w:tc>
          <w:tcPr>
            <w:tcW w:w="3363" w:type="dxa"/>
            <w:tcBorders>
              <w:top w:val="single" w:sz="4" w:space="0" w:color="auto"/>
              <w:left w:val="single" w:sz="4" w:space="0" w:color="auto"/>
              <w:bottom w:val="single" w:sz="4" w:space="0" w:color="auto"/>
              <w:right w:val="single" w:sz="4" w:space="0" w:color="auto"/>
            </w:tcBorders>
          </w:tcPr>
          <w:p w14:paraId="02E13553" w14:textId="77777777" w:rsidR="003F150D" w:rsidRPr="00351D78" w:rsidRDefault="003F150D" w:rsidP="00600060">
            <w:pPr>
              <w:widowControl w:val="0"/>
              <w:spacing w:before="0" w:after="0" w:line="240" w:lineRule="auto"/>
              <w:contextualSpacing/>
              <w:rPr>
                <w:sz w:val="27"/>
                <w:szCs w:val="27"/>
                <w:lang w:val="pt-BR"/>
              </w:rPr>
            </w:pPr>
            <w:r w:rsidRPr="00351D78">
              <w:rPr>
                <w:sz w:val="27"/>
                <w:szCs w:val="27"/>
                <w:lang w:val="pt-BR"/>
              </w:rPr>
              <w:t>Học 2 buổi/ngày</w:t>
            </w:r>
          </w:p>
        </w:tc>
        <w:tc>
          <w:tcPr>
            <w:tcW w:w="1114" w:type="dxa"/>
            <w:tcBorders>
              <w:top w:val="single" w:sz="4" w:space="0" w:color="auto"/>
              <w:left w:val="single" w:sz="4" w:space="0" w:color="auto"/>
              <w:bottom w:val="single" w:sz="4" w:space="0" w:color="auto"/>
              <w:right w:val="single" w:sz="4" w:space="0" w:color="auto"/>
            </w:tcBorders>
            <w:vAlign w:val="center"/>
          </w:tcPr>
          <w:p w14:paraId="14C76B00"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41609B2C"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322DABFF"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1D2C1447"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0</w:t>
            </w:r>
          </w:p>
        </w:tc>
        <w:tc>
          <w:tcPr>
            <w:tcW w:w="1114" w:type="dxa"/>
            <w:tcBorders>
              <w:top w:val="single" w:sz="4" w:space="0" w:color="auto"/>
              <w:left w:val="single" w:sz="4" w:space="0" w:color="auto"/>
              <w:bottom w:val="single" w:sz="4" w:space="0" w:color="auto"/>
              <w:right w:val="single" w:sz="4" w:space="0" w:color="auto"/>
            </w:tcBorders>
            <w:vAlign w:val="center"/>
          </w:tcPr>
          <w:p w14:paraId="3F12BBF0" w14:textId="77777777" w:rsidR="003F150D" w:rsidRPr="00351D78" w:rsidRDefault="003F150D" w:rsidP="00600060">
            <w:pPr>
              <w:widowControl w:val="0"/>
              <w:spacing w:before="0" w:after="0" w:line="240" w:lineRule="auto"/>
              <w:jc w:val="center"/>
              <w:rPr>
                <w:sz w:val="27"/>
                <w:szCs w:val="27"/>
              </w:rPr>
            </w:pPr>
            <w:r w:rsidRPr="00351D78">
              <w:rPr>
                <w:sz w:val="27"/>
                <w:szCs w:val="27"/>
              </w:rPr>
              <w:t>0</w:t>
            </w:r>
          </w:p>
        </w:tc>
      </w:tr>
      <w:tr w:rsidR="003F150D" w:rsidRPr="00351D78" w14:paraId="1C153405" w14:textId="77777777" w:rsidTr="00600060">
        <w:trPr>
          <w:trHeight w:val="573"/>
        </w:trPr>
        <w:tc>
          <w:tcPr>
            <w:tcW w:w="537" w:type="dxa"/>
            <w:tcBorders>
              <w:top w:val="single" w:sz="4" w:space="0" w:color="auto"/>
              <w:left w:val="single" w:sz="4" w:space="0" w:color="auto"/>
              <w:bottom w:val="single" w:sz="4" w:space="0" w:color="auto"/>
              <w:right w:val="single" w:sz="4" w:space="0" w:color="auto"/>
            </w:tcBorders>
          </w:tcPr>
          <w:p w14:paraId="1979BF62" w14:textId="77777777" w:rsidR="003F150D" w:rsidRPr="00351D78" w:rsidRDefault="003F150D" w:rsidP="00600060">
            <w:pPr>
              <w:widowControl w:val="0"/>
              <w:spacing w:before="0" w:after="0" w:line="240" w:lineRule="auto"/>
              <w:contextualSpacing/>
              <w:jc w:val="center"/>
              <w:rPr>
                <w:sz w:val="27"/>
                <w:szCs w:val="27"/>
                <w:lang w:val="pt-BR"/>
              </w:rPr>
            </w:pPr>
            <w:r w:rsidRPr="00351D78">
              <w:rPr>
                <w:sz w:val="27"/>
                <w:szCs w:val="27"/>
                <w:lang w:val="pt-BR"/>
              </w:rPr>
              <w:t>4</w:t>
            </w:r>
          </w:p>
        </w:tc>
        <w:tc>
          <w:tcPr>
            <w:tcW w:w="3363" w:type="dxa"/>
            <w:tcBorders>
              <w:top w:val="single" w:sz="4" w:space="0" w:color="auto"/>
              <w:left w:val="single" w:sz="4" w:space="0" w:color="auto"/>
              <w:bottom w:val="single" w:sz="4" w:space="0" w:color="auto"/>
              <w:right w:val="single" w:sz="4" w:space="0" w:color="auto"/>
            </w:tcBorders>
          </w:tcPr>
          <w:p w14:paraId="6EAFC45A" w14:textId="77777777" w:rsidR="003F150D" w:rsidRPr="00351D78" w:rsidRDefault="003F150D" w:rsidP="00600060">
            <w:pPr>
              <w:widowControl w:val="0"/>
              <w:spacing w:before="0" w:after="0" w:line="240" w:lineRule="auto"/>
              <w:contextualSpacing/>
              <w:rPr>
                <w:sz w:val="27"/>
                <w:szCs w:val="27"/>
                <w:lang w:val="pt-BR"/>
              </w:rPr>
            </w:pPr>
            <w:r w:rsidRPr="00351D78">
              <w:rPr>
                <w:sz w:val="27"/>
                <w:szCs w:val="27"/>
                <w:lang w:val="pt-BR"/>
              </w:rPr>
              <w:t>Bán trú</w:t>
            </w:r>
          </w:p>
        </w:tc>
        <w:tc>
          <w:tcPr>
            <w:tcW w:w="1114" w:type="dxa"/>
            <w:tcBorders>
              <w:top w:val="single" w:sz="4" w:space="0" w:color="auto"/>
              <w:left w:val="single" w:sz="4" w:space="0" w:color="auto"/>
              <w:bottom w:val="single" w:sz="4" w:space="0" w:color="auto"/>
              <w:right w:val="single" w:sz="4" w:space="0" w:color="auto"/>
            </w:tcBorders>
            <w:vAlign w:val="center"/>
          </w:tcPr>
          <w:p w14:paraId="680CA1E9"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95</w:t>
            </w:r>
          </w:p>
        </w:tc>
        <w:tc>
          <w:tcPr>
            <w:tcW w:w="975" w:type="dxa"/>
            <w:tcBorders>
              <w:top w:val="single" w:sz="4" w:space="0" w:color="auto"/>
              <w:left w:val="single" w:sz="4" w:space="0" w:color="auto"/>
              <w:bottom w:val="single" w:sz="4" w:space="0" w:color="auto"/>
              <w:right w:val="single" w:sz="4" w:space="0" w:color="auto"/>
            </w:tcBorders>
            <w:vAlign w:val="center"/>
          </w:tcPr>
          <w:p w14:paraId="47AC532B"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96</w:t>
            </w:r>
          </w:p>
        </w:tc>
        <w:tc>
          <w:tcPr>
            <w:tcW w:w="975" w:type="dxa"/>
            <w:tcBorders>
              <w:top w:val="single" w:sz="4" w:space="0" w:color="auto"/>
              <w:left w:val="single" w:sz="4" w:space="0" w:color="auto"/>
              <w:bottom w:val="single" w:sz="4" w:space="0" w:color="auto"/>
              <w:right w:val="single" w:sz="4" w:space="0" w:color="auto"/>
            </w:tcBorders>
            <w:vAlign w:val="center"/>
          </w:tcPr>
          <w:p w14:paraId="38FF6533"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102</w:t>
            </w:r>
          </w:p>
        </w:tc>
        <w:tc>
          <w:tcPr>
            <w:tcW w:w="975" w:type="dxa"/>
            <w:tcBorders>
              <w:top w:val="single" w:sz="4" w:space="0" w:color="auto"/>
              <w:left w:val="single" w:sz="4" w:space="0" w:color="auto"/>
              <w:bottom w:val="single" w:sz="4" w:space="0" w:color="auto"/>
              <w:right w:val="single" w:sz="4" w:space="0" w:color="auto"/>
            </w:tcBorders>
            <w:vAlign w:val="center"/>
          </w:tcPr>
          <w:p w14:paraId="38DA216E"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98</w:t>
            </w:r>
          </w:p>
        </w:tc>
        <w:tc>
          <w:tcPr>
            <w:tcW w:w="1114" w:type="dxa"/>
            <w:tcBorders>
              <w:top w:val="single" w:sz="4" w:space="0" w:color="auto"/>
              <w:left w:val="single" w:sz="4" w:space="0" w:color="auto"/>
              <w:bottom w:val="single" w:sz="4" w:space="0" w:color="auto"/>
              <w:right w:val="single" w:sz="4" w:space="0" w:color="auto"/>
            </w:tcBorders>
            <w:vAlign w:val="center"/>
          </w:tcPr>
          <w:p w14:paraId="234152E1" w14:textId="77777777" w:rsidR="003F150D" w:rsidRPr="00351D78" w:rsidRDefault="003F150D" w:rsidP="00600060">
            <w:pPr>
              <w:widowControl w:val="0"/>
              <w:spacing w:before="0" w:after="0" w:line="240" w:lineRule="auto"/>
              <w:jc w:val="center"/>
              <w:rPr>
                <w:sz w:val="27"/>
                <w:szCs w:val="27"/>
              </w:rPr>
            </w:pPr>
            <w:r w:rsidRPr="00351D78">
              <w:rPr>
                <w:sz w:val="27"/>
                <w:szCs w:val="27"/>
              </w:rPr>
              <w:t>105</w:t>
            </w:r>
          </w:p>
        </w:tc>
      </w:tr>
      <w:tr w:rsidR="003F150D" w:rsidRPr="00351D78" w14:paraId="6EA24164" w14:textId="77777777" w:rsidTr="00600060">
        <w:trPr>
          <w:trHeight w:val="553"/>
        </w:trPr>
        <w:tc>
          <w:tcPr>
            <w:tcW w:w="537" w:type="dxa"/>
            <w:tcBorders>
              <w:top w:val="single" w:sz="4" w:space="0" w:color="auto"/>
              <w:left w:val="single" w:sz="4" w:space="0" w:color="auto"/>
              <w:bottom w:val="single" w:sz="4" w:space="0" w:color="auto"/>
              <w:right w:val="single" w:sz="4" w:space="0" w:color="auto"/>
            </w:tcBorders>
          </w:tcPr>
          <w:p w14:paraId="747952B8" w14:textId="77777777" w:rsidR="003F150D" w:rsidRPr="00351D78" w:rsidRDefault="003F150D" w:rsidP="00600060">
            <w:pPr>
              <w:widowControl w:val="0"/>
              <w:spacing w:before="0" w:after="0" w:line="240" w:lineRule="auto"/>
              <w:contextualSpacing/>
              <w:jc w:val="center"/>
              <w:rPr>
                <w:sz w:val="27"/>
                <w:szCs w:val="27"/>
                <w:lang w:val="pt-BR"/>
              </w:rPr>
            </w:pPr>
            <w:r w:rsidRPr="00351D78">
              <w:rPr>
                <w:sz w:val="27"/>
                <w:szCs w:val="27"/>
                <w:lang w:val="pt-BR"/>
              </w:rPr>
              <w:t>5</w:t>
            </w:r>
          </w:p>
        </w:tc>
        <w:tc>
          <w:tcPr>
            <w:tcW w:w="3363" w:type="dxa"/>
            <w:tcBorders>
              <w:top w:val="single" w:sz="4" w:space="0" w:color="auto"/>
              <w:left w:val="single" w:sz="4" w:space="0" w:color="auto"/>
              <w:bottom w:val="single" w:sz="4" w:space="0" w:color="auto"/>
              <w:right w:val="single" w:sz="4" w:space="0" w:color="auto"/>
            </w:tcBorders>
          </w:tcPr>
          <w:p w14:paraId="6D6751CE" w14:textId="77777777" w:rsidR="003F150D" w:rsidRPr="00351D78" w:rsidRDefault="003F150D" w:rsidP="00600060">
            <w:pPr>
              <w:widowControl w:val="0"/>
              <w:spacing w:before="0" w:after="0" w:line="240" w:lineRule="auto"/>
              <w:contextualSpacing/>
              <w:jc w:val="both"/>
              <w:rPr>
                <w:sz w:val="27"/>
                <w:szCs w:val="27"/>
                <w:lang w:val="pt-BR"/>
              </w:rPr>
            </w:pPr>
            <w:r w:rsidRPr="00351D78">
              <w:rPr>
                <w:sz w:val="27"/>
                <w:szCs w:val="27"/>
                <w:lang w:val="pt-BR"/>
              </w:rPr>
              <w:t>Nội trú</w:t>
            </w:r>
          </w:p>
        </w:tc>
        <w:tc>
          <w:tcPr>
            <w:tcW w:w="1114" w:type="dxa"/>
            <w:tcBorders>
              <w:top w:val="single" w:sz="4" w:space="0" w:color="auto"/>
              <w:left w:val="single" w:sz="4" w:space="0" w:color="auto"/>
              <w:bottom w:val="single" w:sz="4" w:space="0" w:color="auto"/>
              <w:right w:val="single" w:sz="4" w:space="0" w:color="auto"/>
            </w:tcBorders>
            <w:vAlign w:val="center"/>
          </w:tcPr>
          <w:p w14:paraId="2FBA3A82"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6</w:t>
            </w:r>
          </w:p>
        </w:tc>
        <w:tc>
          <w:tcPr>
            <w:tcW w:w="975" w:type="dxa"/>
            <w:tcBorders>
              <w:top w:val="single" w:sz="4" w:space="0" w:color="auto"/>
              <w:left w:val="single" w:sz="4" w:space="0" w:color="auto"/>
              <w:bottom w:val="single" w:sz="4" w:space="0" w:color="auto"/>
              <w:right w:val="single" w:sz="4" w:space="0" w:color="auto"/>
            </w:tcBorders>
            <w:vAlign w:val="center"/>
          </w:tcPr>
          <w:p w14:paraId="16634BA5"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6</w:t>
            </w:r>
          </w:p>
        </w:tc>
        <w:tc>
          <w:tcPr>
            <w:tcW w:w="975" w:type="dxa"/>
            <w:tcBorders>
              <w:top w:val="single" w:sz="4" w:space="0" w:color="auto"/>
              <w:left w:val="single" w:sz="4" w:space="0" w:color="auto"/>
              <w:bottom w:val="single" w:sz="4" w:space="0" w:color="auto"/>
              <w:right w:val="single" w:sz="4" w:space="0" w:color="auto"/>
            </w:tcBorders>
            <w:vAlign w:val="center"/>
          </w:tcPr>
          <w:p w14:paraId="7A59B82D"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5</w:t>
            </w:r>
          </w:p>
        </w:tc>
        <w:tc>
          <w:tcPr>
            <w:tcW w:w="975" w:type="dxa"/>
            <w:tcBorders>
              <w:top w:val="single" w:sz="4" w:space="0" w:color="auto"/>
              <w:left w:val="single" w:sz="4" w:space="0" w:color="auto"/>
              <w:bottom w:val="single" w:sz="4" w:space="0" w:color="auto"/>
              <w:right w:val="single" w:sz="4" w:space="0" w:color="auto"/>
            </w:tcBorders>
            <w:vAlign w:val="center"/>
          </w:tcPr>
          <w:p w14:paraId="5EFBA23D"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5</w:t>
            </w:r>
          </w:p>
        </w:tc>
        <w:tc>
          <w:tcPr>
            <w:tcW w:w="1114" w:type="dxa"/>
            <w:tcBorders>
              <w:top w:val="single" w:sz="4" w:space="0" w:color="auto"/>
              <w:left w:val="single" w:sz="4" w:space="0" w:color="auto"/>
              <w:bottom w:val="single" w:sz="4" w:space="0" w:color="auto"/>
              <w:right w:val="single" w:sz="4" w:space="0" w:color="auto"/>
            </w:tcBorders>
            <w:vAlign w:val="center"/>
          </w:tcPr>
          <w:p w14:paraId="768BDCCB" w14:textId="77777777" w:rsidR="003F150D" w:rsidRPr="00351D78" w:rsidRDefault="003F150D" w:rsidP="00600060">
            <w:pPr>
              <w:widowControl w:val="0"/>
              <w:spacing w:before="0" w:after="0" w:line="240" w:lineRule="auto"/>
              <w:jc w:val="center"/>
              <w:rPr>
                <w:sz w:val="27"/>
                <w:szCs w:val="27"/>
              </w:rPr>
            </w:pPr>
            <w:r w:rsidRPr="00351D78">
              <w:rPr>
                <w:sz w:val="27"/>
                <w:szCs w:val="27"/>
              </w:rPr>
              <w:t>5</w:t>
            </w:r>
          </w:p>
        </w:tc>
      </w:tr>
      <w:tr w:rsidR="003F150D" w:rsidRPr="00351D78" w14:paraId="68D0E4F9" w14:textId="77777777" w:rsidTr="00600060">
        <w:trPr>
          <w:trHeight w:val="875"/>
        </w:trPr>
        <w:tc>
          <w:tcPr>
            <w:tcW w:w="537" w:type="dxa"/>
            <w:tcBorders>
              <w:top w:val="single" w:sz="4" w:space="0" w:color="auto"/>
              <w:left w:val="single" w:sz="4" w:space="0" w:color="auto"/>
              <w:bottom w:val="single" w:sz="4" w:space="0" w:color="auto"/>
              <w:right w:val="single" w:sz="4" w:space="0" w:color="auto"/>
            </w:tcBorders>
          </w:tcPr>
          <w:p w14:paraId="61B39E06"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6</w:t>
            </w:r>
          </w:p>
        </w:tc>
        <w:tc>
          <w:tcPr>
            <w:tcW w:w="3363" w:type="dxa"/>
            <w:tcBorders>
              <w:top w:val="single" w:sz="4" w:space="0" w:color="auto"/>
              <w:left w:val="single" w:sz="4" w:space="0" w:color="auto"/>
              <w:bottom w:val="single" w:sz="4" w:space="0" w:color="auto"/>
              <w:right w:val="single" w:sz="4" w:space="0" w:color="auto"/>
            </w:tcBorders>
          </w:tcPr>
          <w:p w14:paraId="42C24065" w14:textId="77777777" w:rsidR="003F150D" w:rsidRPr="00351D78" w:rsidRDefault="003F150D" w:rsidP="00600060">
            <w:pPr>
              <w:spacing w:before="0" w:after="0" w:line="240" w:lineRule="auto"/>
              <w:contextualSpacing/>
              <w:jc w:val="both"/>
              <w:rPr>
                <w:sz w:val="27"/>
                <w:szCs w:val="27"/>
                <w:lang w:val="pt-BR"/>
              </w:rPr>
            </w:pPr>
            <w:r w:rsidRPr="00351D78">
              <w:rPr>
                <w:sz w:val="27"/>
                <w:szCs w:val="27"/>
                <w:lang w:val="pt-BR"/>
              </w:rPr>
              <w:t>Bình quân số học sinh/lớp học</w:t>
            </w:r>
          </w:p>
        </w:tc>
        <w:tc>
          <w:tcPr>
            <w:tcW w:w="1114" w:type="dxa"/>
            <w:tcBorders>
              <w:top w:val="single" w:sz="4" w:space="0" w:color="auto"/>
              <w:left w:val="single" w:sz="4" w:space="0" w:color="auto"/>
              <w:bottom w:val="single" w:sz="4" w:space="0" w:color="auto"/>
              <w:right w:val="single" w:sz="4" w:space="0" w:color="auto"/>
            </w:tcBorders>
            <w:vAlign w:val="center"/>
          </w:tcPr>
          <w:p w14:paraId="312D31F7"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36</w:t>
            </w:r>
          </w:p>
        </w:tc>
        <w:tc>
          <w:tcPr>
            <w:tcW w:w="975" w:type="dxa"/>
            <w:tcBorders>
              <w:top w:val="single" w:sz="4" w:space="0" w:color="auto"/>
              <w:left w:val="single" w:sz="4" w:space="0" w:color="auto"/>
              <w:bottom w:val="single" w:sz="4" w:space="0" w:color="auto"/>
              <w:right w:val="single" w:sz="4" w:space="0" w:color="auto"/>
            </w:tcBorders>
            <w:vAlign w:val="center"/>
          </w:tcPr>
          <w:p w14:paraId="2DE2B151"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36</w:t>
            </w:r>
          </w:p>
        </w:tc>
        <w:tc>
          <w:tcPr>
            <w:tcW w:w="975" w:type="dxa"/>
            <w:tcBorders>
              <w:top w:val="single" w:sz="4" w:space="0" w:color="auto"/>
              <w:left w:val="single" w:sz="4" w:space="0" w:color="auto"/>
              <w:bottom w:val="single" w:sz="4" w:space="0" w:color="auto"/>
              <w:right w:val="single" w:sz="4" w:space="0" w:color="auto"/>
            </w:tcBorders>
            <w:vAlign w:val="center"/>
          </w:tcPr>
          <w:p w14:paraId="6CB92912"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36</w:t>
            </w:r>
          </w:p>
        </w:tc>
        <w:tc>
          <w:tcPr>
            <w:tcW w:w="975" w:type="dxa"/>
            <w:tcBorders>
              <w:top w:val="single" w:sz="4" w:space="0" w:color="auto"/>
              <w:left w:val="single" w:sz="4" w:space="0" w:color="auto"/>
              <w:bottom w:val="single" w:sz="4" w:space="0" w:color="auto"/>
              <w:right w:val="single" w:sz="4" w:space="0" w:color="auto"/>
            </w:tcBorders>
            <w:vAlign w:val="center"/>
          </w:tcPr>
          <w:p w14:paraId="16697DAB" w14:textId="77777777" w:rsidR="003F150D" w:rsidRPr="00351D78" w:rsidRDefault="003F150D" w:rsidP="00600060">
            <w:pPr>
              <w:spacing w:before="0" w:after="0" w:line="240" w:lineRule="auto"/>
              <w:contextualSpacing/>
              <w:jc w:val="center"/>
              <w:rPr>
                <w:bCs/>
                <w:sz w:val="27"/>
                <w:szCs w:val="27"/>
                <w:lang w:val="pt-BR"/>
              </w:rPr>
            </w:pPr>
            <w:r w:rsidRPr="00351D78">
              <w:rPr>
                <w:bCs/>
                <w:sz w:val="27"/>
                <w:szCs w:val="27"/>
                <w:lang w:val="pt-BR"/>
              </w:rPr>
              <w:t>36</w:t>
            </w:r>
          </w:p>
        </w:tc>
        <w:tc>
          <w:tcPr>
            <w:tcW w:w="1114" w:type="dxa"/>
            <w:tcBorders>
              <w:top w:val="single" w:sz="4" w:space="0" w:color="auto"/>
              <w:left w:val="single" w:sz="4" w:space="0" w:color="auto"/>
              <w:bottom w:val="single" w:sz="4" w:space="0" w:color="auto"/>
              <w:right w:val="single" w:sz="4" w:space="0" w:color="auto"/>
            </w:tcBorders>
            <w:vAlign w:val="center"/>
          </w:tcPr>
          <w:p w14:paraId="6806D2C6" w14:textId="77777777" w:rsidR="003F150D" w:rsidRPr="00351D78" w:rsidRDefault="003F150D" w:rsidP="00600060">
            <w:pPr>
              <w:widowControl w:val="0"/>
              <w:spacing w:before="0" w:after="0" w:line="240" w:lineRule="auto"/>
              <w:jc w:val="center"/>
              <w:rPr>
                <w:sz w:val="27"/>
                <w:szCs w:val="27"/>
              </w:rPr>
            </w:pPr>
            <w:r w:rsidRPr="00351D78">
              <w:rPr>
                <w:sz w:val="27"/>
                <w:szCs w:val="27"/>
              </w:rPr>
              <w:t>36</w:t>
            </w:r>
          </w:p>
        </w:tc>
      </w:tr>
      <w:tr w:rsidR="003F150D" w:rsidRPr="00351D78" w14:paraId="0DDAB01C" w14:textId="77777777" w:rsidTr="00600060">
        <w:trPr>
          <w:trHeight w:val="739"/>
        </w:trPr>
        <w:tc>
          <w:tcPr>
            <w:tcW w:w="537" w:type="dxa"/>
            <w:tcBorders>
              <w:top w:val="single" w:sz="4" w:space="0" w:color="auto"/>
              <w:left w:val="single" w:sz="4" w:space="0" w:color="auto"/>
              <w:right w:val="single" w:sz="4" w:space="0" w:color="auto"/>
            </w:tcBorders>
          </w:tcPr>
          <w:p w14:paraId="30ED05A4"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7</w:t>
            </w:r>
          </w:p>
        </w:tc>
        <w:tc>
          <w:tcPr>
            <w:tcW w:w="3363" w:type="dxa"/>
            <w:tcBorders>
              <w:top w:val="single" w:sz="4" w:space="0" w:color="auto"/>
              <w:left w:val="single" w:sz="4" w:space="0" w:color="auto"/>
              <w:bottom w:val="single" w:sz="4" w:space="0" w:color="auto"/>
              <w:right w:val="single" w:sz="4" w:space="0" w:color="auto"/>
            </w:tcBorders>
          </w:tcPr>
          <w:p w14:paraId="0FFE2E9C" w14:textId="77777777" w:rsidR="003F150D" w:rsidRPr="00351D78" w:rsidRDefault="003F150D" w:rsidP="00600060">
            <w:pPr>
              <w:spacing w:before="0" w:after="0" w:line="240" w:lineRule="auto"/>
              <w:contextualSpacing/>
              <w:jc w:val="both"/>
              <w:rPr>
                <w:sz w:val="27"/>
                <w:szCs w:val="27"/>
                <w:lang w:val="pt-BR"/>
              </w:rPr>
            </w:pPr>
            <w:r w:rsidRPr="00351D78">
              <w:rPr>
                <w:sz w:val="27"/>
                <w:szCs w:val="27"/>
                <w:lang w:val="pt-BR"/>
              </w:rPr>
              <w:t>Tỉ lệ % đi học đúng độ tuổi</w:t>
            </w:r>
          </w:p>
        </w:tc>
        <w:tc>
          <w:tcPr>
            <w:tcW w:w="1114" w:type="dxa"/>
            <w:tcBorders>
              <w:top w:val="single" w:sz="4" w:space="0" w:color="auto"/>
              <w:left w:val="single" w:sz="4" w:space="0" w:color="auto"/>
              <w:bottom w:val="single" w:sz="4" w:space="0" w:color="auto"/>
              <w:right w:val="single" w:sz="4" w:space="0" w:color="auto"/>
            </w:tcBorders>
          </w:tcPr>
          <w:p w14:paraId="254EDBD5"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100</w:t>
            </w:r>
          </w:p>
        </w:tc>
        <w:tc>
          <w:tcPr>
            <w:tcW w:w="975" w:type="dxa"/>
            <w:tcBorders>
              <w:top w:val="single" w:sz="4" w:space="0" w:color="auto"/>
              <w:left w:val="single" w:sz="4" w:space="0" w:color="auto"/>
              <w:bottom w:val="single" w:sz="4" w:space="0" w:color="auto"/>
              <w:right w:val="single" w:sz="4" w:space="0" w:color="auto"/>
            </w:tcBorders>
          </w:tcPr>
          <w:p w14:paraId="5D5446F4"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100</w:t>
            </w:r>
          </w:p>
        </w:tc>
        <w:tc>
          <w:tcPr>
            <w:tcW w:w="975" w:type="dxa"/>
            <w:tcBorders>
              <w:top w:val="single" w:sz="4" w:space="0" w:color="auto"/>
              <w:left w:val="single" w:sz="4" w:space="0" w:color="auto"/>
              <w:bottom w:val="single" w:sz="4" w:space="0" w:color="auto"/>
              <w:right w:val="single" w:sz="4" w:space="0" w:color="auto"/>
            </w:tcBorders>
          </w:tcPr>
          <w:p w14:paraId="0532F0E9"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100</w:t>
            </w:r>
          </w:p>
        </w:tc>
        <w:tc>
          <w:tcPr>
            <w:tcW w:w="975" w:type="dxa"/>
            <w:tcBorders>
              <w:top w:val="single" w:sz="4" w:space="0" w:color="auto"/>
              <w:left w:val="single" w:sz="4" w:space="0" w:color="auto"/>
              <w:bottom w:val="single" w:sz="4" w:space="0" w:color="auto"/>
              <w:right w:val="single" w:sz="4" w:space="0" w:color="auto"/>
            </w:tcBorders>
          </w:tcPr>
          <w:p w14:paraId="0E50CE33"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100</w:t>
            </w:r>
          </w:p>
        </w:tc>
        <w:tc>
          <w:tcPr>
            <w:tcW w:w="1114" w:type="dxa"/>
            <w:tcBorders>
              <w:top w:val="single" w:sz="4" w:space="0" w:color="auto"/>
              <w:left w:val="single" w:sz="4" w:space="0" w:color="auto"/>
              <w:bottom w:val="single" w:sz="4" w:space="0" w:color="auto"/>
              <w:right w:val="single" w:sz="4" w:space="0" w:color="auto"/>
            </w:tcBorders>
          </w:tcPr>
          <w:p w14:paraId="4D032CCE"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100</w:t>
            </w:r>
          </w:p>
        </w:tc>
      </w:tr>
      <w:tr w:rsidR="003F150D" w:rsidRPr="00351D78" w14:paraId="10510574" w14:textId="77777777" w:rsidTr="00600060">
        <w:trPr>
          <w:trHeight w:val="875"/>
        </w:trPr>
        <w:tc>
          <w:tcPr>
            <w:tcW w:w="537" w:type="dxa"/>
            <w:tcBorders>
              <w:top w:val="single" w:sz="4" w:space="0" w:color="auto"/>
              <w:left w:val="single" w:sz="4" w:space="0" w:color="auto"/>
              <w:bottom w:val="single" w:sz="4" w:space="0" w:color="auto"/>
              <w:right w:val="single" w:sz="4" w:space="0" w:color="auto"/>
            </w:tcBorders>
          </w:tcPr>
          <w:p w14:paraId="19A2CA69" w14:textId="77777777" w:rsidR="003F150D" w:rsidRPr="00351D78" w:rsidRDefault="003F150D" w:rsidP="00600060">
            <w:pPr>
              <w:spacing w:before="0" w:after="0" w:line="240" w:lineRule="auto"/>
              <w:contextualSpacing/>
              <w:jc w:val="center"/>
              <w:rPr>
                <w:spacing w:val="-10"/>
                <w:sz w:val="27"/>
                <w:szCs w:val="27"/>
                <w:lang w:val="pt-BR"/>
              </w:rPr>
            </w:pPr>
            <w:r w:rsidRPr="00351D78">
              <w:rPr>
                <w:spacing w:val="-10"/>
                <w:sz w:val="27"/>
                <w:szCs w:val="27"/>
                <w:lang w:val="pt-BR"/>
              </w:rPr>
              <w:t>8</w:t>
            </w:r>
          </w:p>
        </w:tc>
        <w:tc>
          <w:tcPr>
            <w:tcW w:w="3363" w:type="dxa"/>
            <w:tcBorders>
              <w:top w:val="single" w:sz="4" w:space="0" w:color="auto"/>
              <w:left w:val="single" w:sz="4" w:space="0" w:color="auto"/>
              <w:bottom w:val="single" w:sz="4" w:space="0" w:color="auto"/>
              <w:right w:val="single" w:sz="4" w:space="0" w:color="auto"/>
            </w:tcBorders>
          </w:tcPr>
          <w:p w14:paraId="153BE661" w14:textId="77777777" w:rsidR="003F150D" w:rsidRPr="00351D78" w:rsidRDefault="003F150D" w:rsidP="00600060">
            <w:pPr>
              <w:spacing w:before="0" w:after="0" w:line="240" w:lineRule="auto"/>
              <w:contextualSpacing/>
              <w:jc w:val="both"/>
              <w:rPr>
                <w:spacing w:val="-10"/>
                <w:sz w:val="27"/>
                <w:szCs w:val="27"/>
                <w:lang w:val="pt-BR"/>
              </w:rPr>
            </w:pPr>
            <w:r w:rsidRPr="00351D78">
              <w:rPr>
                <w:spacing w:val="-10"/>
                <w:sz w:val="27"/>
                <w:szCs w:val="27"/>
                <w:lang w:val="pt-BR"/>
              </w:rPr>
              <w:t xml:space="preserve">Tổng số học sinh giỏi cấp huyện/tỉnh </w:t>
            </w:r>
          </w:p>
        </w:tc>
        <w:tc>
          <w:tcPr>
            <w:tcW w:w="1114" w:type="dxa"/>
            <w:tcBorders>
              <w:top w:val="single" w:sz="4" w:space="0" w:color="auto"/>
              <w:left w:val="single" w:sz="4" w:space="0" w:color="auto"/>
              <w:bottom w:val="single" w:sz="4" w:space="0" w:color="auto"/>
              <w:right w:val="single" w:sz="4" w:space="0" w:color="auto"/>
            </w:tcBorders>
            <w:vAlign w:val="center"/>
          </w:tcPr>
          <w:p w14:paraId="3601CE9C"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408</w:t>
            </w:r>
          </w:p>
        </w:tc>
        <w:tc>
          <w:tcPr>
            <w:tcW w:w="975" w:type="dxa"/>
            <w:tcBorders>
              <w:top w:val="single" w:sz="4" w:space="0" w:color="auto"/>
              <w:left w:val="single" w:sz="4" w:space="0" w:color="auto"/>
              <w:bottom w:val="single" w:sz="4" w:space="0" w:color="auto"/>
              <w:right w:val="single" w:sz="4" w:space="0" w:color="auto"/>
            </w:tcBorders>
            <w:vAlign w:val="center"/>
          </w:tcPr>
          <w:p w14:paraId="7E60196D"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78</w:t>
            </w:r>
          </w:p>
        </w:tc>
        <w:tc>
          <w:tcPr>
            <w:tcW w:w="975" w:type="dxa"/>
            <w:tcBorders>
              <w:top w:val="single" w:sz="4" w:space="0" w:color="auto"/>
              <w:left w:val="single" w:sz="4" w:space="0" w:color="auto"/>
              <w:bottom w:val="single" w:sz="4" w:space="0" w:color="auto"/>
              <w:right w:val="single" w:sz="4" w:space="0" w:color="auto"/>
            </w:tcBorders>
            <w:vAlign w:val="center"/>
          </w:tcPr>
          <w:p w14:paraId="47BC53DF"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199</w:t>
            </w:r>
          </w:p>
        </w:tc>
        <w:tc>
          <w:tcPr>
            <w:tcW w:w="975" w:type="dxa"/>
            <w:tcBorders>
              <w:top w:val="single" w:sz="4" w:space="0" w:color="auto"/>
              <w:left w:val="single" w:sz="4" w:space="0" w:color="auto"/>
              <w:bottom w:val="single" w:sz="4" w:space="0" w:color="auto"/>
              <w:right w:val="single" w:sz="4" w:space="0" w:color="auto"/>
            </w:tcBorders>
            <w:vAlign w:val="center"/>
          </w:tcPr>
          <w:p w14:paraId="1EEA73CC"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391</w:t>
            </w:r>
          </w:p>
        </w:tc>
        <w:tc>
          <w:tcPr>
            <w:tcW w:w="1114" w:type="dxa"/>
            <w:tcBorders>
              <w:top w:val="single" w:sz="4" w:space="0" w:color="auto"/>
              <w:left w:val="single" w:sz="4" w:space="0" w:color="auto"/>
              <w:bottom w:val="single" w:sz="4" w:space="0" w:color="auto"/>
              <w:right w:val="single" w:sz="4" w:space="0" w:color="auto"/>
            </w:tcBorders>
            <w:vAlign w:val="center"/>
          </w:tcPr>
          <w:p w14:paraId="23690E29"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408</w:t>
            </w:r>
          </w:p>
        </w:tc>
      </w:tr>
      <w:tr w:rsidR="003F150D" w:rsidRPr="00351D78" w14:paraId="29DC4FE7" w14:textId="77777777" w:rsidTr="00600060">
        <w:trPr>
          <w:trHeight w:val="427"/>
        </w:trPr>
        <w:tc>
          <w:tcPr>
            <w:tcW w:w="537" w:type="dxa"/>
            <w:tcBorders>
              <w:top w:val="single" w:sz="4" w:space="0" w:color="auto"/>
              <w:left w:val="single" w:sz="4" w:space="0" w:color="auto"/>
              <w:bottom w:val="single" w:sz="4" w:space="0" w:color="auto"/>
              <w:right w:val="single" w:sz="4" w:space="0" w:color="auto"/>
            </w:tcBorders>
          </w:tcPr>
          <w:p w14:paraId="0F4ADC5B" w14:textId="77777777" w:rsidR="003F150D" w:rsidRPr="00351D78" w:rsidRDefault="003F150D" w:rsidP="00600060">
            <w:pPr>
              <w:spacing w:before="0" w:after="0" w:line="240" w:lineRule="auto"/>
              <w:contextualSpacing/>
              <w:jc w:val="center"/>
              <w:rPr>
                <w:spacing w:val="-6"/>
                <w:sz w:val="27"/>
                <w:szCs w:val="27"/>
                <w:lang w:val="pt-BR"/>
              </w:rPr>
            </w:pPr>
            <w:r w:rsidRPr="00351D78">
              <w:rPr>
                <w:spacing w:val="-6"/>
                <w:sz w:val="27"/>
                <w:szCs w:val="27"/>
                <w:lang w:val="pt-BR"/>
              </w:rPr>
              <w:t>9</w:t>
            </w:r>
          </w:p>
        </w:tc>
        <w:tc>
          <w:tcPr>
            <w:tcW w:w="3363" w:type="dxa"/>
            <w:tcBorders>
              <w:top w:val="single" w:sz="4" w:space="0" w:color="auto"/>
              <w:left w:val="single" w:sz="4" w:space="0" w:color="auto"/>
              <w:bottom w:val="single" w:sz="4" w:space="0" w:color="auto"/>
              <w:right w:val="single" w:sz="4" w:space="0" w:color="auto"/>
            </w:tcBorders>
          </w:tcPr>
          <w:p w14:paraId="45F43ECA" w14:textId="77777777" w:rsidR="003F150D" w:rsidRPr="00351D78" w:rsidRDefault="003F150D" w:rsidP="00600060">
            <w:pPr>
              <w:spacing w:before="0" w:after="0" w:line="240" w:lineRule="auto"/>
              <w:contextualSpacing/>
              <w:jc w:val="both"/>
              <w:rPr>
                <w:spacing w:val="-6"/>
                <w:sz w:val="27"/>
                <w:szCs w:val="27"/>
                <w:lang w:val="pt-BR"/>
              </w:rPr>
            </w:pPr>
            <w:r w:rsidRPr="00351D78">
              <w:rPr>
                <w:spacing w:val="-6"/>
                <w:sz w:val="27"/>
                <w:szCs w:val="27"/>
                <w:lang w:val="pt-BR"/>
              </w:rPr>
              <w:t>Tổng số học sinh đạt huy chương trong kỳ thi Toán – Tiếng anh SEAMO, HOMC</w:t>
            </w:r>
          </w:p>
        </w:tc>
        <w:tc>
          <w:tcPr>
            <w:tcW w:w="1114" w:type="dxa"/>
            <w:tcBorders>
              <w:top w:val="single" w:sz="4" w:space="0" w:color="auto"/>
              <w:left w:val="single" w:sz="4" w:space="0" w:color="auto"/>
              <w:bottom w:val="single" w:sz="4" w:space="0" w:color="auto"/>
              <w:right w:val="single" w:sz="4" w:space="0" w:color="auto"/>
            </w:tcBorders>
            <w:vAlign w:val="center"/>
          </w:tcPr>
          <w:p w14:paraId="461999E8"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3</w:t>
            </w:r>
          </w:p>
        </w:tc>
        <w:tc>
          <w:tcPr>
            <w:tcW w:w="975" w:type="dxa"/>
            <w:tcBorders>
              <w:top w:val="single" w:sz="4" w:space="0" w:color="auto"/>
              <w:left w:val="single" w:sz="4" w:space="0" w:color="auto"/>
              <w:bottom w:val="single" w:sz="4" w:space="0" w:color="auto"/>
              <w:right w:val="single" w:sz="4" w:space="0" w:color="auto"/>
            </w:tcBorders>
            <w:vAlign w:val="center"/>
          </w:tcPr>
          <w:p w14:paraId="5F3240E8" w14:textId="77777777" w:rsidR="003F150D" w:rsidRPr="00351D78" w:rsidRDefault="003F150D" w:rsidP="00600060">
            <w:pPr>
              <w:spacing w:before="0" w:after="0" w:line="240" w:lineRule="auto"/>
              <w:contextualSpacing/>
              <w:jc w:val="center"/>
              <w:rPr>
                <w:sz w:val="27"/>
                <w:szCs w:val="27"/>
                <w:lang w:val="pt-BR"/>
              </w:rPr>
            </w:pPr>
          </w:p>
        </w:tc>
        <w:tc>
          <w:tcPr>
            <w:tcW w:w="975" w:type="dxa"/>
            <w:tcBorders>
              <w:top w:val="single" w:sz="4" w:space="0" w:color="auto"/>
              <w:left w:val="single" w:sz="4" w:space="0" w:color="auto"/>
              <w:bottom w:val="single" w:sz="4" w:space="0" w:color="auto"/>
              <w:right w:val="single" w:sz="4" w:space="0" w:color="auto"/>
            </w:tcBorders>
            <w:vAlign w:val="center"/>
          </w:tcPr>
          <w:p w14:paraId="25F0E624"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49</w:t>
            </w:r>
          </w:p>
        </w:tc>
        <w:tc>
          <w:tcPr>
            <w:tcW w:w="975" w:type="dxa"/>
            <w:tcBorders>
              <w:top w:val="single" w:sz="4" w:space="0" w:color="auto"/>
              <w:left w:val="single" w:sz="4" w:space="0" w:color="auto"/>
              <w:bottom w:val="single" w:sz="4" w:space="0" w:color="auto"/>
              <w:right w:val="single" w:sz="4" w:space="0" w:color="auto"/>
            </w:tcBorders>
            <w:vAlign w:val="center"/>
          </w:tcPr>
          <w:p w14:paraId="25B9AF19"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15</w:t>
            </w:r>
          </w:p>
        </w:tc>
        <w:tc>
          <w:tcPr>
            <w:tcW w:w="1114" w:type="dxa"/>
            <w:tcBorders>
              <w:top w:val="single" w:sz="4" w:space="0" w:color="auto"/>
              <w:left w:val="single" w:sz="4" w:space="0" w:color="auto"/>
              <w:bottom w:val="single" w:sz="4" w:space="0" w:color="auto"/>
              <w:right w:val="single" w:sz="4" w:space="0" w:color="auto"/>
            </w:tcBorders>
            <w:vAlign w:val="center"/>
          </w:tcPr>
          <w:p w14:paraId="5F7F1883"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32</w:t>
            </w:r>
          </w:p>
        </w:tc>
      </w:tr>
      <w:tr w:rsidR="003F150D" w:rsidRPr="00351D78" w14:paraId="6A0F07C7" w14:textId="77777777" w:rsidTr="00600060">
        <w:trPr>
          <w:trHeight w:val="875"/>
        </w:trPr>
        <w:tc>
          <w:tcPr>
            <w:tcW w:w="537" w:type="dxa"/>
            <w:tcBorders>
              <w:top w:val="single" w:sz="4" w:space="0" w:color="auto"/>
              <w:left w:val="single" w:sz="4" w:space="0" w:color="auto"/>
              <w:right w:val="single" w:sz="4" w:space="0" w:color="auto"/>
            </w:tcBorders>
          </w:tcPr>
          <w:p w14:paraId="03F2237E"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w:t>
            </w:r>
          </w:p>
        </w:tc>
        <w:tc>
          <w:tcPr>
            <w:tcW w:w="3363" w:type="dxa"/>
            <w:tcBorders>
              <w:top w:val="single" w:sz="4" w:space="0" w:color="auto"/>
              <w:left w:val="single" w:sz="4" w:space="0" w:color="auto"/>
              <w:bottom w:val="single" w:sz="4" w:space="0" w:color="auto"/>
              <w:right w:val="single" w:sz="4" w:space="0" w:color="auto"/>
            </w:tcBorders>
          </w:tcPr>
          <w:p w14:paraId="7B4852B1" w14:textId="77777777" w:rsidR="003F150D" w:rsidRPr="00351D78" w:rsidRDefault="003F150D" w:rsidP="00600060">
            <w:pPr>
              <w:spacing w:before="0" w:after="0" w:line="240" w:lineRule="auto"/>
              <w:contextualSpacing/>
              <w:jc w:val="both"/>
              <w:rPr>
                <w:sz w:val="27"/>
                <w:szCs w:val="27"/>
                <w:lang w:val="pt-BR"/>
              </w:rPr>
            </w:pPr>
            <w:r w:rsidRPr="00351D78">
              <w:rPr>
                <w:sz w:val="27"/>
                <w:szCs w:val="27"/>
                <w:lang w:val="pt-BR"/>
              </w:rPr>
              <w:t>Tổng số học sinh thuộc đối tượng chính sách</w:t>
            </w:r>
          </w:p>
        </w:tc>
        <w:tc>
          <w:tcPr>
            <w:tcW w:w="1114" w:type="dxa"/>
            <w:tcBorders>
              <w:top w:val="single" w:sz="4" w:space="0" w:color="auto"/>
              <w:left w:val="single" w:sz="4" w:space="0" w:color="auto"/>
              <w:bottom w:val="single" w:sz="4" w:space="0" w:color="auto"/>
              <w:right w:val="single" w:sz="4" w:space="0" w:color="auto"/>
            </w:tcBorders>
            <w:vAlign w:val="center"/>
          </w:tcPr>
          <w:p w14:paraId="209939CD"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18</w:t>
            </w:r>
          </w:p>
        </w:tc>
        <w:tc>
          <w:tcPr>
            <w:tcW w:w="975" w:type="dxa"/>
            <w:tcBorders>
              <w:top w:val="single" w:sz="4" w:space="0" w:color="auto"/>
              <w:left w:val="single" w:sz="4" w:space="0" w:color="auto"/>
              <w:bottom w:val="single" w:sz="4" w:space="0" w:color="auto"/>
              <w:right w:val="single" w:sz="4" w:space="0" w:color="auto"/>
            </w:tcBorders>
            <w:vAlign w:val="center"/>
          </w:tcPr>
          <w:p w14:paraId="314B3DB9"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16</w:t>
            </w:r>
          </w:p>
        </w:tc>
        <w:tc>
          <w:tcPr>
            <w:tcW w:w="975" w:type="dxa"/>
            <w:tcBorders>
              <w:top w:val="single" w:sz="4" w:space="0" w:color="auto"/>
              <w:left w:val="single" w:sz="4" w:space="0" w:color="auto"/>
              <w:bottom w:val="single" w:sz="4" w:space="0" w:color="auto"/>
              <w:right w:val="single" w:sz="4" w:space="0" w:color="auto"/>
            </w:tcBorders>
            <w:vAlign w:val="center"/>
          </w:tcPr>
          <w:p w14:paraId="2E8BAA4A"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19</w:t>
            </w:r>
          </w:p>
        </w:tc>
        <w:tc>
          <w:tcPr>
            <w:tcW w:w="975" w:type="dxa"/>
            <w:tcBorders>
              <w:top w:val="single" w:sz="4" w:space="0" w:color="auto"/>
              <w:left w:val="single" w:sz="4" w:space="0" w:color="auto"/>
              <w:bottom w:val="single" w:sz="4" w:space="0" w:color="auto"/>
              <w:right w:val="single" w:sz="4" w:space="0" w:color="auto"/>
            </w:tcBorders>
            <w:vAlign w:val="center"/>
          </w:tcPr>
          <w:p w14:paraId="3F10A8AF"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17</w:t>
            </w:r>
          </w:p>
        </w:tc>
        <w:tc>
          <w:tcPr>
            <w:tcW w:w="1114" w:type="dxa"/>
            <w:tcBorders>
              <w:top w:val="single" w:sz="4" w:space="0" w:color="auto"/>
              <w:left w:val="single" w:sz="4" w:space="0" w:color="auto"/>
              <w:bottom w:val="single" w:sz="4" w:space="0" w:color="auto"/>
              <w:right w:val="single" w:sz="4" w:space="0" w:color="auto"/>
            </w:tcBorders>
            <w:vAlign w:val="center"/>
          </w:tcPr>
          <w:p w14:paraId="7D240635"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10</w:t>
            </w:r>
          </w:p>
        </w:tc>
      </w:tr>
      <w:tr w:rsidR="003F150D" w:rsidRPr="00351D78" w14:paraId="372949D1" w14:textId="77777777" w:rsidTr="00600060">
        <w:trPr>
          <w:trHeight w:val="896"/>
        </w:trPr>
        <w:tc>
          <w:tcPr>
            <w:tcW w:w="537" w:type="dxa"/>
            <w:tcBorders>
              <w:top w:val="single" w:sz="4" w:space="0" w:color="auto"/>
              <w:left w:val="single" w:sz="4" w:space="0" w:color="auto"/>
              <w:bottom w:val="single" w:sz="4" w:space="0" w:color="auto"/>
              <w:right w:val="single" w:sz="4" w:space="0" w:color="auto"/>
            </w:tcBorders>
          </w:tcPr>
          <w:p w14:paraId="5DAA461E"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11</w:t>
            </w:r>
          </w:p>
        </w:tc>
        <w:tc>
          <w:tcPr>
            <w:tcW w:w="3363" w:type="dxa"/>
            <w:tcBorders>
              <w:top w:val="single" w:sz="4" w:space="0" w:color="auto"/>
              <w:left w:val="single" w:sz="4" w:space="0" w:color="auto"/>
              <w:bottom w:val="single" w:sz="4" w:space="0" w:color="auto"/>
              <w:right w:val="single" w:sz="4" w:space="0" w:color="auto"/>
            </w:tcBorders>
          </w:tcPr>
          <w:p w14:paraId="6850CB28" w14:textId="77777777" w:rsidR="003F150D" w:rsidRPr="00351D78" w:rsidRDefault="003F150D" w:rsidP="00600060">
            <w:pPr>
              <w:spacing w:before="0" w:after="0" w:line="240" w:lineRule="auto"/>
              <w:contextualSpacing/>
              <w:jc w:val="both"/>
              <w:rPr>
                <w:sz w:val="27"/>
                <w:szCs w:val="27"/>
                <w:lang w:val="pt-BR"/>
              </w:rPr>
            </w:pPr>
            <w:r w:rsidRPr="00351D78">
              <w:rPr>
                <w:sz w:val="27"/>
                <w:szCs w:val="27"/>
                <w:lang w:val="pt-BR"/>
              </w:rPr>
              <w:t>Tổng số học sinh (trẻ em) có hoàn cảnh đặc biệt</w:t>
            </w:r>
          </w:p>
        </w:tc>
        <w:tc>
          <w:tcPr>
            <w:tcW w:w="1114" w:type="dxa"/>
            <w:tcBorders>
              <w:top w:val="single" w:sz="4" w:space="0" w:color="auto"/>
              <w:left w:val="single" w:sz="4" w:space="0" w:color="auto"/>
              <w:bottom w:val="single" w:sz="4" w:space="0" w:color="auto"/>
              <w:right w:val="single" w:sz="4" w:space="0" w:color="auto"/>
            </w:tcBorders>
            <w:vAlign w:val="center"/>
          </w:tcPr>
          <w:p w14:paraId="7E8EAAB3"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423787D1"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67624141"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975" w:type="dxa"/>
            <w:tcBorders>
              <w:top w:val="single" w:sz="4" w:space="0" w:color="auto"/>
              <w:left w:val="single" w:sz="4" w:space="0" w:color="auto"/>
              <w:bottom w:val="single" w:sz="4" w:space="0" w:color="auto"/>
              <w:right w:val="single" w:sz="4" w:space="0" w:color="auto"/>
            </w:tcBorders>
            <w:vAlign w:val="center"/>
          </w:tcPr>
          <w:p w14:paraId="3F6E3CC5"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c>
          <w:tcPr>
            <w:tcW w:w="1114" w:type="dxa"/>
            <w:tcBorders>
              <w:top w:val="single" w:sz="4" w:space="0" w:color="auto"/>
              <w:left w:val="single" w:sz="4" w:space="0" w:color="auto"/>
              <w:bottom w:val="single" w:sz="4" w:space="0" w:color="auto"/>
              <w:right w:val="single" w:sz="4" w:space="0" w:color="auto"/>
            </w:tcBorders>
            <w:vAlign w:val="center"/>
          </w:tcPr>
          <w:p w14:paraId="031E2976" w14:textId="77777777" w:rsidR="003F150D" w:rsidRPr="00351D78" w:rsidRDefault="003F150D" w:rsidP="00600060">
            <w:pPr>
              <w:spacing w:before="0" w:after="0" w:line="240" w:lineRule="auto"/>
              <w:contextualSpacing/>
              <w:jc w:val="center"/>
              <w:rPr>
                <w:sz w:val="27"/>
                <w:szCs w:val="27"/>
                <w:lang w:val="pt-BR"/>
              </w:rPr>
            </w:pPr>
            <w:r w:rsidRPr="00351D78">
              <w:rPr>
                <w:sz w:val="27"/>
                <w:szCs w:val="27"/>
                <w:lang w:val="pt-BR"/>
              </w:rPr>
              <w:t>0</w:t>
            </w:r>
          </w:p>
        </w:tc>
      </w:tr>
    </w:tbl>
    <w:p w14:paraId="4601A860" w14:textId="77777777" w:rsidR="003F150D" w:rsidRPr="00351D78" w:rsidRDefault="003F150D" w:rsidP="003F150D">
      <w:pPr>
        <w:spacing w:before="240" w:after="240" w:line="240" w:lineRule="auto"/>
        <w:ind w:firstLine="720"/>
        <w:jc w:val="both"/>
        <w:rPr>
          <w:bCs/>
          <w:sz w:val="27"/>
          <w:szCs w:val="27"/>
        </w:rPr>
      </w:pPr>
      <w:r w:rsidRPr="00351D78">
        <w:rPr>
          <w:bCs/>
          <w:sz w:val="27"/>
          <w:szCs w:val="27"/>
        </w:rPr>
        <w:t>b) Kết quả giáo dục (số liệu cuối các năm)</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1300"/>
        <w:gridCol w:w="1284"/>
        <w:gridCol w:w="1284"/>
        <w:gridCol w:w="1284"/>
        <w:gridCol w:w="1315"/>
      </w:tblGrid>
      <w:tr w:rsidR="00351D78" w:rsidRPr="00351D78" w14:paraId="26A6F184" w14:textId="77777777" w:rsidTr="00600060">
        <w:trPr>
          <w:trHeight w:val="1032"/>
          <w:jc w:val="center"/>
        </w:trPr>
        <w:tc>
          <w:tcPr>
            <w:tcW w:w="2726" w:type="dxa"/>
            <w:tcBorders>
              <w:top w:val="single" w:sz="4" w:space="0" w:color="auto"/>
              <w:left w:val="single" w:sz="4" w:space="0" w:color="auto"/>
              <w:bottom w:val="single" w:sz="4" w:space="0" w:color="auto"/>
              <w:right w:val="single" w:sz="4" w:space="0" w:color="auto"/>
            </w:tcBorders>
            <w:vAlign w:val="center"/>
          </w:tcPr>
          <w:p w14:paraId="48A5465D" w14:textId="77777777" w:rsidR="003F150D" w:rsidRPr="00351D78" w:rsidRDefault="003F150D" w:rsidP="00600060">
            <w:pPr>
              <w:spacing w:before="120" w:after="120" w:line="240" w:lineRule="auto"/>
              <w:contextualSpacing/>
              <w:jc w:val="center"/>
              <w:rPr>
                <w:b/>
                <w:bCs/>
                <w:sz w:val="27"/>
                <w:szCs w:val="27"/>
                <w:lang w:val="pt-BR"/>
              </w:rPr>
            </w:pPr>
            <w:r w:rsidRPr="00351D78">
              <w:rPr>
                <w:b/>
                <w:bCs/>
                <w:sz w:val="27"/>
                <w:szCs w:val="27"/>
                <w:lang w:val="pt-BR"/>
              </w:rPr>
              <w:t>Số liệu</w:t>
            </w:r>
          </w:p>
        </w:tc>
        <w:tc>
          <w:tcPr>
            <w:tcW w:w="1300" w:type="dxa"/>
            <w:tcBorders>
              <w:top w:val="single" w:sz="4" w:space="0" w:color="auto"/>
              <w:left w:val="single" w:sz="4" w:space="0" w:color="auto"/>
              <w:bottom w:val="single" w:sz="4" w:space="0" w:color="auto"/>
              <w:right w:val="single" w:sz="4" w:space="0" w:color="auto"/>
            </w:tcBorders>
          </w:tcPr>
          <w:p w14:paraId="07892F50" w14:textId="77777777" w:rsidR="003F150D" w:rsidRPr="00351D78" w:rsidRDefault="003F150D" w:rsidP="00600060">
            <w:pPr>
              <w:spacing w:before="0" w:after="0" w:line="240" w:lineRule="auto"/>
              <w:contextualSpacing/>
              <w:jc w:val="center"/>
              <w:rPr>
                <w:b/>
                <w:bCs/>
                <w:sz w:val="26"/>
                <w:szCs w:val="26"/>
              </w:rPr>
            </w:pPr>
            <w:r w:rsidRPr="00351D78">
              <w:rPr>
                <w:b/>
                <w:bCs/>
                <w:sz w:val="26"/>
                <w:szCs w:val="26"/>
              </w:rPr>
              <w:t>Năm học 2018-2019</w:t>
            </w:r>
          </w:p>
        </w:tc>
        <w:tc>
          <w:tcPr>
            <w:tcW w:w="1284" w:type="dxa"/>
            <w:tcBorders>
              <w:top w:val="single" w:sz="4" w:space="0" w:color="auto"/>
              <w:left w:val="single" w:sz="4" w:space="0" w:color="auto"/>
              <w:bottom w:val="single" w:sz="4" w:space="0" w:color="auto"/>
              <w:right w:val="single" w:sz="4" w:space="0" w:color="auto"/>
            </w:tcBorders>
          </w:tcPr>
          <w:p w14:paraId="34E8B527" w14:textId="77777777" w:rsidR="003F150D" w:rsidRPr="00351D78" w:rsidRDefault="003F150D" w:rsidP="00600060">
            <w:pPr>
              <w:spacing w:before="0" w:after="0" w:line="240" w:lineRule="auto"/>
              <w:contextualSpacing/>
              <w:jc w:val="center"/>
              <w:rPr>
                <w:b/>
                <w:bCs/>
                <w:sz w:val="26"/>
                <w:szCs w:val="26"/>
              </w:rPr>
            </w:pPr>
            <w:r w:rsidRPr="00351D78">
              <w:rPr>
                <w:b/>
                <w:bCs/>
                <w:sz w:val="26"/>
                <w:szCs w:val="26"/>
              </w:rPr>
              <w:t>Năm học 2019-2020</w:t>
            </w:r>
          </w:p>
        </w:tc>
        <w:tc>
          <w:tcPr>
            <w:tcW w:w="1284" w:type="dxa"/>
            <w:tcBorders>
              <w:top w:val="single" w:sz="4" w:space="0" w:color="auto"/>
              <w:left w:val="single" w:sz="4" w:space="0" w:color="auto"/>
              <w:bottom w:val="single" w:sz="4" w:space="0" w:color="auto"/>
              <w:right w:val="single" w:sz="4" w:space="0" w:color="auto"/>
            </w:tcBorders>
          </w:tcPr>
          <w:p w14:paraId="5E7A6FA2" w14:textId="77777777" w:rsidR="003F150D" w:rsidRPr="00351D78" w:rsidRDefault="003F150D" w:rsidP="00600060">
            <w:pPr>
              <w:spacing w:before="0" w:after="0" w:line="240" w:lineRule="auto"/>
              <w:contextualSpacing/>
              <w:jc w:val="center"/>
              <w:rPr>
                <w:b/>
                <w:bCs/>
                <w:sz w:val="26"/>
                <w:szCs w:val="26"/>
              </w:rPr>
            </w:pPr>
            <w:r w:rsidRPr="00351D78">
              <w:rPr>
                <w:b/>
                <w:bCs/>
                <w:sz w:val="26"/>
                <w:szCs w:val="26"/>
              </w:rPr>
              <w:t>Năm học 2020-2021</w:t>
            </w:r>
          </w:p>
        </w:tc>
        <w:tc>
          <w:tcPr>
            <w:tcW w:w="1284" w:type="dxa"/>
            <w:tcBorders>
              <w:top w:val="single" w:sz="4" w:space="0" w:color="auto"/>
              <w:left w:val="single" w:sz="4" w:space="0" w:color="auto"/>
              <w:bottom w:val="single" w:sz="4" w:space="0" w:color="auto"/>
              <w:right w:val="single" w:sz="4" w:space="0" w:color="auto"/>
            </w:tcBorders>
          </w:tcPr>
          <w:p w14:paraId="1A198B39" w14:textId="77777777" w:rsidR="003F150D" w:rsidRPr="00351D78" w:rsidRDefault="003F150D" w:rsidP="00600060">
            <w:pPr>
              <w:spacing w:before="0" w:after="0" w:line="240" w:lineRule="auto"/>
              <w:contextualSpacing/>
              <w:jc w:val="center"/>
              <w:rPr>
                <w:b/>
                <w:bCs/>
                <w:sz w:val="26"/>
                <w:szCs w:val="26"/>
              </w:rPr>
            </w:pPr>
            <w:r w:rsidRPr="00351D78">
              <w:rPr>
                <w:b/>
                <w:bCs/>
                <w:sz w:val="26"/>
                <w:szCs w:val="26"/>
              </w:rPr>
              <w:t>Năm học 2021-2022</w:t>
            </w:r>
          </w:p>
        </w:tc>
        <w:tc>
          <w:tcPr>
            <w:tcW w:w="1315" w:type="dxa"/>
            <w:tcBorders>
              <w:top w:val="single" w:sz="4" w:space="0" w:color="auto"/>
              <w:left w:val="single" w:sz="4" w:space="0" w:color="auto"/>
              <w:bottom w:val="single" w:sz="4" w:space="0" w:color="auto"/>
              <w:right w:val="single" w:sz="4" w:space="0" w:color="auto"/>
            </w:tcBorders>
          </w:tcPr>
          <w:p w14:paraId="60FEB65D" w14:textId="77777777" w:rsidR="003F150D" w:rsidRPr="00351D78" w:rsidRDefault="003F150D" w:rsidP="00600060">
            <w:pPr>
              <w:spacing w:before="0" w:after="0" w:line="240" w:lineRule="auto"/>
              <w:contextualSpacing/>
              <w:jc w:val="center"/>
              <w:rPr>
                <w:b/>
                <w:bCs/>
                <w:sz w:val="26"/>
                <w:szCs w:val="26"/>
              </w:rPr>
            </w:pPr>
            <w:r w:rsidRPr="00351D78">
              <w:rPr>
                <w:b/>
                <w:bCs/>
                <w:sz w:val="26"/>
                <w:szCs w:val="26"/>
              </w:rPr>
              <w:t>Năm học 2022-2023</w:t>
            </w:r>
          </w:p>
        </w:tc>
      </w:tr>
      <w:tr w:rsidR="00351D78" w:rsidRPr="00351D78" w14:paraId="31D18EC0"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6D8C25B9"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giỏi</w:t>
            </w:r>
          </w:p>
        </w:tc>
        <w:tc>
          <w:tcPr>
            <w:tcW w:w="1300" w:type="dxa"/>
            <w:tcBorders>
              <w:top w:val="single" w:sz="4" w:space="0" w:color="auto"/>
              <w:left w:val="single" w:sz="4" w:space="0" w:color="auto"/>
              <w:bottom w:val="single" w:sz="4" w:space="0" w:color="auto"/>
              <w:right w:val="single" w:sz="4" w:space="0" w:color="auto"/>
            </w:tcBorders>
            <w:vAlign w:val="center"/>
          </w:tcPr>
          <w:p w14:paraId="34902311"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69.95</w:t>
            </w:r>
          </w:p>
        </w:tc>
        <w:tc>
          <w:tcPr>
            <w:tcW w:w="1284" w:type="dxa"/>
            <w:tcBorders>
              <w:top w:val="single" w:sz="4" w:space="0" w:color="auto"/>
              <w:left w:val="single" w:sz="4" w:space="0" w:color="auto"/>
              <w:bottom w:val="single" w:sz="4" w:space="0" w:color="auto"/>
              <w:right w:val="single" w:sz="4" w:space="0" w:color="auto"/>
            </w:tcBorders>
            <w:vAlign w:val="center"/>
          </w:tcPr>
          <w:p w14:paraId="189E1C91"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86.87</w:t>
            </w:r>
          </w:p>
        </w:tc>
        <w:tc>
          <w:tcPr>
            <w:tcW w:w="1284" w:type="dxa"/>
            <w:tcBorders>
              <w:top w:val="single" w:sz="4" w:space="0" w:color="auto"/>
              <w:left w:val="single" w:sz="4" w:space="0" w:color="auto"/>
              <w:bottom w:val="single" w:sz="4" w:space="0" w:color="auto"/>
              <w:right w:val="single" w:sz="4" w:space="0" w:color="auto"/>
            </w:tcBorders>
            <w:vAlign w:val="center"/>
          </w:tcPr>
          <w:p w14:paraId="04BAB4E8"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82.97</w:t>
            </w:r>
          </w:p>
        </w:tc>
        <w:tc>
          <w:tcPr>
            <w:tcW w:w="1284" w:type="dxa"/>
            <w:tcBorders>
              <w:top w:val="single" w:sz="4" w:space="0" w:color="auto"/>
              <w:left w:val="single" w:sz="4" w:space="0" w:color="auto"/>
              <w:bottom w:val="single" w:sz="4" w:space="0" w:color="auto"/>
              <w:right w:val="single" w:sz="4" w:space="0" w:color="auto"/>
            </w:tcBorders>
            <w:vAlign w:val="center"/>
          </w:tcPr>
          <w:p w14:paraId="09BACDAD"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76.32</w:t>
            </w:r>
          </w:p>
        </w:tc>
        <w:tc>
          <w:tcPr>
            <w:tcW w:w="1315" w:type="dxa"/>
            <w:tcBorders>
              <w:top w:val="single" w:sz="4" w:space="0" w:color="auto"/>
              <w:left w:val="single" w:sz="4" w:space="0" w:color="auto"/>
              <w:bottom w:val="single" w:sz="4" w:space="0" w:color="auto"/>
              <w:right w:val="single" w:sz="4" w:space="0" w:color="auto"/>
            </w:tcBorders>
            <w:vAlign w:val="center"/>
          </w:tcPr>
          <w:p w14:paraId="5E710B7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86.21</w:t>
            </w:r>
          </w:p>
        </w:tc>
      </w:tr>
      <w:tr w:rsidR="00351D78" w:rsidRPr="00351D78" w14:paraId="06DB496F"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4F5E3045"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khá</w:t>
            </w:r>
          </w:p>
        </w:tc>
        <w:tc>
          <w:tcPr>
            <w:tcW w:w="1300" w:type="dxa"/>
            <w:tcBorders>
              <w:top w:val="single" w:sz="4" w:space="0" w:color="auto"/>
              <w:left w:val="single" w:sz="4" w:space="0" w:color="auto"/>
              <w:bottom w:val="single" w:sz="4" w:space="0" w:color="auto"/>
              <w:right w:val="single" w:sz="4" w:space="0" w:color="auto"/>
            </w:tcBorders>
            <w:vAlign w:val="center"/>
          </w:tcPr>
          <w:p w14:paraId="6B6E9CB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29.69</w:t>
            </w:r>
          </w:p>
        </w:tc>
        <w:tc>
          <w:tcPr>
            <w:tcW w:w="1284" w:type="dxa"/>
            <w:tcBorders>
              <w:top w:val="single" w:sz="4" w:space="0" w:color="auto"/>
              <w:left w:val="single" w:sz="4" w:space="0" w:color="auto"/>
              <w:bottom w:val="single" w:sz="4" w:space="0" w:color="auto"/>
              <w:right w:val="single" w:sz="4" w:space="0" w:color="auto"/>
            </w:tcBorders>
            <w:vAlign w:val="center"/>
          </w:tcPr>
          <w:p w14:paraId="0D7EBD33"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22.22</w:t>
            </w:r>
          </w:p>
        </w:tc>
        <w:tc>
          <w:tcPr>
            <w:tcW w:w="1284" w:type="dxa"/>
            <w:tcBorders>
              <w:top w:val="single" w:sz="4" w:space="0" w:color="auto"/>
              <w:left w:val="single" w:sz="4" w:space="0" w:color="auto"/>
              <w:bottom w:val="single" w:sz="4" w:space="0" w:color="auto"/>
              <w:right w:val="single" w:sz="4" w:space="0" w:color="auto"/>
            </w:tcBorders>
            <w:vAlign w:val="center"/>
          </w:tcPr>
          <w:p w14:paraId="522D014D"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17.3</w:t>
            </w:r>
          </w:p>
        </w:tc>
        <w:tc>
          <w:tcPr>
            <w:tcW w:w="1284" w:type="dxa"/>
            <w:tcBorders>
              <w:top w:val="single" w:sz="4" w:space="0" w:color="auto"/>
              <w:left w:val="single" w:sz="4" w:space="0" w:color="auto"/>
              <w:bottom w:val="single" w:sz="4" w:space="0" w:color="auto"/>
              <w:right w:val="single" w:sz="4" w:space="0" w:color="auto"/>
            </w:tcBorders>
            <w:vAlign w:val="center"/>
          </w:tcPr>
          <w:p w14:paraId="2397D48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23.50</w:t>
            </w:r>
          </w:p>
        </w:tc>
        <w:tc>
          <w:tcPr>
            <w:tcW w:w="1315" w:type="dxa"/>
            <w:tcBorders>
              <w:top w:val="single" w:sz="4" w:space="0" w:color="auto"/>
              <w:left w:val="single" w:sz="4" w:space="0" w:color="auto"/>
              <w:bottom w:val="single" w:sz="4" w:space="0" w:color="auto"/>
              <w:right w:val="single" w:sz="4" w:space="0" w:color="auto"/>
            </w:tcBorders>
            <w:vAlign w:val="center"/>
          </w:tcPr>
          <w:p w14:paraId="12C0BB3A"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13.79</w:t>
            </w:r>
          </w:p>
        </w:tc>
      </w:tr>
      <w:tr w:rsidR="00351D78" w:rsidRPr="00351D78" w14:paraId="2ACEC4C5"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259CE4FE"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TB</w:t>
            </w:r>
          </w:p>
        </w:tc>
        <w:tc>
          <w:tcPr>
            <w:tcW w:w="1300" w:type="dxa"/>
            <w:tcBorders>
              <w:top w:val="single" w:sz="4" w:space="0" w:color="auto"/>
              <w:left w:val="single" w:sz="4" w:space="0" w:color="auto"/>
              <w:bottom w:val="single" w:sz="4" w:space="0" w:color="auto"/>
              <w:right w:val="single" w:sz="4" w:space="0" w:color="auto"/>
            </w:tcBorders>
            <w:vAlign w:val="center"/>
          </w:tcPr>
          <w:p w14:paraId="0F09AA8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0.36</w:t>
            </w:r>
          </w:p>
          <w:p w14:paraId="00E0F1F7" w14:textId="77777777" w:rsidR="003F150D" w:rsidRPr="00351D78" w:rsidRDefault="003F150D" w:rsidP="00600060">
            <w:pPr>
              <w:spacing w:before="120" w:after="120" w:line="240" w:lineRule="auto"/>
              <w:contextualSpacing/>
              <w:jc w:val="center"/>
              <w:rPr>
                <w:bCs/>
                <w:sz w:val="26"/>
                <w:szCs w:val="26"/>
              </w:rPr>
            </w:pPr>
          </w:p>
        </w:tc>
        <w:tc>
          <w:tcPr>
            <w:tcW w:w="1284" w:type="dxa"/>
            <w:tcBorders>
              <w:top w:val="single" w:sz="4" w:space="0" w:color="auto"/>
              <w:left w:val="single" w:sz="4" w:space="0" w:color="auto"/>
              <w:bottom w:val="single" w:sz="4" w:space="0" w:color="auto"/>
              <w:right w:val="single" w:sz="4" w:space="0" w:color="auto"/>
            </w:tcBorders>
            <w:vAlign w:val="center"/>
          </w:tcPr>
          <w:p w14:paraId="50AF452E"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0.91</w:t>
            </w:r>
          </w:p>
        </w:tc>
        <w:tc>
          <w:tcPr>
            <w:tcW w:w="1284" w:type="dxa"/>
            <w:tcBorders>
              <w:top w:val="single" w:sz="4" w:space="0" w:color="auto"/>
              <w:left w:val="single" w:sz="4" w:space="0" w:color="auto"/>
              <w:bottom w:val="single" w:sz="4" w:space="0" w:color="auto"/>
              <w:right w:val="single" w:sz="4" w:space="0" w:color="auto"/>
            </w:tcBorders>
            <w:vAlign w:val="center"/>
          </w:tcPr>
          <w:p w14:paraId="6EFDD53E"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p w14:paraId="1AEAA788" w14:textId="77777777" w:rsidR="003F150D" w:rsidRPr="00351D78" w:rsidRDefault="003F150D" w:rsidP="00600060">
            <w:pPr>
              <w:spacing w:before="120" w:after="120" w:line="240" w:lineRule="auto"/>
              <w:contextualSpacing/>
              <w:jc w:val="center"/>
              <w:rPr>
                <w:bCs/>
                <w:sz w:val="26"/>
                <w:szCs w:val="26"/>
              </w:rPr>
            </w:pPr>
          </w:p>
        </w:tc>
        <w:tc>
          <w:tcPr>
            <w:tcW w:w="1284" w:type="dxa"/>
            <w:tcBorders>
              <w:top w:val="single" w:sz="4" w:space="0" w:color="auto"/>
              <w:left w:val="single" w:sz="4" w:space="0" w:color="auto"/>
              <w:bottom w:val="single" w:sz="4" w:space="0" w:color="auto"/>
              <w:right w:val="single" w:sz="4" w:space="0" w:color="auto"/>
            </w:tcBorders>
            <w:vAlign w:val="center"/>
          </w:tcPr>
          <w:p w14:paraId="3729D78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0.18</w:t>
            </w:r>
          </w:p>
        </w:tc>
        <w:tc>
          <w:tcPr>
            <w:tcW w:w="1315" w:type="dxa"/>
            <w:tcBorders>
              <w:top w:val="single" w:sz="4" w:space="0" w:color="auto"/>
              <w:left w:val="single" w:sz="4" w:space="0" w:color="auto"/>
              <w:bottom w:val="single" w:sz="4" w:space="0" w:color="auto"/>
              <w:right w:val="single" w:sz="4" w:space="0" w:color="auto"/>
            </w:tcBorders>
            <w:vAlign w:val="center"/>
          </w:tcPr>
          <w:p w14:paraId="5B3F69E8"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r>
      <w:tr w:rsidR="00351D78" w:rsidRPr="00351D78" w14:paraId="24F59C42"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595F8B16"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lastRenderedPageBreak/>
              <w:t>Tỷ lệ học sinh xếp loại yếu, kém</w:t>
            </w:r>
          </w:p>
        </w:tc>
        <w:tc>
          <w:tcPr>
            <w:tcW w:w="1300" w:type="dxa"/>
            <w:tcBorders>
              <w:top w:val="single" w:sz="4" w:space="0" w:color="auto"/>
              <w:left w:val="single" w:sz="4" w:space="0" w:color="auto"/>
              <w:bottom w:val="single" w:sz="4" w:space="0" w:color="auto"/>
              <w:right w:val="single" w:sz="4" w:space="0" w:color="auto"/>
            </w:tcBorders>
            <w:vAlign w:val="center"/>
          </w:tcPr>
          <w:p w14:paraId="4167BCC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43C327AB"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30D59620"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0CED1CA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315" w:type="dxa"/>
            <w:tcBorders>
              <w:top w:val="single" w:sz="4" w:space="0" w:color="auto"/>
              <w:left w:val="single" w:sz="4" w:space="0" w:color="auto"/>
              <w:bottom w:val="single" w:sz="4" w:space="0" w:color="auto"/>
              <w:right w:val="single" w:sz="4" w:space="0" w:color="auto"/>
            </w:tcBorders>
            <w:vAlign w:val="center"/>
          </w:tcPr>
          <w:p w14:paraId="7F70C9AB"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r>
      <w:tr w:rsidR="00351D78" w:rsidRPr="00351D78" w14:paraId="0A2AA15A"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7D78629E"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hạnh kiểm Tốt</w:t>
            </w:r>
          </w:p>
        </w:tc>
        <w:tc>
          <w:tcPr>
            <w:tcW w:w="1300" w:type="dxa"/>
            <w:tcBorders>
              <w:top w:val="single" w:sz="4" w:space="0" w:color="auto"/>
              <w:left w:val="single" w:sz="4" w:space="0" w:color="auto"/>
              <w:bottom w:val="single" w:sz="4" w:space="0" w:color="auto"/>
              <w:right w:val="single" w:sz="4" w:space="0" w:color="auto"/>
            </w:tcBorders>
            <w:vAlign w:val="center"/>
          </w:tcPr>
          <w:p w14:paraId="0E6C5504"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99.81</w:t>
            </w:r>
          </w:p>
        </w:tc>
        <w:tc>
          <w:tcPr>
            <w:tcW w:w="1284" w:type="dxa"/>
            <w:tcBorders>
              <w:top w:val="single" w:sz="4" w:space="0" w:color="auto"/>
              <w:left w:val="single" w:sz="4" w:space="0" w:color="auto"/>
              <w:bottom w:val="single" w:sz="4" w:space="0" w:color="auto"/>
              <w:right w:val="single" w:sz="4" w:space="0" w:color="auto"/>
            </w:tcBorders>
            <w:vAlign w:val="center"/>
          </w:tcPr>
          <w:p w14:paraId="6D06399E"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22DD40F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1D11D9D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50DEB09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r>
      <w:tr w:rsidR="00351D78" w:rsidRPr="00351D78" w14:paraId="76216744"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207CA827"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hạnh kiểm Khá</w:t>
            </w:r>
          </w:p>
        </w:tc>
        <w:tc>
          <w:tcPr>
            <w:tcW w:w="1300" w:type="dxa"/>
            <w:tcBorders>
              <w:top w:val="single" w:sz="4" w:space="0" w:color="auto"/>
              <w:left w:val="single" w:sz="4" w:space="0" w:color="auto"/>
              <w:bottom w:val="single" w:sz="4" w:space="0" w:color="auto"/>
              <w:right w:val="single" w:sz="4" w:space="0" w:color="auto"/>
            </w:tcBorders>
            <w:vAlign w:val="center"/>
          </w:tcPr>
          <w:p w14:paraId="694BAB52"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0.19</w:t>
            </w:r>
          </w:p>
        </w:tc>
        <w:tc>
          <w:tcPr>
            <w:tcW w:w="1284" w:type="dxa"/>
            <w:tcBorders>
              <w:top w:val="single" w:sz="4" w:space="0" w:color="auto"/>
              <w:left w:val="single" w:sz="4" w:space="0" w:color="auto"/>
              <w:bottom w:val="single" w:sz="4" w:space="0" w:color="auto"/>
              <w:right w:val="single" w:sz="4" w:space="0" w:color="auto"/>
            </w:tcBorders>
            <w:vAlign w:val="center"/>
          </w:tcPr>
          <w:p w14:paraId="16F849C0"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4E31FFE0"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6F3205E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315" w:type="dxa"/>
            <w:tcBorders>
              <w:top w:val="single" w:sz="4" w:space="0" w:color="auto"/>
              <w:left w:val="single" w:sz="4" w:space="0" w:color="auto"/>
              <w:bottom w:val="single" w:sz="4" w:space="0" w:color="auto"/>
              <w:right w:val="single" w:sz="4" w:space="0" w:color="auto"/>
            </w:tcBorders>
            <w:vAlign w:val="center"/>
          </w:tcPr>
          <w:p w14:paraId="6D191401"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r>
      <w:tr w:rsidR="00351D78" w:rsidRPr="00351D78" w14:paraId="3F7ACC1D" w14:textId="77777777" w:rsidTr="00600060">
        <w:trPr>
          <w:trHeight w:val="980"/>
          <w:jc w:val="center"/>
        </w:trPr>
        <w:tc>
          <w:tcPr>
            <w:tcW w:w="2726" w:type="dxa"/>
            <w:tcBorders>
              <w:top w:val="single" w:sz="4" w:space="0" w:color="auto"/>
              <w:left w:val="single" w:sz="4" w:space="0" w:color="auto"/>
              <w:bottom w:val="single" w:sz="4" w:space="0" w:color="auto"/>
              <w:right w:val="single" w:sz="4" w:space="0" w:color="auto"/>
            </w:tcBorders>
            <w:vAlign w:val="center"/>
          </w:tcPr>
          <w:p w14:paraId="7A83941C"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xếp loại hạnh kiểm Trung bình</w:t>
            </w:r>
          </w:p>
        </w:tc>
        <w:tc>
          <w:tcPr>
            <w:tcW w:w="1300" w:type="dxa"/>
            <w:tcBorders>
              <w:top w:val="single" w:sz="4" w:space="0" w:color="auto"/>
              <w:left w:val="single" w:sz="4" w:space="0" w:color="auto"/>
              <w:bottom w:val="single" w:sz="4" w:space="0" w:color="auto"/>
              <w:right w:val="single" w:sz="4" w:space="0" w:color="auto"/>
            </w:tcBorders>
            <w:vAlign w:val="center"/>
          </w:tcPr>
          <w:p w14:paraId="24D5F27B"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3EC41959"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040D3BC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0ABC2AD3"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315" w:type="dxa"/>
            <w:tcBorders>
              <w:top w:val="single" w:sz="4" w:space="0" w:color="auto"/>
              <w:left w:val="single" w:sz="4" w:space="0" w:color="auto"/>
              <w:bottom w:val="single" w:sz="4" w:space="0" w:color="auto"/>
              <w:right w:val="single" w:sz="4" w:space="0" w:color="auto"/>
            </w:tcBorders>
            <w:vAlign w:val="center"/>
          </w:tcPr>
          <w:p w14:paraId="6FC3A41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r>
      <w:tr w:rsidR="00351D78" w:rsidRPr="00351D78" w14:paraId="7BDFB844" w14:textId="77777777" w:rsidTr="00600060">
        <w:trPr>
          <w:trHeight w:val="1342"/>
          <w:jc w:val="center"/>
        </w:trPr>
        <w:tc>
          <w:tcPr>
            <w:tcW w:w="2726" w:type="dxa"/>
            <w:tcBorders>
              <w:top w:val="single" w:sz="4" w:space="0" w:color="auto"/>
              <w:left w:val="single" w:sz="4" w:space="0" w:color="auto"/>
              <w:bottom w:val="single" w:sz="4" w:space="0" w:color="auto"/>
              <w:right w:val="single" w:sz="4" w:space="0" w:color="auto"/>
            </w:tcBorders>
            <w:vAlign w:val="center"/>
          </w:tcPr>
          <w:p w14:paraId="64F55291"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hoàn thành chương trình lớp học</w:t>
            </w:r>
          </w:p>
        </w:tc>
        <w:tc>
          <w:tcPr>
            <w:tcW w:w="1300" w:type="dxa"/>
            <w:tcBorders>
              <w:top w:val="single" w:sz="4" w:space="0" w:color="auto"/>
              <w:left w:val="single" w:sz="4" w:space="0" w:color="auto"/>
              <w:bottom w:val="single" w:sz="4" w:space="0" w:color="auto"/>
              <w:right w:val="single" w:sz="4" w:space="0" w:color="auto"/>
            </w:tcBorders>
            <w:vAlign w:val="center"/>
          </w:tcPr>
          <w:p w14:paraId="326D834E"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2E532021"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46044ED4"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2E5107BD"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75A2A6A3"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r>
      <w:tr w:rsidR="00351D78" w:rsidRPr="00351D78" w14:paraId="47CFA05D" w14:textId="77777777" w:rsidTr="00600060">
        <w:trPr>
          <w:trHeight w:val="1342"/>
          <w:jc w:val="center"/>
        </w:trPr>
        <w:tc>
          <w:tcPr>
            <w:tcW w:w="2726" w:type="dxa"/>
            <w:tcBorders>
              <w:top w:val="single" w:sz="4" w:space="0" w:color="auto"/>
              <w:left w:val="single" w:sz="4" w:space="0" w:color="auto"/>
              <w:bottom w:val="single" w:sz="4" w:space="0" w:color="auto"/>
              <w:right w:val="single" w:sz="4" w:space="0" w:color="auto"/>
            </w:tcBorders>
            <w:vAlign w:val="center"/>
          </w:tcPr>
          <w:p w14:paraId="50AD0F0D"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học sinh 11 tuổi hoàn thành chương trình Tiểu học</w:t>
            </w:r>
          </w:p>
        </w:tc>
        <w:tc>
          <w:tcPr>
            <w:tcW w:w="1300" w:type="dxa"/>
            <w:tcBorders>
              <w:top w:val="single" w:sz="4" w:space="0" w:color="auto"/>
              <w:left w:val="single" w:sz="4" w:space="0" w:color="auto"/>
              <w:bottom w:val="single" w:sz="4" w:space="0" w:color="auto"/>
              <w:right w:val="single" w:sz="4" w:space="0" w:color="auto"/>
            </w:tcBorders>
            <w:vAlign w:val="center"/>
          </w:tcPr>
          <w:p w14:paraId="1A27336D"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6CEC9DEF"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4C73C2A6"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0FFF38A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4D2CB95A"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r>
      <w:tr w:rsidR="00351D78" w:rsidRPr="00351D78" w14:paraId="7A5C44B6" w14:textId="77777777" w:rsidTr="00600060">
        <w:trPr>
          <w:trHeight w:val="1686"/>
          <w:jc w:val="center"/>
        </w:trPr>
        <w:tc>
          <w:tcPr>
            <w:tcW w:w="2726" w:type="dxa"/>
            <w:tcBorders>
              <w:top w:val="single" w:sz="4" w:space="0" w:color="auto"/>
              <w:left w:val="single" w:sz="4" w:space="0" w:color="auto"/>
              <w:bottom w:val="single" w:sz="4" w:space="0" w:color="auto"/>
              <w:right w:val="single" w:sz="4" w:space="0" w:color="auto"/>
            </w:tcBorders>
            <w:vAlign w:val="center"/>
          </w:tcPr>
          <w:p w14:paraId="0347F47E"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Tỷ lệ trẻ em đến 14 tuổi hoàn thành chương trình Trung học</w:t>
            </w:r>
          </w:p>
        </w:tc>
        <w:tc>
          <w:tcPr>
            <w:tcW w:w="1300" w:type="dxa"/>
            <w:tcBorders>
              <w:top w:val="single" w:sz="4" w:space="0" w:color="auto"/>
              <w:left w:val="single" w:sz="4" w:space="0" w:color="auto"/>
              <w:bottom w:val="single" w:sz="4" w:space="0" w:color="auto"/>
              <w:right w:val="single" w:sz="4" w:space="0" w:color="auto"/>
            </w:tcBorders>
            <w:vAlign w:val="center"/>
          </w:tcPr>
          <w:p w14:paraId="7A7B3E0B"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650815A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0233503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0598BF00"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4FE409E4"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100</w:t>
            </w:r>
          </w:p>
        </w:tc>
      </w:tr>
      <w:tr w:rsidR="003F150D" w:rsidRPr="00351D78" w14:paraId="5529AAE9" w14:textId="77777777" w:rsidTr="00600060">
        <w:trPr>
          <w:trHeight w:val="997"/>
          <w:jc w:val="center"/>
        </w:trPr>
        <w:tc>
          <w:tcPr>
            <w:tcW w:w="2726" w:type="dxa"/>
            <w:tcBorders>
              <w:top w:val="single" w:sz="4" w:space="0" w:color="auto"/>
              <w:left w:val="single" w:sz="4" w:space="0" w:color="auto"/>
              <w:bottom w:val="single" w:sz="4" w:space="0" w:color="auto"/>
              <w:right w:val="single" w:sz="4" w:space="0" w:color="auto"/>
            </w:tcBorders>
            <w:vAlign w:val="center"/>
          </w:tcPr>
          <w:p w14:paraId="40C4E351" w14:textId="77777777" w:rsidR="003F150D" w:rsidRPr="00351D78" w:rsidRDefault="003F150D" w:rsidP="00600060">
            <w:pPr>
              <w:spacing w:before="120" w:after="120" w:line="240" w:lineRule="auto"/>
              <w:contextualSpacing/>
              <w:rPr>
                <w:bCs/>
                <w:sz w:val="27"/>
                <w:szCs w:val="27"/>
                <w:lang w:val="pt-BR"/>
              </w:rPr>
            </w:pPr>
            <w:r w:rsidRPr="00351D78">
              <w:rPr>
                <w:bCs/>
                <w:sz w:val="27"/>
                <w:szCs w:val="27"/>
                <w:lang w:val="pt-BR"/>
              </w:rPr>
              <w:t>Các số liệu khác (nếu có)</w:t>
            </w:r>
          </w:p>
        </w:tc>
        <w:tc>
          <w:tcPr>
            <w:tcW w:w="1300" w:type="dxa"/>
            <w:tcBorders>
              <w:top w:val="single" w:sz="4" w:space="0" w:color="auto"/>
              <w:left w:val="single" w:sz="4" w:space="0" w:color="auto"/>
              <w:bottom w:val="single" w:sz="4" w:space="0" w:color="auto"/>
              <w:right w:val="single" w:sz="4" w:space="0" w:color="auto"/>
            </w:tcBorders>
            <w:vAlign w:val="center"/>
          </w:tcPr>
          <w:p w14:paraId="5C51752A"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3C08A4D3"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32A800F4"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284" w:type="dxa"/>
            <w:tcBorders>
              <w:top w:val="single" w:sz="4" w:space="0" w:color="auto"/>
              <w:left w:val="single" w:sz="4" w:space="0" w:color="auto"/>
              <w:bottom w:val="single" w:sz="4" w:space="0" w:color="auto"/>
              <w:right w:val="single" w:sz="4" w:space="0" w:color="auto"/>
            </w:tcBorders>
            <w:vAlign w:val="center"/>
          </w:tcPr>
          <w:p w14:paraId="7239635C"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c>
          <w:tcPr>
            <w:tcW w:w="1315" w:type="dxa"/>
            <w:tcBorders>
              <w:top w:val="single" w:sz="4" w:space="0" w:color="auto"/>
              <w:left w:val="single" w:sz="4" w:space="0" w:color="auto"/>
              <w:bottom w:val="single" w:sz="4" w:space="0" w:color="auto"/>
              <w:right w:val="single" w:sz="4" w:space="0" w:color="auto"/>
            </w:tcBorders>
            <w:vAlign w:val="center"/>
          </w:tcPr>
          <w:p w14:paraId="1EA5AEA5" w14:textId="77777777" w:rsidR="003F150D" w:rsidRPr="00351D78" w:rsidRDefault="003F150D" w:rsidP="00600060">
            <w:pPr>
              <w:spacing w:before="120" w:after="120" w:line="240" w:lineRule="auto"/>
              <w:contextualSpacing/>
              <w:jc w:val="center"/>
              <w:rPr>
                <w:bCs/>
                <w:sz w:val="26"/>
                <w:szCs w:val="26"/>
              </w:rPr>
            </w:pPr>
            <w:r w:rsidRPr="00351D78">
              <w:rPr>
                <w:bCs/>
                <w:sz w:val="26"/>
                <w:szCs w:val="26"/>
              </w:rPr>
              <w:t>0</w:t>
            </w:r>
          </w:p>
        </w:tc>
      </w:tr>
    </w:tbl>
    <w:p w14:paraId="06204892" w14:textId="77777777" w:rsidR="003F150D" w:rsidRPr="00351D78" w:rsidRDefault="003F150D" w:rsidP="00ED7E87">
      <w:pPr>
        <w:spacing w:before="60" w:after="60" w:line="240" w:lineRule="auto"/>
        <w:ind w:firstLine="720"/>
        <w:jc w:val="both"/>
        <w:rPr>
          <w:bCs/>
          <w:sz w:val="27"/>
          <w:szCs w:val="27"/>
        </w:rPr>
      </w:pPr>
    </w:p>
    <w:p w14:paraId="1A457D9A" w14:textId="77777777" w:rsidR="004862F6" w:rsidRPr="00351D78" w:rsidRDefault="00766302" w:rsidP="00E9553E">
      <w:pPr>
        <w:pStyle w:val="A4"/>
        <w:spacing w:before="60" w:after="60" w:line="240" w:lineRule="auto"/>
        <w:rPr>
          <w:sz w:val="27"/>
          <w:szCs w:val="27"/>
        </w:rPr>
      </w:pPr>
      <w:r w:rsidRPr="00351D78">
        <w:rPr>
          <w:sz w:val="27"/>
          <w:szCs w:val="27"/>
        </w:rPr>
        <w:t>Phần II: TỰ ĐÁNH GIÁ</w:t>
      </w:r>
      <w:bookmarkEnd w:id="30"/>
      <w:bookmarkEnd w:id="31"/>
      <w:bookmarkEnd w:id="32"/>
      <w:bookmarkEnd w:id="33"/>
      <w:bookmarkEnd w:id="34"/>
      <w:bookmarkEnd w:id="35"/>
      <w:bookmarkEnd w:id="36"/>
    </w:p>
    <w:p w14:paraId="7AA06CD2" w14:textId="77777777" w:rsidR="00A738B3" w:rsidRPr="00351D78" w:rsidRDefault="004862F6" w:rsidP="00B33EF4">
      <w:pPr>
        <w:pStyle w:val="A4"/>
        <w:spacing w:line="240" w:lineRule="auto"/>
        <w:ind w:firstLine="720"/>
        <w:jc w:val="left"/>
        <w:rPr>
          <w:bCs w:val="0"/>
          <w:sz w:val="27"/>
          <w:szCs w:val="27"/>
        </w:rPr>
      </w:pPr>
      <w:bookmarkStart w:id="37" w:name="_Toc6674427"/>
      <w:bookmarkStart w:id="38" w:name="_Toc6690976"/>
      <w:bookmarkStart w:id="39" w:name="_Toc40780035"/>
      <w:bookmarkStart w:id="40" w:name="_Toc40780870"/>
      <w:bookmarkStart w:id="41" w:name="_Toc40778047"/>
      <w:bookmarkStart w:id="42" w:name="_Toc40778239"/>
      <w:bookmarkStart w:id="43" w:name="_Toc46864461"/>
      <w:r w:rsidRPr="00351D78">
        <w:rPr>
          <w:bCs w:val="0"/>
          <w:sz w:val="27"/>
          <w:szCs w:val="27"/>
        </w:rPr>
        <w:t xml:space="preserve">A. </w:t>
      </w:r>
      <w:r w:rsidR="007F3F10" w:rsidRPr="00351D78">
        <w:rPr>
          <w:bCs w:val="0"/>
          <w:sz w:val="27"/>
          <w:szCs w:val="27"/>
        </w:rPr>
        <w:t>ĐẶT VẤN ĐỀ</w:t>
      </w:r>
      <w:bookmarkEnd w:id="37"/>
      <w:bookmarkEnd w:id="38"/>
      <w:bookmarkEnd w:id="39"/>
      <w:bookmarkEnd w:id="40"/>
      <w:bookmarkEnd w:id="41"/>
      <w:bookmarkEnd w:id="42"/>
      <w:bookmarkEnd w:id="43"/>
    </w:p>
    <w:p w14:paraId="777BB53D" w14:textId="77777777" w:rsidR="007F3F10" w:rsidRPr="00351D78" w:rsidRDefault="00D037D2" w:rsidP="00B33EF4">
      <w:pPr>
        <w:widowControl w:val="0"/>
        <w:spacing w:before="60" w:after="60" w:line="240" w:lineRule="auto"/>
        <w:ind w:firstLine="720"/>
        <w:jc w:val="both"/>
        <w:rPr>
          <w:b/>
          <w:sz w:val="27"/>
          <w:szCs w:val="27"/>
          <w:lang w:val="nb-NO"/>
        </w:rPr>
      </w:pPr>
      <w:r w:rsidRPr="00351D78">
        <w:rPr>
          <w:b/>
          <w:sz w:val="27"/>
          <w:szCs w:val="27"/>
          <w:lang w:val="nb-NO"/>
        </w:rPr>
        <w:t>1</w:t>
      </w:r>
      <w:r w:rsidR="007F3F10" w:rsidRPr="00351D78">
        <w:rPr>
          <w:b/>
          <w:sz w:val="27"/>
          <w:szCs w:val="27"/>
          <w:lang w:val="nb-NO"/>
        </w:rPr>
        <w:t>. Tình hình chung của nhà trường</w:t>
      </w:r>
    </w:p>
    <w:p w14:paraId="5A8AE33E" w14:textId="45495E71" w:rsidR="00523AD9" w:rsidRPr="00351D78" w:rsidRDefault="00523AD9" w:rsidP="00523AD9">
      <w:pPr>
        <w:spacing w:before="120"/>
        <w:ind w:firstLine="720"/>
        <w:jc w:val="both"/>
        <w:rPr>
          <w:sz w:val="27"/>
          <w:szCs w:val="27"/>
        </w:rPr>
      </w:pPr>
      <w:r w:rsidRPr="00351D78">
        <w:rPr>
          <w:sz w:val="27"/>
          <w:szCs w:val="27"/>
        </w:rPr>
        <w:t>Trường THCS Đào Sư Tích được thành lập tháng 8 năm 1997 trên địa bàn Thị trấn Cổ Lễ, Huyện Trực Ninh, Tỉnh Nam Định. Với chức năng tuyển chọn, bồi dưỡng đội ngũ học sinh giỏi cho huyện Trực Ninh, góp phần đào tạo nguồn nhân lực chất lượng cao cho quê hương Nam Định, ngay từ những ngày đầu năm học 1997 - 1998, nhà trường đã tiến hành vừa xây dựng c</w:t>
      </w:r>
      <w:r w:rsidRPr="00351D78">
        <w:rPr>
          <w:rFonts w:hint="cs"/>
          <w:sz w:val="27"/>
          <w:szCs w:val="27"/>
        </w:rPr>
        <w:t>ơ</w:t>
      </w:r>
      <w:r w:rsidRPr="00351D78">
        <w:rPr>
          <w:sz w:val="27"/>
          <w:szCs w:val="27"/>
        </w:rPr>
        <w:t xml:space="preserve"> sở vật chất, vừa bổ sung đội ngũ giáo viên, học sinh và dần đi vào hoạt động ổn định. 2</w:t>
      </w:r>
      <w:r w:rsidR="001B0C9D" w:rsidRPr="00351D78">
        <w:rPr>
          <w:sz w:val="27"/>
          <w:szCs w:val="27"/>
        </w:rPr>
        <w:t>6</w:t>
      </w:r>
      <w:r w:rsidRPr="00351D78">
        <w:rPr>
          <w:sz w:val="27"/>
          <w:szCs w:val="27"/>
        </w:rPr>
        <w:t xml:space="preserve"> n</w:t>
      </w:r>
      <w:r w:rsidRPr="00351D78">
        <w:rPr>
          <w:rFonts w:hint="cs"/>
          <w:sz w:val="27"/>
          <w:szCs w:val="27"/>
        </w:rPr>
        <w:t>ă</w:t>
      </w:r>
      <w:r w:rsidRPr="00351D78">
        <w:rPr>
          <w:sz w:val="27"/>
          <w:szCs w:val="27"/>
        </w:rPr>
        <w:t xml:space="preserve">m qua, quy mô trường lớp ngày càng phát triển, cơ sở vật chất của nhà trường cũng liên tục được bổ sung, nâng cấp đáp ứng hiệu quả yêu cầu mới. Đến tháng 8 năm 2005, Nhà trường được đón Bằng công nhận Trường đạt chuẩn Quốc gia bậc THCS đầu tiên của huyện Trực Ninh. Cuối năm </w:t>
      </w:r>
      <w:r w:rsidRPr="00351D78">
        <w:rPr>
          <w:sz w:val="27"/>
          <w:szCs w:val="27"/>
        </w:rPr>
        <w:lastRenderedPageBreak/>
        <w:t xml:space="preserve">2011, UBND Tỉnh Nam Định đã ra quyết định về việc xây dựng trường THCS Đào Sư Tích thành cơ sở giáo dục chất lượng cao. Từ </w:t>
      </w:r>
      <w:r w:rsidRPr="00351D78">
        <w:rPr>
          <w:rFonts w:hint="cs"/>
          <w:sz w:val="27"/>
          <w:szCs w:val="27"/>
        </w:rPr>
        <w:t>đ</w:t>
      </w:r>
      <w:r w:rsidRPr="00351D78">
        <w:rPr>
          <w:sz w:val="27"/>
          <w:szCs w:val="27"/>
        </w:rPr>
        <w:t xml:space="preserve">ó </w:t>
      </w:r>
      <w:r w:rsidRPr="00351D78">
        <w:rPr>
          <w:rFonts w:hint="cs"/>
          <w:sz w:val="27"/>
          <w:szCs w:val="27"/>
        </w:rPr>
        <w:t>đ</w:t>
      </w:r>
      <w:r w:rsidRPr="00351D78">
        <w:rPr>
          <w:sz w:val="27"/>
          <w:szCs w:val="27"/>
        </w:rPr>
        <w:t>ến nay, Huyện uỷ và UBND Huyện đã có những quan tâm đặc biệt - đầu tư nâng cấp cơ sở vật chất, phát triển quy mô trường lớp và bổ sung đội ngũ cán bộ - giáo viên cho nhà trường. Hiện nay, nhà trường có 16 lớp với tổng số 5</w:t>
      </w:r>
      <w:r w:rsidR="00CD253E" w:rsidRPr="00351D78">
        <w:rPr>
          <w:sz w:val="27"/>
          <w:szCs w:val="27"/>
        </w:rPr>
        <w:t>51</w:t>
      </w:r>
      <w:r w:rsidRPr="00351D78">
        <w:rPr>
          <w:sz w:val="27"/>
          <w:szCs w:val="27"/>
        </w:rPr>
        <w:t xml:space="preserve"> học sinh được tuyển chọn, sàng lọc từ các trường trong toàn huyện; số CB - GV - NV trong trường là 45 người, 100% giáo viên đạt trình độ chuẩn và trên chuẩn. Tất cả giáo viên được tuyển chọn về trường đều có năng lực chuyên môn tốt, rất tâm huyết với nghề dạy học, tận tụy chăm lo cho học sinh. Chi bộ Đảng nhà trường trực thuộc Đảng bộ Phòng Giáo dục - </w:t>
      </w:r>
      <w:r w:rsidRPr="00351D78">
        <w:rPr>
          <w:rFonts w:hint="cs"/>
          <w:sz w:val="27"/>
          <w:szCs w:val="27"/>
        </w:rPr>
        <w:t>Đ</w:t>
      </w:r>
      <w:r w:rsidRPr="00351D78">
        <w:rPr>
          <w:sz w:val="27"/>
          <w:szCs w:val="27"/>
        </w:rPr>
        <w:t>ào tạo Huyện Trực Ninh; hiện chi bộ có 3</w:t>
      </w:r>
      <w:r w:rsidR="004A2950" w:rsidRPr="00351D78">
        <w:rPr>
          <w:sz w:val="27"/>
          <w:szCs w:val="27"/>
        </w:rPr>
        <w:t>9</w:t>
      </w:r>
      <w:r w:rsidRPr="00351D78">
        <w:rPr>
          <w:sz w:val="27"/>
          <w:szCs w:val="27"/>
        </w:rPr>
        <w:t xml:space="preserve"> Đảng viên, chiếm tỷ lệ 8</w:t>
      </w:r>
      <w:r w:rsidR="00D66376" w:rsidRPr="00351D78">
        <w:rPr>
          <w:sz w:val="27"/>
          <w:szCs w:val="27"/>
        </w:rPr>
        <w:t>6</w:t>
      </w:r>
      <w:r w:rsidRPr="00351D78">
        <w:rPr>
          <w:sz w:val="27"/>
          <w:szCs w:val="27"/>
        </w:rPr>
        <w:t>,</w:t>
      </w:r>
      <w:r w:rsidR="00D66376" w:rsidRPr="00351D78">
        <w:rPr>
          <w:sz w:val="27"/>
          <w:szCs w:val="27"/>
        </w:rPr>
        <w:t>7</w:t>
      </w:r>
      <w:r w:rsidRPr="00351D78">
        <w:rPr>
          <w:sz w:val="27"/>
          <w:szCs w:val="27"/>
        </w:rPr>
        <w:t>% tổng số cán bộ - giáo viên - nhân viên trong tr</w:t>
      </w:r>
      <w:r w:rsidRPr="00351D78">
        <w:rPr>
          <w:rFonts w:hint="cs"/>
          <w:sz w:val="27"/>
          <w:szCs w:val="27"/>
        </w:rPr>
        <w:t>ư</w:t>
      </w:r>
      <w:r w:rsidRPr="00351D78">
        <w:rPr>
          <w:sz w:val="27"/>
          <w:szCs w:val="27"/>
        </w:rPr>
        <w:t>ờng. Từ khi thành lập trường đến nay, nhà trường luôn là đơn vị dẫn đầu trong ngành GD &amp; ĐT huyện Trực Ninh và là cái nôi nuôi dưỡng nhân tài cho quê hương. Hai năm học vừa qua mang nhiều dấu ấn quan trọng đối với trường THCS Đào Sư Tích. Đó là thời điểm mà Đảng bộ, nhân dân và những người con của quê hương Trực Ninh đặc biệt quan tâm tới nhà trường ở nhiều mặt cả về vật chất và tinh thần mà dấu ấn đậm nét nhất là Hội nghị xã hội hóa giáo dục xây dựng trường THCS Đào Sư Tích. Nhà trường đã được Huyện Ủy và UBND huyện huy động các nguồn lực để đầu tư xây dựng</w:t>
      </w:r>
      <w:r w:rsidR="00392BAA" w:rsidRPr="00351D78">
        <w:rPr>
          <w:sz w:val="27"/>
          <w:szCs w:val="27"/>
        </w:rPr>
        <w:t xml:space="preserve"> </w:t>
      </w:r>
      <w:r w:rsidRPr="00351D78">
        <w:rPr>
          <w:sz w:val="27"/>
          <w:szCs w:val="27"/>
        </w:rPr>
        <w:t xml:space="preserve">và nâng cấp cơ sở vật chất các hạng mục công trình phụ trợ với tổng giá trị trên </w:t>
      </w:r>
      <w:r w:rsidR="00594A9E" w:rsidRPr="00351D78">
        <w:rPr>
          <w:sz w:val="27"/>
          <w:szCs w:val="27"/>
        </w:rPr>
        <w:t>1</w:t>
      </w:r>
      <w:r w:rsidRPr="00351D78">
        <w:rPr>
          <w:sz w:val="27"/>
          <w:szCs w:val="27"/>
        </w:rPr>
        <w:t xml:space="preserve"> tỷ đồng. Bên cạnh đó, Hội Phụ huynh học sinh cũng hỗ trợ đắc lực cho nhà trường trong việc tu sửa, bổ sung, nâng cấp cơ sở vật chất và trang thiết bị trường học.</w:t>
      </w:r>
    </w:p>
    <w:p w14:paraId="1D3CA9C0" w14:textId="77777777" w:rsidR="00523AD9" w:rsidRPr="00351D78" w:rsidRDefault="00523AD9" w:rsidP="00523AD9">
      <w:pPr>
        <w:spacing w:before="120"/>
        <w:ind w:firstLine="720"/>
        <w:jc w:val="both"/>
        <w:rPr>
          <w:sz w:val="27"/>
          <w:szCs w:val="27"/>
        </w:rPr>
      </w:pPr>
      <w:r w:rsidRPr="00351D78">
        <w:rPr>
          <w:sz w:val="27"/>
          <w:szCs w:val="27"/>
        </w:rPr>
        <w:t xml:space="preserve">Hiện nay cơ ngơi của nhà trường đã có nhiều thay đổi: Nhà trường đã được UBND tỉnh Nam Định công nhận lại trường đạt chuẩn Quốc gia; được Sở GD &amp; ĐT tỉnh Nam Định công nhận trường đạt chuẩn “Xanh - Sạch - Đẹp - An toàn”. Quy mô trường sở đàng hoàng, không gian thoáng rộng, môi trường cảnh quan thân thiện, nơi ăn, chốn ở của học sinh nội trú và bán trú rất thuận tiện, các điều kiện phục vụ cho hoạt động giáo dục trong nhà trường được nâng cấp, học sinh được vui chơi, học tập trong một môi trường giáo dục tích cực hướng tới mô hình giáo dục chất lượng cao. Năm học 2019 – 2020 nhà trường vinh dự được Chủ tịch nước tặng Huân chương lao động hạng Ba, năm học 2020 – 2021 được Thủ tướng Chính phủ tặng Cờ thi đua. </w:t>
      </w:r>
    </w:p>
    <w:p w14:paraId="3B48F7A1" w14:textId="77777777" w:rsidR="00523AD9" w:rsidRPr="00351D78" w:rsidRDefault="00523AD9" w:rsidP="00523AD9">
      <w:pPr>
        <w:spacing w:before="120"/>
        <w:ind w:firstLine="720"/>
        <w:jc w:val="both"/>
        <w:rPr>
          <w:sz w:val="27"/>
          <w:szCs w:val="27"/>
        </w:rPr>
      </w:pPr>
      <w:r w:rsidRPr="00351D78">
        <w:rPr>
          <w:sz w:val="27"/>
          <w:szCs w:val="27"/>
        </w:rPr>
        <w:t>Năm học 2021 - 2022 nhà trường tiếp tục bổ sung xây dựng cơ sở vật chất: Hoàn thành hệ thống điện chiếu sáng, lắp đặt điều hòa, tivi tại tất cả các phòng học đáp ứng đầy đủ nhu cầu chăm sóc sức khỏe học sinh và tạo điều kiện thuận lợi nhằm nâng cao chất lượng dạy và học. Nhà trường cũng đã xây dựng xong Nhà đa năng nhằm phục vụ tốt nhất cho công tác giảng dạy và học tập trong năm học mới 2022 – 2023.</w:t>
      </w:r>
    </w:p>
    <w:p w14:paraId="5CFE5A4A" w14:textId="77777777" w:rsidR="00D037D2" w:rsidRPr="00351D78" w:rsidRDefault="00D037D2" w:rsidP="00C458BC">
      <w:pPr>
        <w:spacing w:before="0" w:after="120" w:line="240" w:lineRule="auto"/>
        <w:ind w:firstLine="720"/>
        <w:jc w:val="both"/>
        <w:rPr>
          <w:b/>
          <w:sz w:val="27"/>
          <w:szCs w:val="27"/>
          <w:lang w:val="pt-BR"/>
        </w:rPr>
      </w:pPr>
      <w:r w:rsidRPr="00351D78">
        <w:rPr>
          <w:b/>
          <w:sz w:val="27"/>
          <w:szCs w:val="27"/>
          <w:lang w:val="pt-BR"/>
        </w:rPr>
        <w:t>2. Mục đích tự đánh giá</w:t>
      </w:r>
    </w:p>
    <w:p w14:paraId="24DAA45F" w14:textId="77777777" w:rsidR="004C585E" w:rsidRPr="00351D78" w:rsidRDefault="001D4DDA" w:rsidP="00C458BC">
      <w:pPr>
        <w:spacing w:before="0" w:after="120" w:line="240" w:lineRule="auto"/>
        <w:ind w:firstLine="720"/>
        <w:jc w:val="both"/>
        <w:rPr>
          <w:sz w:val="27"/>
          <w:szCs w:val="27"/>
          <w:lang w:val="pt-BR"/>
        </w:rPr>
      </w:pPr>
      <w:r w:rsidRPr="00351D78">
        <w:rPr>
          <w:sz w:val="27"/>
          <w:szCs w:val="27"/>
          <w:lang w:val="pt-BR"/>
        </w:rPr>
        <w:t xml:space="preserve">- Căn cứ Thông tư </w:t>
      </w:r>
      <w:r w:rsidR="004C585E" w:rsidRPr="00351D78">
        <w:rPr>
          <w:sz w:val="27"/>
          <w:szCs w:val="27"/>
          <w:lang w:val="pt-BR"/>
        </w:rPr>
        <w:t>18/2018/TT-BGDĐT ngày 22 tháng 8 năm 2018 của Bộ trưởng Bộ Giáo dục và Đào tạo ban hành Quy định về kiểm định chất lượng giáo dục và công nhận đạt chuẩn quốc gia đối với trường trung học;</w:t>
      </w:r>
    </w:p>
    <w:p w14:paraId="72E0A208" w14:textId="77777777" w:rsidR="00A738B3" w:rsidRPr="00351D78" w:rsidRDefault="00A738B3" w:rsidP="00C458BC">
      <w:pPr>
        <w:spacing w:before="0" w:after="120" w:line="240" w:lineRule="auto"/>
        <w:ind w:firstLine="720"/>
        <w:jc w:val="both"/>
        <w:rPr>
          <w:sz w:val="27"/>
          <w:szCs w:val="27"/>
          <w:lang w:val="pt-BR"/>
        </w:rPr>
      </w:pPr>
      <w:r w:rsidRPr="00351D78">
        <w:rPr>
          <w:sz w:val="27"/>
          <w:szCs w:val="27"/>
          <w:lang w:val="pt-BR"/>
        </w:rPr>
        <w:lastRenderedPageBreak/>
        <w:t xml:space="preserve">- Căn cứ vào thực trạng giáo dục và đào tạo hiện nay của nhà trường đòi hỏi nhu cầu về chất lượng </w:t>
      </w:r>
      <w:r w:rsidR="008450F1" w:rsidRPr="00351D78">
        <w:rPr>
          <w:sz w:val="27"/>
          <w:szCs w:val="27"/>
          <w:lang w:val="pt-BR"/>
        </w:rPr>
        <w:t>thực chất của học sinh</w:t>
      </w:r>
      <w:r w:rsidRPr="00351D78">
        <w:rPr>
          <w:sz w:val="27"/>
          <w:szCs w:val="27"/>
          <w:lang w:val="pt-BR"/>
        </w:rPr>
        <w:t>.</w:t>
      </w:r>
    </w:p>
    <w:p w14:paraId="2EB4FEB9" w14:textId="7A90E1B0" w:rsidR="00A738B3" w:rsidRPr="00351D78" w:rsidRDefault="00A738B3" w:rsidP="00C458BC">
      <w:pPr>
        <w:spacing w:before="0" w:after="120" w:line="240" w:lineRule="auto"/>
        <w:ind w:firstLine="720"/>
        <w:jc w:val="both"/>
        <w:rPr>
          <w:sz w:val="27"/>
          <w:szCs w:val="27"/>
          <w:lang w:val="pt-BR"/>
        </w:rPr>
      </w:pPr>
      <w:r w:rsidRPr="00351D78">
        <w:rPr>
          <w:sz w:val="27"/>
          <w:szCs w:val="27"/>
          <w:lang w:val="pt-BR"/>
        </w:rPr>
        <w:t xml:space="preserve">Trường THCS </w:t>
      </w:r>
      <w:r w:rsidR="00523AD9" w:rsidRPr="00351D78">
        <w:rPr>
          <w:sz w:val="27"/>
          <w:szCs w:val="27"/>
          <w:lang w:val="pt-BR"/>
        </w:rPr>
        <w:t>Đào Sư Tích</w:t>
      </w:r>
      <w:r w:rsidR="00B437A8" w:rsidRPr="00351D78">
        <w:rPr>
          <w:sz w:val="27"/>
          <w:szCs w:val="27"/>
          <w:lang w:val="pt-BR"/>
        </w:rPr>
        <w:t xml:space="preserve"> </w:t>
      </w:r>
      <w:r w:rsidR="0019372C" w:rsidRPr="00351D78">
        <w:rPr>
          <w:sz w:val="27"/>
          <w:szCs w:val="27"/>
          <w:lang w:val="pt-BR"/>
        </w:rPr>
        <w:t xml:space="preserve">đã </w:t>
      </w:r>
      <w:r w:rsidRPr="00351D78">
        <w:rPr>
          <w:sz w:val="27"/>
          <w:szCs w:val="27"/>
          <w:lang w:val="pt-BR"/>
        </w:rPr>
        <w:t xml:space="preserve">nhận thức đúng đắn và </w:t>
      </w:r>
      <w:r w:rsidR="00C2116E" w:rsidRPr="00351D78">
        <w:rPr>
          <w:sz w:val="27"/>
          <w:szCs w:val="27"/>
          <w:lang w:val="pt-BR"/>
        </w:rPr>
        <w:t>tầm quan trọng</w:t>
      </w:r>
      <w:r w:rsidRPr="00351D78">
        <w:rPr>
          <w:sz w:val="27"/>
          <w:szCs w:val="27"/>
          <w:lang w:val="pt-BR"/>
        </w:rPr>
        <w:t xml:space="preserve"> về mục đích tự đánh giá chất lượng giáo dục nhà truờng là tự xem xét, tự kiểm tra, chỉ ra các điểm  mạnh, điểm yếu của từng tiêu chí, xây dựng kế họ</w:t>
      </w:r>
      <w:r w:rsidR="006D3D44" w:rsidRPr="00351D78">
        <w:rPr>
          <w:sz w:val="27"/>
          <w:szCs w:val="27"/>
          <w:lang w:val="pt-BR"/>
        </w:rPr>
        <w:t>ach cải</w:t>
      </w:r>
      <w:r w:rsidRPr="00351D78">
        <w:rPr>
          <w:sz w:val="27"/>
          <w:szCs w:val="27"/>
          <w:lang w:val="pt-BR"/>
        </w:rPr>
        <w:t xml:space="preserve"> tiến chất lượng và các biện pháp thự</w:t>
      </w:r>
      <w:r w:rsidR="00D84B49" w:rsidRPr="00351D78">
        <w:rPr>
          <w:sz w:val="27"/>
          <w:szCs w:val="27"/>
          <w:lang w:val="pt-BR"/>
        </w:rPr>
        <w:t>c</w:t>
      </w:r>
      <w:r w:rsidRPr="00351D78">
        <w:rPr>
          <w:sz w:val="27"/>
          <w:szCs w:val="27"/>
          <w:lang w:val="pt-BR"/>
        </w:rPr>
        <w:t xml:space="preserve"> hiện, để đáp ứng các tiêu chuẩn chất lượng giáo dục do Bộ G</w:t>
      </w:r>
      <w:r w:rsidR="006D3D44" w:rsidRPr="00351D78">
        <w:rPr>
          <w:sz w:val="27"/>
          <w:szCs w:val="27"/>
          <w:lang w:val="pt-BR"/>
        </w:rPr>
        <w:t>iáo dục và Đào tạo ban hành, nhà trường không ngừng cải</w:t>
      </w:r>
      <w:r w:rsidRPr="00351D78">
        <w:rPr>
          <w:sz w:val="27"/>
          <w:szCs w:val="27"/>
          <w:lang w:val="pt-BR"/>
        </w:rPr>
        <w:t xml:space="preserve"> tiến nâng cao chất lượng giáo dục. Trường THCS </w:t>
      </w:r>
      <w:r w:rsidR="00523AD9" w:rsidRPr="00351D78">
        <w:rPr>
          <w:sz w:val="27"/>
          <w:szCs w:val="27"/>
          <w:lang w:val="pt-BR"/>
        </w:rPr>
        <w:t xml:space="preserve">Đào Sư Tích </w:t>
      </w:r>
      <w:r w:rsidRPr="00351D78">
        <w:rPr>
          <w:sz w:val="27"/>
          <w:szCs w:val="27"/>
          <w:lang w:val="pt-BR"/>
        </w:rPr>
        <w:t xml:space="preserve">đã tự đánh giá chất lượng giáo dục, để xác định rõ trường đã đạt được ở cấp độ nào, từ đó đăng kí kiểm định chất lượng với cấp trên, để công nhận </w:t>
      </w:r>
      <w:r w:rsidR="00024AD0" w:rsidRPr="00351D78">
        <w:rPr>
          <w:sz w:val="27"/>
          <w:szCs w:val="27"/>
          <w:lang w:val="pt-BR"/>
        </w:rPr>
        <w:t xml:space="preserve">đạt kiểm định </w:t>
      </w:r>
      <w:r w:rsidRPr="00351D78">
        <w:rPr>
          <w:sz w:val="27"/>
          <w:szCs w:val="27"/>
          <w:lang w:val="pt-BR"/>
        </w:rPr>
        <w:t>chất lượng giáo dục</w:t>
      </w:r>
      <w:r w:rsidR="009C683C" w:rsidRPr="00351D78">
        <w:rPr>
          <w:sz w:val="27"/>
          <w:szCs w:val="27"/>
          <w:lang w:val="vi-VN"/>
        </w:rPr>
        <w:t xml:space="preserve"> </w:t>
      </w:r>
      <w:r w:rsidR="00AB4DAF" w:rsidRPr="00351D78">
        <w:rPr>
          <w:sz w:val="27"/>
          <w:szCs w:val="27"/>
          <w:lang w:val="pt-BR"/>
        </w:rPr>
        <w:t>cấp</w:t>
      </w:r>
      <w:r w:rsidR="00024AD0" w:rsidRPr="00351D78">
        <w:rPr>
          <w:sz w:val="27"/>
          <w:szCs w:val="27"/>
          <w:lang w:val="pt-BR"/>
        </w:rPr>
        <w:t xml:space="preserve"> độ </w:t>
      </w:r>
      <w:r w:rsidR="00E34EC8" w:rsidRPr="00351D78">
        <w:rPr>
          <w:sz w:val="27"/>
          <w:szCs w:val="27"/>
          <w:lang w:val="pt-BR"/>
        </w:rPr>
        <w:t>2</w:t>
      </w:r>
      <w:r w:rsidR="009C683C" w:rsidRPr="00351D78">
        <w:rPr>
          <w:sz w:val="27"/>
          <w:szCs w:val="27"/>
          <w:lang w:val="vi-VN"/>
        </w:rPr>
        <w:t xml:space="preserve"> </w:t>
      </w:r>
      <w:r w:rsidR="008E2362" w:rsidRPr="00351D78">
        <w:rPr>
          <w:sz w:val="27"/>
          <w:szCs w:val="27"/>
          <w:lang w:val="pt-BR"/>
        </w:rPr>
        <w:t>và trường đạt chuẩn q</w:t>
      </w:r>
      <w:r w:rsidR="00D037D2" w:rsidRPr="00351D78">
        <w:rPr>
          <w:sz w:val="27"/>
          <w:szCs w:val="27"/>
          <w:lang w:val="pt-BR"/>
        </w:rPr>
        <w:t xml:space="preserve">uốc gia mức độ </w:t>
      </w:r>
      <w:r w:rsidR="00E34EC8" w:rsidRPr="00351D78">
        <w:rPr>
          <w:sz w:val="27"/>
          <w:szCs w:val="27"/>
          <w:lang w:val="pt-BR"/>
        </w:rPr>
        <w:t>1</w:t>
      </w:r>
      <w:r w:rsidRPr="00351D78">
        <w:rPr>
          <w:sz w:val="27"/>
          <w:szCs w:val="27"/>
          <w:lang w:val="pt-BR"/>
        </w:rPr>
        <w:t>, gi</w:t>
      </w:r>
      <w:r w:rsidR="003E1E9F" w:rsidRPr="00351D78">
        <w:rPr>
          <w:sz w:val="27"/>
          <w:szCs w:val="27"/>
          <w:lang w:val="pt-BR"/>
        </w:rPr>
        <w:t xml:space="preserve">úp nhà trường tiếp tục duy trì </w:t>
      </w:r>
      <w:r w:rsidRPr="00351D78">
        <w:rPr>
          <w:sz w:val="27"/>
          <w:szCs w:val="27"/>
          <w:lang w:val="pt-BR"/>
        </w:rPr>
        <w:t xml:space="preserve">và phát huy hơn nữa </w:t>
      </w:r>
      <w:r w:rsidR="00903AD5" w:rsidRPr="00351D78">
        <w:rPr>
          <w:sz w:val="27"/>
          <w:szCs w:val="27"/>
          <w:lang w:val="pt-BR"/>
        </w:rPr>
        <w:t xml:space="preserve">về </w:t>
      </w:r>
      <w:r w:rsidRPr="00351D78">
        <w:rPr>
          <w:sz w:val="27"/>
          <w:szCs w:val="27"/>
          <w:lang w:val="pt-BR"/>
        </w:rPr>
        <w:t>chất lượng giáo dục</w:t>
      </w:r>
      <w:r w:rsidR="00903AD5" w:rsidRPr="00351D78">
        <w:rPr>
          <w:sz w:val="27"/>
          <w:szCs w:val="27"/>
          <w:lang w:val="pt-BR"/>
        </w:rPr>
        <w:t>toàn diện</w:t>
      </w:r>
      <w:r w:rsidRPr="00351D78">
        <w:rPr>
          <w:sz w:val="27"/>
          <w:szCs w:val="27"/>
          <w:lang w:val="pt-BR"/>
        </w:rPr>
        <w:t>.</w:t>
      </w:r>
    </w:p>
    <w:p w14:paraId="709CD5BF" w14:textId="77777777" w:rsidR="00D037D2" w:rsidRPr="00351D78" w:rsidRDefault="00D037D2" w:rsidP="00C458BC">
      <w:pPr>
        <w:spacing w:before="0" w:after="120" w:line="240" w:lineRule="auto"/>
        <w:ind w:firstLine="720"/>
        <w:jc w:val="both"/>
        <w:rPr>
          <w:b/>
          <w:sz w:val="27"/>
          <w:szCs w:val="27"/>
          <w:lang w:val="pt-BR"/>
        </w:rPr>
      </w:pPr>
      <w:r w:rsidRPr="00351D78">
        <w:rPr>
          <w:b/>
          <w:sz w:val="27"/>
          <w:szCs w:val="27"/>
          <w:lang w:val="pt-BR"/>
        </w:rPr>
        <w:t>3. Tóm tắt quá trình và những vấn đề nổi bật trong hoạt động TĐG</w:t>
      </w:r>
    </w:p>
    <w:p w14:paraId="4BC0F8B9" w14:textId="77777777" w:rsidR="00F772FC" w:rsidRPr="00351D78" w:rsidRDefault="006822C3" w:rsidP="00C458BC">
      <w:pPr>
        <w:spacing w:before="0" w:after="120" w:line="240" w:lineRule="auto"/>
        <w:ind w:firstLine="720"/>
        <w:jc w:val="both"/>
        <w:rPr>
          <w:sz w:val="27"/>
          <w:szCs w:val="27"/>
          <w:lang w:val="pt-BR"/>
        </w:rPr>
      </w:pPr>
      <w:r w:rsidRPr="00351D78">
        <w:rPr>
          <w:sz w:val="27"/>
          <w:szCs w:val="27"/>
          <w:lang w:val="pt-BR"/>
        </w:rPr>
        <w:t xml:space="preserve">- </w:t>
      </w:r>
      <w:r w:rsidR="00F772FC" w:rsidRPr="00351D78">
        <w:rPr>
          <w:sz w:val="27"/>
          <w:szCs w:val="27"/>
          <w:lang w:val="pt-BR"/>
        </w:rPr>
        <w:t>Từng năm học, nhà trường đã nghiêm túc thực hiện quá trình tự đánh giá và nộp báo cáo tự đánh giá về bộ phận khảo thí Phòng GD&amp;ĐT; đồng thời cũng thấy được ý nghĩa thiết thực của công việc tự đánh giá đã giúp nhà trường nhận ra được những điểm mạnh, điểm yếu để từ đó c</w:t>
      </w:r>
      <w:r w:rsidR="00903AD5" w:rsidRPr="00351D78">
        <w:rPr>
          <w:sz w:val="27"/>
          <w:szCs w:val="27"/>
          <w:lang w:val="pt-BR"/>
        </w:rPr>
        <w:t>ó giải pháp cải tiến chất lượng</w:t>
      </w:r>
      <w:r w:rsidR="00F772FC" w:rsidRPr="00351D78">
        <w:rPr>
          <w:sz w:val="27"/>
          <w:szCs w:val="27"/>
          <w:lang w:val="pt-BR"/>
        </w:rPr>
        <w:t>. Công việc tự đánh giá đã có tác động hiệu quả trong việc nâng cao chất lượng</w:t>
      </w:r>
      <w:r w:rsidR="00903AD5" w:rsidRPr="00351D78">
        <w:rPr>
          <w:sz w:val="27"/>
          <w:szCs w:val="27"/>
          <w:lang w:val="pt-BR"/>
        </w:rPr>
        <w:t>,</w:t>
      </w:r>
      <w:r w:rsidR="00F772FC" w:rsidRPr="00351D78">
        <w:rPr>
          <w:sz w:val="27"/>
          <w:szCs w:val="27"/>
          <w:lang w:val="pt-BR"/>
        </w:rPr>
        <w:t xml:space="preserve"> hiệu quả của các hoạt động giáo dục trong nhà trường trong những năm gần đây.</w:t>
      </w:r>
    </w:p>
    <w:p w14:paraId="4512A042" w14:textId="2140A34D" w:rsidR="00A738B3" w:rsidRPr="00351D78" w:rsidRDefault="006822C3" w:rsidP="00C458BC">
      <w:pPr>
        <w:spacing w:before="0" w:after="120" w:line="240" w:lineRule="auto"/>
        <w:ind w:firstLine="720"/>
        <w:jc w:val="both"/>
        <w:rPr>
          <w:sz w:val="27"/>
          <w:szCs w:val="27"/>
          <w:lang w:val="pt-BR"/>
        </w:rPr>
      </w:pPr>
      <w:r w:rsidRPr="00351D78">
        <w:rPr>
          <w:sz w:val="27"/>
          <w:szCs w:val="27"/>
          <w:lang w:val="pt-BR"/>
        </w:rPr>
        <w:t xml:space="preserve">- </w:t>
      </w:r>
      <w:r w:rsidR="00A738B3" w:rsidRPr="00351D78">
        <w:rPr>
          <w:sz w:val="27"/>
          <w:szCs w:val="27"/>
          <w:lang w:val="pt-BR"/>
        </w:rPr>
        <w:t xml:space="preserve">Trường THCS </w:t>
      </w:r>
      <w:r w:rsidR="00523AD9" w:rsidRPr="00351D78">
        <w:rPr>
          <w:sz w:val="27"/>
          <w:szCs w:val="27"/>
          <w:lang w:val="pt-BR"/>
        </w:rPr>
        <w:t xml:space="preserve">Đào Sư Tích </w:t>
      </w:r>
      <w:r w:rsidR="00A738B3" w:rsidRPr="00351D78">
        <w:rPr>
          <w:sz w:val="27"/>
          <w:szCs w:val="27"/>
          <w:lang w:val="pt-BR"/>
        </w:rPr>
        <w:t>đã tiến hành tự đánh giá theo đúng quy trình tự đánh giá:</w:t>
      </w:r>
    </w:p>
    <w:p w14:paraId="769ACFA7"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1. </w:t>
      </w:r>
      <w:r w:rsidR="00A738B3" w:rsidRPr="00351D78">
        <w:rPr>
          <w:sz w:val="27"/>
          <w:szCs w:val="27"/>
          <w:lang w:val="pt-BR"/>
        </w:rPr>
        <w:t>Thành lập hội đồng tự đánh giá</w:t>
      </w:r>
      <w:r w:rsidR="000F0297" w:rsidRPr="00351D78">
        <w:rPr>
          <w:sz w:val="27"/>
          <w:szCs w:val="27"/>
          <w:lang w:val="pt-BR"/>
        </w:rPr>
        <w:t>.</w:t>
      </w:r>
    </w:p>
    <w:p w14:paraId="2C1D250B"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2. </w:t>
      </w:r>
      <w:r w:rsidR="00A738B3" w:rsidRPr="00351D78">
        <w:rPr>
          <w:sz w:val="27"/>
          <w:szCs w:val="27"/>
          <w:lang w:val="pt-BR"/>
        </w:rPr>
        <w:t>Xây dựng mục đích, phạm vi tự đánh giá</w:t>
      </w:r>
      <w:r w:rsidR="000F0297" w:rsidRPr="00351D78">
        <w:rPr>
          <w:sz w:val="27"/>
          <w:szCs w:val="27"/>
          <w:lang w:val="pt-BR"/>
        </w:rPr>
        <w:t>.</w:t>
      </w:r>
    </w:p>
    <w:p w14:paraId="7522D5B5"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3. </w:t>
      </w:r>
      <w:r w:rsidR="00A738B3" w:rsidRPr="00351D78">
        <w:rPr>
          <w:sz w:val="27"/>
          <w:szCs w:val="27"/>
          <w:lang w:val="pt-BR"/>
        </w:rPr>
        <w:t>Xây dựng kế hoạch tự đánh giá</w:t>
      </w:r>
      <w:r w:rsidR="000F0297" w:rsidRPr="00351D78">
        <w:rPr>
          <w:sz w:val="27"/>
          <w:szCs w:val="27"/>
          <w:lang w:val="pt-BR"/>
        </w:rPr>
        <w:t>.</w:t>
      </w:r>
    </w:p>
    <w:p w14:paraId="546D823B"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4. </w:t>
      </w:r>
      <w:r w:rsidR="00A738B3" w:rsidRPr="00351D78">
        <w:rPr>
          <w:sz w:val="27"/>
          <w:szCs w:val="27"/>
          <w:lang w:val="pt-BR"/>
        </w:rPr>
        <w:t>Thu thập, xử lý và phân tích các thông tin, minh chứng</w:t>
      </w:r>
      <w:r w:rsidR="000F0297" w:rsidRPr="00351D78">
        <w:rPr>
          <w:sz w:val="27"/>
          <w:szCs w:val="27"/>
          <w:lang w:val="pt-BR"/>
        </w:rPr>
        <w:t>.</w:t>
      </w:r>
    </w:p>
    <w:p w14:paraId="0829E67B"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5. </w:t>
      </w:r>
      <w:r w:rsidR="00A738B3" w:rsidRPr="00351D78">
        <w:rPr>
          <w:sz w:val="27"/>
          <w:szCs w:val="27"/>
          <w:lang w:val="pt-BR"/>
        </w:rPr>
        <w:t>Đánh giá mức độ đạt được theo từng tiêu chí</w:t>
      </w:r>
      <w:r w:rsidR="000F0297" w:rsidRPr="00351D78">
        <w:rPr>
          <w:sz w:val="27"/>
          <w:szCs w:val="27"/>
          <w:lang w:val="pt-BR"/>
        </w:rPr>
        <w:t>.</w:t>
      </w:r>
    </w:p>
    <w:p w14:paraId="4A7BB661"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6. </w:t>
      </w:r>
      <w:r w:rsidR="00A738B3" w:rsidRPr="00351D78">
        <w:rPr>
          <w:sz w:val="27"/>
          <w:szCs w:val="27"/>
          <w:lang w:val="pt-BR"/>
        </w:rPr>
        <w:t>Viết báo cáo tự đánh giá</w:t>
      </w:r>
      <w:r w:rsidR="000F0297" w:rsidRPr="00351D78">
        <w:rPr>
          <w:sz w:val="27"/>
          <w:szCs w:val="27"/>
          <w:lang w:val="pt-BR"/>
        </w:rPr>
        <w:t>.</w:t>
      </w:r>
    </w:p>
    <w:p w14:paraId="07107BD6" w14:textId="77777777" w:rsidR="00A738B3" w:rsidRPr="00351D78" w:rsidRDefault="00052236" w:rsidP="00C458BC">
      <w:pPr>
        <w:spacing w:before="0" w:after="120" w:line="240" w:lineRule="auto"/>
        <w:ind w:firstLine="720"/>
        <w:jc w:val="both"/>
        <w:rPr>
          <w:sz w:val="27"/>
          <w:szCs w:val="27"/>
          <w:lang w:val="pt-BR"/>
        </w:rPr>
      </w:pPr>
      <w:r w:rsidRPr="00351D78">
        <w:rPr>
          <w:sz w:val="27"/>
          <w:szCs w:val="27"/>
          <w:lang w:val="pt-BR"/>
        </w:rPr>
        <w:t xml:space="preserve">7. </w:t>
      </w:r>
      <w:r w:rsidR="00A738B3" w:rsidRPr="00351D78">
        <w:rPr>
          <w:sz w:val="27"/>
          <w:szCs w:val="27"/>
          <w:lang w:val="pt-BR"/>
        </w:rPr>
        <w:t>Công bố báo cáo tự đánh giá</w:t>
      </w:r>
      <w:r w:rsidR="000F0297" w:rsidRPr="00351D78">
        <w:rPr>
          <w:sz w:val="27"/>
          <w:szCs w:val="27"/>
          <w:lang w:val="pt-BR"/>
        </w:rPr>
        <w:t>.</w:t>
      </w:r>
    </w:p>
    <w:p w14:paraId="1E6B76FE" w14:textId="77777777" w:rsidR="00A738B3" w:rsidRPr="00351D78" w:rsidRDefault="006822C3" w:rsidP="00C458BC">
      <w:pPr>
        <w:spacing w:before="0" w:after="120" w:line="240" w:lineRule="auto"/>
        <w:ind w:firstLine="720"/>
        <w:jc w:val="both"/>
        <w:rPr>
          <w:sz w:val="27"/>
          <w:szCs w:val="27"/>
          <w:lang w:val="pt-BR"/>
        </w:rPr>
      </w:pPr>
      <w:r w:rsidRPr="00351D78">
        <w:rPr>
          <w:sz w:val="27"/>
          <w:szCs w:val="27"/>
          <w:lang w:val="pt-BR"/>
        </w:rPr>
        <w:t xml:space="preserve">- </w:t>
      </w:r>
      <w:r w:rsidR="00A738B3" w:rsidRPr="00351D78">
        <w:rPr>
          <w:sz w:val="27"/>
          <w:szCs w:val="27"/>
          <w:lang w:val="pt-BR"/>
        </w:rPr>
        <w:t>Nhà trường đã thành lập hội đồng tự đánh giá gồm</w:t>
      </w:r>
      <w:r w:rsidR="00903AD5" w:rsidRPr="00351D78">
        <w:rPr>
          <w:sz w:val="27"/>
          <w:szCs w:val="27"/>
          <w:lang w:val="pt-BR"/>
        </w:rPr>
        <w:t xml:space="preserve"> </w:t>
      </w:r>
      <w:r w:rsidR="009C683C" w:rsidRPr="00351D78">
        <w:rPr>
          <w:sz w:val="27"/>
          <w:szCs w:val="27"/>
          <w:lang w:val="vi-VN"/>
        </w:rPr>
        <w:t>15</w:t>
      </w:r>
      <w:r w:rsidR="00A738B3" w:rsidRPr="00351D78">
        <w:rPr>
          <w:sz w:val="27"/>
          <w:szCs w:val="27"/>
          <w:lang w:val="pt-BR"/>
        </w:rPr>
        <w:t xml:space="preserve"> thành viên với đầy đủ các thành phần: </w:t>
      </w:r>
      <w:r w:rsidR="00B10629" w:rsidRPr="00351D78">
        <w:rPr>
          <w:sz w:val="27"/>
          <w:szCs w:val="27"/>
          <w:lang w:val="pt-BR"/>
        </w:rPr>
        <w:t>C</w:t>
      </w:r>
      <w:r w:rsidR="00A738B3" w:rsidRPr="00351D78">
        <w:rPr>
          <w:sz w:val="27"/>
          <w:szCs w:val="27"/>
          <w:lang w:val="pt-BR"/>
        </w:rPr>
        <w:t xml:space="preserve">ấp uỷ </w:t>
      </w:r>
      <w:r w:rsidR="00F54A17" w:rsidRPr="00351D78">
        <w:rPr>
          <w:sz w:val="27"/>
          <w:szCs w:val="27"/>
          <w:lang w:val="pt-BR"/>
        </w:rPr>
        <w:t>C</w:t>
      </w:r>
      <w:r w:rsidR="00A738B3" w:rsidRPr="00351D78">
        <w:rPr>
          <w:sz w:val="27"/>
          <w:szCs w:val="27"/>
          <w:lang w:val="pt-BR"/>
        </w:rPr>
        <w:t xml:space="preserve">hi bộ, </w:t>
      </w:r>
      <w:r w:rsidR="00A568D7" w:rsidRPr="00351D78">
        <w:rPr>
          <w:sz w:val="27"/>
          <w:szCs w:val="27"/>
          <w:lang w:val="pt-BR"/>
        </w:rPr>
        <w:t>BGH</w:t>
      </w:r>
      <w:r w:rsidR="0019372C" w:rsidRPr="00351D78">
        <w:rPr>
          <w:sz w:val="27"/>
          <w:szCs w:val="27"/>
          <w:lang w:val="pt-BR"/>
        </w:rPr>
        <w:t>, Chủ tịch C</w:t>
      </w:r>
      <w:r w:rsidR="00A738B3" w:rsidRPr="00351D78">
        <w:rPr>
          <w:sz w:val="27"/>
          <w:szCs w:val="27"/>
          <w:lang w:val="pt-BR"/>
        </w:rPr>
        <w:t>ông đoàn, Bí thư đoàn trường, các tổ trưởng chuyên môn</w:t>
      </w:r>
      <w:r w:rsidR="00155F24" w:rsidRPr="00351D78">
        <w:rPr>
          <w:sz w:val="27"/>
          <w:szCs w:val="27"/>
          <w:lang w:val="pt-BR"/>
        </w:rPr>
        <w:t>, các đồng chí CB, GV</w:t>
      </w:r>
      <w:r w:rsidR="0019372C" w:rsidRPr="00351D78">
        <w:rPr>
          <w:sz w:val="27"/>
          <w:szCs w:val="27"/>
          <w:lang w:val="pt-BR"/>
        </w:rPr>
        <w:t>, NV</w:t>
      </w:r>
      <w:r w:rsidR="00A738B3" w:rsidRPr="00351D78">
        <w:rPr>
          <w:sz w:val="27"/>
          <w:szCs w:val="27"/>
          <w:lang w:val="pt-BR"/>
        </w:rPr>
        <w:t xml:space="preserve"> phụ trách các hoạt động giáo dục có liên quan</w:t>
      </w:r>
      <w:r w:rsidR="00C911AE" w:rsidRPr="00351D78">
        <w:rPr>
          <w:sz w:val="27"/>
          <w:szCs w:val="27"/>
          <w:lang w:val="pt-BR"/>
        </w:rPr>
        <w:t>.</w:t>
      </w:r>
    </w:p>
    <w:p w14:paraId="1BC0B53C" w14:textId="77777777" w:rsidR="00A738B3" w:rsidRPr="00351D78" w:rsidRDefault="006822C3" w:rsidP="00C458BC">
      <w:pPr>
        <w:spacing w:before="0" w:after="120" w:line="240" w:lineRule="auto"/>
        <w:ind w:firstLine="720"/>
        <w:jc w:val="both"/>
        <w:rPr>
          <w:sz w:val="27"/>
          <w:szCs w:val="27"/>
          <w:lang w:val="pt-BR"/>
        </w:rPr>
      </w:pPr>
      <w:r w:rsidRPr="00351D78">
        <w:rPr>
          <w:sz w:val="27"/>
          <w:szCs w:val="27"/>
          <w:lang w:val="pt-BR"/>
        </w:rPr>
        <w:t xml:space="preserve">- </w:t>
      </w:r>
      <w:r w:rsidR="00A738B3" w:rsidRPr="00351D78">
        <w:rPr>
          <w:sz w:val="27"/>
          <w:szCs w:val="27"/>
          <w:lang w:val="pt-BR"/>
        </w:rPr>
        <w:t>Phân công các thành viên trong nhóm công tác là những người trực tiếp phụ trách các hoạt động giáo dục nhà trường và đã công tác</w:t>
      </w:r>
      <w:r w:rsidR="00FE70E4" w:rsidRPr="00351D78">
        <w:rPr>
          <w:sz w:val="27"/>
          <w:szCs w:val="27"/>
          <w:lang w:val="pt-BR"/>
        </w:rPr>
        <w:t>,</w:t>
      </w:r>
      <w:r w:rsidR="00A738B3" w:rsidRPr="00351D78">
        <w:rPr>
          <w:sz w:val="27"/>
          <w:szCs w:val="27"/>
          <w:lang w:val="pt-BR"/>
        </w:rPr>
        <w:t xml:space="preserve"> giảng dạy nhiều năm ở trường.</w:t>
      </w:r>
    </w:p>
    <w:p w14:paraId="4AF572CC" w14:textId="77777777" w:rsidR="00A738B3" w:rsidRPr="00351D78" w:rsidRDefault="006822C3" w:rsidP="00C458BC">
      <w:pPr>
        <w:spacing w:before="0" w:after="120" w:line="240" w:lineRule="auto"/>
        <w:ind w:firstLine="720"/>
        <w:jc w:val="both"/>
        <w:rPr>
          <w:sz w:val="27"/>
          <w:szCs w:val="27"/>
          <w:lang w:val="pt-BR"/>
        </w:rPr>
      </w:pPr>
      <w:r w:rsidRPr="00351D78">
        <w:rPr>
          <w:sz w:val="27"/>
          <w:szCs w:val="27"/>
          <w:lang w:val="pt-BR"/>
        </w:rPr>
        <w:t xml:space="preserve">- </w:t>
      </w:r>
      <w:r w:rsidR="00A738B3" w:rsidRPr="00351D78">
        <w:rPr>
          <w:sz w:val="27"/>
          <w:szCs w:val="27"/>
          <w:lang w:val="pt-BR"/>
        </w:rPr>
        <w:t>Kết quả của quá trình tự đánh giá:</w:t>
      </w:r>
    </w:p>
    <w:p w14:paraId="4541D832" w14:textId="77777777" w:rsidR="00A738B3" w:rsidRPr="00351D78" w:rsidRDefault="00A738B3" w:rsidP="00C458BC">
      <w:pPr>
        <w:spacing w:before="0" w:after="120" w:line="240" w:lineRule="auto"/>
        <w:ind w:firstLine="720"/>
        <w:jc w:val="both"/>
        <w:rPr>
          <w:sz w:val="27"/>
          <w:szCs w:val="27"/>
          <w:lang w:val="pt-BR"/>
        </w:rPr>
      </w:pPr>
      <w:r w:rsidRPr="00351D78">
        <w:rPr>
          <w:sz w:val="27"/>
          <w:szCs w:val="27"/>
          <w:lang w:val="pt-BR"/>
        </w:rPr>
        <w:t>Thực hiện tự đánh giá</w:t>
      </w:r>
      <w:r w:rsidR="00FE70E4" w:rsidRPr="00351D78">
        <w:rPr>
          <w:sz w:val="27"/>
          <w:szCs w:val="27"/>
          <w:lang w:val="pt-BR"/>
        </w:rPr>
        <w:t>,</w:t>
      </w:r>
      <w:r w:rsidR="00074568" w:rsidRPr="00351D78">
        <w:rPr>
          <w:sz w:val="27"/>
          <w:szCs w:val="27"/>
          <w:lang w:val="pt-BR"/>
        </w:rPr>
        <w:t xml:space="preserve"> nhà trường đã nhận thấy </w:t>
      </w:r>
      <w:r w:rsidR="00255EA2" w:rsidRPr="00351D78">
        <w:rPr>
          <w:sz w:val="27"/>
          <w:szCs w:val="27"/>
          <w:lang w:val="pt-BR"/>
        </w:rPr>
        <w:t>điểm</w:t>
      </w:r>
      <w:r w:rsidRPr="00351D78">
        <w:rPr>
          <w:sz w:val="27"/>
          <w:szCs w:val="27"/>
          <w:lang w:val="pt-BR"/>
        </w:rPr>
        <w:t xml:space="preserve"> mạnh, </w:t>
      </w:r>
      <w:r w:rsidR="00255EA2" w:rsidRPr="00351D78">
        <w:rPr>
          <w:sz w:val="27"/>
          <w:szCs w:val="27"/>
          <w:lang w:val="pt-BR"/>
        </w:rPr>
        <w:t>điểm</w:t>
      </w:r>
      <w:r w:rsidRPr="00351D78">
        <w:rPr>
          <w:sz w:val="27"/>
          <w:szCs w:val="27"/>
          <w:lang w:val="pt-BR"/>
        </w:rPr>
        <w:t xml:space="preserve"> yếu, từ đó đ</w:t>
      </w:r>
      <w:r w:rsidR="00C911AE" w:rsidRPr="00351D78">
        <w:rPr>
          <w:sz w:val="27"/>
          <w:szCs w:val="27"/>
          <w:lang w:val="pt-BR"/>
        </w:rPr>
        <w:t>ề ra được kế hoạch cải</w:t>
      </w:r>
      <w:r w:rsidRPr="00351D78">
        <w:rPr>
          <w:sz w:val="27"/>
          <w:szCs w:val="27"/>
          <w:lang w:val="pt-BR"/>
        </w:rPr>
        <w:t xml:space="preserve"> tiến chất lượng để phát huy điểm mạnh và khắc phục điểm yếu. Kỷ cương nhà trường được giữ vững, quản lý nhà trường được đổi mới và việc đánh giá chất lượng giáo dục nhà trường chuẩn mực hơn</w:t>
      </w:r>
      <w:r w:rsidR="00942FCB" w:rsidRPr="00351D78">
        <w:rPr>
          <w:sz w:val="27"/>
          <w:szCs w:val="27"/>
          <w:lang w:val="pt-BR"/>
        </w:rPr>
        <w:t>.</w:t>
      </w:r>
    </w:p>
    <w:p w14:paraId="0A0FD913" w14:textId="77777777" w:rsidR="004862F6" w:rsidRPr="00351D78" w:rsidRDefault="00A738B3" w:rsidP="00C458BC">
      <w:pPr>
        <w:spacing w:before="0" w:after="120" w:line="240" w:lineRule="auto"/>
        <w:ind w:firstLine="720"/>
        <w:jc w:val="both"/>
        <w:rPr>
          <w:sz w:val="27"/>
          <w:szCs w:val="27"/>
          <w:lang w:val="pt-BR"/>
        </w:rPr>
      </w:pPr>
      <w:r w:rsidRPr="00351D78">
        <w:rPr>
          <w:sz w:val="27"/>
          <w:szCs w:val="27"/>
          <w:lang w:val="pt-BR"/>
        </w:rPr>
        <w:lastRenderedPageBreak/>
        <w:t xml:space="preserve">Tự đánh giá </w:t>
      </w:r>
      <w:r w:rsidR="008E2362" w:rsidRPr="00351D78">
        <w:rPr>
          <w:sz w:val="27"/>
          <w:szCs w:val="27"/>
          <w:lang w:val="pt-BR"/>
        </w:rPr>
        <w:t xml:space="preserve">kiểm định </w:t>
      </w:r>
      <w:r w:rsidRPr="00351D78">
        <w:rPr>
          <w:sz w:val="27"/>
          <w:szCs w:val="27"/>
          <w:lang w:val="pt-BR"/>
        </w:rPr>
        <w:t>chất lượ</w:t>
      </w:r>
      <w:r w:rsidR="008E2362" w:rsidRPr="00351D78">
        <w:rPr>
          <w:sz w:val="27"/>
          <w:szCs w:val="27"/>
          <w:lang w:val="pt-BR"/>
        </w:rPr>
        <w:t>ng giáo dục của nhà trường đạt C</w:t>
      </w:r>
      <w:r w:rsidRPr="00351D78">
        <w:rPr>
          <w:sz w:val="27"/>
          <w:szCs w:val="27"/>
          <w:lang w:val="pt-BR"/>
        </w:rPr>
        <w:t xml:space="preserve">ấp độ </w:t>
      </w:r>
      <w:r w:rsidR="00CC5E83" w:rsidRPr="00351D78">
        <w:rPr>
          <w:sz w:val="27"/>
          <w:szCs w:val="27"/>
          <w:lang w:val="pt-BR"/>
        </w:rPr>
        <w:t>2</w:t>
      </w:r>
      <w:r w:rsidR="00212ED7" w:rsidRPr="00351D78">
        <w:rPr>
          <w:sz w:val="27"/>
          <w:szCs w:val="27"/>
          <w:lang w:val="pt-BR"/>
        </w:rPr>
        <w:t xml:space="preserve"> và trường đạt </w:t>
      </w:r>
      <w:r w:rsidR="008E2362" w:rsidRPr="00351D78">
        <w:rPr>
          <w:sz w:val="27"/>
          <w:szCs w:val="27"/>
          <w:lang w:val="pt-BR"/>
        </w:rPr>
        <w:t>chuẩn quốc gia M</w:t>
      </w:r>
      <w:r w:rsidR="00CC5E83" w:rsidRPr="00351D78">
        <w:rPr>
          <w:sz w:val="27"/>
          <w:szCs w:val="27"/>
          <w:lang w:val="pt-BR"/>
        </w:rPr>
        <w:t>ức độ 1</w:t>
      </w:r>
      <w:r w:rsidRPr="00351D78">
        <w:rPr>
          <w:sz w:val="27"/>
          <w:szCs w:val="27"/>
          <w:lang w:val="pt-BR"/>
        </w:rPr>
        <w:t>.</w:t>
      </w:r>
    </w:p>
    <w:p w14:paraId="1D075864" w14:textId="77777777" w:rsidR="002D1FF8" w:rsidRPr="00351D78" w:rsidRDefault="002D1FF8" w:rsidP="00C458BC">
      <w:pPr>
        <w:spacing w:before="0" w:after="120" w:line="240" w:lineRule="auto"/>
        <w:ind w:firstLine="720"/>
        <w:jc w:val="both"/>
        <w:rPr>
          <w:b/>
          <w:sz w:val="5"/>
          <w:szCs w:val="27"/>
          <w:lang w:val="pt-BR"/>
        </w:rPr>
      </w:pPr>
      <w:bookmarkStart w:id="44" w:name="_Toc40780036"/>
      <w:bookmarkStart w:id="45" w:name="_Toc40780871"/>
      <w:bookmarkStart w:id="46" w:name="_Toc40778048"/>
      <w:bookmarkStart w:id="47" w:name="_Toc40778240"/>
      <w:bookmarkStart w:id="48" w:name="_Toc46864462"/>
    </w:p>
    <w:p w14:paraId="3DD6A76E" w14:textId="77777777" w:rsidR="00B765E9" w:rsidRPr="00351D78" w:rsidRDefault="00736836" w:rsidP="00C458BC">
      <w:pPr>
        <w:spacing w:before="0" w:after="120" w:line="240" w:lineRule="auto"/>
        <w:ind w:firstLine="720"/>
        <w:jc w:val="both"/>
        <w:rPr>
          <w:b/>
          <w:sz w:val="27"/>
          <w:szCs w:val="27"/>
          <w:lang w:val="pt-BR"/>
        </w:rPr>
      </w:pPr>
      <w:r w:rsidRPr="00351D78">
        <w:rPr>
          <w:b/>
          <w:sz w:val="27"/>
          <w:szCs w:val="27"/>
          <w:lang w:val="pt-BR"/>
        </w:rPr>
        <w:t>B. TỰ ĐÁNH GIÁ</w:t>
      </w:r>
      <w:bookmarkEnd w:id="44"/>
      <w:bookmarkEnd w:id="45"/>
      <w:bookmarkEnd w:id="46"/>
      <w:bookmarkEnd w:id="47"/>
      <w:bookmarkEnd w:id="48"/>
    </w:p>
    <w:p w14:paraId="6EE1FC27" w14:textId="77777777" w:rsidR="00A05301" w:rsidRPr="00351D78" w:rsidRDefault="00A05301" w:rsidP="00C458BC">
      <w:pPr>
        <w:spacing w:before="0" w:after="120" w:line="240" w:lineRule="auto"/>
        <w:ind w:firstLine="720"/>
        <w:jc w:val="both"/>
        <w:rPr>
          <w:b/>
          <w:sz w:val="27"/>
          <w:szCs w:val="27"/>
          <w:lang w:val="pt-BR"/>
        </w:rPr>
      </w:pPr>
      <w:r w:rsidRPr="00351D78">
        <w:rPr>
          <w:b/>
          <w:sz w:val="27"/>
          <w:szCs w:val="27"/>
          <w:lang w:val="pt-BR"/>
        </w:rPr>
        <w:t xml:space="preserve">Tiêu chuẩn 1. </w:t>
      </w:r>
      <w:r w:rsidR="005F29BD" w:rsidRPr="00351D78">
        <w:rPr>
          <w:b/>
          <w:sz w:val="27"/>
          <w:szCs w:val="27"/>
          <w:lang w:val="pt-BR"/>
        </w:rPr>
        <w:t>Tổ chức và quản lí nhà trường</w:t>
      </w:r>
    </w:p>
    <w:p w14:paraId="6E935229" w14:textId="0634257B" w:rsidR="00736836" w:rsidRPr="00351D78" w:rsidRDefault="00736836" w:rsidP="00C458BC">
      <w:pPr>
        <w:spacing w:before="0" w:after="120" w:line="240" w:lineRule="auto"/>
        <w:ind w:firstLine="720"/>
        <w:jc w:val="both"/>
        <w:rPr>
          <w:b/>
          <w:bCs/>
          <w:sz w:val="27"/>
          <w:szCs w:val="27"/>
          <w:lang w:val="nb-NO"/>
        </w:rPr>
      </w:pPr>
      <w:r w:rsidRPr="00351D78">
        <w:rPr>
          <w:sz w:val="27"/>
          <w:szCs w:val="27"/>
          <w:lang w:val="pt-BR"/>
        </w:rPr>
        <w:t>Trường  THCS</w:t>
      </w:r>
      <w:r w:rsidR="009C683C" w:rsidRPr="00351D78">
        <w:rPr>
          <w:sz w:val="27"/>
          <w:szCs w:val="27"/>
          <w:lang w:val="vi-VN"/>
        </w:rPr>
        <w:t xml:space="preserve"> </w:t>
      </w:r>
      <w:r w:rsidR="00523AD9" w:rsidRPr="00351D78">
        <w:rPr>
          <w:sz w:val="27"/>
          <w:szCs w:val="27"/>
          <w:lang w:val="pt-BR"/>
        </w:rPr>
        <w:t xml:space="preserve">Đào Sư Tích </w:t>
      </w:r>
      <w:r w:rsidRPr="00351D78">
        <w:rPr>
          <w:sz w:val="27"/>
          <w:szCs w:val="27"/>
          <w:lang w:val="pt-BR"/>
        </w:rPr>
        <w:t xml:space="preserve">đã xây dựng kế hoạch chiến lược và phát triển phù hợp với mục tiêu giáo dục phổ thông và điều kiện thực tế. Năm học </w:t>
      </w:r>
      <w:r w:rsidR="00D52C87" w:rsidRPr="00351D78">
        <w:rPr>
          <w:sz w:val="27"/>
          <w:szCs w:val="27"/>
          <w:lang w:val="pt-BR"/>
        </w:rPr>
        <w:t>202</w:t>
      </w:r>
      <w:r w:rsidR="006875BA" w:rsidRPr="00351D78">
        <w:rPr>
          <w:sz w:val="27"/>
          <w:szCs w:val="27"/>
          <w:lang w:val="pt-BR"/>
        </w:rPr>
        <w:t>2</w:t>
      </w:r>
      <w:r w:rsidR="003F223C" w:rsidRPr="00351D78">
        <w:rPr>
          <w:sz w:val="27"/>
          <w:szCs w:val="27"/>
          <w:lang w:val="pt-BR"/>
        </w:rPr>
        <w:t>-</w:t>
      </w:r>
      <w:r w:rsidR="008450F1" w:rsidRPr="00351D78">
        <w:rPr>
          <w:sz w:val="27"/>
          <w:szCs w:val="27"/>
          <w:lang w:val="pt-BR"/>
        </w:rPr>
        <w:t>202</w:t>
      </w:r>
      <w:r w:rsidR="006875BA" w:rsidRPr="00351D78">
        <w:rPr>
          <w:sz w:val="27"/>
          <w:szCs w:val="27"/>
          <w:lang w:val="pt-BR"/>
        </w:rPr>
        <w:t>3</w:t>
      </w:r>
      <w:r w:rsidRPr="00351D78">
        <w:rPr>
          <w:sz w:val="27"/>
          <w:szCs w:val="27"/>
          <w:lang w:val="pt-BR"/>
        </w:rPr>
        <w:t>, trường có đủ 4 khối</w:t>
      </w:r>
      <w:r w:rsidRPr="00351D78">
        <w:rPr>
          <w:spacing w:val="-2"/>
          <w:sz w:val="27"/>
          <w:szCs w:val="27"/>
          <w:lang w:val="nb-NO"/>
        </w:rPr>
        <w:t xml:space="preserve"> với </w:t>
      </w:r>
      <w:r w:rsidR="008450F1" w:rsidRPr="00351D78">
        <w:rPr>
          <w:spacing w:val="-2"/>
          <w:sz w:val="27"/>
          <w:szCs w:val="27"/>
          <w:lang w:val="nb-NO"/>
        </w:rPr>
        <w:t>1</w:t>
      </w:r>
      <w:r w:rsidR="00523AD9" w:rsidRPr="00351D78">
        <w:rPr>
          <w:spacing w:val="-2"/>
          <w:sz w:val="27"/>
          <w:szCs w:val="27"/>
          <w:lang w:val="nb-NO"/>
        </w:rPr>
        <w:t>6</w:t>
      </w:r>
      <w:r w:rsidRPr="00351D78">
        <w:rPr>
          <w:spacing w:val="-2"/>
          <w:sz w:val="27"/>
          <w:szCs w:val="27"/>
          <w:lang w:val="nb-NO"/>
        </w:rPr>
        <w:t xml:space="preserve"> lớp học. Hội đồng trường được</w:t>
      </w:r>
      <w:r w:rsidR="008450F1" w:rsidRPr="00351D78">
        <w:rPr>
          <w:spacing w:val="-2"/>
          <w:sz w:val="27"/>
          <w:szCs w:val="27"/>
          <w:lang w:val="nb-NO"/>
        </w:rPr>
        <w:t xml:space="preserve"> thành lập theo quyết định của Chủ tịch UBND</w:t>
      </w:r>
      <w:r w:rsidRPr="00351D78">
        <w:rPr>
          <w:spacing w:val="-2"/>
          <w:sz w:val="27"/>
          <w:szCs w:val="27"/>
          <w:lang w:val="nb-NO"/>
        </w:rPr>
        <w:t xml:space="preserve"> huyện Trực Ninh và có cơ cấu tổ chức hoạt động theo quy định. Các tổ chuyên môn, tổ văn phòng, tổ chức đoàn thể của trường hoạt động tích cực, nền nếp sinh hoạt tốt, đã thực sự phát huy được hiệu quả khi triển khai hoạt động </w:t>
      </w:r>
      <w:r w:rsidRPr="00351D78">
        <w:rPr>
          <w:sz w:val="27"/>
          <w:szCs w:val="27"/>
          <w:lang w:val="nb-NO"/>
        </w:rPr>
        <w:t xml:space="preserve">giáo dục </w:t>
      </w:r>
      <w:r w:rsidRPr="00351D78">
        <w:rPr>
          <w:spacing w:val="-2"/>
          <w:sz w:val="27"/>
          <w:szCs w:val="27"/>
          <w:lang w:val="nb-NO"/>
        </w:rPr>
        <w:t>từ nhiều năm nay. Công tác quản lý các hoạt động trong nhà trường được tiến hành nền nếp, khoa học. Thực hiện tốt việc đảm bảo an ninh trật tự, an toàn trường học.</w:t>
      </w:r>
    </w:p>
    <w:p w14:paraId="24C3E19D" w14:textId="77777777" w:rsidR="00736836" w:rsidRPr="00351D78" w:rsidRDefault="00736836" w:rsidP="00C458BC">
      <w:pPr>
        <w:pStyle w:val="A7"/>
        <w:spacing w:before="0"/>
        <w:rPr>
          <w:sz w:val="27"/>
          <w:szCs w:val="27"/>
        </w:rPr>
      </w:pPr>
      <w:bookmarkStart w:id="49" w:name="_Toc6690979"/>
      <w:bookmarkStart w:id="50" w:name="_Toc40780038"/>
      <w:bookmarkStart w:id="51" w:name="_Toc40780873"/>
      <w:bookmarkStart w:id="52" w:name="_Toc40778242"/>
      <w:bookmarkStart w:id="53" w:name="_Toc46864464"/>
      <w:r w:rsidRPr="00351D78">
        <w:rPr>
          <w:sz w:val="27"/>
          <w:szCs w:val="27"/>
        </w:rPr>
        <w:t>Tiêu chí 1.1: Phương hướng, chiến lược xây dựng và phát triển nhà trường</w:t>
      </w:r>
      <w:bookmarkEnd w:id="49"/>
      <w:bookmarkEnd w:id="50"/>
      <w:bookmarkEnd w:id="51"/>
      <w:bookmarkEnd w:id="52"/>
      <w:bookmarkEnd w:id="53"/>
    </w:p>
    <w:p w14:paraId="09B2FB1C" w14:textId="77777777" w:rsidR="002347A2" w:rsidRPr="00351D78" w:rsidRDefault="002347A2" w:rsidP="00C458BC">
      <w:pPr>
        <w:spacing w:before="0" w:after="120" w:line="240" w:lineRule="auto"/>
        <w:ind w:firstLine="720"/>
        <w:contextualSpacing/>
        <w:jc w:val="both"/>
        <w:rPr>
          <w:b/>
          <w:i/>
          <w:sz w:val="27"/>
          <w:szCs w:val="27"/>
          <w:lang w:val="nb-NO"/>
        </w:rPr>
      </w:pPr>
      <w:bookmarkStart w:id="54" w:name="_Toc6690980"/>
      <w:bookmarkStart w:id="55" w:name="_Toc40780039"/>
      <w:bookmarkStart w:id="56" w:name="_Toc40780874"/>
      <w:bookmarkStart w:id="57" w:name="_Toc40778243"/>
      <w:r w:rsidRPr="00351D78">
        <w:rPr>
          <w:b/>
          <w:i/>
          <w:sz w:val="27"/>
          <w:szCs w:val="27"/>
          <w:lang w:val="nb-NO"/>
        </w:rPr>
        <w:t>Mức 1:</w:t>
      </w:r>
    </w:p>
    <w:p w14:paraId="3258280E" w14:textId="77777777" w:rsidR="002347A2" w:rsidRPr="00351D78" w:rsidRDefault="002347A2" w:rsidP="00C458BC">
      <w:pPr>
        <w:spacing w:before="0" w:after="120" w:line="240" w:lineRule="auto"/>
        <w:ind w:firstLine="720"/>
        <w:jc w:val="both"/>
        <w:rPr>
          <w:i/>
          <w:sz w:val="27"/>
          <w:szCs w:val="27"/>
          <w:lang w:val="nb-NO"/>
        </w:rPr>
      </w:pPr>
      <w:r w:rsidRPr="00351D78">
        <w:rPr>
          <w:i/>
          <w:sz w:val="27"/>
          <w:szCs w:val="27"/>
          <w:lang w:val="nb-NO"/>
        </w:rPr>
        <w:t xml:space="preserve">a) Phù hợp với mục tiêu giáo dục được quy định tại Luật giáo dục, định hướng phát triển kinh tế - </w:t>
      </w:r>
      <w:r w:rsidR="00241AE4" w:rsidRPr="00351D78">
        <w:rPr>
          <w:i/>
          <w:sz w:val="27"/>
          <w:szCs w:val="27"/>
          <w:lang w:val="nb-NO"/>
        </w:rPr>
        <w:t>xã hội</w:t>
      </w:r>
      <w:r w:rsidRPr="00351D78">
        <w:rPr>
          <w:i/>
          <w:sz w:val="27"/>
          <w:szCs w:val="27"/>
          <w:lang w:val="nb-NO"/>
        </w:rPr>
        <w:t xml:space="preserve"> của địa phương theo từng giai đoạn và các nguồn lực của nhà trường;</w:t>
      </w:r>
    </w:p>
    <w:p w14:paraId="7B05747A" w14:textId="77777777" w:rsidR="002347A2" w:rsidRPr="00351D78" w:rsidRDefault="002347A2" w:rsidP="00C458BC">
      <w:pPr>
        <w:spacing w:before="0" w:after="120" w:line="240" w:lineRule="auto"/>
        <w:ind w:firstLine="720"/>
        <w:jc w:val="both"/>
        <w:rPr>
          <w:i/>
          <w:sz w:val="27"/>
          <w:szCs w:val="27"/>
          <w:lang w:val="nb-NO"/>
        </w:rPr>
      </w:pPr>
      <w:r w:rsidRPr="00351D78">
        <w:rPr>
          <w:i/>
          <w:sz w:val="27"/>
          <w:szCs w:val="27"/>
          <w:lang w:val="nb-NO"/>
        </w:rPr>
        <w:t xml:space="preserve">b) Được xác định bằng văn bản và cấp có thẩm quyền phê duyệt; </w:t>
      </w:r>
    </w:p>
    <w:p w14:paraId="1B5272E5" w14:textId="77777777" w:rsidR="002347A2" w:rsidRPr="00351D78" w:rsidRDefault="002347A2" w:rsidP="00C458BC">
      <w:pPr>
        <w:spacing w:before="0" w:after="120" w:line="240" w:lineRule="auto"/>
        <w:ind w:firstLine="720"/>
        <w:jc w:val="both"/>
        <w:rPr>
          <w:i/>
          <w:sz w:val="27"/>
          <w:szCs w:val="27"/>
          <w:lang w:val="nb-NO"/>
        </w:rPr>
      </w:pPr>
      <w:r w:rsidRPr="00351D78">
        <w:rPr>
          <w:i/>
          <w:sz w:val="27"/>
          <w:szCs w:val="27"/>
          <w:lang w:val="nb-NO"/>
        </w:rPr>
        <w:t>c) Được công bố công khai bằng hình thức niêm yết tại nhà trường hoặc đăng tải trên trang thông tin điện tử của nhà trường (nếu có) hoặc đăng tải trên các phương tiện thông tin đại chúng của địa phươn</w:t>
      </w:r>
      <w:r w:rsidR="00CA556D" w:rsidRPr="00351D78">
        <w:rPr>
          <w:i/>
          <w:sz w:val="27"/>
          <w:szCs w:val="27"/>
          <w:lang w:val="nb-NO"/>
        </w:rPr>
        <w:t>g, trang thông tin điện tử của Phòng giáo dục và đào tạo, S</w:t>
      </w:r>
      <w:r w:rsidRPr="00351D78">
        <w:rPr>
          <w:i/>
          <w:sz w:val="27"/>
          <w:szCs w:val="27"/>
          <w:lang w:val="nb-NO"/>
        </w:rPr>
        <w:t>ở giáo dục và đào tạo.</w:t>
      </w:r>
    </w:p>
    <w:p w14:paraId="450E775C" w14:textId="77777777" w:rsidR="002347A2" w:rsidRPr="00351D78" w:rsidRDefault="002347A2" w:rsidP="00C458BC">
      <w:pPr>
        <w:spacing w:before="0" w:after="120" w:line="240" w:lineRule="auto"/>
        <w:ind w:firstLine="720"/>
        <w:jc w:val="both"/>
        <w:rPr>
          <w:b/>
          <w:i/>
          <w:sz w:val="27"/>
          <w:szCs w:val="27"/>
          <w:lang w:val="nb-NO"/>
        </w:rPr>
      </w:pPr>
      <w:r w:rsidRPr="00351D78">
        <w:rPr>
          <w:b/>
          <w:i/>
          <w:sz w:val="27"/>
          <w:szCs w:val="27"/>
          <w:lang w:val="nb-NO"/>
        </w:rPr>
        <w:t>Mức 2:</w:t>
      </w:r>
    </w:p>
    <w:p w14:paraId="5705D8CA" w14:textId="77777777" w:rsidR="002347A2" w:rsidRPr="00351D78" w:rsidRDefault="002347A2" w:rsidP="00C458BC">
      <w:pPr>
        <w:spacing w:before="0" w:after="120" w:line="240" w:lineRule="auto"/>
        <w:ind w:firstLine="720"/>
        <w:jc w:val="both"/>
        <w:rPr>
          <w:i/>
          <w:sz w:val="27"/>
          <w:szCs w:val="27"/>
          <w:lang w:val="nb-NO"/>
        </w:rPr>
      </w:pPr>
      <w:r w:rsidRPr="00351D78">
        <w:rPr>
          <w:i/>
          <w:sz w:val="27"/>
          <w:szCs w:val="27"/>
          <w:lang w:val="nb-NO"/>
        </w:rPr>
        <w:t>Nhà trường có các giải pháp giám sát việc thực hiện phương hướng chiến lược xây dựng và phát triển.</w:t>
      </w:r>
    </w:p>
    <w:p w14:paraId="165AAB75" w14:textId="77777777" w:rsidR="002347A2" w:rsidRPr="00351D78" w:rsidRDefault="002347A2" w:rsidP="00C458BC">
      <w:pPr>
        <w:spacing w:before="0" w:after="120" w:line="240" w:lineRule="auto"/>
        <w:ind w:firstLine="720"/>
        <w:jc w:val="both"/>
        <w:rPr>
          <w:b/>
          <w:i/>
          <w:sz w:val="27"/>
          <w:szCs w:val="27"/>
          <w:lang w:val="nb-NO"/>
        </w:rPr>
      </w:pPr>
      <w:r w:rsidRPr="00351D78">
        <w:rPr>
          <w:b/>
          <w:i/>
          <w:sz w:val="27"/>
          <w:szCs w:val="27"/>
          <w:lang w:val="nb-NO"/>
        </w:rPr>
        <w:t>Mức 3:</w:t>
      </w:r>
    </w:p>
    <w:p w14:paraId="2F705476" w14:textId="77777777" w:rsidR="002347A2" w:rsidRPr="00351D78" w:rsidRDefault="002347A2" w:rsidP="00C458BC">
      <w:pPr>
        <w:spacing w:before="0" w:after="120" w:line="240" w:lineRule="auto"/>
        <w:ind w:firstLine="720"/>
        <w:jc w:val="both"/>
        <w:rPr>
          <w:i/>
          <w:sz w:val="27"/>
          <w:szCs w:val="27"/>
          <w:lang w:val="nb-NO"/>
        </w:rPr>
      </w:pPr>
      <w:r w:rsidRPr="00351D78">
        <w:rPr>
          <w:i/>
          <w:sz w:val="27"/>
          <w:szCs w:val="27"/>
          <w:lang w:val="nb-NO"/>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03650C1C" w14:textId="77777777" w:rsidR="002347A2" w:rsidRPr="00351D78" w:rsidRDefault="00BC1C13" w:rsidP="00C458BC">
      <w:pPr>
        <w:spacing w:before="0" w:after="120" w:line="240" w:lineRule="auto"/>
        <w:ind w:firstLine="720"/>
        <w:jc w:val="both"/>
        <w:rPr>
          <w:b/>
          <w:sz w:val="27"/>
          <w:szCs w:val="27"/>
          <w:lang w:val="nb-NO"/>
        </w:rPr>
      </w:pPr>
      <w:r w:rsidRPr="00351D78">
        <w:rPr>
          <w:b/>
          <w:sz w:val="27"/>
          <w:szCs w:val="27"/>
          <w:lang w:val="nb-NO"/>
        </w:rPr>
        <w:t xml:space="preserve">1. </w:t>
      </w:r>
      <w:r w:rsidR="002347A2" w:rsidRPr="00351D78">
        <w:rPr>
          <w:b/>
          <w:sz w:val="27"/>
          <w:szCs w:val="27"/>
          <w:lang w:val="nb-NO"/>
        </w:rPr>
        <w:t xml:space="preserve">Mô tả hiện trạng </w:t>
      </w:r>
    </w:p>
    <w:p w14:paraId="568E4E76" w14:textId="77777777" w:rsidR="002347A2" w:rsidRPr="00351D78" w:rsidRDefault="002347A2" w:rsidP="00C458BC">
      <w:pPr>
        <w:spacing w:before="0" w:after="120" w:line="240" w:lineRule="auto"/>
        <w:ind w:firstLine="720"/>
        <w:jc w:val="both"/>
        <w:rPr>
          <w:b/>
          <w:sz w:val="27"/>
          <w:szCs w:val="27"/>
          <w:lang w:val="nb-NO"/>
        </w:rPr>
      </w:pPr>
      <w:r w:rsidRPr="00351D78">
        <w:rPr>
          <w:b/>
          <w:sz w:val="27"/>
          <w:szCs w:val="27"/>
          <w:lang w:val="nb-NO"/>
        </w:rPr>
        <w:t>MỨC 1</w:t>
      </w:r>
    </w:p>
    <w:p w14:paraId="2C64D8DD"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Phương hướng, chiến lược phát tri</w:t>
      </w:r>
      <w:r w:rsidR="0089306C" w:rsidRPr="00351D78">
        <w:rPr>
          <w:sz w:val="27"/>
          <w:szCs w:val="27"/>
          <w:lang w:val="nb-NO"/>
        </w:rPr>
        <w:t>ển của nhà trường giai đoạn 2015</w:t>
      </w:r>
      <w:r w:rsidRPr="00351D78">
        <w:rPr>
          <w:sz w:val="27"/>
          <w:szCs w:val="27"/>
          <w:lang w:val="nb-NO"/>
        </w:rPr>
        <w:t>-2020 tầm nhìn đến năm 2025</w:t>
      </w:r>
      <w:r w:rsidR="008C26F1" w:rsidRPr="00351D78">
        <w:rPr>
          <w:sz w:val="27"/>
          <w:szCs w:val="27"/>
          <w:lang w:val="nb-NO"/>
        </w:rPr>
        <w:t xml:space="preserve"> và giai đoạn 202</w:t>
      </w:r>
      <w:r w:rsidR="0089306C" w:rsidRPr="00351D78">
        <w:rPr>
          <w:sz w:val="27"/>
          <w:szCs w:val="27"/>
          <w:lang w:val="nb-NO"/>
        </w:rPr>
        <w:t>1</w:t>
      </w:r>
      <w:r w:rsidR="008C26F1" w:rsidRPr="00351D78">
        <w:rPr>
          <w:sz w:val="27"/>
          <w:szCs w:val="27"/>
          <w:lang w:val="nb-NO"/>
        </w:rPr>
        <w:t>-2025 tầm nhìn đến năm 2030</w:t>
      </w:r>
      <w:r w:rsidRPr="00351D78">
        <w:rPr>
          <w:sz w:val="27"/>
          <w:szCs w:val="27"/>
          <w:lang w:val="nb-NO"/>
        </w:rPr>
        <w:t xml:space="preserve">  </w:t>
      </w:r>
    </w:p>
    <w:p w14:paraId="33E06184"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a) Nhà trường đã xây dựng mục tiêu chiến lược phát triển dựa trên những nguồn lực cụ thể:</w:t>
      </w:r>
    </w:p>
    <w:p w14:paraId="0C118D53"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Cán bộ quản lý có chuyên môn nghiệp vụ </w:t>
      </w:r>
      <w:r w:rsidR="008450F1" w:rsidRPr="00351D78">
        <w:rPr>
          <w:sz w:val="27"/>
          <w:szCs w:val="27"/>
          <w:lang w:val="nb-NO"/>
        </w:rPr>
        <w:t xml:space="preserve">khá </w:t>
      </w:r>
      <w:r w:rsidR="00C90473" w:rsidRPr="00351D78">
        <w:rPr>
          <w:sz w:val="27"/>
          <w:szCs w:val="27"/>
          <w:lang w:val="nb-NO"/>
        </w:rPr>
        <w:t>vững vàng</w:t>
      </w:r>
      <w:r w:rsidRPr="00351D78">
        <w:rPr>
          <w:sz w:val="27"/>
          <w:szCs w:val="27"/>
          <w:lang w:val="nb-NO"/>
        </w:rPr>
        <w:t xml:space="preserve">. Luôn năng động, sáng tạo, nhiệt tình trong công tác, luôn tự bồi dưỡng để nâng cao nghiệp vụ. Có khả </w:t>
      </w:r>
      <w:r w:rsidRPr="00351D78">
        <w:rPr>
          <w:sz w:val="27"/>
          <w:szCs w:val="27"/>
          <w:lang w:val="nb-NO"/>
        </w:rPr>
        <w:lastRenderedPageBreak/>
        <w:t>năng quản lý các mặt hoạt động của nhà trường. Có lối sống trong sáng, lành mạnh, ứng xử linh hoạt sáng tạo.</w:t>
      </w:r>
    </w:p>
    <w:p w14:paraId="186754B0"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Đội ngũ cán bộ, giáo viên, nhân viên đảm bảo </w:t>
      </w:r>
      <w:r w:rsidR="00995043" w:rsidRPr="00351D78">
        <w:rPr>
          <w:sz w:val="27"/>
          <w:szCs w:val="27"/>
          <w:lang w:val="nb-NO"/>
        </w:rPr>
        <w:t xml:space="preserve">cơ bản </w:t>
      </w:r>
      <w:r w:rsidRPr="00351D78">
        <w:rPr>
          <w:sz w:val="27"/>
          <w:szCs w:val="27"/>
          <w:lang w:val="nb-NO"/>
        </w:rPr>
        <w:t xml:space="preserve">về </w:t>
      </w:r>
      <w:r w:rsidR="00C7730C" w:rsidRPr="00351D78">
        <w:rPr>
          <w:sz w:val="27"/>
          <w:szCs w:val="27"/>
          <w:lang w:val="nb-NO"/>
        </w:rPr>
        <w:t>số lượng, có tuổi đời còn trẻ,</w:t>
      </w:r>
      <w:r w:rsidRPr="00351D78">
        <w:rPr>
          <w:sz w:val="27"/>
          <w:szCs w:val="27"/>
          <w:lang w:val="nb-NO"/>
        </w:rPr>
        <w:t xml:space="preserve"> chuyên môn nghiệp vụ vững vàng, có tinh thần hết lòng phục vụ nhân dân, tận tâm với nghề nghiệp. Có ý thức tự học hỏi, tự trau dồi. Môi trường sư phạm có văn hóa, lành mạnh, đoàn kết. Mỗi thành viên đều được phân công nhiệm vụ phù hợp với năng lực, chuyên môn của mình.</w:t>
      </w:r>
    </w:p>
    <w:p w14:paraId="4F28ABDE"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Cơ sở vật chất của nhà trường tương đối đầy đủ, luôn được bổ sung, cải tạo và nâng cấp để phù hợp với yêu cầu đổi mới giáo dục.</w:t>
      </w:r>
    </w:p>
    <w:p w14:paraId="66564BDF"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Cha mẹ học sinh nhiệt tình, tích cực đóng góp ý kiến, công sức để góp phần nân</w:t>
      </w:r>
      <w:r w:rsidR="00995043" w:rsidRPr="00351D78">
        <w:rPr>
          <w:sz w:val="27"/>
          <w:szCs w:val="27"/>
          <w:lang w:val="nb-NO"/>
        </w:rPr>
        <w:t>g cao các điều kiện dạy - học; p</w:t>
      </w:r>
      <w:r w:rsidRPr="00351D78">
        <w:rPr>
          <w:sz w:val="27"/>
          <w:szCs w:val="27"/>
          <w:lang w:val="nb-NO"/>
        </w:rPr>
        <w:t>hối hợp tốt với nhà trường trong mọi hoạt động.</w:t>
      </w:r>
    </w:p>
    <w:p w14:paraId="17A99D41" w14:textId="21DFE98A"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w:t>
      </w:r>
      <w:r w:rsidR="00C7730C" w:rsidRPr="00351D78">
        <w:rPr>
          <w:sz w:val="27"/>
          <w:szCs w:val="27"/>
          <w:lang w:val="nb-NO"/>
        </w:rPr>
        <w:t>Phong trào khuyến học khuyến tài của</w:t>
      </w:r>
      <w:r w:rsidR="00F31456" w:rsidRPr="00351D78">
        <w:rPr>
          <w:sz w:val="27"/>
          <w:szCs w:val="27"/>
          <w:lang w:val="nb-NO"/>
        </w:rPr>
        <w:t xml:space="preserve"> huyện</w:t>
      </w:r>
      <w:r w:rsidR="00C7730C" w:rsidRPr="00351D78">
        <w:rPr>
          <w:sz w:val="27"/>
          <w:szCs w:val="27"/>
          <w:lang w:val="nb-NO"/>
        </w:rPr>
        <w:t xml:space="preserve"> được chú trọng:</w:t>
      </w:r>
      <w:r w:rsidRPr="00351D78">
        <w:rPr>
          <w:sz w:val="27"/>
          <w:szCs w:val="27"/>
          <w:lang w:val="nb-NO"/>
        </w:rPr>
        <w:t xml:space="preserve"> Hội khuyến học </w:t>
      </w:r>
      <w:r w:rsidR="00F31456" w:rsidRPr="00351D78">
        <w:rPr>
          <w:sz w:val="27"/>
          <w:szCs w:val="27"/>
          <w:lang w:val="nb-NO"/>
        </w:rPr>
        <w:t>huyện Trực Ninh</w:t>
      </w:r>
      <w:r w:rsidRPr="00351D78">
        <w:rPr>
          <w:sz w:val="27"/>
          <w:szCs w:val="27"/>
          <w:lang w:val="nb-NO"/>
        </w:rPr>
        <w:t xml:space="preserve"> luôn quan tâm, động viên, khích lệ tinh thần học tập của học sinh cũng như quan tâm đến học sinh có hoàn cảnh khó khăn được duy trì thường xuyên và kịp thời. </w:t>
      </w:r>
    </w:p>
    <w:p w14:paraId="61028806"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Học sinh được quan tâm về mọi mặt, ngo</w:t>
      </w:r>
      <w:r w:rsidR="00C7730C" w:rsidRPr="00351D78">
        <w:rPr>
          <w:sz w:val="27"/>
          <w:szCs w:val="27"/>
          <w:lang w:val="nb-NO"/>
        </w:rPr>
        <w:t>an ngoãn, lễ phép, ham học. Đa số học sinh</w:t>
      </w:r>
      <w:r w:rsidRPr="00351D78">
        <w:rPr>
          <w:sz w:val="27"/>
          <w:szCs w:val="27"/>
          <w:lang w:val="nb-NO"/>
        </w:rPr>
        <w:t xml:space="preserve"> tích cực, chủ động và sáng tạo trong học tập và trong các hoạt động.</w:t>
      </w:r>
    </w:p>
    <w:p w14:paraId="39293DF9"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Từ những </w:t>
      </w:r>
      <w:r w:rsidR="00F557CF" w:rsidRPr="00351D78">
        <w:rPr>
          <w:sz w:val="27"/>
          <w:szCs w:val="27"/>
          <w:lang w:val="nb-NO"/>
        </w:rPr>
        <w:t xml:space="preserve">thuận lợi và </w:t>
      </w:r>
      <w:r w:rsidRPr="00351D78">
        <w:rPr>
          <w:sz w:val="27"/>
          <w:szCs w:val="27"/>
          <w:lang w:val="nb-NO"/>
        </w:rPr>
        <w:t>nguồn lực trên, nhà trường đã xây dựng mục tiêu chiến lược phát triển một cách cụ thể và mang tính khả thi đó là:</w:t>
      </w:r>
    </w:p>
    <w:p w14:paraId="7E3B5398" w14:textId="37BE2369"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Duy trì ổn định về quy mô trường lớp, từng bước cải thiện môi trường giáo dục, nân</w:t>
      </w:r>
      <w:r w:rsidR="000D6D27" w:rsidRPr="00351D78">
        <w:rPr>
          <w:sz w:val="27"/>
          <w:szCs w:val="27"/>
          <w:lang w:val="nb-NO"/>
        </w:rPr>
        <w:t>g cao hiệu quả giáo dục. Nhà trường đã duy trì tốt các tiêu chí</w:t>
      </w:r>
      <w:r w:rsidR="00212ED7" w:rsidRPr="00351D78">
        <w:rPr>
          <w:sz w:val="27"/>
          <w:szCs w:val="27"/>
          <w:lang w:val="nb-NO"/>
        </w:rPr>
        <w:t xml:space="preserve"> trường đạt</w:t>
      </w:r>
      <w:r w:rsidR="00050132" w:rsidRPr="00351D78">
        <w:rPr>
          <w:sz w:val="27"/>
          <w:szCs w:val="27"/>
          <w:lang w:val="nb-NO"/>
        </w:rPr>
        <w:t xml:space="preserve"> </w:t>
      </w:r>
      <w:r w:rsidR="00212ED7" w:rsidRPr="00351D78">
        <w:rPr>
          <w:sz w:val="27"/>
          <w:szCs w:val="27"/>
          <w:lang w:val="nb-NO"/>
        </w:rPr>
        <w:t>chuẩn quốc gia</w:t>
      </w:r>
      <w:r w:rsidR="00050132" w:rsidRPr="00351D78">
        <w:rPr>
          <w:sz w:val="27"/>
          <w:szCs w:val="27"/>
          <w:lang w:val="nb-NO"/>
        </w:rPr>
        <w:t xml:space="preserve"> và chuẩn</w:t>
      </w:r>
      <w:r w:rsidRPr="00351D78">
        <w:rPr>
          <w:sz w:val="27"/>
          <w:szCs w:val="27"/>
          <w:lang w:val="nb-NO"/>
        </w:rPr>
        <w:t xml:space="preserve"> Xanh - Sạch - Đẹp - An toàn.</w:t>
      </w:r>
    </w:p>
    <w:p w14:paraId="4502DBC4"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Học sinh luôn được học tập, rèn luyện, phát triển toàn diện về đạo đức, trí tuệ, thể chất, thẩm mỹ và các kỹ năng cơ bản, phát triển năng lực cá nhân, tính năng động và sáng tạo, hình thành nhân cách con người Việt Nam </w:t>
      </w:r>
      <w:r w:rsidR="00241AE4" w:rsidRPr="00351D78">
        <w:rPr>
          <w:sz w:val="27"/>
          <w:szCs w:val="27"/>
          <w:lang w:val="nb-NO"/>
        </w:rPr>
        <w:t>xã hội</w:t>
      </w:r>
      <w:r w:rsidRPr="00351D78">
        <w:rPr>
          <w:sz w:val="27"/>
          <w:szCs w:val="27"/>
          <w:lang w:val="nb-NO"/>
        </w:rPr>
        <w:t xml:space="preserve"> chủ nghĩa. Nhằm hình thành những cơ sở ban đầu cho sự phát triển về đạo đức, trí tuệ, thể chất, thẩm mỹ, năng lực của học sinh; chuẩn bị cho học sinh tiếp tục học lên trung học phổ thông</w:t>
      </w:r>
      <w:r w:rsidR="00F557CF" w:rsidRPr="00351D78">
        <w:rPr>
          <w:sz w:val="27"/>
          <w:szCs w:val="27"/>
          <w:lang w:val="nb-NO"/>
        </w:rPr>
        <w:t xml:space="preserve"> và các loại hình đào tạo</w:t>
      </w:r>
      <w:r w:rsidRPr="00351D78">
        <w:rPr>
          <w:sz w:val="27"/>
          <w:szCs w:val="27"/>
          <w:lang w:val="nb-NO"/>
        </w:rPr>
        <w:t>.</w:t>
      </w:r>
    </w:p>
    <w:p w14:paraId="19B5B743"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Tạo dựng được môi trường học tập, rèn luyện theo hướng giáo dục toàn diện và bền vững. Xây dựng được </w:t>
      </w:r>
      <w:r w:rsidR="001B4F1A" w:rsidRPr="00351D78">
        <w:rPr>
          <w:sz w:val="27"/>
          <w:szCs w:val="27"/>
          <w:lang w:val="nb-NO"/>
        </w:rPr>
        <w:t>thương</w:t>
      </w:r>
      <w:r w:rsidRPr="00351D78">
        <w:rPr>
          <w:sz w:val="27"/>
          <w:szCs w:val="27"/>
          <w:lang w:val="nb-NO"/>
        </w:rPr>
        <w:t xml:space="preserve"> hiệu nhà trường uy tín, chất lượng và luôn có được niềm tin của ngành, cấp ủy, chính quyền địa phương, được phụ huynh tin tưởng, đồng thuận</w:t>
      </w:r>
      <w:r w:rsidR="001B4F1A" w:rsidRPr="00351D78">
        <w:rPr>
          <w:sz w:val="27"/>
          <w:szCs w:val="27"/>
          <w:lang w:val="nb-NO"/>
        </w:rPr>
        <w:t xml:space="preserve"> và ủng hộ</w:t>
      </w:r>
      <w:r w:rsidRPr="00351D78">
        <w:rPr>
          <w:sz w:val="27"/>
          <w:szCs w:val="27"/>
          <w:lang w:val="nb-NO"/>
        </w:rPr>
        <w:t>.</w:t>
      </w:r>
    </w:p>
    <w:p w14:paraId="6B443CA2" w14:textId="6238C35A"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Phấn đấu đội ngũ có 100% cán b</w:t>
      </w:r>
      <w:r w:rsidR="002748ED" w:rsidRPr="00351D78">
        <w:rPr>
          <w:sz w:val="27"/>
          <w:szCs w:val="27"/>
          <w:lang w:val="nb-NO"/>
        </w:rPr>
        <w:t xml:space="preserve">ộ, giáo viên được đánh giá </w:t>
      </w:r>
      <w:r w:rsidRPr="00351D78">
        <w:rPr>
          <w:sz w:val="27"/>
          <w:szCs w:val="27"/>
          <w:lang w:val="nb-NO"/>
        </w:rPr>
        <w:t>Tốt về năng lực chuyên môn trở lên; 100% cán bộ, giáo viên và nhân viên sử dụng thành thạo máy vi tính và các phần mềm ứng dụn</w:t>
      </w:r>
      <w:r w:rsidR="00050132" w:rsidRPr="00351D78">
        <w:rPr>
          <w:sz w:val="27"/>
          <w:szCs w:val="27"/>
          <w:lang w:val="nb-NO"/>
        </w:rPr>
        <w:t xml:space="preserve">g trong giảng dạy và công tác; </w:t>
      </w:r>
      <w:r w:rsidRPr="00351D78">
        <w:rPr>
          <w:sz w:val="27"/>
          <w:szCs w:val="27"/>
          <w:lang w:val="nb-NO"/>
        </w:rPr>
        <w:t>100% giáo viên đ</w:t>
      </w:r>
      <w:r w:rsidR="0092123A" w:rsidRPr="00351D78">
        <w:rPr>
          <w:sz w:val="27"/>
          <w:szCs w:val="27"/>
          <w:lang w:val="nb-NO"/>
        </w:rPr>
        <w:t>ạt chuẩn về trình độ</w:t>
      </w:r>
      <w:r w:rsidR="00C7730C" w:rsidRPr="00351D78">
        <w:rPr>
          <w:sz w:val="27"/>
          <w:szCs w:val="27"/>
          <w:lang w:val="nb-NO"/>
        </w:rPr>
        <w:t xml:space="preserve"> (theo Luật Giáo dục năm 2019)</w:t>
      </w:r>
      <w:r w:rsidR="0092123A" w:rsidRPr="00351D78">
        <w:rPr>
          <w:sz w:val="27"/>
          <w:szCs w:val="27"/>
          <w:lang w:val="nb-NO"/>
        </w:rPr>
        <w:t>.</w:t>
      </w:r>
      <w:r w:rsidRPr="00351D78">
        <w:rPr>
          <w:sz w:val="27"/>
          <w:szCs w:val="27"/>
          <w:lang w:val="nb-NO"/>
        </w:rPr>
        <w:t xml:space="preserve"> Có đủ số lượng nhân viên theo quy định, đảm bảo đạt chuẩn về trình độ. Xây dựng Hội đồng Sư phạm n</w:t>
      </w:r>
      <w:r w:rsidR="005C34AF" w:rsidRPr="00351D78">
        <w:rPr>
          <w:sz w:val="27"/>
          <w:szCs w:val="27"/>
          <w:lang w:val="nb-NO"/>
        </w:rPr>
        <w:t xml:space="preserve">hà trường đoàn kết, </w:t>
      </w:r>
      <w:r w:rsidRPr="00351D78">
        <w:rPr>
          <w:sz w:val="27"/>
          <w:szCs w:val="27"/>
          <w:lang w:val="nb-NO"/>
        </w:rPr>
        <w:t xml:space="preserve">thân thiện. </w:t>
      </w:r>
    </w:p>
    <w:p w14:paraId="33D71501" w14:textId="5AC6FEE1"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 </w:t>
      </w:r>
      <w:r w:rsidR="0092123A" w:rsidRPr="00351D78">
        <w:rPr>
          <w:sz w:val="27"/>
          <w:szCs w:val="27"/>
          <w:lang w:val="nb-NO"/>
        </w:rPr>
        <w:t>Năm học 202</w:t>
      </w:r>
      <w:r w:rsidR="00DC3435" w:rsidRPr="00351D78">
        <w:rPr>
          <w:sz w:val="27"/>
          <w:szCs w:val="27"/>
          <w:lang w:val="nb-NO"/>
        </w:rPr>
        <w:t>2</w:t>
      </w:r>
      <w:r w:rsidR="0092123A" w:rsidRPr="00351D78">
        <w:rPr>
          <w:sz w:val="27"/>
          <w:szCs w:val="27"/>
          <w:lang w:val="nb-NO"/>
        </w:rPr>
        <w:t>-</w:t>
      </w:r>
      <w:r w:rsidR="00D52C87" w:rsidRPr="00351D78">
        <w:rPr>
          <w:sz w:val="27"/>
          <w:szCs w:val="27"/>
          <w:lang w:val="nb-NO"/>
        </w:rPr>
        <w:t>202</w:t>
      </w:r>
      <w:r w:rsidR="00DC3435" w:rsidRPr="00351D78">
        <w:rPr>
          <w:sz w:val="27"/>
          <w:szCs w:val="27"/>
          <w:lang w:val="nb-NO"/>
        </w:rPr>
        <w:t>3</w:t>
      </w:r>
      <w:r w:rsidR="000D6D27" w:rsidRPr="00351D78">
        <w:rPr>
          <w:sz w:val="27"/>
          <w:szCs w:val="27"/>
          <w:lang w:val="nb-NO"/>
        </w:rPr>
        <w:t xml:space="preserve">, trường có </w:t>
      </w:r>
      <w:r w:rsidR="002F4755" w:rsidRPr="00351D78">
        <w:rPr>
          <w:sz w:val="27"/>
          <w:szCs w:val="27"/>
          <w:lang w:val="nb-NO"/>
        </w:rPr>
        <w:t>5</w:t>
      </w:r>
      <w:r w:rsidR="00DC3435" w:rsidRPr="00351D78">
        <w:rPr>
          <w:sz w:val="27"/>
          <w:szCs w:val="27"/>
          <w:lang w:val="nb-NO"/>
        </w:rPr>
        <w:t>51</w:t>
      </w:r>
      <w:r w:rsidR="0092123A" w:rsidRPr="00351D78">
        <w:rPr>
          <w:sz w:val="27"/>
          <w:szCs w:val="27"/>
          <w:lang w:val="nb-NO"/>
        </w:rPr>
        <w:t xml:space="preserve"> học sinh được ch</w:t>
      </w:r>
      <w:r w:rsidR="00D52C87" w:rsidRPr="00351D78">
        <w:rPr>
          <w:sz w:val="27"/>
          <w:szCs w:val="27"/>
          <w:lang w:val="nb-NO"/>
        </w:rPr>
        <w:t>ia thành 1</w:t>
      </w:r>
      <w:r w:rsidR="002F4755" w:rsidRPr="00351D78">
        <w:rPr>
          <w:sz w:val="27"/>
          <w:szCs w:val="27"/>
          <w:lang w:val="nb-NO"/>
        </w:rPr>
        <w:t>6</w:t>
      </w:r>
      <w:r w:rsidR="00D52C87" w:rsidRPr="00351D78">
        <w:rPr>
          <w:sz w:val="27"/>
          <w:szCs w:val="27"/>
          <w:lang w:val="nb-NO"/>
        </w:rPr>
        <w:t xml:space="preserve"> lớp, đạt tỷ lệ: </w:t>
      </w:r>
      <w:r w:rsidR="002F4755" w:rsidRPr="00351D78">
        <w:rPr>
          <w:sz w:val="27"/>
          <w:szCs w:val="27"/>
          <w:lang w:val="nb-NO"/>
        </w:rPr>
        <w:t>34,</w:t>
      </w:r>
      <w:r w:rsidR="0074553A" w:rsidRPr="00351D78">
        <w:rPr>
          <w:sz w:val="27"/>
          <w:szCs w:val="27"/>
          <w:lang w:val="nb-NO"/>
        </w:rPr>
        <w:t>4</w:t>
      </w:r>
      <w:r w:rsidRPr="00351D78">
        <w:rPr>
          <w:sz w:val="27"/>
          <w:szCs w:val="27"/>
          <w:lang w:val="nb-NO"/>
        </w:rPr>
        <w:t xml:space="preserve"> HS/lớp. Hằng năm</w:t>
      </w:r>
      <w:r w:rsidR="002F4755" w:rsidRPr="00351D78">
        <w:rPr>
          <w:sz w:val="27"/>
          <w:szCs w:val="27"/>
          <w:lang w:val="nb-NO"/>
        </w:rPr>
        <w:t xml:space="preserve"> tuyển sinh từ 135 đến 140</w:t>
      </w:r>
      <w:r w:rsidRPr="00351D78">
        <w:rPr>
          <w:sz w:val="27"/>
          <w:szCs w:val="27"/>
          <w:lang w:val="nb-NO"/>
        </w:rPr>
        <w:t xml:space="preserve">  số học sinh hoàn thành chương trình Tiểu học vào lớp 6; 100% học sinh được công nhận tốt nghiệp lớp 9, trong đó </w:t>
      </w:r>
      <w:r w:rsidR="00050132" w:rsidRPr="00351D78">
        <w:rPr>
          <w:sz w:val="27"/>
          <w:szCs w:val="27"/>
          <w:lang w:val="nb-NO"/>
        </w:rPr>
        <w:t xml:space="preserve">khoảng </w:t>
      </w:r>
      <w:r w:rsidR="002F4755" w:rsidRPr="00351D78">
        <w:rPr>
          <w:sz w:val="27"/>
          <w:szCs w:val="27"/>
          <w:lang w:val="nb-NO"/>
        </w:rPr>
        <w:t>70</w:t>
      </w:r>
      <w:r w:rsidRPr="00351D78">
        <w:rPr>
          <w:sz w:val="27"/>
          <w:szCs w:val="27"/>
          <w:lang w:val="nb-NO"/>
        </w:rPr>
        <w:t>% trở lên học sinh đạt loại giỏi, học sinh đỗ vào</w:t>
      </w:r>
      <w:r w:rsidR="0092123A" w:rsidRPr="00351D78">
        <w:rPr>
          <w:sz w:val="27"/>
          <w:szCs w:val="27"/>
          <w:lang w:val="nb-NO"/>
        </w:rPr>
        <w:t xml:space="preserve"> THPT và các loại hình </w:t>
      </w:r>
      <w:r w:rsidR="0092123A" w:rsidRPr="00351D78">
        <w:rPr>
          <w:sz w:val="27"/>
          <w:szCs w:val="27"/>
          <w:lang w:val="nb-NO"/>
        </w:rPr>
        <w:lastRenderedPageBreak/>
        <w:t>tương đương</w:t>
      </w:r>
      <w:r w:rsidR="00DF4A49" w:rsidRPr="00351D78">
        <w:rPr>
          <w:sz w:val="27"/>
          <w:szCs w:val="27"/>
          <w:lang w:val="nb-NO"/>
        </w:rPr>
        <w:t xml:space="preserve"> </w:t>
      </w:r>
      <w:r w:rsidR="0092123A" w:rsidRPr="00351D78">
        <w:rPr>
          <w:sz w:val="27"/>
          <w:szCs w:val="27"/>
          <w:lang w:val="nb-NO"/>
        </w:rPr>
        <w:t xml:space="preserve">đạt </w:t>
      </w:r>
      <w:r w:rsidR="002F4755" w:rsidRPr="00351D78">
        <w:rPr>
          <w:sz w:val="27"/>
          <w:szCs w:val="27"/>
          <w:lang w:val="nb-NO"/>
        </w:rPr>
        <w:t>100</w:t>
      </w:r>
      <w:r w:rsidRPr="00351D78">
        <w:rPr>
          <w:sz w:val="27"/>
          <w:szCs w:val="27"/>
          <w:lang w:val="nb-NO"/>
        </w:rPr>
        <w:t>%. Học</w:t>
      </w:r>
      <w:r w:rsidR="000D6D27" w:rsidRPr="00351D78">
        <w:rPr>
          <w:sz w:val="27"/>
          <w:szCs w:val="27"/>
          <w:lang w:val="nb-NO"/>
        </w:rPr>
        <w:t xml:space="preserve"> sinh được giáo dục</w:t>
      </w:r>
      <w:r w:rsidR="00C7730C" w:rsidRPr="00351D78">
        <w:rPr>
          <w:sz w:val="27"/>
          <w:szCs w:val="27"/>
          <w:lang w:val="nb-NO"/>
        </w:rPr>
        <w:t xml:space="preserve"> kỹ năng sống</w:t>
      </w:r>
      <w:r w:rsidR="000D6D27" w:rsidRPr="00351D78">
        <w:rPr>
          <w:sz w:val="27"/>
          <w:szCs w:val="27"/>
          <w:lang w:val="nb-NO"/>
        </w:rPr>
        <w:t xml:space="preserve"> lồng ghép vào các buổi sáng thứ Hai </w:t>
      </w:r>
      <w:r w:rsidR="005B1B0F" w:rsidRPr="00351D78">
        <w:rPr>
          <w:sz w:val="27"/>
          <w:szCs w:val="27"/>
          <w:lang w:val="nb-NO"/>
        </w:rPr>
        <w:t>hoặc sáng thứ B</w:t>
      </w:r>
      <w:r w:rsidRPr="00351D78">
        <w:rPr>
          <w:sz w:val="27"/>
          <w:szCs w:val="27"/>
          <w:lang w:val="nb-NO"/>
        </w:rPr>
        <w:t>ảy</w:t>
      </w:r>
      <w:r w:rsidR="000D6D27" w:rsidRPr="00351D78">
        <w:rPr>
          <w:sz w:val="27"/>
          <w:szCs w:val="27"/>
          <w:lang w:val="nb-NO"/>
        </w:rPr>
        <w:t>,</w:t>
      </w:r>
      <w:r w:rsidR="00C7730C" w:rsidRPr="00351D78">
        <w:rPr>
          <w:sz w:val="27"/>
          <w:szCs w:val="27"/>
          <w:lang w:val="nb-NO"/>
        </w:rPr>
        <w:t xml:space="preserve"> tiết Hoạt động ngoài giờ lên lớp</w:t>
      </w:r>
      <w:r w:rsidRPr="00351D78">
        <w:rPr>
          <w:sz w:val="27"/>
          <w:szCs w:val="27"/>
          <w:lang w:val="nb-NO"/>
        </w:rPr>
        <w:t xml:space="preserve"> hàng tuần. Ngoài ra nhà trường luôn chú trọng tích hợp rèn kỹ năng sống trong các môn học, các hoạt động</w:t>
      </w:r>
      <w:r w:rsidR="0092123A" w:rsidRPr="00351D78">
        <w:rPr>
          <w:sz w:val="27"/>
          <w:szCs w:val="27"/>
          <w:lang w:val="nb-NO"/>
        </w:rPr>
        <w:t xml:space="preserve"> giáo dục; thực hiện tốt các</w:t>
      </w:r>
      <w:r w:rsidR="005B1B0F" w:rsidRPr="00351D78">
        <w:rPr>
          <w:sz w:val="27"/>
          <w:szCs w:val="27"/>
          <w:lang w:val="nb-NO"/>
        </w:rPr>
        <w:t xml:space="preserve"> hoạt động trải nghiệm</w:t>
      </w:r>
      <w:r w:rsidRPr="00351D78">
        <w:rPr>
          <w:sz w:val="27"/>
          <w:szCs w:val="27"/>
          <w:lang w:val="nb-NO"/>
        </w:rPr>
        <w:t xml:space="preserve"> giúp học sinh có kỹ năng cơ bản phù hợp với lứa tuổi và phát triển năng lực cá nhân, tính năng động và sáng tạo.</w:t>
      </w:r>
    </w:p>
    <w:p w14:paraId="5D4D8E78" w14:textId="29DB62D5" w:rsidR="002347A2" w:rsidRPr="00351D78" w:rsidRDefault="0092123A" w:rsidP="00C458BC">
      <w:pPr>
        <w:spacing w:before="0" w:after="120" w:line="240" w:lineRule="auto"/>
        <w:ind w:firstLine="720"/>
        <w:jc w:val="both"/>
        <w:rPr>
          <w:sz w:val="27"/>
          <w:szCs w:val="27"/>
          <w:lang w:val="nb-NO"/>
        </w:rPr>
      </w:pPr>
      <w:r w:rsidRPr="00351D78">
        <w:rPr>
          <w:sz w:val="27"/>
          <w:szCs w:val="27"/>
          <w:lang w:val="nb-NO"/>
        </w:rPr>
        <w:t>- Những</w:t>
      </w:r>
      <w:r w:rsidR="00D52C87" w:rsidRPr="00351D78">
        <w:rPr>
          <w:sz w:val="27"/>
          <w:szCs w:val="27"/>
          <w:lang w:val="nb-NO"/>
        </w:rPr>
        <w:t xml:space="preserve"> năm học gần đây và năm học 202</w:t>
      </w:r>
      <w:r w:rsidR="0015257D" w:rsidRPr="00351D78">
        <w:rPr>
          <w:sz w:val="27"/>
          <w:szCs w:val="27"/>
          <w:lang w:val="nb-NO"/>
        </w:rPr>
        <w:t>2</w:t>
      </w:r>
      <w:r w:rsidR="00D52C87" w:rsidRPr="00351D78">
        <w:rPr>
          <w:sz w:val="27"/>
          <w:szCs w:val="27"/>
          <w:lang w:val="nb-NO"/>
        </w:rPr>
        <w:t>-202</w:t>
      </w:r>
      <w:r w:rsidR="0015257D" w:rsidRPr="00351D78">
        <w:rPr>
          <w:sz w:val="27"/>
          <w:szCs w:val="27"/>
          <w:lang w:val="nb-NO"/>
        </w:rPr>
        <w:t>3</w:t>
      </w:r>
      <w:r w:rsidR="002347A2" w:rsidRPr="00351D78">
        <w:rPr>
          <w:sz w:val="27"/>
          <w:szCs w:val="27"/>
          <w:lang w:val="nb-NO"/>
        </w:rPr>
        <w:t xml:space="preserve"> nhà trường</w:t>
      </w:r>
      <w:r w:rsidRPr="00351D78">
        <w:rPr>
          <w:sz w:val="27"/>
          <w:szCs w:val="27"/>
          <w:lang w:val="nb-NO"/>
        </w:rPr>
        <w:t xml:space="preserve"> được </w:t>
      </w:r>
      <w:r w:rsidR="00826622" w:rsidRPr="00351D78">
        <w:rPr>
          <w:sz w:val="27"/>
          <w:szCs w:val="27"/>
          <w:lang w:val="nb-NO"/>
        </w:rPr>
        <w:t>Huyện uỷ, HĐND, UBND huyện</w:t>
      </w:r>
      <w:r w:rsidRPr="00351D78">
        <w:rPr>
          <w:sz w:val="27"/>
          <w:szCs w:val="27"/>
          <w:lang w:val="nb-NO"/>
        </w:rPr>
        <w:t xml:space="preserve"> các nhà hảo tâm ủng hộ đầu tư sửa chữa, nâng cấp các công trình phụ trợ, cải tạo cảnh quan</w:t>
      </w:r>
      <w:r w:rsidR="002347A2" w:rsidRPr="00351D78">
        <w:rPr>
          <w:sz w:val="27"/>
          <w:szCs w:val="27"/>
          <w:lang w:val="nb-NO"/>
        </w:rPr>
        <w:t xml:space="preserve"> trường</w:t>
      </w:r>
      <w:r w:rsidRPr="00351D78">
        <w:rPr>
          <w:sz w:val="27"/>
          <w:szCs w:val="27"/>
          <w:lang w:val="nb-NO"/>
        </w:rPr>
        <w:t xml:space="preserve"> lớp sạch đẹp, b</w:t>
      </w:r>
      <w:r w:rsidR="002347A2" w:rsidRPr="00351D78">
        <w:rPr>
          <w:sz w:val="27"/>
          <w:szCs w:val="27"/>
          <w:lang w:val="nb-NO"/>
        </w:rPr>
        <w:t xml:space="preserve">ổ sung các thiết bị hiện đại trong các </w:t>
      </w:r>
      <w:r w:rsidRPr="00351D78">
        <w:rPr>
          <w:sz w:val="27"/>
          <w:szCs w:val="27"/>
          <w:lang w:val="nb-NO"/>
        </w:rPr>
        <w:t xml:space="preserve">phòng học </w:t>
      </w:r>
      <w:r w:rsidR="002347A2" w:rsidRPr="00351D78">
        <w:rPr>
          <w:sz w:val="27"/>
          <w:szCs w:val="27"/>
          <w:lang w:val="nb-NO"/>
        </w:rPr>
        <w:t>đáp ứng</w:t>
      </w:r>
      <w:r w:rsidRPr="00351D78">
        <w:rPr>
          <w:sz w:val="27"/>
          <w:szCs w:val="27"/>
          <w:lang w:val="nb-NO"/>
        </w:rPr>
        <w:t xml:space="preserve"> cơ bản</w:t>
      </w:r>
      <w:r w:rsidR="002347A2" w:rsidRPr="00351D78">
        <w:rPr>
          <w:sz w:val="27"/>
          <w:szCs w:val="27"/>
          <w:lang w:val="nb-NO"/>
        </w:rPr>
        <w:t xml:space="preserve"> yêu cầ</w:t>
      </w:r>
      <w:r w:rsidRPr="00351D78">
        <w:rPr>
          <w:sz w:val="27"/>
          <w:szCs w:val="27"/>
          <w:lang w:val="nb-NO"/>
        </w:rPr>
        <w:t>u giáo dục</w:t>
      </w:r>
      <w:r w:rsidR="002347A2" w:rsidRPr="00351D78">
        <w:rPr>
          <w:sz w:val="27"/>
          <w:szCs w:val="27"/>
          <w:lang w:val="nb-NO"/>
        </w:rPr>
        <w:t>.</w:t>
      </w:r>
      <w:r w:rsidR="00B24867" w:rsidRPr="00351D78">
        <w:rPr>
          <w:b/>
          <w:sz w:val="27"/>
          <w:szCs w:val="27"/>
          <w:lang w:val="nb-NO"/>
        </w:rPr>
        <w:t>[H1-1.1-01]</w:t>
      </w:r>
    </w:p>
    <w:p w14:paraId="035F79E6" w14:textId="77777777" w:rsidR="002347A2" w:rsidRPr="00351D78" w:rsidRDefault="002347A2" w:rsidP="00C458BC">
      <w:pPr>
        <w:spacing w:before="0" w:after="120" w:line="240" w:lineRule="auto"/>
        <w:ind w:firstLine="720"/>
        <w:jc w:val="both"/>
        <w:rPr>
          <w:sz w:val="27"/>
          <w:szCs w:val="27"/>
          <w:lang w:val="nb-NO"/>
        </w:rPr>
      </w:pPr>
      <w:r w:rsidRPr="00351D78">
        <w:rPr>
          <w:sz w:val="27"/>
          <w:szCs w:val="27"/>
          <w:lang w:val="nb-NO"/>
        </w:rPr>
        <w:t>b) Phương hướng, chiến lược phát triển của nhà trường đã được phòng Giáo dục và Đào tạo huyện Trực Ninh</w:t>
      </w:r>
      <w:r w:rsidR="00A455B2" w:rsidRPr="00351D78">
        <w:rPr>
          <w:sz w:val="27"/>
          <w:szCs w:val="27"/>
          <w:lang w:val="nb-NO"/>
        </w:rPr>
        <w:t>, Hội đồng trường</w:t>
      </w:r>
      <w:r w:rsidRPr="00351D78">
        <w:rPr>
          <w:sz w:val="27"/>
          <w:szCs w:val="27"/>
          <w:lang w:val="nb-NO"/>
        </w:rPr>
        <w:t xml:space="preserve"> phê duy</w:t>
      </w:r>
      <w:r w:rsidR="00050132" w:rsidRPr="00351D78">
        <w:rPr>
          <w:sz w:val="27"/>
          <w:szCs w:val="27"/>
          <w:lang w:val="nb-NO"/>
        </w:rPr>
        <w:t>ệt</w:t>
      </w:r>
      <w:r w:rsidRPr="00351D78">
        <w:rPr>
          <w:sz w:val="27"/>
          <w:szCs w:val="27"/>
          <w:lang w:val="nb-NO"/>
        </w:rPr>
        <w:t xml:space="preserve">. </w:t>
      </w:r>
      <w:r w:rsidRPr="00351D78">
        <w:rPr>
          <w:b/>
          <w:sz w:val="27"/>
          <w:szCs w:val="27"/>
          <w:lang w:val="nb-NO"/>
        </w:rPr>
        <w:t>[H1-1.1-01]</w:t>
      </w:r>
    </w:p>
    <w:p w14:paraId="00D41A0A" w14:textId="77777777" w:rsidR="00B0476D" w:rsidRPr="00351D78" w:rsidRDefault="002347A2" w:rsidP="00C458BC">
      <w:pPr>
        <w:spacing w:before="0" w:after="120" w:line="240" w:lineRule="auto"/>
        <w:ind w:firstLine="720"/>
        <w:jc w:val="both"/>
        <w:rPr>
          <w:sz w:val="27"/>
          <w:szCs w:val="27"/>
          <w:lang w:val="nb-NO"/>
        </w:rPr>
      </w:pPr>
      <w:r w:rsidRPr="00351D78">
        <w:rPr>
          <w:sz w:val="27"/>
          <w:szCs w:val="27"/>
          <w:lang w:val="nb-NO"/>
        </w:rPr>
        <w:t xml:space="preserve">c) Phương hướng, chiến lược phát triển của nhà trường được niêm yết công </w:t>
      </w:r>
    </w:p>
    <w:p w14:paraId="63F7AEEC" w14:textId="750B516E" w:rsidR="002347A2" w:rsidRPr="00351D78" w:rsidRDefault="002347A2" w:rsidP="00C458BC">
      <w:pPr>
        <w:spacing w:before="0" w:after="120" w:line="240" w:lineRule="auto"/>
        <w:jc w:val="both"/>
        <w:rPr>
          <w:sz w:val="27"/>
          <w:szCs w:val="27"/>
          <w:lang w:val="nb-NO"/>
        </w:rPr>
      </w:pPr>
      <w:r w:rsidRPr="00351D78">
        <w:rPr>
          <w:sz w:val="27"/>
          <w:szCs w:val="27"/>
          <w:lang w:val="nb-NO"/>
        </w:rPr>
        <w:t>khai tại phòng Hội đồng nhà trường</w:t>
      </w:r>
      <w:r w:rsidR="00787092" w:rsidRPr="00351D78">
        <w:rPr>
          <w:sz w:val="27"/>
          <w:szCs w:val="27"/>
          <w:lang w:val="nb-NO"/>
        </w:rPr>
        <w:t xml:space="preserve"> và đăng tải trên Website</w:t>
      </w:r>
      <w:r w:rsidR="00B0476D" w:rsidRPr="00351D78">
        <w:rPr>
          <w:sz w:val="27"/>
          <w:szCs w:val="27"/>
          <w:lang w:val="nb-NO"/>
        </w:rPr>
        <w:t xml:space="preserve"> </w:t>
      </w:r>
      <w:r w:rsidR="00532196" w:rsidRPr="00351D78">
        <w:rPr>
          <w:sz w:val="27"/>
          <w:szCs w:val="27"/>
          <w:lang w:val="nb-NO"/>
        </w:rPr>
        <w:t>(</w:t>
      </w:r>
      <w:r w:rsidR="00D52C87" w:rsidRPr="00351D78">
        <w:rPr>
          <w:sz w:val="27"/>
          <w:szCs w:val="27"/>
          <w:lang w:val="nb-NO"/>
        </w:rPr>
        <w:t>http://thcs</w:t>
      </w:r>
      <w:r w:rsidR="002F4755" w:rsidRPr="00351D78">
        <w:rPr>
          <w:sz w:val="27"/>
          <w:szCs w:val="27"/>
          <w:lang w:val="nb-NO"/>
        </w:rPr>
        <w:t>daosutich</w:t>
      </w:r>
      <w:r w:rsidR="00532196" w:rsidRPr="00351D78">
        <w:rPr>
          <w:sz w:val="27"/>
          <w:szCs w:val="27"/>
          <w:lang w:val="nb-NO"/>
        </w:rPr>
        <w:t>.namdinh.edu.vn)</w:t>
      </w:r>
      <w:r w:rsidRPr="00351D78">
        <w:rPr>
          <w:sz w:val="27"/>
          <w:szCs w:val="27"/>
          <w:lang w:val="nb-NO"/>
        </w:rPr>
        <w:t>. Từ khi chiến lược xây dựng và phát triển đ</w:t>
      </w:r>
      <w:r w:rsidR="001957F9" w:rsidRPr="00351D78">
        <w:rPr>
          <w:sz w:val="27"/>
          <w:szCs w:val="27"/>
          <w:lang w:val="nb-NO"/>
        </w:rPr>
        <w:t>ược công khai đã nhận được các</w:t>
      </w:r>
      <w:r w:rsidRPr="00351D78">
        <w:rPr>
          <w:sz w:val="27"/>
          <w:szCs w:val="27"/>
          <w:lang w:val="nb-NO"/>
        </w:rPr>
        <w:t xml:space="preserve"> ý kiến đóng góp trong đó tập trung góp ý kiến vào các giải pháp để kế hoạch chiến lược thực hiện đúng tiến độ và mang tính khả thi cao. </w:t>
      </w:r>
      <w:r w:rsidRPr="00351D78">
        <w:rPr>
          <w:b/>
          <w:sz w:val="27"/>
          <w:szCs w:val="27"/>
          <w:lang w:val="nb-NO"/>
        </w:rPr>
        <w:t>[H1-1.1-01]</w:t>
      </w:r>
    </w:p>
    <w:p w14:paraId="2FFE83E8" w14:textId="77777777" w:rsidR="002347A2" w:rsidRPr="00351D78" w:rsidRDefault="002347A2" w:rsidP="00C458BC">
      <w:pPr>
        <w:spacing w:before="0" w:after="120" w:line="240" w:lineRule="auto"/>
        <w:ind w:firstLine="720"/>
        <w:jc w:val="both"/>
        <w:rPr>
          <w:b/>
          <w:sz w:val="27"/>
          <w:szCs w:val="27"/>
          <w:lang w:val="nb-NO"/>
        </w:rPr>
      </w:pPr>
      <w:r w:rsidRPr="00351D78">
        <w:rPr>
          <w:b/>
          <w:sz w:val="27"/>
          <w:szCs w:val="27"/>
          <w:lang w:val="nb-NO"/>
        </w:rPr>
        <w:t>MỨC 2</w:t>
      </w:r>
    </w:p>
    <w:p w14:paraId="52171700" w14:textId="07D37B7C" w:rsidR="002347A2" w:rsidRPr="00351D78" w:rsidRDefault="00AE6939" w:rsidP="00C458BC">
      <w:pPr>
        <w:spacing w:before="0" w:after="120" w:line="240" w:lineRule="auto"/>
        <w:ind w:firstLine="720"/>
        <w:jc w:val="both"/>
        <w:rPr>
          <w:b/>
          <w:sz w:val="27"/>
          <w:szCs w:val="27"/>
          <w:lang w:val="nb-NO"/>
        </w:rPr>
      </w:pPr>
      <w:r w:rsidRPr="00351D78">
        <w:rPr>
          <w:sz w:val="27"/>
          <w:szCs w:val="27"/>
          <w:lang w:val="nb-NO"/>
        </w:rPr>
        <w:t xml:space="preserve">- </w:t>
      </w:r>
      <w:r w:rsidR="002347A2" w:rsidRPr="00351D78">
        <w:rPr>
          <w:sz w:val="27"/>
          <w:szCs w:val="27"/>
          <w:lang w:val="nb-NO"/>
        </w:rPr>
        <w:t xml:space="preserve">Nhà trường đã công khai chiến lược phát triển tới Hội đồng trường, Ban đại diện cha mẹ học </w:t>
      </w:r>
      <w:r w:rsidR="00A1171A" w:rsidRPr="00351D78">
        <w:rPr>
          <w:sz w:val="27"/>
          <w:szCs w:val="27"/>
          <w:lang w:val="nb-NO"/>
        </w:rPr>
        <w:t xml:space="preserve">sinh, toàn thể cha mẹ học sinh, </w:t>
      </w:r>
      <w:r w:rsidR="002347A2" w:rsidRPr="00351D78">
        <w:rPr>
          <w:sz w:val="27"/>
          <w:szCs w:val="27"/>
          <w:lang w:val="nb-NO"/>
        </w:rPr>
        <w:t>CB</w:t>
      </w:r>
      <w:r w:rsidR="000D6D27" w:rsidRPr="00351D78">
        <w:rPr>
          <w:sz w:val="27"/>
          <w:szCs w:val="27"/>
          <w:lang w:val="nb-NO"/>
        </w:rPr>
        <w:t>,</w:t>
      </w:r>
      <w:r w:rsidR="00A1171A" w:rsidRPr="00351D78">
        <w:rPr>
          <w:sz w:val="27"/>
          <w:szCs w:val="27"/>
          <w:lang w:val="nb-NO"/>
        </w:rPr>
        <w:t xml:space="preserve"> </w:t>
      </w:r>
      <w:r w:rsidR="002347A2" w:rsidRPr="00351D78">
        <w:rPr>
          <w:sz w:val="27"/>
          <w:szCs w:val="27"/>
          <w:lang w:val="nb-NO"/>
        </w:rPr>
        <w:t>GV</w:t>
      </w:r>
      <w:r w:rsidR="000D6D27" w:rsidRPr="00351D78">
        <w:rPr>
          <w:sz w:val="27"/>
          <w:szCs w:val="27"/>
          <w:lang w:val="nb-NO"/>
        </w:rPr>
        <w:t>,</w:t>
      </w:r>
      <w:r w:rsidR="00A1171A" w:rsidRPr="00351D78">
        <w:rPr>
          <w:sz w:val="27"/>
          <w:szCs w:val="27"/>
          <w:lang w:val="nb-NO"/>
        </w:rPr>
        <w:t xml:space="preserve"> </w:t>
      </w:r>
      <w:r w:rsidR="002347A2" w:rsidRPr="00351D78">
        <w:rPr>
          <w:sz w:val="27"/>
          <w:szCs w:val="27"/>
          <w:lang w:val="nb-NO"/>
        </w:rPr>
        <w:t>NV của nhà trường; đăng tải trên Website nhà trường để theo dõi, giám sát việc t</w:t>
      </w:r>
      <w:r w:rsidR="009D12BA" w:rsidRPr="00351D78">
        <w:rPr>
          <w:sz w:val="27"/>
          <w:szCs w:val="27"/>
          <w:lang w:val="nb-NO"/>
        </w:rPr>
        <w:t>hực hiện kế hoạch,</w:t>
      </w:r>
      <w:r w:rsidR="001957F9" w:rsidRPr="00351D78">
        <w:rPr>
          <w:sz w:val="27"/>
          <w:szCs w:val="27"/>
          <w:lang w:val="nb-NO"/>
        </w:rPr>
        <w:t xml:space="preserve"> cụ thể như: t</w:t>
      </w:r>
      <w:r w:rsidR="002347A2" w:rsidRPr="00351D78">
        <w:rPr>
          <w:sz w:val="27"/>
          <w:szCs w:val="27"/>
          <w:lang w:val="nb-NO"/>
        </w:rPr>
        <w:t xml:space="preserve">ăng cường CSVC; đổi mới phương pháp dạy học; việc nâng cao chuyên môn, nghiệp vụ của CBQL và GV, NV; việc xây dựng các điều kiện để </w:t>
      </w:r>
      <w:r w:rsidR="00D87AB7" w:rsidRPr="00351D78">
        <w:rPr>
          <w:sz w:val="27"/>
          <w:szCs w:val="27"/>
          <w:lang w:val="nb-NO"/>
        </w:rPr>
        <w:t xml:space="preserve">đánh giá </w:t>
      </w:r>
      <w:r w:rsidR="002347A2" w:rsidRPr="00351D78">
        <w:rPr>
          <w:sz w:val="27"/>
          <w:szCs w:val="27"/>
          <w:lang w:val="nb-NO"/>
        </w:rPr>
        <w:t>KĐCL,</w:t>
      </w:r>
      <w:r w:rsidR="00D87AB7" w:rsidRPr="00351D78">
        <w:rPr>
          <w:sz w:val="27"/>
          <w:szCs w:val="27"/>
          <w:lang w:val="nb-NO"/>
        </w:rPr>
        <w:t xml:space="preserve"> công nhậ</w:t>
      </w:r>
      <w:r w:rsidR="002347A2" w:rsidRPr="00351D78">
        <w:rPr>
          <w:sz w:val="27"/>
          <w:szCs w:val="27"/>
          <w:lang w:val="nb-NO"/>
        </w:rPr>
        <w:t xml:space="preserve">n trường đạt chuẩn quốc gia </w:t>
      </w:r>
      <w:r w:rsidR="00D87AB7" w:rsidRPr="00351D78">
        <w:rPr>
          <w:sz w:val="27"/>
          <w:szCs w:val="27"/>
          <w:lang w:val="nb-NO"/>
        </w:rPr>
        <w:t>M</w:t>
      </w:r>
      <w:r w:rsidR="002347A2" w:rsidRPr="00351D78">
        <w:rPr>
          <w:sz w:val="27"/>
          <w:szCs w:val="27"/>
          <w:lang w:val="nb-NO"/>
        </w:rPr>
        <w:t xml:space="preserve">ức </w:t>
      </w:r>
      <w:r w:rsidR="00D87AB7" w:rsidRPr="00351D78">
        <w:rPr>
          <w:sz w:val="27"/>
          <w:szCs w:val="27"/>
          <w:lang w:val="nb-NO"/>
        </w:rPr>
        <w:t>độ 2; việc xây dựng môi trường s</w:t>
      </w:r>
      <w:r w:rsidR="001957F9" w:rsidRPr="00351D78">
        <w:rPr>
          <w:sz w:val="27"/>
          <w:szCs w:val="27"/>
          <w:lang w:val="nb-NO"/>
        </w:rPr>
        <w:t>ư phạm có văn hóa;</w:t>
      </w:r>
      <w:r w:rsidR="002347A2" w:rsidRPr="00351D78">
        <w:rPr>
          <w:sz w:val="27"/>
          <w:szCs w:val="27"/>
          <w:lang w:val="nb-NO"/>
        </w:rPr>
        <w:t xml:space="preserve"> việc nâng cao </w:t>
      </w:r>
      <w:r w:rsidR="00212ED7" w:rsidRPr="00351D78">
        <w:rPr>
          <w:sz w:val="27"/>
          <w:szCs w:val="27"/>
          <w:lang w:val="nb-NO"/>
        </w:rPr>
        <w:t>chất lượng giáo dục toàn diện….</w:t>
      </w:r>
      <w:r w:rsidR="002347A2" w:rsidRPr="00351D78">
        <w:rPr>
          <w:sz w:val="27"/>
          <w:szCs w:val="27"/>
          <w:lang w:val="nb-NO"/>
        </w:rPr>
        <w:t xml:space="preserve">Việc thực hiện chiến lược phát triển của nhà trường được rà soát trong dịp sơ kết học kỳ I </w:t>
      </w:r>
      <w:r w:rsidR="00CE0603" w:rsidRPr="00351D78">
        <w:rPr>
          <w:sz w:val="27"/>
          <w:szCs w:val="27"/>
          <w:lang w:val="nb-NO"/>
        </w:rPr>
        <w:t>và tổng kết năm học</w:t>
      </w:r>
      <w:r w:rsidR="002347A2" w:rsidRPr="00351D78">
        <w:rPr>
          <w:sz w:val="27"/>
          <w:szCs w:val="27"/>
          <w:lang w:val="nb-NO"/>
        </w:rPr>
        <w:t xml:space="preserve"> của Hội đồng trường</w:t>
      </w:r>
      <w:r w:rsidR="00CE0603" w:rsidRPr="00351D78">
        <w:rPr>
          <w:sz w:val="27"/>
          <w:szCs w:val="27"/>
          <w:lang w:val="nb-NO"/>
        </w:rPr>
        <w:t xml:space="preserve"> và của nhà trường. Năm học 202</w:t>
      </w:r>
      <w:r w:rsidR="00D205CA" w:rsidRPr="00351D78">
        <w:rPr>
          <w:sz w:val="27"/>
          <w:szCs w:val="27"/>
          <w:lang w:val="nb-NO"/>
        </w:rPr>
        <w:t>2</w:t>
      </w:r>
      <w:r w:rsidR="00CE0603" w:rsidRPr="00351D78">
        <w:rPr>
          <w:sz w:val="27"/>
          <w:szCs w:val="27"/>
          <w:lang w:val="nb-NO"/>
        </w:rPr>
        <w:t>-202</w:t>
      </w:r>
      <w:r w:rsidR="00D205CA" w:rsidRPr="00351D78">
        <w:rPr>
          <w:sz w:val="27"/>
          <w:szCs w:val="27"/>
          <w:lang w:val="nb-NO"/>
        </w:rPr>
        <w:t>3</w:t>
      </w:r>
      <w:r w:rsidR="002347A2" w:rsidRPr="00351D78">
        <w:rPr>
          <w:sz w:val="27"/>
          <w:szCs w:val="27"/>
          <w:lang w:val="nb-NO"/>
        </w:rPr>
        <w:t xml:space="preserve"> </w:t>
      </w:r>
      <w:r w:rsidR="00D52C87" w:rsidRPr="00351D78">
        <w:rPr>
          <w:sz w:val="27"/>
          <w:szCs w:val="27"/>
          <w:lang w:val="nb-NO"/>
        </w:rPr>
        <w:t>tiếp tục</w:t>
      </w:r>
      <w:r w:rsidR="002347A2" w:rsidRPr="00351D78">
        <w:rPr>
          <w:sz w:val="27"/>
          <w:szCs w:val="27"/>
          <w:lang w:val="nb-NO"/>
        </w:rPr>
        <w:t xml:space="preserve"> giám sát việc thực hiện các mục tiêu về giáo dục học sinh; việc cải tạo cảnh quan môi trường, bổ sung các thiết bị cho các </w:t>
      </w:r>
      <w:r w:rsidR="00CE0603" w:rsidRPr="00351D78">
        <w:rPr>
          <w:sz w:val="27"/>
          <w:szCs w:val="27"/>
          <w:lang w:val="nb-NO"/>
        </w:rPr>
        <w:t>phòng chức năng</w:t>
      </w:r>
      <w:r w:rsidR="002347A2" w:rsidRPr="00351D78">
        <w:rPr>
          <w:sz w:val="27"/>
          <w:szCs w:val="27"/>
          <w:lang w:val="nb-NO"/>
        </w:rPr>
        <w:t>, giám sát việc thực hiện nhiệm vụ chuyên môn của giáo viên và kết quả học tập của học sinh. Còn một số nhiệm v</w:t>
      </w:r>
      <w:r w:rsidR="00FD30EB" w:rsidRPr="00351D78">
        <w:rPr>
          <w:sz w:val="27"/>
          <w:szCs w:val="27"/>
          <w:lang w:val="nb-NO"/>
        </w:rPr>
        <w:t>ụ trong phương hướng chiến lược</w:t>
      </w:r>
      <w:r w:rsidR="002347A2" w:rsidRPr="00351D78">
        <w:rPr>
          <w:sz w:val="27"/>
          <w:szCs w:val="27"/>
          <w:lang w:val="nb-NO"/>
        </w:rPr>
        <w:t xml:space="preserve"> phát triển nhà trường dần hoàn thiện trong các năm tới chưa giám sát được như: chất lượng đội ngũ, việc xây dựng một số công trình phục vụ cho các hoạt động giáo dục</w:t>
      </w:r>
      <w:r w:rsidR="00B33EF4" w:rsidRPr="00351D78">
        <w:rPr>
          <w:sz w:val="27"/>
          <w:szCs w:val="27"/>
          <w:lang w:val="nb-NO"/>
        </w:rPr>
        <w:t>.</w:t>
      </w:r>
      <w:r w:rsidR="002347A2" w:rsidRPr="00351D78">
        <w:rPr>
          <w:b/>
          <w:sz w:val="27"/>
          <w:szCs w:val="27"/>
          <w:lang w:val="nb-NO"/>
        </w:rPr>
        <w:t xml:space="preserve"> [H1-1.1-01]</w:t>
      </w:r>
    </w:p>
    <w:p w14:paraId="5ADA2BEC" w14:textId="77777777" w:rsidR="002347A2" w:rsidRPr="00351D78" w:rsidRDefault="002347A2" w:rsidP="00C458BC">
      <w:pPr>
        <w:spacing w:before="0" w:after="120" w:line="240" w:lineRule="auto"/>
        <w:ind w:firstLine="720"/>
        <w:jc w:val="both"/>
        <w:rPr>
          <w:b/>
          <w:sz w:val="27"/>
          <w:szCs w:val="27"/>
          <w:lang w:val="nb-NO"/>
        </w:rPr>
      </w:pPr>
      <w:r w:rsidRPr="00351D78">
        <w:rPr>
          <w:b/>
          <w:sz w:val="27"/>
          <w:szCs w:val="27"/>
          <w:lang w:val="nb-NO"/>
        </w:rPr>
        <w:t>MỨC 3</w:t>
      </w:r>
    </w:p>
    <w:p w14:paraId="7ED3DD2A"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1957F9" w:rsidRPr="00351D78">
        <w:rPr>
          <w:sz w:val="27"/>
          <w:szCs w:val="27"/>
          <w:lang w:val="nb-NO"/>
        </w:rPr>
        <w:t>Hàng năm,</w:t>
      </w:r>
      <w:r w:rsidR="00652B52" w:rsidRPr="00351D78">
        <w:rPr>
          <w:sz w:val="27"/>
          <w:szCs w:val="27"/>
          <w:lang w:val="nb-NO"/>
        </w:rPr>
        <w:t xml:space="preserve"> Hội đồng trường đã sơ kết, </w:t>
      </w:r>
      <w:r w:rsidR="002347A2" w:rsidRPr="00351D78">
        <w:rPr>
          <w:sz w:val="27"/>
          <w:szCs w:val="27"/>
          <w:lang w:val="nb-NO"/>
        </w:rPr>
        <w:t xml:space="preserve">đánh giá việc thực </w:t>
      </w:r>
      <w:r w:rsidR="001957F9" w:rsidRPr="00351D78">
        <w:rPr>
          <w:sz w:val="27"/>
          <w:szCs w:val="27"/>
          <w:lang w:val="nb-NO"/>
        </w:rPr>
        <w:t xml:space="preserve">hiện phương hướng chiến lược trước tập thể </w:t>
      </w:r>
      <w:r w:rsidR="00FD30EB" w:rsidRPr="00351D78">
        <w:rPr>
          <w:sz w:val="27"/>
          <w:szCs w:val="27"/>
          <w:lang w:val="nb-NO"/>
        </w:rPr>
        <w:t>CB, GV, NV và HS, CMHS</w:t>
      </w:r>
      <w:r w:rsidR="002347A2" w:rsidRPr="00351D78">
        <w:rPr>
          <w:sz w:val="27"/>
          <w:szCs w:val="27"/>
          <w:lang w:val="nb-NO"/>
        </w:rPr>
        <w:t xml:space="preserve"> trong phiên họp sơ kết học kì I</w:t>
      </w:r>
      <w:r w:rsidR="001957F9" w:rsidRPr="00351D78">
        <w:rPr>
          <w:sz w:val="27"/>
          <w:szCs w:val="27"/>
          <w:lang w:val="nb-NO"/>
        </w:rPr>
        <w:t xml:space="preserve"> triển khai nhiệm vụ</w:t>
      </w:r>
      <w:r w:rsidR="002347A2" w:rsidRPr="00351D78">
        <w:rPr>
          <w:sz w:val="27"/>
          <w:szCs w:val="27"/>
          <w:lang w:val="nb-NO"/>
        </w:rPr>
        <w:t xml:space="preserve"> học kì II</w:t>
      </w:r>
      <w:r w:rsidR="00652B52" w:rsidRPr="00351D78">
        <w:rPr>
          <w:sz w:val="27"/>
          <w:szCs w:val="27"/>
          <w:lang w:val="nb-NO"/>
        </w:rPr>
        <w:t xml:space="preserve"> và tổng kết năm học,</w:t>
      </w:r>
      <w:r w:rsidR="001957F9" w:rsidRPr="00351D78">
        <w:rPr>
          <w:sz w:val="27"/>
          <w:szCs w:val="27"/>
          <w:lang w:val="nb-NO"/>
        </w:rPr>
        <w:t xml:space="preserve"> nhằm mục đích</w:t>
      </w:r>
      <w:r w:rsidR="002347A2" w:rsidRPr="00351D78">
        <w:rPr>
          <w:sz w:val="27"/>
          <w:szCs w:val="27"/>
          <w:lang w:val="nb-NO"/>
        </w:rPr>
        <w:t xml:space="preserve"> rà soát những gì đã thực hiện được</w:t>
      </w:r>
      <w:r w:rsidR="001957F9" w:rsidRPr="00351D78">
        <w:rPr>
          <w:sz w:val="27"/>
          <w:szCs w:val="27"/>
          <w:lang w:val="nb-NO"/>
        </w:rPr>
        <w:t xml:space="preserve"> hoặc chưa thực hiện được, từ đó</w:t>
      </w:r>
      <w:r w:rsidR="002347A2" w:rsidRPr="00351D78">
        <w:rPr>
          <w:sz w:val="27"/>
          <w:szCs w:val="27"/>
          <w:lang w:val="nb-NO"/>
        </w:rPr>
        <w:t xml:space="preserve"> nêu rõ phương hướng </w:t>
      </w:r>
      <w:r w:rsidR="001957F9" w:rsidRPr="00351D78">
        <w:rPr>
          <w:sz w:val="27"/>
          <w:szCs w:val="27"/>
          <w:lang w:val="nb-NO"/>
        </w:rPr>
        <w:t xml:space="preserve">tiếp tục thực hiện </w:t>
      </w:r>
      <w:r w:rsidR="002347A2" w:rsidRPr="00351D78">
        <w:rPr>
          <w:sz w:val="27"/>
          <w:szCs w:val="27"/>
          <w:lang w:val="nb-NO"/>
        </w:rPr>
        <w:t xml:space="preserve">trong thời gian tiếp theo. </w:t>
      </w:r>
      <w:r w:rsidR="002347A2" w:rsidRPr="00351D78">
        <w:rPr>
          <w:b/>
          <w:sz w:val="27"/>
          <w:szCs w:val="27"/>
          <w:lang w:val="nb-NO"/>
        </w:rPr>
        <w:t>[H1-1.1-01]; [H1-1.8-03]</w:t>
      </w:r>
    </w:p>
    <w:p w14:paraId="20D88BB2"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1957F9" w:rsidRPr="00351D78">
        <w:rPr>
          <w:sz w:val="27"/>
          <w:szCs w:val="27"/>
          <w:lang w:val="nb-NO"/>
        </w:rPr>
        <w:t>Chiến lược</w:t>
      </w:r>
      <w:r w:rsidR="002347A2" w:rsidRPr="00351D78">
        <w:rPr>
          <w:sz w:val="27"/>
          <w:szCs w:val="27"/>
          <w:lang w:val="nb-NO"/>
        </w:rPr>
        <w:t xml:space="preserve"> phát triển nhà trường được </w:t>
      </w:r>
      <w:r w:rsidR="001957F9" w:rsidRPr="00351D78">
        <w:rPr>
          <w:sz w:val="27"/>
          <w:szCs w:val="27"/>
          <w:lang w:val="nb-NO"/>
        </w:rPr>
        <w:t>sự tham gia góp ý xây dựng</w:t>
      </w:r>
      <w:r w:rsidR="002347A2" w:rsidRPr="00351D78">
        <w:rPr>
          <w:sz w:val="27"/>
          <w:szCs w:val="27"/>
          <w:lang w:val="nb-NO"/>
        </w:rPr>
        <w:t xml:space="preserve"> của những tổ chức đoàn thể: </w:t>
      </w:r>
      <w:r w:rsidR="00AB1150" w:rsidRPr="00351D78">
        <w:rPr>
          <w:sz w:val="27"/>
          <w:szCs w:val="27"/>
          <w:lang w:val="nb-NO"/>
        </w:rPr>
        <w:t xml:space="preserve">đại diện </w:t>
      </w:r>
      <w:r w:rsidR="002347A2" w:rsidRPr="00351D78">
        <w:rPr>
          <w:sz w:val="27"/>
          <w:szCs w:val="27"/>
          <w:lang w:val="nb-NO"/>
        </w:rPr>
        <w:t xml:space="preserve">chi bộ Đảng, </w:t>
      </w:r>
      <w:r w:rsidR="00AB1150" w:rsidRPr="00351D78">
        <w:rPr>
          <w:sz w:val="27"/>
          <w:szCs w:val="27"/>
          <w:lang w:val="nb-NO"/>
        </w:rPr>
        <w:t>BCH Công đoàn</w:t>
      </w:r>
      <w:r w:rsidR="002347A2" w:rsidRPr="00351D78">
        <w:rPr>
          <w:sz w:val="27"/>
          <w:szCs w:val="27"/>
          <w:lang w:val="nb-NO"/>
        </w:rPr>
        <w:t xml:space="preserve">, Bí thư Đoàn thanh niên, </w:t>
      </w:r>
      <w:r w:rsidR="002347A2" w:rsidRPr="00351D78">
        <w:rPr>
          <w:sz w:val="27"/>
          <w:szCs w:val="27"/>
          <w:lang w:val="nb-NO"/>
        </w:rPr>
        <w:lastRenderedPageBreak/>
        <w:t xml:space="preserve">Tổng phụ trách Đội, tổ chuyên </w:t>
      </w:r>
      <w:r w:rsidR="00AB1150" w:rsidRPr="00351D78">
        <w:rPr>
          <w:sz w:val="27"/>
          <w:szCs w:val="27"/>
          <w:lang w:val="nb-NO"/>
        </w:rPr>
        <w:t>môn, tổ văn phòng và đại</w:t>
      </w:r>
      <w:r w:rsidR="002347A2" w:rsidRPr="00351D78">
        <w:rPr>
          <w:sz w:val="27"/>
          <w:szCs w:val="27"/>
          <w:lang w:val="nb-NO"/>
        </w:rPr>
        <w:t xml:space="preserve"> Ban đại diện cha mẹ học sinh </w:t>
      </w:r>
      <w:r w:rsidR="00AB1150" w:rsidRPr="00351D78">
        <w:rPr>
          <w:sz w:val="27"/>
          <w:szCs w:val="27"/>
          <w:lang w:val="nb-NO"/>
        </w:rPr>
        <w:t xml:space="preserve">và học sinh </w:t>
      </w:r>
      <w:r w:rsidR="008C6617" w:rsidRPr="00351D78">
        <w:rPr>
          <w:sz w:val="27"/>
          <w:szCs w:val="27"/>
          <w:lang w:val="nb-NO"/>
        </w:rPr>
        <w:t>nhà</w:t>
      </w:r>
      <w:r w:rsidR="00AB1150" w:rsidRPr="00351D78">
        <w:rPr>
          <w:sz w:val="27"/>
          <w:szCs w:val="27"/>
          <w:lang w:val="nb-NO"/>
        </w:rPr>
        <w:t xml:space="preserve"> trường</w:t>
      </w:r>
      <w:r w:rsidR="002347A2" w:rsidRPr="00351D78">
        <w:rPr>
          <w:sz w:val="27"/>
          <w:szCs w:val="27"/>
          <w:lang w:val="nb-NO"/>
        </w:rPr>
        <w:t xml:space="preserve">. </w:t>
      </w:r>
      <w:r w:rsidR="002347A2" w:rsidRPr="00351D78">
        <w:rPr>
          <w:b/>
          <w:sz w:val="27"/>
          <w:szCs w:val="27"/>
          <w:lang w:val="nb-NO"/>
        </w:rPr>
        <w:t>[H1-1.1-01]</w:t>
      </w:r>
    </w:p>
    <w:p w14:paraId="2E73F3D2" w14:textId="77777777" w:rsidR="002347A2" w:rsidRPr="00351D78" w:rsidRDefault="002347A2" w:rsidP="00C458BC">
      <w:pPr>
        <w:spacing w:before="0" w:after="120" w:line="240" w:lineRule="auto"/>
        <w:ind w:firstLine="720"/>
        <w:jc w:val="both"/>
        <w:rPr>
          <w:b/>
          <w:sz w:val="27"/>
          <w:szCs w:val="27"/>
          <w:lang w:val="nb-NO"/>
        </w:rPr>
      </w:pPr>
      <w:r w:rsidRPr="00351D78">
        <w:rPr>
          <w:b/>
          <w:sz w:val="27"/>
          <w:szCs w:val="27"/>
          <w:lang w:val="nb-NO"/>
        </w:rPr>
        <w:t>2. Điểm mạnh</w:t>
      </w:r>
    </w:p>
    <w:p w14:paraId="315D960F" w14:textId="5BABC44F"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2347A2" w:rsidRPr="00351D78">
        <w:rPr>
          <w:sz w:val="27"/>
          <w:szCs w:val="27"/>
          <w:lang w:val="nb-NO"/>
        </w:rPr>
        <w:t>Chiến lược của nhà trường phù hợp với mục tiêu giáo dục trường THCS v</w:t>
      </w:r>
      <w:r w:rsidR="003D1C4E" w:rsidRPr="00351D78">
        <w:rPr>
          <w:sz w:val="27"/>
          <w:szCs w:val="27"/>
          <w:lang w:val="nb-NO"/>
        </w:rPr>
        <w:t xml:space="preserve">à định hướng phát triển kinh tế </w:t>
      </w:r>
      <w:r w:rsidR="002347A2" w:rsidRPr="00351D78">
        <w:rPr>
          <w:sz w:val="27"/>
          <w:szCs w:val="27"/>
          <w:lang w:val="nb-NO"/>
        </w:rPr>
        <w:t>-</w:t>
      </w:r>
      <w:r w:rsidR="003D1C4E" w:rsidRPr="00351D78">
        <w:rPr>
          <w:sz w:val="27"/>
          <w:szCs w:val="27"/>
          <w:lang w:val="nb-NO"/>
        </w:rPr>
        <w:t xml:space="preserve"> </w:t>
      </w:r>
      <w:r w:rsidR="00D52C87" w:rsidRPr="00351D78">
        <w:rPr>
          <w:sz w:val="27"/>
          <w:szCs w:val="27"/>
          <w:lang w:val="nb-NO"/>
        </w:rPr>
        <w:t>xã</w:t>
      </w:r>
      <w:r w:rsidR="002347A2" w:rsidRPr="00351D78">
        <w:rPr>
          <w:sz w:val="27"/>
          <w:szCs w:val="27"/>
          <w:lang w:val="nb-NO"/>
        </w:rPr>
        <w:t xml:space="preserve"> hội của Nghị quyết Đại hội Đảng bộ </w:t>
      </w:r>
      <w:r w:rsidR="002F4755" w:rsidRPr="00351D78">
        <w:rPr>
          <w:sz w:val="27"/>
          <w:szCs w:val="27"/>
          <w:lang w:val="nb-NO"/>
        </w:rPr>
        <w:t>huyện</w:t>
      </w:r>
      <w:r w:rsidR="003C7F8A" w:rsidRPr="00351D78">
        <w:rPr>
          <w:sz w:val="27"/>
          <w:szCs w:val="27"/>
          <w:lang w:val="nb-NO"/>
        </w:rPr>
        <w:t xml:space="preserve"> </w:t>
      </w:r>
      <w:r w:rsidR="00D52C87" w:rsidRPr="00351D78">
        <w:rPr>
          <w:sz w:val="27"/>
          <w:szCs w:val="27"/>
          <w:lang w:val="nb-NO"/>
        </w:rPr>
        <w:t>lần thứ XXV</w:t>
      </w:r>
      <w:r w:rsidR="00E51969" w:rsidRPr="00351D78">
        <w:rPr>
          <w:sz w:val="27"/>
          <w:szCs w:val="27"/>
          <w:lang w:val="nb-NO"/>
        </w:rPr>
        <w:t xml:space="preserve">, </w:t>
      </w:r>
      <w:r w:rsidR="00D52C87" w:rsidRPr="00351D78">
        <w:rPr>
          <w:sz w:val="27"/>
          <w:szCs w:val="27"/>
          <w:lang w:val="nb-NO"/>
        </w:rPr>
        <w:t>nhiệm kì  2020</w:t>
      </w:r>
      <w:r w:rsidR="002347A2" w:rsidRPr="00351D78">
        <w:rPr>
          <w:sz w:val="27"/>
          <w:szCs w:val="27"/>
          <w:lang w:val="nb-NO"/>
        </w:rPr>
        <w:t>-202</w:t>
      </w:r>
      <w:r w:rsidR="00D52C87" w:rsidRPr="00351D78">
        <w:rPr>
          <w:sz w:val="27"/>
          <w:szCs w:val="27"/>
          <w:lang w:val="nb-NO"/>
        </w:rPr>
        <w:t>5</w:t>
      </w:r>
      <w:r w:rsidR="001957F9" w:rsidRPr="00351D78">
        <w:rPr>
          <w:sz w:val="27"/>
          <w:szCs w:val="27"/>
          <w:lang w:val="nb-NO"/>
        </w:rPr>
        <w:t>, đảm bảo</w:t>
      </w:r>
      <w:r w:rsidR="002347A2" w:rsidRPr="00351D78">
        <w:rPr>
          <w:sz w:val="27"/>
          <w:szCs w:val="27"/>
          <w:lang w:val="nb-NO"/>
        </w:rPr>
        <w:t xml:space="preserve"> yêu cầu đổi mới căn bản, toàn diện giáo dục theo Nghị quyết 29 của </w:t>
      </w:r>
      <w:r w:rsidR="005A0757" w:rsidRPr="00351D78">
        <w:rPr>
          <w:sz w:val="27"/>
          <w:szCs w:val="27"/>
          <w:lang w:val="nb-NO"/>
        </w:rPr>
        <w:t>BCH</w:t>
      </w:r>
      <w:r w:rsidR="005A0757" w:rsidRPr="00351D78">
        <w:rPr>
          <w:sz w:val="27"/>
          <w:szCs w:val="27"/>
          <w:lang w:val="vi-VN"/>
        </w:rPr>
        <w:t xml:space="preserve"> Trung ương</w:t>
      </w:r>
      <w:r w:rsidR="000B343B" w:rsidRPr="00351D78">
        <w:rPr>
          <w:sz w:val="27"/>
          <w:szCs w:val="27"/>
        </w:rPr>
        <w:t xml:space="preserve"> </w:t>
      </w:r>
      <w:r w:rsidR="001957F9" w:rsidRPr="00351D78">
        <w:rPr>
          <w:sz w:val="27"/>
          <w:szCs w:val="27"/>
          <w:lang w:val="nb-NO"/>
        </w:rPr>
        <w:t xml:space="preserve">Đảng. Nhà trường đã </w:t>
      </w:r>
      <w:r w:rsidR="005A0757" w:rsidRPr="00351D78">
        <w:rPr>
          <w:sz w:val="27"/>
          <w:szCs w:val="27"/>
          <w:lang w:val="vi-VN"/>
        </w:rPr>
        <w:t>động viên đội ngũ nhiệt tình, trách nhiệm, đoàn kết sáng tạo</w:t>
      </w:r>
      <w:r w:rsidR="002347A2" w:rsidRPr="00351D78">
        <w:rPr>
          <w:sz w:val="27"/>
          <w:szCs w:val="27"/>
          <w:lang w:val="nb-NO"/>
        </w:rPr>
        <w:t xml:space="preserve"> nâng cao chất lượn</w:t>
      </w:r>
      <w:r w:rsidR="007E77D9" w:rsidRPr="00351D78">
        <w:rPr>
          <w:sz w:val="27"/>
          <w:szCs w:val="27"/>
          <w:lang w:val="nb-NO"/>
        </w:rPr>
        <w:t>g giáo dục toàn diện và trở thành trường có chất lượng mũi nhọn xếp tốp đầu của huyện</w:t>
      </w:r>
      <w:r w:rsidR="002347A2" w:rsidRPr="00351D78">
        <w:rPr>
          <w:sz w:val="27"/>
          <w:szCs w:val="27"/>
          <w:lang w:val="nb-NO"/>
        </w:rPr>
        <w:t xml:space="preserve">. </w:t>
      </w:r>
    </w:p>
    <w:p w14:paraId="6E527DF6"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2347A2" w:rsidRPr="00351D78">
        <w:rPr>
          <w:sz w:val="27"/>
          <w:szCs w:val="27"/>
          <w:lang w:val="nb-NO"/>
        </w:rPr>
        <w:t>Chiến lược được công khai theo đún</w:t>
      </w:r>
      <w:r w:rsidR="00E51969" w:rsidRPr="00351D78">
        <w:rPr>
          <w:sz w:val="27"/>
          <w:szCs w:val="27"/>
          <w:lang w:val="nb-NO"/>
        </w:rPr>
        <w:t>g quy định và đã nhận được sự</w:t>
      </w:r>
      <w:r w:rsidR="002347A2" w:rsidRPr="00351D78">
        <w:rPr>
          <w:sz w:val="27"/>
          <w:szCs w:val="27"/>
          <w:lang w:val="nb-NO"/>
        </w:rPr>
        <w:t xml:space="preserve"> đóng góp của các tổ chức, cá nhân trong và ngoài nhà trường.</w:t>
      </w:r>
    </w:p>
    <w:p w14:paraId="6DB72F44"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2347A2" w:rsidRPr="00351D78">
        <w:rPr>
          <w:sz w:val="27"/>
          <w:szCs w:val="27"/>
          <w:lang w:val="nb-NO"/>
        </w:rPr>
        <w:t>Việc định kỳ rà soát, b</w:t>
      </w:r>
      <w:r w:rsidR="001957F9" w:rsidRPr="00351D78">
        <w:rPr>
          <w:sz w:val="27"/>
          <w:szCs w:val="27"/>
          <w:lang w:val="nb-NO"/>
        </w:rPr>
        <w:t xml:space="preserve">ổ sung, điều chỉnh chiến lược thường xuyên </w:t>
      </w:r>
      <w:r w:rsidR="00943F68" w:rsidRPr="00351D78">
        <w:rPr>
          <w:sz w:val="27"/>
          <w:szCs w:val="27"/>
          <w:lang w:val="nb-NO"/>
        </w:rPr>
        <w:t>tạo điều kiện thực hiện đúng tiến độ đề ra</w:t>
      </w:r>
      <w:r w:rsidR="002347A2" w:rsidRPr="00351D78">
        <w:rPr>
          <w:sz w:val="27"/>
          <w:szCs w:val="27"/>
          <w:lang w:val="nb-NO"/>
        </w:rPr>
        <w:t xml:space="preserve"> và phù hợp với thực tế của trường, của địa phương.</w:t>
      </w:r>
    </w:p>
    <w:p w14:paraId="279D28EF" w14:textId="77777777" w:rsidR="002347A2" w:rsidRPr="00351D78" w:rsidRDefault="002347A2" w:rsidP="00C458BC">
      <w:pPr>
        <w:spacing w:before="0" w:after="120" w:line="240" w:lineRule="auto"/>
        <w:ind w:firstLine="720"/>
        <w:jc w:val="both"/>
        <w:rPr>
          <w:b/>
          <w:sz w:val="27"/>
          <w:szCs w:val="27"/>
          <w:lang w:val="nb-NO"/>
        </w:rPr>
      </w:pPr>
      <w:r w:rsidRPr="00351D78">
        <w:rPr>
          <w:b/>
          <w:sz w:val="27"/>
          <w:szCs w:val="27"/>
          <w:lang w:val="nb-NO"/>
        </w:rPr>
        <w:t xml:space="preserve">3. Điểm yếu </w:t>
      </w:r>
    </w:p>
    <w:p w14:paraId="53381B96"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943F68" w:rsidRPr="00351D78">
        <w:rPr>
          <w:sz w:val="27"/>
          <w:szCs w:val="27"/>
          <w:lang w:val="nb-NO"/>
        </w:rPr>
        <w:t>Ý</w:t>
      </w:r>
      <w:r w:rsidR="002347A2" w:rsidRPr="00351D78">
        <w:rPr>
          <w:sz w:val="27"/>
          <w:szCs w:val="27"/>
          <w:lang w:val="nb-NO"/>
        </w:rPr>
        <w:t xml:space="preserve"> kiến đóng góp của các tổ chức và cá nhân ngoài nhà trường</w:t>
      </w:r>
      <w:r w:rsidR="00943F68" w:rsidRPr="00351D78">
        <w:rPr>
          <w:sz w:val="27"/>
          <w:szCs w:val="27"/>
          <w:lang w:val="nb-NO"/>
        </w:rPr>
        <w:t xml:space="preserve"> đối với kế hoạch chiến lược chưa nhiều, </w:t>
      </w:r>
      <w:r w:rsidR="005A0757" w:rsidRPr="00351D78">
        <w:rPr>
          <w:sz w:val="27"/>
          <w:szCs w:val="27"/>
          <w:lang w:val="vi-VN"/>
        </w:rPr>
        <w:t xml:space="preserve">việc rà soát điều chỉnh, bổ sung kế hoạch chiến lược </w:t>
      </w:r>
      <w:r w:rsidR="00943F68" w:rsidRPr="00351D78">
        <w:rPr>
          <w:sz w:val="27"/>
          <w:szCs w:val="27"/>
          <w:lang w:val="nb-NO"/>
        </w:rPr>
        <w:t>còn chung chung</w:t>
      </w:r>
      <w:r w:rsidR="002347A2" w:rsidRPr="00351D78">
        <w:rPr>
          <w:sz w:val="27"/>
          <w:szCs w:val="27"/>
          <w:lang w:val="nb-NO"/>
        </w:rPr>
        <w:t>.</w:t>
      </w:r>
    </w:p>
    <w:p w14:paraId="2A871D43" w14:textId="77777777" w:rsidR="002347A2" w:rsidRPr="00351D78" w:rsidRDefault="00AE6939" w:rsidP="00C458BC">
      <w:pPr>
        <w:spacing w:before="0" w:after="120" w:line="240" w:lineRule="auto"/>
        <w:ind w:firstLine="720"/>
        <w:jc w:val="both"/>
        <w:rPr>
          <w:sz w:val="27"/>
          <w:szCs w:val="27"/>
          <w:lang w:val="nb-NO"/>
        </w:rPr>
      </w:pPr>
      <w:r w:rsidRPr="00351D78">
        <w:rPr>
          <w:sz w:val="27"/>
          <w:szCs w:val="27"/>
          <w:lang w:val="nb-NO"/>
        </w:rPr>
        <w:t xml:space="preserve">- </w:t>
      </w:r>
      <w:r w:rsidR="00943F68" w:rsidRPr="00351D78">
        <w:rPr>
          <w:sz w:val="27"/>
          <w:szCs w:val="27"/>
          <w:lang w:val="nb-NO"/>
        </w:rPr>
        <w:t>Nguồn lực mà</w:t>
      </w:r>
      <w:r w:rsidR="002347A2" w:rsidRPr="00351D78">
        <w:rPr>
          <w:sz w:val="27"/>
          <w:szCs w:val="27"/>
          <w:lang w:val="nb-NO"/>
        </w:rPr>
        <w:t xml:space="preserve"> nhà trường</w:t>
      </w:r>
      <w:r w:rsidR="00943F68" w:rsidRPr="00351D78">
        <w:rPr>
          <w:sz w:val="27"/>
          <w:szCs w:val="27"/>
          <w:lang w:val="nb-NO"/>
        </w:rPr>
        <w:t xml:space="preserve"> có được cơ bản từ nguồn ngân sách Nhà nước cấp và một phần nhỏ từ sự ủng hộ của cha mẹ học sinh</w:t>
      </w:r>
      <w:r w:rsidR="00E51969" w:rsidRPr="00351D78">
        <w:rPr>
          <w:sz w:val="27"/>
          <w:szCs w:val="27"/>
          <w:lang w:val="nb-NO"/>
        </w:rPr>
        <w:t>, các nhà hảo tâm</w:t>
      </w:r>
      <w:r w:rsidR="00943F68" w:rsidRPr="00351D78">
        <w:rPr>
          <w:sz w:val="27"/>
          <w:szCs w:val="27"/>
          <w:lang w:val="nb-NO"/>
        </w:rPr>
        <w:t xml:space="preserve"> nên</w:t>
      </w:r>
      <w:r w:rsidR="002347A2" w:rsidRPr="00351D78">
        <w:rPr>
          <w:sz w:val="27"/>
          <w:szCs w:val="27"/>
          <w:lang w:val="nb-NO"/>
        </w:rPr>
        <w:t xml:space="preserve"> chưa đủ để thực h</w:t>
      </w:r>
      <w:r w:rsidR="00943F68" w:rsidRPr="00351D78">
        <w:rPr>
          <w:sz w:val="27"/>
          <w:szCs w:val="27"/>
          <w:lang w:val="nb-NO"/>
        </w:rPr>
        <w:t xml:space="preserve">iện kế hoạch </w:t>
      </w:r>
      <w:r w:rsidR="002347A2" w:rsidRPr="00351D78">
        <w:rPr>
          <w:sz w:val="27"/>
          <w:szCs w:val="27"/>
          <w:lang w:val="nb-NO"/>
        </w:rPr>
        <w:t>chiến lược.</w:t>
      </w:r>
    </w:p>
    <w:p w14:paraId="7E479515" w14:textId="464ED023" w:rsidR="00516A29" w:rsidRPr="00351D78" w:rsidRDefault="002347A2" w:rsidP="00B33EF4">
      <w:pPr>
        <w:spacing w:before="60" w:after="60" w:line="240" w:lineRule="auto"/>
        <w:ind w:firstLine="720"/>
        <w:jc w:val="both"/>
        <w:rPr>
          <w:b/>
          <w:sz w:val="27"/>
          <w:szCs w:val="27"/>
          <w:lang w:val="nb-NO"/>
        </w:rPr>
      </w:pPr>
      <w:r w:rsidRPr="00351D78">
        <w:rPr>
          <w:b/>
          <w:sz w:val="27"/>
          <w:szCs w:val="27"/>
          <w:lang w:val="nb-NO"/>
        </w:rPr>
        <w:t xml:space="preserve">4. Kế hoạch cải tiến chất lượng </w:t>
      </w:r>
    </w:p>
    <w:p w14:paraId="58939825" w14:textId="31409D95" w:rsidR="00516A29" w:rsidRPr="00351D78" w:rsidRDefault="00516A29" w:rsidP="00B33EF4">
      <w:pPr>
        <w:spacing w:before="60" w:after="60" w:line="240" w:lineRule="auto"/>
        <w:ind w:firstLine="720"/>
        <w:jc w:val="both"/>
        <w:rPr>
          <w:b/>
          <w:sz w:val="27"/>
          <w:szCs w:val="27"/>
          <w:lang w:val="nb-NO"/>
        </w:rPr>
      </w:pPr>
    </w:p>
    <w:p w14:paraId="16EA2450" w14:textId="2F7FD9F8" w:rsidR="00516A29" w:rsidRPr="00351D78" w:rsidRDefault="00516A29" w:rsidP="00B33EF4">
      <w:pPr>
        <w:spacing w:before="60" w:after="60" w:line="240" w:lineRule="auto"/>
        <w:ind w:firstLine="720"/>
        <w:jc w:val="both"/>
        <w:rPr>
          <w:b/>
          <w:sz w:val="27"/>
          <w:szCs w:val="27"/>
          <w:lang w:val="nb-NO"/>
        </w:rPr>
      </w:pPr>
    </w:p>
    <w:p w14:paraId="56D9CED1" w14:textId="7CE00BF4" w:rsidR="00516A29" w:rsidRPr="00351D78" w:rsidRDefault="00516A29" w:rsidP="00B33EF4">
      <w:pPr>
        <w:spacing w:before="60" w:after="60" w:line="240" w:lineRule="auto"/>
        <w:ind w:firstLine="720"/>
        <w:jc w:val="both"/>
        <w:rPr>
          <w:b/>
          <w:sz w:val="27"/>
          <w:szCs w:val="27"/>
          <w:lang w:val="nb-NO"/>
        </w:rPr>
      </w:pPr>
    </w:p>
    <w:p w14:paraId="3A377C4A" w14:textId="7DA7E50B" w:rsidR="00516A29" w:rsidRPr="00351D78" w:rsidRDefault="00516A29" w:rsidP="00B33EF4">
      <w:pPr>
        <w:spacing w:before="60" w:after="60" w:line="240" w:lineRule="auto"/>
        <w:ind w:firstLine="720"/>
        <w:jc w:val="both"/>
        <w:rPr>
          <w:b/>
          <w:sz w:val="27"/>
          <w:szCs w:val="27"/>
          <w:lang w:val="nb-NO"/>
        </w:rPr>
      </w:pPr>
    </w:p>
    <w:p w14:paraId="2D0ABFBF" w14:textId="106AD9D5" w:rsidR="00516A29" w:rsidRPr="00351D78" w:rsidRDefault="00516A29" w:rsidP="00B33EF4">
      <w:pPr>
        <w:spacing w:before="60" w:after="60" w:line="240" w:lineRule="auto"/>
        <w:ind w:firstLine="720"/>
        <w:jc w:val="both"/>
        <w:rPr>
          <w:b/>
          <w:sz w:val="27"/>
          <w:szCs w:val="27"/>
          <w:lang w:val="nb-NO"/>
        </w:rPr>
      </w:pPr>
    </w:p>
    <w:p w14:paraId="6E3372E1" w14:textId="46CB0BE9" w:rsidR="00516A29" w:rsidRPr="00351D78" w:rsidRDefault="00516A29" w:rsidP="00B33EF4">
      <w:pPr>
        <w:spacing w:before="60" w:after="60" w:line="240" w:lineRule="auto"/>
        <w:ind w:firstLine="720"/>
        <w:jc w:val="both"/>
        <w:rPr>
          <w:b/>
          <w:sz w:val="27"/>
          <w:szCs w:val="27"/>
          <w:lang w:val="nb-NO"/>
        </w:rPr>
      </w:pPr>
    </w:p>
    <w:p w14:paraId="7694D251" w14:textId="4655641D" w:rsidR="00516A29" w:rsidRPr="00351D78" w:rsidRDefault="00516A29" w:rsidP="00B33EF4">
      <w:pPr>
        <w:spacing w:before="60" w:after="60" w:line="240" w:lineRule="auto"/>
        <w:ind w:firstLine="720"/>
        <w:jc w:val="both"/>
        <w:rPr>
          <w:b/>
          <w:sz w:val="27"/>
          <w:szCs w:val="27"/>
          <w:lang w:val="nb-NO"/>
        </w:rPr>
      </w:pPr>
    </w:p>
    <w:p w14:paraId="54EE7B95" w14:textId="5C07F52B" w:rsidR="00516A29" w:rsidRPr="00351D78" w:rsidRDefault="00516A29" w:rsidP="00B33EF4">
      <w:pPr>
        <w:spacing w:before="60" w:after="60" w:line="240" w:lineRule="auto"/>
        <w:ind w:firstLine="720"/>
        <w:jc w:val="both"/>
        <w:rPr>
          <w:b/>
          <w:sz w:val="27"/>
          <w:szCs w:val="27"/>
          <w:lang w:val="nb-NO"/>
        </w:rPr>
      </w:pPr>
    </w:p>
    <w:p w14:paraId="38555DFE" w14:textId="3E03BE47" w:rsidR="00516A29" w:rsidRPr="00351D78" w:rsidRDefault="00516A29" w:rsidP="00B33EF4">
      <w:pPr>
        <w:spacing w:before="60" w:after="60" w:line="240" w:lineRule="auto"/>
        <w:ind w:firstLine="720"/>
        <w:jc w:val="both"/>
        <w:rPr>
          <w:b/>
          <w:sz w:val="27"/>
          <w:szCs w:val="27"/>
          <w:lang w:val="nb-NO"/>
        </w:rPr>
      </w:pPr>
    </w:p>
    <w:p w14:paraId="30A77DF0" w14:textId="2497395B" w:rsidR="00516A29" w:rsidRPr="00351D78" w:rsidRDefault="00516A29" w:rsidP="00B33EF4">
      <w:pPr>
        <w:spacing w:before="60" w:after="60" w:line="240" w:lineRule="auto"/>
        <w:ind w:firstLine="720"/>
        <w:jc w:val="both"/>
        <w:rPr>
          <w:b/>
          <w:sz w:val="27"/>
          <w:szCs w:val="27"/>
          <w:lang w:val="nb-NO"/>
        </w:rPr>
      </w:pPr>
    </w:p>
    <w:p w14:paraId="58801161" w14:textId="44278E5B" w:rsidR="00516A29" w:rsidRPr="00351D78" w:rsidRDefault="00516A29" w:rsidP="00B33EF4">
      <w:pPr>
        <w:spacing w:before="60" w:after="60" w:line="240" w:lineRule="auto"/>
        <w:ind w:firstLine="720"/>
        <w:jc w:val="both"/>
        <w:rPr>
          <w:b/>
          <w:sz w:val="27"/>
          <w:szCs w:val="27"/>
          <w:lang w:val="nb-NO"/>
        </w:rPr>
      </w:pPr>
    </w:p>
    <w:p w14:paraId="3C8D03EA" w14:textId="08DBED18" w:rsidR="00516A29" w:rsidRPr="00351D78" w:rsidRDefault="00516A29" w:rsidP="00B33EF4">
      <w:pPr>
        <w:spacing w:before="60" w:after="60" w:line="240" w:lineRule="auto"/>
        <w:ind w:firstLine="720"/>
        <w:jc w:val="both"/>
        <w:rPr>
          <w:b/>
          <w:sz w:val="27"/>
          <w:szCs w:val="27"/>
          <w:lang w:val="nb-NO"/>
        </w:rPr>
      </w:pPr>
    </w:p>
    <w:p w14:paraId="78237753" w14:textId="03A5A18B" w:rsidR="00516A29" w:rsidRPr="00351D78" w:rsidRDefault="00516A29" w:rsidP="00B33EF4">
      <w:pPr>
        <w:spacing w:before="60" w:after="60" w:line="240" w:lineRule="auto"/>
        <w:ind w:firstLine="720"/>
        <w:jc w:val="both"/>
        <w:rPr>
          <w:b/>
          <w:sz w:val="27"/>
          <w:szCs w:val="27"/>
          <w:lang w:val="nb-NO"/>
        </w:rPr>
      </w:pPr>
    </w:p>
    <w:p w14:paraId="043304AD" w14:textId="344716A6" w:rsidR="00516A29" w:rsidRPr="00351D78" w:rsidRDefault="00516A29" w:rsidP="00B33EF4">
      <w:pPr>
        <w:spacing w:before="60" w:after="60" w:line="240" w:lineRule="auto"/>
        <w:ind w:firstLine="720"/>
        <w:jc w:val="both"/>
        <w:rPr>
          <w:b/>
          <w:sz w:val="27"/>
          <w:szCs w:val="27"/>
          <w:lang w:val="nb-NO"/>
        </w:rPr>
      </w:pPr>
    </w:p>
    <w:p w14:paraId="263CA1D1" w14:textId="77777777" w:rsidR="00516A29" w:rsidRPr="00351D78" w:rsidRDefault="00516A29" w:rsidP="00B33EF4">
      <w:pPr>
        <w:spacing w:before="60" w:after="60" w:line="240" w:lineRule="auto"/>
        <w:ind w:firstLine="720"/>
        <w:jc w:val="both"/>
        <w:rPr>
          <w:b/>
          <w:sz w:val="27"/>
          <w:szCs w:val="27"/>
          <w:lang w:val="nb-NO"/>
        </w:rPr>
      </w:pP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488"/>
        <w:gridCol w:w="1284"/>
        <w:gridCol w:w="1663"/>
        <w:gridCol w:w="1108"/>
      </w:tblGrid>
      <w:tr w:rsidR="00351D78" w:rsidRPr="00351D78" w14:paraId="63F14975" w14:textId="77777777" w:rsidTr="00516A29">
        <w:trPr>
          <w:trHeight w:val="1832"/>
        </w:trPr>
        <w:tc>
          <w:tcPr>
            <w:tcW w:w="3465" w:type="dxa"/>
            <w:shd w:val="clear" w:color="auto" w:fill="auto"/>
          </w:tcPr>
          <w:p w14:paraId="54491135" w14:textId="0C4471FA"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b/>
                <w:spacing w:val="-6"/>
                <w:sz w:val="27"/>
                <w:szCs w:val="27"/>
                <w:lang w:val="nb-NO"/>
              </w:rPr>
              <w:lastRenderedPageBreak/>
              <w:t>Giải pháp cụ thể/Công việc cần thực hiện</w:t>
            </w:r>
          </w:p>
        </w:tc>
        <w:tc>
          <w:tcPr>
            <w:tcW w:w="1488" w:type="dxa"/>
            <w:shd w:val="clear" w:color="auto" w:fill="auto"/>
          </w:tcPr>
          <w:p w14:paraId="1225F925" w14:textId="38D53739"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284" w:type="dxa"/>
            <w:shd w:val="clear" w:color="auto" w:fill="auto"/>
          </w:tcPr>
          <w:p w14:paraId="55D3C094" w14:textId="66B45069"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b/>
                <w:spacing w:val="-6"/>
                <w:sz w:val="27"/>
                <w:szCs w:val="27"/>
                <w:lang w:val="nb-NO"/>
              </w:rPr>
              <w:t>Điều kiện để thực hiện</w:t>
            </w:r>
          </w:p>
        </w:tc>
        <w:tc>
          <w:tcPr>
            <w:tcW w:w="1663" w:type="dxa"/>
            <w:shd w:val="clear" w:color="auto" w:fill="auto"/>
          </w:tcPr>
          <w:p w14:paraId="378FDA30" w14:textId="2E7DA9A8"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b/>
                <w:spacing w:val="-6"/>
                <w:sz w:val="27"/>
                <w:szCs w:val="27"/>
                <w:lang w:val="nb-NO"/>
              </w:rPr>
              <w:t>Mốc thực hiện/thời gian hoàn thành</w:t>
            </w:r>
          </w:p>
        </w:tc>
        <w:tc>
          <w:tcPr>
            <w:tcW w:w="1108" w:type="dxa"/>
            <w:shd w:val="clear" w:color="auto" w:fill="auto"/>
          </w:tcPr>
          <w:p w14:paraId="24B236E9" w14:textId="25E25FE2" w:rsidR="00516A29" w:rsidRPr="00351D78" w:rsidRDefault="00516A29" w:rsidP="00516A29">
            <w:pPr>
              <w:spacing w:before="0" w:after="0" w:line="240" w:lineRule="auto"/>
              <w:jc w:val="both"/>
              <w:rPr>
                <w:b/>
                <w:sz w:val="27"/>
                <w:szCs w:val="27"/>
                <w:lang w:val="nb-NO"/>
              </w:rPr>
            </w:pPr>
            <w:r w:rsidRPr="00351D78">
              <w:rPr>
                <w:rFonts w:eastAsia="MS Mincho"/>
                <w:b/>
                <w:spacing w:val="-6"/>
                <w:sz w:val="27"/>
                <w:szCs w:val="27"/>
                <w:lang w:val="nb-NO"/>
              </w:rPr>
              <w:t>Dự kiến kinh phí</w:t>
            </w:r>
          </w:p>
        </w:tc>
      </w:tr>
      <w:tr w:rsidR="00351D78" w:rsidRPr="00351D78" w14:paraId="1F324715" w14:textId="77777777" w:rsidTr="003017B4">
        <w:trPr>
          <w:trHeight w:val="6098"/>
        </w:trPr>
        <w:tc>
          <w:tcPr>
            <w:tcW w:w="3465" w:type="dxa"/>
            <w:shd w:val="clear" w:color="auto" w:fill="auto"/>
          </w:tcPr>
          <w:p w14:paraId="47F05AAC" w14:textId="29A71A89"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Tiếp tục qua trang Website của nhà trường công bố rộng rãi Kế hoạch chiến lược.</w:t>
            </w:r>
          </w:p>
          <w:p w14:paraId="0AB1C42D" w14:textId="77777777" w:rsidR="00516A29" w:rsidRPr="00351D78" w:rsidRDefault="00516A29" w:rsidP="00516A29">
            <w:pPr>
              <w:spacing w:before="0" w:after="0" w:line="240" w:lineRule="auto"/>
              <w:contextualSpacing/>
              <w:jc w:val="both"/>
              <w:rPr>
                <w:rFonts w:eastAsia="MS Mincho"/>
                <w:spacing w:val="-6"/>
                <w:sz w:val="27"/>
                <w:szCs w:val="27"/>
                <w:lang w:val="nb-NO"/>
              </w:rPr>
            </w:pPr>
          </w:p>
          <w:p w14:paraId="6AD34E33" w14:textId="77777777" w:rsidR="00516A29" w:rsidRPr="00351D78" w:rsidRDefault="00516A29" w:rsidP="00516A29">
            <w:pPr>
              <w:spacing w:before="0" w:after="0" w:line="240" w:lineRule="auto"/>
              <w:contextualSpacing/>
              <w:jc w:val="both"/>
              <w:rPr>
                <w:rFonts w:eastAsia="MS Mincho"/>
                <w:spacing w:val="-6"/>
                <w:sz w:val="11"/>
                <w:szCs w:val="27"/>
                <w:lang w:val="nb-NO"/>
              </w:rPr>
            </w:pPr>
          </w:p>
          <w:p w14:paraId="476BF2F0" w14:textId="77777777"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Thông báo Kế hoạch chiến lược trên hệ thống loa truyền thanh của địa phương, bảng tin.</w:t>
            </w:r>
          </w:p>
          <w:p w14:paraId="1353B722" w14:textId="77777777" w:rsidR="00516A29" w:rsidRPr="00351D78" w:rsidRDefault="00516A29" w:rsidP="00516A29">
            <w:pPr>
              <w:spacing w:before="0" w:after="0" w:line="240" w:lineRule="auto"/>
              <w:contextualSpacing/>
              <w:jc w:val="both"/>
              <w:rPr>
                <w:rFonts w:eastAsia="MS Mincho"/>
                <w:spacing w:val="-6"/>
                <w:sz w:val="9"/>
                <w:szCs w:val="27"/>
                <w:lang w:val="nb-NO"/>
              </w:rPr>
            </w:pPr>
          </w:p>
          <w:p w14:paraId="0DA553F1" w14:textId="77777777"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Thông báo Kế hoạch chiến lược trong các cuộc họp cha mẹ học sinh, cựu học sinh các năm học tiếp theo.</w:t>
            </w:r>
          </w:p>
          <w:p w14:paraId="1A920E0F" w14:textId="77777777" w:rsidR="00516A29" w:rsidRPr="00351D78" w:rsidRDefault="00516A29" w:rsidP="00516A29">
            <w:pPr>
              <w:spacing w:before="0" w:after="0" w:line="240" w:lineRule="auto"/>
              <w:contextualSpacing/>
              <w:jc w:val="both"/>
              <w:rPr>
                <w:rFonts w:eastAsia="MS Mincho"/>
                <w:spacing w:val="-6"/>
                <w:sz w:val="15"/>
                <w:szCs w:val="27"/>
                <w:lang w:val="nb-NO"/>
              </w:rPr>
            </w:pPr>
          </w:p>
          <w:p w14:paraId="70321031" w14:textId="1C0AB1AC" w:rsidR="00516A29" w:rsidRPr="00351D78" w:rsidRDefault="00516A29" w:rsidP="00516A29">
            <w:pPr>
              <w:spacing w:before="0" w:after="0" w:line="240" w:lineRule="auto"/>
              <w:jc w:val="both"/>
              <w:rPr>
                <w:b/>
                <w:sz w:val="27"/>
                <w:szCs w:val="27"/>
                <w:lang w:val="vi-VN"/>
              </w:rPr>
            </w:pPr>
            <w:r w:rsidRPr="00351D78">
              <w:rPr>
                <w:rFonts w:eastAsia="MS Mincho"/>
                <w:spacing w:val="-6"/>
                <w:sz w:val="27"/>
                <w:szCs w:val="27"/>
                <w:lang w:val="nb-NO"/>
              </w:rPr>
              <w:t>- Làm tốt công tác tham mưu với UBND huyện, PGD, tiếp tục huy động sự ủng hộ từ các tổ chức, cá nhân, nhà hảo tâm; sự ủng hộ của PGD,                   UBND huyện</w:t>
            </w:r>
            <w:r w:rsidRPr="00351D78">
              <w:rPr>
                <w:rFonts w:eastAsia="MS Mincho"/>
                <w:spacing w:val="-6"/>
                <w:sz w:val="27"/>
                <w:szCs w:val="27"/>
                <w:lang w:val="vi-VN"/>
              </w:rPr>
              <w:t xml:space="preserve"> đầu tư kinh phí cho nhà trường hoàn thành kế hoạch chiến lược</w:t>
            </w:r>
          </w:p>
        </w:tc>
        <w:tc>
          <w:tcPr>
            <w:tcW w:w="1488" w:type="dxa"/>
            <w:shd w:val="clear" w:color="auto" w:fill="auto"/>
          </w:tcPr>
          <w:p w14:paraId="7035A76C" w14:textId="3568A8E2"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Hội đồng trường,  GV</w:t>
            </w:r>
          </w:p>
          <w:p w14:paraId="0B23B3E1" w14:textId="77777777" w:rsidR="00516A29" w:rsidRPr="00351D78" w:rsidRDefault="00516A29" w:rsidP="00516A29">
            <w:pPr>
              <w:spacing w:before="0" w:after="0" w:line="240" w:lineRule="auto"/>
              <w:contextualSpacing/>
              <w:jc w:val="both"/>
              <w:rPr>
                <w:rFonts w:eastAsia="MS Mincho"/>
                <w:spacing w:val="-6"/>
                <w:sz w:val="27"/>
                <w:szCs w:val="27"/>
                <w:lang w:val="nb-NO"/>
              </w:rPr>
            </w:pPr>
          </w:p>
          <w:p w14:paraId="5564D3C4" w14:textId="77777777"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Hội đồng trường, phối hợp với CMHS</w:t>
            </w:r>
          </w:p>
          <w:p w14:paraId="181CF806" w14:textId="77777777" w:rsidR="00516A29" w:rsidRPr="00351D78" w:rsidRDefault="00516A29" w:rsidP="00516A29">
            <w:pPr>
              <w:spacing w:before="0" w:after="0" w:line="240" w:lineRule="auto"/>
              <w:jc w:val="both"/>
              <w:rPr>
                <w:b/>
                <w:sz w:val="27"/>
                <w:szCs w:val="27"/>
                <w:lang w:val="nb-NO"/>
              </w:rPr>
            </w:pPr>
          </w:p>
        </w:tc>
        <w:tc>
          <w:tcPr>
            <w:tcW w:w="1284" w:type="dxa"/>
            <w:shd w:val="clear" w:color="auto" w:fill="auto"/>
          </w:tcPr>
          <w:p w14:paraId="4D21F186" w14:textId="25972BFE"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Đăng tải Kế hoạch lên trang Website;  Gửi sang  Đài truyền thanh huyện treo bảng tin nhà trường</w:t>
            </w:r>
          </w:p>
          <w:p w14:paraId="2A3B74B4" w14:textId="77777777" w:rsidR="00516A29" w:rsidRPr="00351D78" w:rsidRDefault="00516A29" w:rsidP="00516A29">
            <w:pPr>
              <w:spacing w:before="0" w:after="0" w:line="240" w:lineRule="auto"/>
              <w:jc w:val="both"/>
              <w:rPr>
                <w:b/>
                <w:sz w:val="27"/>
                <w:szCs w:val="27"/>
                <w:lang w:val="nb-NO"/>
              </w:rPr>
            </w:pPr>
            <w:r w:rsidRPr="00351D78">
              <w:rPr>
                <w:rFonts w:eastAsia="MS Mincho"/>
                <w:spacing w:val="-6"/>
                <w:sz w:val="27"/>
                <w:szCs w:val="27"/>
                <w:lang w:val="nb-NO"/>
              </w:rPr>
              <w:t>Tổ chức gặp gỡ các tổ chức, cá nhân, nhà hảo tâm,...</w:t>
            </w:r>
          </w:p>
        </w:tc>
        <w:tc>
          <w:tcPr>
            <w:tcW w:w="1663" w:type="dxa"/>
            <w:shd w:val="clear" w:color="auto" w:fill="auto"/>
          </w:tcPr>
          <w:p w14:paraId="76ED153F" w14:textId="76854F58"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năm học 2022-2023.</w:t>
            </w:r>
          </w:p>
          <w:p w14:paraId="092195B4" w14:textId="77777777" w:rsidR="00516A29" w:rsidRPr="00351D78" w:rsidRDefault="00516A29" w:rsidP="00516A29">
            <w:pPr>
              <w:spacing w:before="0" w:after="0" w:line="240" w:lineRule="auto"/>
              <w:contextualSpacing/>
              <w:jc w:val="both"/>
              <w:rPr>
                <w:rFonts w:eastAsia="MS Mincho"/>
                <w:spacing w:val="-6"/>
                <w:sz w:val="27"/>
                <w:szCs w:val="27"/>
                <w:lang w:val="nb-NO"/>
              </w:rPr>
            </w:pPr>
          </w:p>
          <w:p w14:paraId="00550AC0" w14:textId="73B8870B"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Đầu năm học và đầu học kỳ II.</w:t>
            </w:r>
          </w:p>
          <w:p w14:paraId="598A1AC6" w14:textId="77777777" w:rsidR="00516A29" w:rsidRPr="00351D78" w:rsidRDefault="00516A29" w:rsidP="00516A29">
            <w:pPr>
              <w:spacing w:before="0" w:after="0" w:line="240" w:lineRule="auto"/>
              <w:contextualSpacing/>
              <w:jc w:val="both"/>
              <w:rPr>
                <w:rFonts w:eastAsia="MS Mincho"/>
                <w:spacing w:val="-6"/>
                <w:sz w:val="27"/>
                <w:szCs w:val="27"/>
                <w:lang w:val="vi-VN"/>
              </w:rPr>
            </w:pPr>
          </w:p>
          <w:p w14:paraId="307E16EF" w14:textId="77777777" w:rsidR="00516A29" w:rsidRPr="00351D78" w:rsidRDefault="00516A29" w:rsidP="00516A29">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p w14:paraId="7042AA9C" w14:textId="77777777" w:rsidR="00516A29" w:rsidRPr="00351D78" w:rsidRDefault="00516A29" w:rsidP="00516A29">
            <w:pPr>
              <w:spacing w:before="0" w:after="0" w:line="240" w:lineRule="auto"/>
              <w:contextualSpacing/>
              <w:jc w:val="both"/>
              <w:rPr>
                <w:rFonts w:eastAsia="MS Mincho"/>
                <w:spacing w:val="-6"/>
                <w:sz w:val="27"/>
                <w:szCs w:val="27"/>
                <w:lang w:val="nb-NO"/>
              </w:rPr>
            </w:pPr>
          </w:p>
          <w:p w14:paraId="48981011" w14:textId="77777777" w:rsidR="00516A29" w:rsidRPr="00351D78" w:rsidRDefault="00516A29" w:rsidP="00516A29">
            <w:pPr>
              <w:spacing w:before="0" w:after="0" w:line="240" w:lineRule="auto"/>
              <w:jc w:val="both"/>
              <w:rPr>
                <w:rFonts w:eastAsia="MS Mincho"/>
                <w:spacing w:val="-6"/>
                <w:sz w:val="27"/>
                <w:szCs w:val="27"/>
                <w:lang w:val="nb-NO"/>
              </w:rPr>
            </w:pPr>
          </w:p>
          <w:p w14:paraId="0CAD3D83" w14:textId="77777777" w:rsidR="00516A29" w:rsidRPr="00351D78" w:rsidRDefault="00516A29" w:rsidP="00516A29">
            <w:pPr>
              <w:spacing w:before="0" w:after="0" w:line="240" w:lineRule="auto"/>
              <w:jc w:val="both"/>
              <w:rPr>
                <w:rFonts w:eastAsia="MS Mincho"/>
                <w:spacing w:val="-6"/>
                <w:sz w:val="27"/>
                <w:szCs w:val="27"/>
                <w:lang w:val="nb-NO"/>
              </w:rPr>
            </w:pPr>
            <w:r w:rsidRPr="00351D78">
              <w:rPr>
                <w:rFonts w:eastAsia="MS Mincho"/>
                <w:spacing w:val="-6"/>
                <w:sz w:val="27"/>
                <w:szCs w:val="27"/>
                <w:lang w:val="nb-NO"/>
              </w:rPr>
              <w:t>Trong các năm học</w:t>
            </w:r>
          </w:p>
        </w:tc>
        <w:tc>
          <w:tcPr>
            <w:tcW w:w="1108" w:type="dxa"/>
            <w:shd w:val="clear" w:color="auto" w:fill="auto"/>
          </w:tcPr>
          <w:p w14:paraId="6D1D7C31" w14:textId="77777777" w:rsidR="00516A29" w:rsidRPr="00351D78" w:rsidRDefault="00516A29" w:rsidP="00516A29">
            <w:pPr>
              <w:spacing w:before="0" w:after="0" w:line="240" w:lineRule="auto"/>
              <w:jc w:val="both"/>
              <w:rPr>
                <w:b/>
                <w:sz w:val="27"/>
                <w:szCs w:val="27"/>
                <w:lang w:val="nb-NO"/>
              </w:rPr>
            </w:pPr>
          </w:p>
        </w:tc>
      </w:tr>
    </w:tbl>
    <w:p w14:paraId="66DDBE07" w14:textId="77777777" w:rsidR="002347A2" w:rsidRPr="00351D78" w:rsidRDefault="002347A2" w:rsidP="007B0EBF">
      <w:pPr>
        <w:spacing w:before="120" w:after="120" w:line="240" w:lineRule="auto"/>
        <w:ind w:firstLine="720"/>
        <w:jc w:val="both"/>
        <w:rPr>
          <w:b/>
          <w:sz w:val="27"/>
          <w:szCs w:val="27"/>
          <w:lang w:val="pt-BR"/>
        </w:rPr>
      </w:pPr>
      <w:r w:rsidRPr="00351D78">
        <w:rPr>
          <w:b/>
          <w:sz w:val="27"/>
          <w:szCs w:val="27"/>
          <w:lang w:val="pt-BR"/>
        </w:rPr>
        <w:t xml:space="preserve">5. Tự đánh giá: </w:t>
      </w:r>
    </w:p>
    <w:tbl>
      <w:tblPr>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2030"/>
        <w:gridCol w:w="1404"/>
        <w:gridCol w:w="2031"/>
        <w:gridCol w:w="1248"/>
        <w:gridCol w:w="1350"/>
      </w:tblGrid>
      <w:tr w:rsidR="00351D78" w:rsidRPr="00351D78" w14:paraId="56913B6A" w14:textId="77777777" w:rsidTr="002D1FF8">
        <w:trPr>
          <w:trHeight w:val="606"/>
        </w:trPr>
        <w:tc>
          <w:tcPr>
            <w:tcW w:w="3014" w:type="dxa"/>
            <w:gridSpan w:val="2"/>
            <w:tcBorders>
              <w:top w:val="single" w:sz="4" w:space="0" w:color="000000"/>
              <w:left w:val="single" w:sz="4" w:space="0" w:color="000000"/>
              <w:bottom w:val="single" w:sz="4" w:space="0" w:color="000000"/>
              <w:right w:val="single" w:sz="4" w:space="0" w:color="000000"/>
            </w:tcBorders>
          </w:tcPr>
          <w:p w14:paraId="63D004BB"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Mức 1</w:t>
            </w:r>
          </w:p>
        </w:tc>
        <w:tc>
          <w:tcPr>
            <w:tcW w:w="3435" w:type="dxa"/>
            <w:gridSpan w:val="2"/>
            <w:tcBorders>
              <w:top w:val="single" w:sz="4" w:space="0" w:color="000000"/>
              <w:left w:val="single" w:sz="4" w:space="0" w:color="000000"/>
              <w:bottom w:val="single" w:sz="4" w:space="0" w:color="000000"/>
              <w:right w:val="single" w:sz="4" w:space="0" w:color="000000"/>
            </w:tcBorders>
          </w:tcPr>
          <w:p w14:paraId="3E52733E"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Mức 2</w:t>
            </w:r>
          </w:p>
        </w:tc>
        <w:tc>
          <w:tcPr>
            <w:tcW w:w="2598" w:type="dxa"/>
            <w:gridSpan w:val="2"/>
            <w:tcBorders>
              <w:top w:val="single" w:sz="4" w:space="0" w:color="000000"/>
              <w:left w:val="single" w:sz="4" w:space="0" w:color="000000"/>
              <w:bottom w:val="single" w:sz="4" w:space="0" w:color="000000"/>
              <w:right w:val="single" w:sz="4" w:space="0" w:color="000000"/>
            </w:tcBorders>
          </w:tcPr>
          <w:p w14:paraId="7C1BEE48"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4353BE47" w14:textId="77777777" w:rsidTr="002D1FF8">
        <w:trPr>
          <w:trHeight w:val="606"/>
        </w:trPr>
        <w:tc>
          <w:tcPr>
            <w:tcW w:w="984" w:type="dxa"/>
            <w:tcBorders>
              <w:top w:val="single" w:sz="4" w:space="0" w:color="000000"/>
              <w:left w:val="single" w:sz="4" w:space="0" w:color="000000"/>
              <w:bottom w:val="single" w:sz="4" w:space="0" w:color="000000"/>
              <w:right w:val="single" w:sz="4" w:space="0" w:color="000000"/>
            </w:tcBorders>
            <w:vAlign w:val="center"/>
          </w:tcPr>
          <w:p w14:paraId="1CA123B5" w14:textId="77777777" w:rsidR="002347A2" w:rsidRPr="00351D78" w:rsidRDefault="002347A2" w:rsidP="00E9553E">
            <w:pPr>
              <w:spacing w:before="60" w:after="60" w:line="240" w:lineRule="auto"/>
              <w:contextualSpacing/>
              <w:jc w:val="both"/>
              <w:rPr>
                <w:rFonts w:eastAsia="Calibri"/>
                <w:sz w:val="27"/>
                <w:szCs w:val="27"/>
              </w:rPr>
            </w:pPr>
            <w:r w:rsidRPr="00351D78">
              <w:rPr>
                <w:rFonts w:eastAsia="Calibri"/>
                <w:sz w:val="27"/>
                <w:szCs w:val="27"/>
              </w:rPr>
              <w:t>Chỉ báo</w:t>
            </w:r>
          </w:p>
        </w:tc>
        <w:tc>
          <w:tcPr>
            <w:tcW w:w="2029" w:type="dxa"/>
            <w:tcBorders>
              <w:top w:val="single" w:sz="4" w:space="0" w:color="000000"/>
              <w:left w:val="single" w:sz="4" w:space="0" w:color="000000"/>
              <w:bottom w:val="single" w:sz="4" w:space="0" w:color="000000"/>
              <w:right w:val="single" w:sz="4" w:space="0" w:color="000000"/>
            </w:tcBorders>
            <w:vAlign w:val="center"/>
          </w:tcPr>
          <w:p w14:paraId="6CE39431" w14:textId="77777777" w:rsidR="002347A2" w:rsidRPr="00351D78" w:rsidRDefault="002347A2" w:rsidP="007B0EBF">
            <w:pPr>
              <w:spacing w:before="120" w:after="0" w:line="240" w:lineRule="auto"/>
              <w:contextualSpacing/>
              <w:jc w:val="both"/>
              <w:rPr>
                <w:rFonts w:eastAsia="Calibri"/>
                <w:sz w:val="27"/>
                <w:szCs w:val="27"/>
              </w:rPr>
            </w:pPr>
            <w:r w:rsidRPr="00351D78">
              <w:rPr>
                <w:rFonts w:eastAsia="Calibri"/>
                <w:sz w:val="27"/>
                <w:szCs w:val="27"/>
              </w:rPr>
              <w:t>Đạt/ Không đạt</w:t>
            </w:r>
          </w:p>
        </w:tc>
        <w:tc>
          <w:tcPr>
            <w:tcW w:w="1404" w:type="dxa"/>
            <w:tcBorders>
              <w:top w:val="single" w:sz="4" w:space="0" w:color="000000"/>
              <w:left w:val="single" w:sz="4" w:space="0" w:color="000000"/>
              <w:bottom w:val="single" w:sz="4" w:space="0" w:color="000000"/>
              <w:right w:val="single" w:sz="4" w:space="0" w:color="000000"/>
            </w:tcBorders>
            <w:vAlign w:val="center"/>
          </w:tcPr>
          <w:p w14:paraId="71B919E7" w14:textId="77777777" w:rsidR="002347A2" w:rsidRPr="00351D78" w:rsidRDefault="002347A2" w:rsidP="007B0EBF">
            <w:pPr>
              <w:spacing w:before="120" w:after="0" w:line="240" w:lineRule="auto"/>
              <w:contextualSpacing/>
              <w:jc w:val="both"/>
              <w:rPr>
                <w:rFonts w:eastAsia="Calibri"/>
                <w:i/>
                <w:sz w:val="27"/>
                <w:szCs w:val="27"/>
              </w:rPr>
            </w:pPr>
            <w:r w:rsidRPr="00351D78">
              <w:rPr>
                <w:rFonts w:eastAsia="Calibri"/>
                <w:sz w:val="27"/>
                <w:szCs w:val="27"/>
              </w:rPr>
              <w:t>Chỉ báo</w:t>
            </w:r>
          </w:p>
        </w:tc>
        <w:tc>
          <w:tcPr>
            <w:tcW w:w="2030" w:type="dxa"/>
            <w:tcBorders>
              <w:top w:val="single" w:sz="4" w:space="0" w:color="000000"/>
              <w:left w:val="single" w:sz="4" w:space="0" w:color="000000"/>
              <w:bottom w:val="single" w:sz="4" w:space="0" w:color="000000"/>
              <w:right w:val="single" w:sz="4" w:space="0" w:color="000000"/>
            </w:tcBorders>
            <w:vAlign w:val="center"/>
          </w:tcPr>
          <w:p w14:paraId="6523A7BB" w14:textId="77777777" w:rsidR="002347A2" w:rsidRPr="00351D78" w:rsidRDefault="002347A2" w:rsidP="007B0EBF">
            <w:pPr>
              <w:spacing w:before="120" w:after="0" w:line="240" w:lineRule="auto"/>
              <w:contextualSpacing/>
              <w:jc w:val="both"/>
              <w:rPr>
                <w:rFonts w:eastAsia="Calibri"/>
                <w:sz w:val="27"/>
                <w:szCs w:val="27"/>
              </w:rPr>
            </w:pPr>
            <w:r w:rsidRPr="00351D78">
              <w:rPr>
                <w:rFonts w:eastAsia="Calibri"/>
                <w:sz w:val="27"/>
                <w:szCs w:val="27"/>
              </w:rPr>
              <w:t>Đạt/ Không đạt</w:t>
            </w:r>
          </w:p>
        </w:tc>
        <w:tc>
          <w:tcPr>
            <w:tcW w:w="1248" w:type="dxa"/>
            <w:tcBorders>
              <w:top w:val="single" w:sz="4" w:space="0" w:color="000000"/>
              <w:left w:val="single" w:sz="4" w:space="0" w:color="000000"/>
              <w:bottom w:val="single" w:sz="4" w:space="0" w:color="000000"/>
              <w:right w:val="single" w:sz="4" w:space="0" w:color="000000"/>
            </w:tcBorders>
            <w:vAlign w:val="center"/>
          </w:tcPr>
          <w:p w14:paraId="23E691AB" w14:textId="77777777" w:rsidR="002347A2" w:rsidRPr="00351D78" w:rsidRDefault="002347A2" w:rsidP="007B0EBF">
            <w:pPr>
              <w:spacing w:before="120" w:after="0" w:line="240" w:lineRule="auto"/>
              <w:contextualSpacing/>
              <w:jc w:val="both"/>
              <w:rPr>
                <w:rFonts w:eastAsia="Calibri"/>
                <w:sz w:val="27"/>
                <w:szCs w:val="27"/>
              </w:rPr>
            </w:pPr>
            <w:r w:rsidRPr="00351D78">
              <w:rPr>
                <w:rFonts w:eastAsia="Calibri"/>
                <w:sz w:val="27"/>
                <w:szCs w:val="27"/>
              </w:rPr>
              <w:t>Chỉ báo</w:t>
            </w:r>
          </w:p>
        </w:tc>
        <w:tc>
          <w:tcPr>
            <w:tcW w:w="1350" w:type="dxa"/>
            <w:tcBorders>
              <w:top w:val="single" w:sz="4" w:space="0" w:color="000000"/>
              <w:left w:val="single" w:sz="4" w:space="0" w:color="000000"/>
              <w:bottom w:val="single" w:sz="4" w:space="0" w:color="000000"/>
              <w:right w:val="single" w:sz="4" w:space="0" w:color="000000"/>
            </w:tcBorders>
            <w:vAlign w:val="center"/>
          </w:tcPr>
          <w:p w14:paraId="5F6F13B4" w14:textId="77777777" w:rsidR="002347A2" w:rsidRPr="00351D78" w:rsidRDefault="002347A2" w:rsidP="007B0EBF">
            <w:pPr>
              <w:spacing w:before="120" w:after="0" w:line="240" w:lineRule="auto"/>
              <w:contextualSpacing/>
              <w:jc w:val="both"/>
              <w:rPr>
                <w:rFonts w:eastAsia="Calibri"/>
                <w:sz w:val="27"/>
                <w:szCs w:val="27"/>
              </w:rPr>
            </w:pPr>
            <w:r w:rsidRPr="00351D78">
              <w:rPr>
                <w:rFonts w:eastAsia="Calibri"/>
                <w:sz w:val="27"/>
                <w:szCs w:val="27"/>
              </w:rPr>
              <w:t>Đạt/ Không đạt</w:t>
            </w:r>
          </w:p>
        </w:tc>
      </w:tr>
      <w:tr w:rsidR="00351D78" w:rsidRPr="00351D78" w14:paraId="22B5FA77" w14:textId="77777777" w:rsidTr="002D1FF8">
        <w:trPr>
          <w:trHeight w:val="606"/>
        </w:trPr>
        <w:tc>
          <w:tcPr>
            <w:tcW w:w="984" w:type="dxa"/>
            <w:tcBorders>
              <w:top w:val="single" w:sz="4" w:space="0" w:color="000000"/>
              <w:left w:val="single" w:sz="4" w:space="0" w:color="000000"/>
              <w:bottom w:val="single" w:sz="4" w:space="0" w:color="000000"/>
              <w:right w:val="single" w:sz="4" w:space="0" w:color="000000"/>
            </w:tcBorders>
          </w:tcPr>
          <w:p w14:paraId="7EB7741E" w14:textId="77777777" w:rsidR="002347A2" w:rsidRPr="00351D78" w:rsidRDefault="002347A2" w:rsidP="00E9553E">
            <w:pPr>
              <w:spacing w:before="60" w:after="60" w:line="240" w:lineRule="auto"/>
              <w:contextualSpacing/>
              <w:jc w:val="center"/>
              <w:rPr>
                <w:rFonts w:eastAsia="Calibri"/>
                <w:sz w:val="27"/>
                <w:szCs w:val="27"/>
              </w:rPr>
            </w:pPr>
            <w:r w:rsidRPr="00351D78">
              <w:rPr>
                <w:rFonts w:eastAsia="Calibri"/>
                <w:sz w:val="27"/>
                <w:szCs w:val="27"/>
              </w:rPr>
              <w:t>a</w:t>
            </w:r>
          </w:p>
        </w:tc>
        <w:tc>
          <w:tcPr>
            <w:tcW w:w="2029" w:type="dxa"/>
            <w:tcBorders>
              <w:top w:val="single" w:sz="4" w:space="0" w:color="000000"/>
              <w:left w:val="single" w:sz="4" w:space="0" w:color="000000"/>
              <w:bottom w:val="single" w:sz="4" w:space="0" w:color="000000"/>
              <w:right w:val="single" w:sz="4" w:space="0" w:color="000000"/>
            </w:tcBorders>
          </w:tcPr>
          <w:p w14:paraId="5EEEAA4B" w14:textId="77777777" w:rsidR="002347A2" w:rsidRPr="00351D78" w:rsidRDefault="002347A2" w:rsidP="007B0EBF">
            <w:pPr>
              <w:spacing w:before="120" w:after="0" w:line="240" w:lineRule="auto"/>
              <w:contextualSpacing/>
              <w:jc w:val="center"/>
              <w:rPr>
                <w:rFonts w:eastAsia="Calibri"/>
                <w:sz w:val="27"/>
                <w:szCs w:val="27"/>
              </w:rPr>
            </w:pPr>
            <w:r w:rsidRPr="00351D78">
              <w:rPr>
                <w:rFonts w:eastAsia="Calibri"/>
                <w:sz w:val="27"/>
                <w:szCs w:val="27"/>
              </w:rPr>
              <w:t>Đạt</w:t>
            </w:r>
          </w:p>
        </w:tc>
        <w:tc>
          <w:tcPr>
            <w:tcW w:w="1404" w:type="dxa"/>
            <w:tcBorders>
              <w:top w:val="single" w:sz="4" w:space="0" w:color="000000"/>
              <w:left w:val="single" w:sz="4" w:space="0" w:color="000000"/>
              <w:bottom w:val="single" w:sz="4" w:space="0" w:color="000000"/>
              <w:right w:val="single" w:sz="4" w:space="0" w:color="000000"/>
            </w:tcBorders>
          </w:tcPr>
          <w:p w14:paraId="0507E1C8" w14:textId="77777777" w:rsidR="002347A2" w:rsidRPr="00351D78" w:rsidRDefault="002347A2" w:rsidP="007B0EBF">
            <w:pPr>
              <w:spacing w:before="120" w:after="0" w:line="240" w:lineRule="auto"/>
              <w:contextualSpacing/>
              <w:jc w:val="center"/>
              <w:rPr>
                <w:rFonts w:eastAsia="Calibri"/>
                <w:sz w:val="27"/>
                <w:szCs w:val="27"/>
              </w:rPr>
            </w:pPr>
            <w:r w:rsidRPr="00351D78">
              <w:rPr>
                <w:rFonts w:eastAsia="Calibri"/>
                <w:sz w:val="27"/>
                <w:szCs w:val="27"/>
              </w:rPr>
              <w:t>*</w:t>
            </w:r>
          </w:p>
        </w:tc>
        <w:tc>
          <w:tcPr>
            <w:tcW w:w="2030" w:type="dxa"/>
            <w:tcBorders>
              <w:top w:val="single" w:sz="4" w:space="0" w:color="000000"/>
              <w:left w:val="single" w:sz="4" w:space="0" w:color="000000"/>
              <w:bottom w:val="single" w:sz="4" w:space="0" w:color="000000"/>
              <w:right w:val="single" w:sz="4" w:space="0" w:color="000000"/>
            </w:tcBorders>
          </w:tcPr>
          <w:p w14:paraId="1A6D63AA" w14:textId="77777777" w:rsidR="002347A2" w:rsidRPr="00351D78" w:rsidRDefault="002347A2" w:rsidP="007B0EBF">
            <w:pPr>
              <w:spacing w:before="120" w:after="0" w:line="240" w:lineRule="auto"/>
              <w:contextualSpacing/>
              <w:jc w:val="center"/>
              <w:rPr>
                <w:rFonts w:eastAsia="Calibri"/>
                <w:sz w:val="27"/>
                <w:szCs w:val="27"/>
              </w:rPr>
            </w:pPr>
            <w:r w:rsidRPr="00351D78">
              <w:rPr>
                <w:rFonts w:eastAsia="Calibri"/>
                <w:sz w:val="27"/>
                <w:szCs w:val="27"/>
              </w:rPr>
              <w:t>Đạt</w:t>
            </w:r>
          </w:p>
        </w:tc>
        <w:tc>
          <w:tcPr>
            <w:tcW w:w="1248" w:type="dxa"/>
            <w:tcBorders>
              <w:top w:val="single" w:sz="4" w:space="0" w:color="000000"/>
              <w:left w:val="single" w:sz="4" w:space="0" w:color="000000"/>
              <w:bottom w:val="single" w:sz="4" w:space="0" w:color="000000"/>
              <w:right w:val="single" w:sz="4" w:space="0" w:color="000000"/>
            </w:tcBorders>
          </w:tcPr>
          <w:p w14:paraId="71953876" w14:textId="77777777" w:rsidR="002347A2" w:rsidRPr="00351D78" w:rsidRDefault="002347A2" w:rsidP="007B0EBF">
            <w:pPr>
              <w:spacing w:before="120" w:after="0" w:line="240" w:lineRule="auto"/>
              <w:contextualSpacing/>
              <w:jc w:val="center"/>
              <w:rPr>
                <w:rFonts w:eastAsia="Calibri"/>
                <w:sz w:val="27"/>
                <w:szCs w:val="27"/>
              </w:rPr>
            </w:pPr>
            <w:r w:rsidRPr="00351D78">
              <w:rPr>
                <w:rFonts w:eastAsia="Calibri"/>
                <w:sz w:val="27"/>
                <w:szCs w:val="27"/>
              </w:rPr>
              <w:t>*</w:t>
            </w:r>
          </w:p>
        </w:tc>
        <w:tc>
          <w:tcPr>
            <w:tcW w:w="1350" w:type="dxa"/>
            <w:tcBorders>
              <w:top w:val="single" w:sz="4" w:space="0" w:color="000000"/>
              <w:left w:val="single" w:sz="4" w:space="0" w:color="000000"/>
              <w:bottom w:val="single" w:sz="4" w:space="0" w:color="000000"/>
              <w:right w:val="single" w:sz="4" w:space="0" w:color="000000"/>
            </w:tcBorders>
          </w:tcPr>
          <w:p w14:paraId="04A4008E" w14:textId="77777777" w:rsidR="002347A2" w:rsidRPr="00351D78" w:rsidRDefault="002347A2" w:rsidP="007B0EBF">
            <w:pPr>
              <w:spacing w:before="12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1ADA4E56" w14:textId="77777777" w:rsidTr="002D1FF8">
        <w:trPr>
          <w:trHeight w:val="606"/>
        </w:trPr>
        <w:tc>
          <w:tcPr>
            <w:tcW w:w="984" w:type="dxa"/>
            <w:tcBorders>
              <w:top w:val="single" w:sz="4" w:space="0" w:color="000000"/>
              <w:left w:val="single" w:sz="4" w:space="0" w:color="000000"/>
              <w:bottom w:val="single" w:sz="4" w:space="0" w:color="000000"/>
              <w:right w:val="single" w:sz="4" w:space="0" w:color="000000"/>
            </w:tcBorders>
          </w:tcPr>
          <w:p w14:paraId="3A566785" w14:textId="77777777" w:rsidR="002347A2" w:rsidRPr="00351D78" w:rsidRDefault="002347A2" w:rsidP="00E9553E">
            <w:pPr>
              <w:spacing w:before="60" w:after="60" w:line="240" w:lineRule="auto"/>
              <w:contextualSpacing/>
              <w:jc w:val="center"/>
              <w:rPr>
                <w:rFonts w:eastAsia="Calibri"/>
                <w:sz w:val="27"/>
                <w:szCs w:val="27"/>
              </w:rPr>
            </w:pPr>
            <w:r w:rsidRPr="00351D78">
              <w:rPr>
                <w:rFonts w:eastAsia="Calibri"/>
                <w:sz w:val="27"/>
                <w:szCs w:val="27"/>
              </w:rPr>
              <w:t>b</w:t>
            </w:r>
          </w:p>
        </w:tc>
        <w:tc>
          <w:tcPr>
            <w:tcW w:w="2029" w:type="dxa"/>
            <w:tcBorders>
              <w:top w:val="single" w:sz="4" w:space="0" w:color="000000"/>
              <w:left w:val="single" w:sz="4" w:space="0" w:color="000000"/>
              <w:bottom w:val="single" w:sz="4" w:space="0" w:color="000000"/>
              <w:right w:val="single" w:sz="4" w:space="0" w:color="000000"/>
            </w:tcBorders>
          </w:tcPr>
          <w:p w14:paraId="1FCE2D50" w14:textId="77777777" w:rsidR="002347A2" w:rsidRPr="00351D78" w:rsidRDefault="002347A2" w:rsidP="007B0EBF">
            <w:pPr>
              <w:spacing w:before="120" w:after="0" w:line="240" w:lineRule="auto"/>
              <w:contextualSpacing/>
              <w:jc w:val="center"/>
              <w:rPr>
                <w:sz w:val="27"/>
                <w:szCs w:val="27"/>
              </w:rPr>
            </w:pPr>
            <w:r w:rsidRPr="00351D78">
              <w:rPr>
                <w:rFonts w:eastAsia="Calibri"/>
                <w:sz w:val="27"/>
                <w:szCs w:val="27"/>
              </w:rPr>
              <w:t>Đạt</w:t>
            </w:r>
          </w:p>
        </w:tc>
        <w:tc>
          <w:tcPr>
            <w:tcW w:w="1404" w:type="dxa"/>
            <w:tcBorders>
              <w:top w:val="single" w:sz="4" w:space="0" w:color="000000"/>
              <w:left w:val="single" w:sz="4" w:space="0" w:color="000000"/>
              <w:bottom w:val="single" w:sz="4" w:space="0" w:color="000000"/>
              <w:right w:val="single" w:sz="4" w:space="0" w:color="000000"/>
            </w:tcBorders>
          </w:tcPr>
          <w:p w14:paraId="43AD214A" w14:textId="77777777" w:rsidR="002347A2" w:rsidRPr="00351D78" w:rsidRDefault="002347A2" w:rsidP="007B0EBF">
            <w:pPr>
              <w:spacing w:before="120" w:after="0" w:line="240" w:lineRule="auto"/>
              <w:contextualSpacing/>
              <w:jc w:val="center"/>
              <w:rPr>
                <w:rFonts w:eastAsia="Calibri"/>
                <w:sz w:val="27"/>
                <w:szCs w:val="27"/>
              </w:rPr>
            </w:pPr>
            <w:r w:rsidRPr="00351D78">
              <w:rPr>
                <w:sz w:val="27"/>
                <w:szCs w:val="27"/>
              </w:rPr>
              <w:t>-------</w:t>
            </w:r>
          </w:p>
        </w:tc>
        <w:tc>
          <w:tcPr>
            <w:tcW w:w="2030" w:type="dxa"/>
            <w:tcBorders>
              <w:top w:val="single" w:sz="4" w:space="0" w:color="000000"/>
              <w:left w:val="single" w:sz="4" w:space="0" w:color="000000"/>
              <w:bottom w:val="single" w:sz="4" w:space="0" w:color="000000"/>
              <w:right w:val="single" w:sz="4" w:space="0" w:color="000000"/>
            </w:tcBorders>
          </w:tcPr>
          <w:p w14:paraId="63E2FBCE" w14:textId="77777777" w:rsidR="002347A2" w:rsidRPr="00351D78" w:rsidRDefault="002347A2" w:rsidP="007B0EBF">
            <w:pPr>
              <w:spacing w:before="120" w:after="0" w:line="240" w:lineRule="auto"/>
              <w:contextualSpacing/>
              <w:jc w:val="center"/>
              <w:rPr>
                <w:sz w:val="27"/>
                <w:szCs w:val="27"/>
              </w:rPr>
            </w:pPr>
          </w:p>
        </w:tc>
        <w:tc>
          <w:tcPr>
            <w:tcW w:w="1248" w:type="dxa"/>
            <w:tcBorders>
              <w:top w:val="single" w:sz="4" w:space="0" w:color="000000"/>
              <w:left w:val="single" w:sz="4" w:space="0" w:color="000000"/>
              <w:bottom w:val="single" w:sz="4" w:space="0" w:color="000000"/>
              <w:right w:val="single" w:sz="4" w:space="0" w:color="000000"/>
            </w:tcBorders>
          </w:tcPr>
          <w:p w14:paraId="15E30B92" w14:textId="77777777" w:rsidR="002347A2" w:rsidRPr="00351D78" w:rsidRDefault="002347A2" w:rsidP="007B0EBF">
            <w:pPr>
              <w:spacing w:before="120" w:after="0" w:line="240" w:lineRule="auto"/>
              <w:contextualSpacing/>
              <w:jc w:val="center"/>
              <w:rPr>
                <w:rFonts w:eastAsia="Calibri"/>
                <w:sz w:val="27"/>
                <w:szCs w:val="27"/>
              </w:rPr>
            </w:pPr>
            <w:r w:rsidRPr="00351D78">
              <w:rPr>
                <w:sz w:val="27"/>
                <w:szCs w:val="27"/>
              </w:rPr>
              <w:t>-------</w:t>
            </w:r>
          </w:p>
        </w:tc>
        <w:tc>
          <w:tcPr>
            <w:tcW w:w="1350" w:type="dxa"/>
            <w:tcBorders>
              <w:top w:val="single" w:sz="4" w:space="0" w:color="000000"/>
              <w:left w:val="single" w:sz="4" w:space="0" w:color="000000"/>
              <w:bottom w:val="single" w:sz="4" w:space="0" w:color="000000"/>
              <w:right w:val="single" w:sz="4" w:space="0" w:color="000000"/>
            </w:tcBorders>
          </w:tcPr>
          <w:p w14:paraId="423F8B93" w14:textId="77777777" w:rsidR="002347A2" w:rsidRPr="00351D78" w:rsidRDefault="002347A2" w:rsidP="007B0EBF">
            <w:pPr>
              <w:spacing w:before="120" w:after="0" w:line="240" w:lineRule="auto"/>
              <w:contextualSpacing/>
              <w:jc w:val="center"/>
              <w:rPr>
                <w:sz w:val="27"/>
                <w:szCs w:val="27"/>
              </w:rPr>
            </w:pPr>
          </w:p>
        </w:tc>
      </w:tr>
      <w:tr w:rsidR="00351D78" w:rsidRPr="00351D78" w14:paraId="6AEAC3DE" w14:textId="77777777" w:rsidTr="002D1FF8">
        <w:trPr>
          <w:trHeight w:val="606"/>
        </w:trPr>
        <w:tc>
          <w:tcPr>
            <w:tcW w:w="984" w:type="dxa"/>
            <w:tcBorders>
              <w:top w:val="single" w:sz="4" w:space="0" w:color="000000"/>
              <w:left w:val="single" w:sz="4" w:space="0" w:color="000000"/>
              <w:bottom w:val="single" w:sz="4" w:space="0" w:color="000000"/>
              <w:right w:val="single" w:sz="4" w:space="0" w:color="000000"/>
            </w:tcBorders>
          </w:tcPr>
          <w:p w14:paraId="43FBFB1B" w14:textId="77777777" w:rsidR="002347A2" w:rsidRPr="00351D78" w:rsidRDefault="002347A2" w:rsidP="00E9553E">
            <w:pPr>
              <w:spacing w:before="60" w:after="60" w:line="240" w:lineRule="auto"/>
              <w:contextualSpacing/>
              <w:jc w:val="center"/>
              <w:rPr>
                <w:rFonts w:eastAsia="Calibri"/>
                <w:sz w:val="27"/>
                <w:szCs w:val="27"/>
              </w:rPr>
            </w:pPr>
            <w:r w:rsidRPr="00351D78">
              <w:rPr>
                <w:rFonts w:eastAsia="Calibri"/>
                <w:sz w:val="27"/>
                <w:szCs w:val="27"/>
              </w:rPr>
              <w:t>c</w:t>
            </w:r>
          </w:p>
        </w:tc>
        <w:tc>
          <w:tcPr>
            <w:tcW w:w="2029" w:type="dxa"/>
            <w:tcBorders>
              <w:top w:val="single" w:sz="4" w:space="0" w:color="000000"/>
              <w:left w:val="single" w:sz="4" w:space="0" w:color="000000"/>
              <w:bottom w:val="single" w:sz="4" w:space="0" w:color="000000"/>
              <w:right w:val="single" w:sz="4" w:space="0" w:color="000000"/>
            </w:tcBorders>
          </w:tcPr>
          <w:p w14:paraId="34DD07B0" w14:textId="77777777" w:rsidR="002347A2" w:rsidRPr="00351D78" w:rsidRDefault="002347A2" w:rsidP="007B0EBF">
            <w:pPr>
              <w:spacing w:before="120" w:after="0" w:line="240" w:lineRule="auto"/>
              <w:contextualSpacing/>
              <w:jc w:val="center"/>
              <w:rPr>
                <w:sz w:val="27"/>
                <w:szCs w:val="27"/>
              </w:rPr>
            </w:pPr>
            <w:r w:rsidRPr="00351D78">
              <w:rPr>
                <w:rFonts w:eastAsia="Calibri"/>
                <w:sz w:val="27"/>
                <w:szCs w:val="27"/>
              </w:rPr>
              <w:t>Đạt</w:t>
            </w:r>
          </w:p>
        </w:tc>
        <w:tc>
          <w:tcPr>
            <w:tcW w:w="1404" w:type="dxa"/>
            <w:tcBorders>
              <w:top w:val="single" w:sz="4" w:space="0" w:color="000000"/>
              <w:left w:val="single" w:sz="4" w:space="0" w:color="000000"/>
              <w:bottom w:val="single" w:sz="4" w:space="0" w:color="000000"/>
              <w:right w:val="single" w:sz="4" w:space="0" w:color="000000"/>
            </w:tcBorders>
          </w:tcPr>
          <w:p w14:paraId="1E7CAC5A" w14:textId="77777777" w:rsidR="002347A2" w:rsidRPr="00351D78" w:rsidRDefault="002347A2" w:rsidP="007B0EBF">
            <w:pPr>
              <w:spacing w:before="120" w:after="0" w:line="240" w:lineRule="auto"/>
              <w:contextualSpacing/>
              <w:jc w:val="center"/>
              <w:rPr>
                <w:rFonts w:eastAsia="Calibri"/>
                <w:sz w:val="27"/>
                <w:szCs w:val="27"/>
              </w:rPr>
            </w:pPr>
            <w:r w:rsidRPr="00351D78">
              <w:rPr>
                <w:sz w:val="27"/>
                <w:szCs w:val="27"/>
              </w:rPr>
              <w:t>-------</w:t>
            </w:r>
          </w:p>
        </w:tc>
        <w:tc>
          <w:tcPr>
            <w:tcW w:w="2030" w:type="dxa"/>
            <w:tcBorders>
              <w:top w:val="single" w:sz="4" w:space="0" w:color="000000"/>
              <w:left w:val="single" w:sz="4" w:space="0" w:color="000000"/>
              <w:bottom w:val="single" w:sz="4" w:space="0" w:color="000000"/>
              <w:right w:val="single" w:sz="4" w:space="0" w:color="000000"/>
            </w:tcBorders>
          </w:tcPr>
          <w:p w14:paraId="2FECC220" w14:textId="77777777" w:rsidR="002347A2" w:rsidRPr="00351D78" w:rsidRDefault="002347A2" w:rsidP="007B0EBF">
            <w:pPr>
              <w:spacing w:before="120" w:after="0" w:line="240" w:lineRule="auto"/>
              <w:contextualSpacing/>
              <w:jc w:val="center"/>
              <w:rPr>
                <w:sz w:val="27"/>
                <w:szCs w:val="27"/>
              </w:rPr>
            </w:pPr>
          </w:p>
        </w:tc>
        <w:tc>
          <w:tcPr>
            <w:tcW w:w="1248" w:type="dxa"/>
            <w:tcBorders>
              <w:top w:val="single" w:sz="4" w:space="0" w:color="000000"/>
              <w:left w:val="single" w:sz="4" w:space="0" w:color="000000"/>
              <w:bottom w:val="single" w:sz="4" w:space="0" w:color="000000"/>
              <w:right w:val="single" w:sz="4" w:space="0" w:color="000000"/>
            </w:tcBorders>
          </w:tcPr>
          <w:p w14:paraId="28E01FC4" w14:textId="77777777" w:rsidR="002347A2" w:rsidRPr="00351D78" w:rsidRDefault="002347A2" w:rsidP="007B0EBF">
            <w:pPr>
              <w:spacing w:before="120" w:after="0" w:line="240" w:lineRule="auto"/>
              <w:contextualSpacing/>
              <w:jc w:val="center"/>
              <w:rPr>
                <w:sz w:val="27"/>
                <w:szCs w:val="27"/>
              </w:rPr>
            </w:pPr>
            <w:r w:rsidRPr="00351D78">
              <w:rPr>
                <w:sz w:val="27"/>
                <w:szCs w:val="27"/>
              </w:rPr>
              <w:t>-------</w:t>
            </w:r>
          </w:p>
        </w:tc>
        <w:tc>
          <w:tcPr>
            <w:tcW w:w="1350" w:type="dxa"/>
            <w:tcBorders>
              <w:top w:val="single" w:sz="4" w:space="0" w:color="000000"/>
              <w:left w:val="single" w:sz="4" w:space="0" w:color="000000"/>
              <w:bottom w:val="single" w:sz="4" w:space="0" w:color="000000"/>
              <w:right w:val="single" w:sz="4" w:space="0" w:color="000000"/>
            </w:tcBorders>
          </w:tcPr>
          <w:p w14:paraId="392F6963" w14:textId="77777777" w:rsidR="002347A2" w:rsidRPr="00351D78" w:rsidRDefault="002347A2" w:rsidP="007B0EBF">
            <w:pPr>
              <w:spacing w:before="120" w:after="0" w:line="240" w:lineRule="auto"/>
              <w:contextualSpacing/>
              <w:jc w:val="center"/>
              <w:rPr>
                <w:rFonts w:eastAsia="Calibri"/>
                <w:sz w:val="27"/>
                <w:szCs w:val="27"/>
              </w:rPr>
            </w:pPr>
          </w:p>
        </w:tc>
      </w:tr>
      <w:tr w:rsidR="00351D78" w:rsidRPr="00351D78" w14:paraId="5C6CCB7C" w14:textId="77777777" w:rsidTr="002D1FF8">
        <w:trPr>
          <w:trHeight w:val="636"/>
        </w:trPr>
        <w:tc>
          <w:tcPr>
            <w:tcW w:w="3014" w:type="dxa"/>
            <w:gridSpan w:val="2"/>
            <w:tcBorders>
              <w:top w:val="single" w:sz="4" w:space="0" w:color="000000"/>
              <w:left w:val="single" w:sz="4" w:space="0" w:color="000000"/>
              <w:bottom w:val="single" w:sz="4" w:space="0" w:color="000000"/>
              <w:right w:val="single" w:sz="4" w:space="0" w:color="000000"/>
            </w:tcBorders>
          </w:tcPr>
          <w:p w14:paraId="4B6911BC"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Đạt</w:t>
            </w:r>
          </w:p>
        </w:tc>
        <w:tc>
          <w:tcPr>
            <w:tcW w:w="3435" w:type="dxa"/>
            <w:gridSpan w:val="2"/>
            <w:tcBorders>
              <w:top w:val="single" w:sz="4" w:space="0" w:color="000000"/>
              <w:left w:val="single" w:sz="4" w:space="0" w:color="000000"/>
              <w:bottom w:val="single" w:sz="4" w:space="0" w:color="000000"/>
              <w:right w:val="single" w:sz="4" w:space="0" w:color="000000"/>
            </w:tcBorders>
          </w:tcPr>
          <w:p w14:paraId="18DA3D54"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Đạt</w:t>
            </w:r>
          </w:p>
        </w:tc>
        <w:tc>
          <w:tcPr>
            <w:tcW w:w="2598" w:type="dxa"/>
            <w:gridSpan w:val="2"/>
            <w:tcBorders>
              <w:top w:val="single" w:sz="4" w:space="0" w:color="000000"/>
              <w:left w:val="single" w:sz="4" w:space="0" w:color="000000"/>
              <w:bottom w:val="single" w:sz="4" w:space="0" w:color="000000"/>
              <w:right w:val="single" w:sz="4" w:space="0" w:color="000000"/>
            </w:tcBorders>
          </w:tcPr>
          <w:p w14:paraId="076F85CD" w14:textId="77777777" w:rsidR="002347A2" w:rsidRPr="00351D78" w:rsidRDefault="002347A2" w:rsidP="007B0EBF">
            <w:pPr>
              <w:spacing w:before="120" w:after="0" w:line="240" w:lineRule="auto"/>
              <w:contextualSpacing/>
              <w:jc w:val="center"/>
              <w:rPr>
                <w:rFonts w:eastAsia="Calibri"/>
                <w:b/>
                <w:sz w:val="27"/>
                <w:szCs w:val="27"/>
              </w:rPr>
            </w:pPr>
            <w:r w:rsidRPr="00351D78">
              <w:rPr>
                <w:rFonts w:eastAsia="Calibri"/>
                <w:b/>
                <w:sz w:val="27"/>
                <w:szCs w:val="27"/>
              </w:rPr>
              <w:t>Đạt</w:t>
            </w:r>
          </w:p>
        </w:tc>
      </w:tr>
    </w:tbl>
    <w:p w14:paraId="54C72EDC" w14:textId="77777777" w:rsidR="004E668E" w:rsidRPr="00351D78" w:rsidRDefault="002347A2" w:rsidP="00B33EF4">
      <w:pPr>
        <w:spacing w:before="60" w:after="60" w:line="240" w:lineRule="auto"/>
        <w:ind w:firstLine="720"/>
        <w:jc w:val="both"/>
        <w:rPr>
          <w:b/>
          <w:sz w:val="27"/>
          <w:szCs w:val="27"/>
          <w:lang w:val="pt-BR"/>
        </w:rPr>
      </w:pPr>
      <w:r w:rsidRPr="00351D78">
        <w:rPr>
          <w:b/>
          <w:sz w:val="27"/>
          <w:szCs w:val="27"/>
          <w:lang w:val="pt-BR"/>
        </w:rPr>
        <w:t>Kết quả: ĐẠT MỨC 3</w:t>
      </w:r>
    </w:p>
    <w:p w14:paraId="785D8D74" w14:textId="77777777" w:rsidR="00736836" w:rsidRPr="00351D78" w:rsidRDefault="00736836" w:rsidP="002D1FF8">
      <w:pPr>
        <w:spacing w:before="0" w:after="0" w:line="240" w:lineRule="auto"/>
        <w:ind w:firstLine="720"/>
        <w:jc w:val="both"/>
        <w:rPr>
          <w:b/>
          <w:sz w:val="27"/>
          <w:szCs w:val="27"/>
          <w:lang w:val="pt-BR"/>
        </w:rPr>
      </w:pPr>
      <w:r w:rsidRPr="00351D78">
        <w:rPr>
          <w:b/>
          <w:sz w:val="27"/>
          <w:szCs w:val="27"/>
          <w:lang w:val="pt-BR"/>
        </w:rPr>
        <w:t>Tiêu chí 1.2: Hội đồng trường (Hội đồng quản trị đối với trường tư thục) và các hội đồng khác.</w:t>
      </w:r>
      <w:bookmarkEnd w:id="54"/>
      <w:bookmarkEnd w:id="55"/>
      <w:bookmarkEnd w:id="56"/>
      <w:bookmarkEnd w:id="57"/>
    </w:p>
    <w:p w14:paraId="38088BAF" w14:textId="77777777" w:rsidR="005D494B" w:rsidRPr="00351D78" w:rsidRDefault="005D494B" w:rsidP="002D1FF8">
      <w:pPr>
        <w:spacing w:before="0" w:after="0" w:line="240" w:lineRule="auto"/>
        <w:ind w:firstLine="720"/>
        <w:jc w:val="both"/>
        <w:rPr>
          <w:b/>
          <w:i/>
          <w:sz w:val="27"/>
          <w:szCs w:val="27"/>
          <w:lang w:val="pt-BR"/>
        </w:rPr>
      </w:pPr>
      <w:bookmarkStart w:id="58" w:name="_Toc40780040"/>
      <w:bookmarkStart w:id="59" w:name="_Toc40780875"/>
      <w:bookmarkStart w:id="60" w:name="_Toc40778244"/>
      <w:r w:rsidRPr="00351D78">
        <w:rPr>
          <w:b/>
          <w:i/>
          <w:sz w:val="27"/>
          <w:szCs w:val="27"/>
          <w:lang w:val="pt-BR"/>
        </w:rPr>
        <w:t>Mức 1:</w:t>
      </w:r>
    </w:p>
    <w:p w14:paraId="3AE38BD2" w14:textId="77777777" w:rsidR="005D494B" w:rsidRPr="00351D78" w:rsidRDefault="005D494B" w:rsidP="002D1FF8">
      <w:pPr>
        <w:spacing w:before="0" w:after="0" w:line="240" w:lineRule="auto"/>
        <w:ind w:firstLine="720"/>
        <w:jc w:val="both"/>
        <w:rPr>
          <w:i/>
          <w:sz w:val="27"/>
          <w:szCs w:val="27"/>
          <w:lang w:val="pt-BR"/>
        </w:rPr>
      </w:pPr>
      <w:r w:rsidRPr="00351D78">
        <w:rPr>
          <w:i/>
          <w:sz w:val="27"/>
          <w:szCs w:val="27"/>
          <w:lang w:val="pt-BR"/>
        </w:rPr>
        <w:t>a) Được thành lập theo quy định;</w:t>
      </w:r>
    </w:p>
    <w:p w14:paraId="4677C98F" w14:textId="77777777" w:rsidR="005D494B" w:rsidRPr="00351D78" w:rsidRDefault="005D494B" w:rsidP="002D1FF8">
      <w:pPr>
        <w:spacing w:before="0" w:after="0" w:line="240" w:lineRule="auto"/>
        <w:ind w:firstLine="720"/>
        <w:jc w:val="both"/>
        <w:rPr>
          <w:i/>
          <w:sz w:val="27"/>
          <w:szCs w:val="27"/>
          <w:lang w:val="pt-BR"/>
        </w:rPr>
      </w:pPr>
      <w:r w:rsidRPr="00351D78">
        <w:rPr>
          <w:i/>
          <w:sz w:val="27"/>
          <w:szCs w:val="27"/>
          <w:lang w:val="pt-BR"/>
        </w:rPr>
        <w:t>b) Thực hiện chức năng, nhiệm vụ và quyền hạn theo quy định;</w:t>
      </w:r>
    </w:p>
    <w:p w14:paraId="7C7C5DB8" w14:textId="77777777" w:rsidR="005D494B" w:rsidRPr="00351D78" w:rsidRDefault="005D494B" w:rsidP="002D1FF8">
      <w:pPr>
        <w:spacing w:before="0" w:after="0" w:line="240" w:lineRule="auto"/>
        <w:ind w:firstLine="720"/>
        <w:jc w:val="both"/>
        <w:rPr>
          <w:i/>
          <w:sz w:val="27"/>
          <w:szCs w:val="27"/>
          <w:lang w:val="pt-BR"/>
        </w:rPr>
      </w:pPr>
      <w:r w:rsidRPr="00351D78">
        <w:rPr>
          <w:i/>
          <w:sz w:val="27"/>
          <w:szCs w:val="27"/>
          <w:lang w:val="pt-BR"/>
        </w:rPr>
        <w:lastRenderedPageBreak/>
        <w:t>c) Các hoạt động được định kỳ rà soát, đánh giá.</w:t>
      </w:r>
    </w:p>
    <w:p w14:paraId="4A2455D4" w14:textId="77777777" w:rsidR="005D494B" w:rsidRPr="00351D78" w:rsidRDefault="005D494B" w:rsidP="002D1FF8">
      <w:pPr>
        <w:spacing w:before="0" w:after="0" w:line="240" w:lineRule="auto"/>
        <w:ind w:firstLine="720"/>
        <w:jc w:val="both"/>
        <w:rPr>
          <w:b/>
          <w:i/>
          <w:sz w:val="27"/>
          <w:szCs w:val="27"/>
          <w:lang w:val="pt-BR"/>
        </w:rPr>
      </w:pPr>
      <w:r w:rsidRPr="00351D78">
        <w:rPr>
          <w:b/>
          <w:i/>
          <w:sz w:val="27"/>
          <w:szCs w:val="27"/>
          <w:lang w:val="pt-BR"/>
        </w:rPr>
        <w:t>Mức 2:</w:t>
      </w:r>
    </w:p>
    <w:p w14:paraId="6EFD74C3" w14:textId="77777777" w:rsidR="005D494B" w:rsidRPr="00351D78" w:rsidRDefault="005D494B" w:rsidP="002D1FF8">
      <w:pPr>
        <w:spacing w:before="0" w:after="0" w:line="240" w:lineRule="auto"/>
        <w:ind w:firstLine="720"/>
        <w:jc w:val="both"/>
        <w:rPr>
          <w:i/>
          <w:sz w:val="27"/>
          <w:szCs w:val="27"/>
          <w:lang w:val="pt-BR"/>
        </w:rPr>
      </w:pPr>
      <w:r w:rsidRPr="00351D78">
        <w:rPr>
          <w:i/>
          <w:sz w:val="27"/>
          <w:szCs w:val="27"/>
          <w:lang w:val="pt-BR"/>
        </w:rPr>
        <w:t>Hoạt động có hiệu quả, góp phần n</w:t>
      </w:r>
      <w:r w:rsidR="00F93FC4" w:rsidRPr="00351D78">
        <w:rPr>
          <w:i/>
          <w:sz w:val="27"/>
          <w:szCs w:val="27"/>
          <w:lang w:val="pt-BR"/>
        </w:rPr>
        <w:t xml:space="preserve">âng cao chất lượng giáo dục của </w:t>
      </w:r>
      <w:r w:rsidRPr="00351D78">
        <w:rPr>
          <w:i/>
          <w:sz w:val="27"/>
          <w:szCs w:val="27"/>
          <w:lang w:val="pt-BR"/>
        </w:rPr>
        <w:t>nhà trường.</w:t>
      </w:r>
    </w:p>
    <w:p w14:paraId="0C755960" w14:textId="77777777" w:rsidR="005D494B" w:rsidRPr="00351D78" w:rsidRDefault="005D494B" w:rsidP="002D1FF8">
      <w:pPr>
        <w:spacing w:before="0" w:after="0" w:line="240" w:lineRule="auto"/>
        <w:ind w:firstLine="720"/>
        <w:jc w:val="both"/>
        <w:rPr>
          <w:b/>
          <w:sz w:val="27"/>
          <w:szCs w:val="27"/>
          <w:lang w:val="pt-BR"/>
        </w:rPr>
      </w:pPr>
      <w:r w:rsidRPr="00351D78">
        <w:rPr>
          <w:b/>
          <w:sz w:val="27"/>
          <w:szCs w:val="27"/>
          <w:lang w:val="pt-BR"/>
        </w:rPr>
        <w:t xml:space="preserve">1. Mô tả hiện trạng </w:t>
      </w:r>
    </w:p>
    <w:p w14:paraId="0CF26728" w14:textId="77777777" w:rsidR="005D494B" w:rsidRPr="00351D78" w:rsidRDefault="005D494B" w:rsidP="002D1FF8">
      <w:pPr>
        <w:spacing w:before="0" w:after="0" w:line="240" w:lineRule="auto"/>
        <w:ind w:firstLine="720"/>
        <w:jc w:val="both"/>
        <w:rPr>
          <w:b/>
          <w:sz w:val="27"/>
          <w:szCs w:val="27"/>
          <w:lang w:val="pt-BR"/>
        </w:rPr>
      </w:pPr>
      <w:r w:rsidRPr="00351D78">
        <w:rPr>
          <w:b/>
          <w:sz w:val="27"/>
          <w:szCs w:val="27"/>
          <w:lang w:val="pt-BR"/>
        </w:rPr>
        <w:t>MỨC 1</w:t>
      </w:r>
    </w:p>
    <w:p w14:paraId="4A6C349C" w14:textId="387866BD" w:rsidR="005D494B" w:rsidRPr="00351D78" w:rsidRDefault="005D494B" w:rsidP="002D1FF8">
      <w:pPr>
        <w:spacing w:before="0" w:after="0" w:line="240" w:lineRule="auto"/>
        <w:ind w:firstLine="720"/>
        <w:jc w:val="both"/>
        <w:rPr>
          <w:sz w:val="27"/>
          <w:szCs w:val="27"/>
          <w:lang w:val="pt-BR"/>
        </w:rPr>
      </w:pPr>
      <w:r w:rsidRPr="00351D78">
        <w:rPr>
          <w:sz w:val="27"/>
          <w:szCs w:val="27"/>
          <w:lang w:val="pt-BR"/>
        </w:rPr>
        <w:t>a) Hội đồng trường</w:t>
      </w:r>
      <w:r w:rsidR="00C92251" w:rsidRPr="00351D78">
        <w:rPr>
          <w:sz w:val="27"/>
          <w:szCs w:val="27"/>
          <w:lang w:val="pt-BR"/>
        </w:rPr>
        <w:t xml:space="preserve"> nhiệm kỳ 2021-2026</w:t>
      </w:r>
      <w:r w:rsidRPr="00351D78">
        <w:rPr>
          <w:sz w:val="27"/>
          <w:szCs w:val="27"/>
          <w:lang w:val="pt-BR"/>
        </w:rPr>
        <w:t xml:space="preserve"> đư</w:t>
      </w:r>
      <w:r w:rsidR="00817E0D" w:rsidRPr="00351D78">
        <w:rPr>
          <w:sz w:val="27"/>
          <w:szCs w:val="27"/>
          <w:lang w:val="pt-BR"/>
        </w:rPr>
        <w:t>ợc thành lập theo quy định tại Điều 20 Đ</w:t>
      </w:r>
      <w:r w:rsidRPr="00351D78">
        <w:rPr>
          <w:sz w:val="27"/>
          <w:szCs w:val="27"/>
          <w:lang w:val="pt-BR"/>
        </w:rPr>
        <w:t>iều lệ t</w:t>
      </w:r>
      <w:r w:rsidR="00A775C5" w:rsidRPr="00351D78">
        <w:rPr>
          <w:sz w:val="27"/>
          <w:szCs w:val="27"/>
          <w:lang w:val="pt-BR"/>
        </w:rPr>
        <w:t>rường trung học cơ sở, trường trung học phổ thông và trường phổ thông có nhiều cấp học</w:t>
      </w:r>
      <w:r w:rsidR="007F3427" w:rsidRPr="00351D78">
        <w:rPr>
          <w:sz w:val="27"/>
          <w:szCs w:val="27"/>
          <w:lang w:val="pt-BR"/>
        </w:rPr>
        <w:t xml:space="preserve"> </w:t>
      </w:r>
      <w:r w:rsidR="00A775C5" w:rsidRPr="00351D78">
        <w:rPr>
          <w:sz w:val="27"/>
          <w:szCs w:val="27"/>
          <w:lang w:val="pt-BR"/>
        </w:rPr>
        <w:t>(</w:t>
      </w:r>
      <w:r w:rsidR="00746B46" w:rsidRPr="00351D78">
        <w:rPr>
          <w:sz w:val="27"/>
          <w:szCs w:val="27"/>
          <w:lang w:val="pt-BR"/>
        </w:rPr>
        <w:t>ban hành kèm theo Thông tư</w:t>
      </w:r>
      <w:r w:rsidR="00467861" w:rsidRPr="00351D78">
        <w:rPr>
          <w:sz w:val="27"/>
          <w:szCs w:val="27"/>
          <w:lang w:val="pt-BR"/>
        </w:rPr>
        <w:t xml:space="preserve"> số 3</w:t>
      </w:r>
      <w:r w:rsidRPr="00351D78">
        <w:rPr>
          <w:sz w:val="27"/>
          <w:szCs w:val="27"/>
          <w:lang w:val="pt-BR"/>
        </w:rPr>
        <w:t>2/20</w:t>
      </w:r>
      <w:r w:rsidR="00467861" w:rsidRPr="00351D78">
        <w:rPr>
          <w:sz w:val="27"/>
          <w:szCs w:val="27"/>
          <w:lang w:val="pt-BR"/>
        </w:rPr>
        <w:t>20TT-BGDĐT ngày 15 tháng 9 năm 2020</w:t>
      </w:r>
      <w:r w:rsidR="00746B46" w:rsidRPr="00351D78">
        <w:rPr>
          <w:sz w:val="27"/>
          <w:szCs w:val="27"/>
          <w:lang w:val="pt-BR"/>
        </w:rPr>
        <w:t xml:space="preserve"> của Bộ Giáo dục và Đào tạo</w:t>
      </w:r>
      <w:r w:rsidR="00A775C5" w:rsidRPr="00351D78">
        <w:rPr>
          <w:sz w:val="27"/>
          <w:szCs w:val="27"/>
          <w:lang w:val="pt-BR"/>
        </w:rPr>
        <w:t>)</w:t>
      </w:r>
      <w:r w:rsidR="00746B46" w:rsidRPr="00351D78">
        <w:rPr>
          <w:sz w:val="27"/>
          <w:szCs w:val="27"/>
          <w:lang w:val="pt-BR"/>
        </w:rPr>
        <w:t>,</w:t>
      </w:r>
      <w:r w:rsidR="00C92251" w:rsidRPr="00351D78">
        <w:rPr>
          <w:sz w:val="27"/>
          <w:szCs w:val="27"/>
          <w:lang w:val="pt-BR"/>
        </w:rPr>
        <w:t xml:space="preserve"> hội đồng trường  gồm 11</w:t>
      </w:r>
      <w:r w:rsidRPr="00351D78">
        <w:rPr>
          <w:sz w:val="27"/>
          <w:szCs w:val="27"/>
          <w:lang w:val="pt-BR"/>
        </w:rPr>
        <w:t xml:space="preserve"> thành</w:t>
      </w:r>
      <w:r w:rsidR="00DE2183" w:rsidRPr="00351D78">
        <w:rPr>
          <w:sz w:val="27"/>
          <w:szCs w:val="27"/>
          <w:lang w:val="pt-BR"/>
        </w:rPr>
        <w:t xml:space="preserve"> viên. Đồng chí </w:t>
      </w:r>
      <w:r w:rsidR="00C92251" w:rsidRPr="00351D78">
        <w:rPr>
          <w:sz w:val="27"/>
          <w:szCs w:val="27"/>
          <w:lang w:val="pt-BR"/>
        </w:rPr>
        <w:t xml:space="preserve">Nguyễn </w:t>
      </w:r>
      <w:r w:rsidR="000827B3" w:rsidRPr="00351D78">
        <w:rPr>
          <w:sz w:val="27"/>
          <w:szCs w:val="27"/>
          <w:lang w:val="pt-BR"/>
        </w:rPr>
        <w:t>Sỹ Hiệp</w:t>
      </w:r>
      <w:r w:rsidR="007F3427" w:rsidRPr="00351D78">
        <w:rPr>
          <w:sz w:val="27"/>
          <w:szCs w:val="27"/>
          <w:lang w:val="pt-BR"/>
        </w:rPr>
        <w:t>-</w:t>
      </w:r>
      <w:r w:rsidR="00C92251" w:rsidRPr="00351D78">
        <w:rPr>
          <w:sz w:val="27"/>
          <w:szCs w:val="27"/>
          <w:lang w:val="pt-BR"/>
        </w:rPr>
        <w:t xml:space="preserve">Bí thư chi bộ, </w:t>
      </w:r>
      <w:r w:rsidR="0021284E" w:rsidRPr="00351D78">
        <w:rPr>
          <w:sz w:val="27"/>
          <w:szCs w:val="27"/>
          <w:lang w:val="pt-BR"/>
        </w:rPr>
        <w:t>H</w:t>
      </w:r>
      <w:r w:rsidRPr="00351D78">
        <w:rPr>
          <w:sz w:val="27"/>
          <w:szCs w:val="27"/>
          <w:lang w:val="pt-BR"/>
        </w:rPr>
        <w:t>iệu trưở</w:t>
      </w:r>
      <w:r w:rsidR="00F24B63" w:rsidRPr="00351D78">
        <w:rPr>
          <w:sz w:val="27"/>
          <w:szCs w:val="27"/>
          <w:lang w:val="pt-BR"/>
        </w:rPr>
        <w:t>ng</w:t>
      </w:r>
      <w:r w:rsidRPr="00351D78">
        <w:rPr>
          <w:sz w:val="27"/>
          <w:szCs w:val="27"/>
          <w:lang w:val="pt-BR"/>
        </w:rPr>
        <w:t xml:space="preserve"> là chủ tịch</w:t>
      </w:r>
      <w:r w:rsidR="00F24B63" w:rsidRPr="00351D78">
        <w:rPr>
          <w:sz w:val="27"/>
          <w:szCs w:val="27"/>
          <w:lang w:val="pt-BR"/>
        </w:rPr>
        <w:t xml:space="preserve"> Hội đồng, đồng chí Nguyễn </w:t>
      </w:r>
      <w:r w:rsidR="00C92251" w:rsidRPr="00351D78">
        <w:rPr>
          <w:sz w:val="27"/>
          <w:szCs w:val="27"/>
          <w:lang w:val="pt-BR"/>
        </w:rPr>
        <w:t xml:space="preserve">Thị </w:t>
      </w:r>
      <w:r w:rsidR="000827B3" w:rsidRPr="00351D78">
        <w:rPr>
          <w:sz w:val="27"/>
          <w:szCs w:val="27"/>
          <w:lang w:val="pt-BR"/>
        </w:rPr>
        <w:t>Nhàn</w:t>
      </w:r>
      <w:r w:rsidR="007F3427" w:rsidRPr="00351D78">
        <w:rPr>
          <w:sz w:val="27"/>
          <w:szCs w:val="27"/>
          <w:lang w:val="pt-BR"/>
        </w:rPr>
        <w:t>-</w:t>
      </w:r>
      <w:r w:rsidR="00F24B63" w:rsidRPr="00351D78">
        <w:rPr>
          <w:sz w:val="27"/>
          <w:szCs w:val="27"/>
          <w:lang w:val="pt-BR"/>
        </w:rPr>
        <w:t xml:space="preserve">Tổ trưởng tổ </w:t>
      </w:r>
      <w:r w:rsidR="00C92251" w:rsidRPr="00351D78">
        <w:rPr>
          <w:sz w:val="27"/>
          <w:szCs w:val="27"/>
          <w:lang w:val="pt-BR"/>
        </w:rPr>
        <w:t>KHTN</w:t>
      </w:r>
      <w:r w:rsidRPr="00351D78">
        <w:rPr>
          <w:sz w:val="27"/>
          <w:szCs w:val="27"/>
          <w:lang w:val="pt-BR"/>
        </w:rPr>
        <w:t xml:space="preserve"> là thư kí Hội đồng.</w:t>
      </w:r>
      <w:r w:rsidR="00C970E8" w:rsidRPr="00351D78">
        <w:rPr>
          <w:sz w:val="27"/>
          <w:szCs w:val="27"/>
          <w:lang w:val="pt-BR"/>
        </w:rPr>
        <w:t xml:space="preserve"> </w:t>
      </w:r>
      <w:r w:rsidR="005F29BD" w:rsidRPr="00351D78">
        <w:rPr>
          <w:b/>
          <w:sz w:val="27"/>
          <w:szCs w:val="27"/>
          <w:lang w:val="pt-BR"/>
        </w:rPr>
        <w:t>[H1-1.</w:t>
      </w:r>
      <w:r w:rsidRPr="00351D78">
        <w:rPr>
          <w:b/>
          <w:sz w:val="27"/>
          <w:szCs w:val="27"/>
          <w:lang w:val="pt-BR"/>
        </w:rPr>
        <w:t>2-01]</w:t>
      </w:r>
    </w:p>
    <w:p w14:paraId="342B1EA9"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 xml:space="preserve">Mỗi năm học, nhà trường thành lập các hội đồng khác như: </w:t>
      </w:r>
    </w:p>
    <w:p w14:paraId="75441900" w14:textId="63BEF2D6" w:rsidR="005D494B" w:rsidRPr="00351D78" w:rsidRDefault="00DE2183"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thi đua khen thưởng được thành lập theo q</w:t>
      </w:r>
      <w:r w:rsidR="001F6B0D" w:rsidRPr="00351D78">
        <w:rPr>
          <w:sz w:val="27"/>
          <w:szCs w:val="27"/>
          <w:lang w:val="pt-BR"/>
        </w:rPr>
        <w:t xml:space="preserve">uyết định số                  </w:t>
      </w:r>
      <w:r w:rsidR="00DB557F" w:rsidRPr="00351D78">
        <w:rPr>
          <w:sz w:val="27"/>
          <w:szCs w:val="27"/>
          <w:lang w:val="pt-BR"/>
        </w:rPr>
        <w:t>14</w:t>
      </w:r>
      <w:r w:rsidR="001F6B0D" w:rsidRPr="00351D78">
        <w:rPr>
          <w:sz w:val="27"/>
          <w:szCs w:val="27"/>
          <w:lang w:val="pt-BR"/>
        </w:rPr>
        <w:t>/QĐ-THCS (năm học 202</w:t>
      </w:r>
      <w:r w:rsidR="00C440FA" w:rsidRPr="00351D78">
        <w:rPr>
          <w:sz w:val="27"/>
          <w:szCs w:val="27"/>
          <w:lang w:val="pt-BR"/>
        </w:rPr>
        <w:t>2</w:t>
      </w:r>
      <w:r w:rsidR="001F6B0D" w:rsidRPr="00351D78">
        <w:rPr>
          <w:sz w:val="27"/>
          <w:szCs w:val="27"/>
          <w:lang w:val="pt-BR"/>
        </w:rPr>
        <w:t>-202</w:t>
      </w:r>
      <w:r w:rsidR="00C440FA" w:rsidRPr="00351D78">
        <w:rPr>
          <w:sz w:val="27"/>
          <w:szCs w:val="27"/>
          <w:lang w:val="pt-BR"/>
        </w:rPr>
        <w:t>3</w:t>
      </w:r>
      <w:r w:rsidR="005D494B" w:rsidRPr="00351D78">
        <w:rPr>
          <w:sz w:val="27"/>
          <w:szCs w:val="27"/>
          <w:lang w:val="pt-BR"/>
        </w:rPr>
        <w:t xml:space="preserve">) Hiệu trưởng là Chủ tịch hội đồng TĐKT, các thành viên của hội đồng gồm: </w:t>
      </w:r>
      <w:r w:rsidR="001F6B0D" w:rsidRPr="00351D78">
        <w:rPr>
          <w:sz w:val="27"/>
          <w:szCs w:val="27"/>
          <w:lang w:val="pt-BR"/>
        </w:rPr>
        <w:t>phó Bí thư Chi bộ Đảng Cộng sản Việt Nam, p</w:t>
      </w:r>
      <w:r w:rsidR="005D494B" w:rsidRPr="00351D78">
        <w:rPr>
          <w:sz w:val="27"/>
          <w:szCs w:val="27"/>
          <w:lang w:val="pt-BR"/>
        </w:rPr>
        <w:t>hó Hiệu trưởng,  Chủ tịch Công đoàn, Bí thư Đoàn TNCS Hồ Chí Minh, TPT Đội, Tổ trưởng</w:t>
      </w:r>
      <w:r w:rsidR="001F6B0D" w:rsidRPr="00351D78">
        <w:rPr>
          <w:sz w:val="27"/>
          <w:szCs w:val="27"/>
          <w:lang w:val="pt-BR"/>
        </w:rPr>
        <w:t>, Tổ phó</w:t>
      </w:r>
      <w:r w:rsidR="005D494B" w:rsidRPr="00351D78">
        <w:rPr>
          <w:sz w:val="27"/>
          <w:szCs w:val="27"/>
          <w:lang w:val="pt-BR"/>
        </w:rPr>
        <w:t xml:space="preserve"> tổ chuyên môn, Tổ trưởng tổ VP. </w:t>
      </w:r>
      <w:r w:rsidR="009628DE" w:rsidRPr="00351D78">
        <w:rPr>
          <w:b/>
          <w:sz w:val="27"/>
          <w:szCs w:val="27"/>
          <w:lang w:val="pt-BR"/>
        </w:rPr>
        <w:t>[H1-1.2-03]</w:t>
      </w:r>
    </w:p>
    <w:p w14:paraId="50800C83" w14:textId="7F0474E4" w:rsidR="005D494B" w:rsidRPr="00351D78" w:rsidRDefault="009644AC" w:rsidP="002D1FF8">
      <w:pPr>
        <w:spacing w:before="0" w:after="0" w:line="240" w:lineRule="auto"/>
        <w:ind w:firstLine="720"/>
        <w:jc w:val="both"/>
        <w:rPr>
          <w:sz w:val="27"/>
          <w:szCs w:val="27"/>
          <w:lang w:val="pt-BR"/>
        </w:rPr>
      </w:pPr>
      <w:r w:rsidRPr="00351D78">
        <w:rPr>
          <w:sz w:val="27"/>
          <w:szCs w:val="27"/>
          <w:lang w:val="pt-BR"/>
        </w:rPr>
        <w:t>+</w:t>
      </w:r>
      <w:r w:rsidR="00DF4A49" w:rsidRPr="00351D78">
        <w:rPr>
          <w:sz w:val="27"/>
          <w:szCs w:val="27"/>
          <w:lang w:val="pt-BR"/>
        </w:rPr>
        <w:t xml:space="preserve"> </w:t>
      </w:r>
      <w:r w:rsidR="005D494B" w:rsidRPr="00351D78">
        <w:rPr>
          <w:sz w:val="27"/>
          <w:szCs w:val="27"/>
          <w:lang w:val="pt-BR"/>
        </w:rPr>
        <w:t>Hội đồng tư vấn tâm lý được</w:t>
      </w:r>
      <w:r w:rsidR="001F6B0D" w:rsidRPr="00351D78">
        <w:rPr>
          <w:sz w:val="27"/>
          <w:szCs w:val="27"/>
          <w:lang w:val="pt-BR"/>
        </w:rPr>
        <w:t xml:space="preserve"> thành lập theo quyết định số </w:t>
      </w:r>
      <w:r w:rsidR="00DB557F" w:rsidRPr="00351D78">
        <w:rPr>
          <w:sz w:val="27"/>
          <w:szCs w:val="27"/>
          <w:lang w:val="pt-BR"/>
        </w:rPr>
        <w:t>11</w:t>
      </w:r>
      <w:r w:rsidR="001F6B0D" w:rsidRPr="00351D78">
        <w:rPr>
          <w:sz w:val="27"/>
          <w:szCs w:val="27"/>
          <w:lang w:val="pt-BR"/>
        </w:rPr>
        <w:t>/QĐ-THCS (năm học 202</w:t>
      </w:r>
      <w:r w:rsidR="00C440FA" w:rsidRPr="00351D78">
        <w:rPr>
          <w:sz w:val="27"/>
          <w:szCs w:val="27"/>
          <w:lang w:val="pt-BR"/>
        </w:rPr>
        <w:t>2</w:t>
      </w:r>
      <w:r w:rsidR="001F6B0D" w:rsidRPr="00351D78">
        <w:rPr>
          <w:sz w:val="27"/>
          <w:szCs w:val="27"/>
          <w:lang w:val="pt-BR"/>
        </w:rPr>
        <w:t>-202</w:t>
      </w:r>
      <w:r w:rsidR="00C440FA" w:rsidRPr="00351D78">
        <w:rPr>
          <w:sz w:val="27"/>
          <w:szCs w:val="27"/>
          <w:lang w:val="pt-BR"/>
        </w:rPr>
        <w:t>3</w:t>
      </w:r>
      <w:r w:rsidR="005D494B" w:rsidRPr="00351D78">
        <w:rPr>
          <w:sz w:val="27"/>
          <w:szCs w:val="27"/>
          <w:lang w:val="pt-BR"/>
        </w:rPr>
        <w:t xml:space="preserve">) gồm các thành viên: BGH, </w:t>
      </w:r>
      <w:r w:rsidR="001F6B0D" w:rsidRPr="00351D78">
        <w:rPr>
          <w:sz w:val="27"/>
          <w:szCs w:val="27"/>
          <w:lang w:val="pt-BR"/>
        </w:rPr>
        <w:t>Chủ tịch Công đoàn, Tổng phụ trách</w:t>
      </w:r>
      <w:r w:rsidR="005D494B" w:rsidRPr="00351D78">
        <w:rPr>
          <w:sz w:val="27"/>
          <w:szCs w:val="27"/>
          <w:lang w:val="pt-BR"/>
        </w:rPr>
        <w:t xml:space="preserve"> Đội</w:t>
      </w:r>
      <w:r w:rsidR="001F6B0D" w:rsidRPr="00351D78">
        <w:rPr>
          <w:sz w:val="27"/>
          <w:szCs w:val="27"/>
          <w:lang w:val="pt-BR"/>
        </w:rPr>
        <w:t>, giáo viên chủ nhiệm</w:t>
      </w:r>
      <w:r w:rsidR="005D494B" w:rsidRPr="00351D78">
        <w:rPr>
          <w:sz w:val="27"/>
          <w:szCs w:val="27"/>
          <w:lang w:val="pt-BR"/>
        </w:rPr>
        <w:t>.</w:t>
      </w:r>
      <w:r w:rsidR="00B8642A" w:rsidRPr="00351D78">
        <w:rPr>
          <w:b/>
          <w:sz w:val="27"/>
          <w:szCs w:val="27"/>
          <w:lang w:val="pt-BR"/>
        </w:rPr>
        <w:t xml:space="preserve"> [H1-1.2-02]</w:t>
      </w:r>
      <w:r w:rsidR="00383540" w:rsidRPr="00351D78">
        <w:rPr>
          <w:b/>
          <w:sz w:val="27"/>
          <w:szCs w:val="27"/>
          <w:lang w:val="pt-BR"/>
        </w:rPr>
        <w:t>,</w:t>
      </w:r>
      <w:r w:rsidR="005D494B" w:rsidRPr="00351D78">
        <w:rPr>
          <w:sz w:val="27"/>
          <w:szCs w:val="27"/>
          <w:lang w:val="pt-BR"/>
        </w:rPr>
        <w:t xml:space="preserve"> </w:t>
      </w:r>
      <w:r w:rsidR="005F29BD" w:rsidRPr="00351D78">
        <w:rPr>
          <w:b/>
          <w:sz w:val="27"/>
          <w:szCs w:val="27"/>
          <w:lang w:val="pt-BR"/>
        </w:rPr>
        <w:t>[H4-4.2-08]</w:t>
      </w:r>
    </w:p>
    <w:p w14:paraId="5B6CCCA3" w14:textId="0BFDCEDA" w:rsidR="00880B2F" w:rsidRPr="00351D78" w:rsidRDefault="000D6A57" w:rsidP="002D1FF8">
      <w:pPr>
        <w:spacing w:before="0" w:after="0" w:line="240" w:lineRule="auto"/>
        <w:ind w:firstLine="720"/>
        <w:jc w:val="both"/>
        <w:rPr>
          <w:sz w:val="27"/>
          <w:szCs w:val="27"/>
          <w:lang w:val="pt-BR"/>
        </w:rPr>
      </w:pPr>
      <w:r w:rsidRPr="00351D78">
        <w:rPr>
          <w:sz w:val="27"/>
          <w:szCs w:val="27"/>
          <w:lang w:val="pt-BR"/>
        </w:rPr>
        <w:t xml:space="preserve">+ Hội đồng chấm thi giáo viên giỏi cấp trường được thành lập theo quyết định số </w:t>
      </w:r>
      <w:r w:rsidR="00DB557F" w:rsidRPr="00351D78">
        <w:rPr>
          <w:sz w:val="27"/>
          <w:szCs w:val="27"/>
          <w:lang w:val="pt-BR"/>
        </w:rPr>
        <w:t>25</w:t>
      </w:r>
      <w:r w:rsidRPr="00351D78">
        <w:rPr>
          <w:sz w:val="27"/>
          <w:szCs w:val="27"/>
          <w:lang w:val="pt-BR"/>
        </w:rPr>
        <w:t>/QĐ-THCS (năm học 20</w:t>
      </w:r>
      <w:r w:rsidR="00B9133D" w:rsidRPr="00351D78">
        <w:rPr>
          <w:sz w:val="27"/>
          <w:szCs w:val="27"/>
          <w:lang w:val="vi-VN"/>
        </w:rPr>
        <w:t>2</w:t>
      </w:r>
      <w:r w:rsidR="00C440FA" w:rsidRPr="00351D78">
        <w:rPr>
          <w:sz w:val="27"/>
          <w:szCs w:val="27"/>
        </w:rPr>
        <w:t>2</w:t>
      </w:r>
      <w:r w:rsidRPr="00351D78">
        <w:rPr>
          <w:sz w:val="27"/>
          <w:szCs w:val="27"/>
          <w:lang w:val="pt-BR"/>
        </w:rPr>
        <w:t>-202</w:t>
      </w:r>
      <w:r w:rsidR="00C440FA" w:rsidRPr="00351D78">
        <w:rPr>
          <w:sz w:val="27"/>
          <w:szCs w:val="27"/>
        </w:rPr>
        <w:t>3</w:t>
      </w:r>
      <w:r w:rsidRPr="00351D78">
        <w:rPr>
          <w:sz w:val="27"/>
          <w:szCs w:val="27"/>
          <w:lang w:val="pt-BR"/>
        </w:rPr>
        <w:t xml:space="preserve">) gồm các thành viên: BGH, </w:t>
      </w:r>
      <w:r w:rsidR="00623DDC" w:rsidRPr="00351D78">
        <w:rPr>
          <w:sz w:val="27"/>
          <w:szCs w:val="27"/>
          <w:lang w:val="pt-BR"/>
        </w:rPr>
        <w:t xml:space="preserve">Tổ trưởng, tổ phó chuyên môn và giáo viên có chuyên môn vững của nhà trường. </w:t>
      </w:r>
    </w:p>
    <w:p w14:paraId="77F37B41" w14:textId="77777777" w:rsidR="00623DDC" w:rsidRPr="00351D78" w:rsidRDefault="00880B2F" w:rsidP="002D1FF8">
      <w:pPr>
        <w:spacing w:before="0" w:after="0" w:line="240" w:lineRule="auto"/>
        <w:ind w:firstLine="720"/>
        <w:jc w:val="both"/>
        <w:rPr>
          <w:sz w:val="27"/>
          <w:szCs w:val="27"/>
          <w:lang w:val="vi-VN"/>
        </w:rPr>
      </w:pPr>
      <w:r w:rsidRPr="00351D78">
        <w:rPr>
          <w:b/>
          <w:sz w:val="27"/>
          <w:szCs w:val="27"/>
          <w:lang w:val="pt-BR"/>
        </w:rPr>
        <w:t>[H1-1.2-02]</w:t>
      </w:r>
      <w:r w:rsidR="00D57159" w:rsidRPr="00351D78">
        <w:rPr>
          <w:sz w:val="27"/>
          <w:szCs w:val="27"/>
          <w:lang w:val="pt-BR"/>
        </w:rPr>
        <w:t xml:space="preserve">, </w:t>
      </w:r>
      <w:r w:rsidR="009343B5" w:rsidRPr="00351D78">
        <w:rPr>
          <w:b/>
          <w:sz w:val="27"/>
          <w:szCs w:val="27"/>
          <w:lang w:val="pt-BR"/>
        </w:rPr>
        <w:t>[H2</w:t>
      </w:r>
      <w:r w:rsidR="005F29BD" w:rsidRPr="00351D78">
        <w:rPr>
          <w:b/>
          <w:sz w:val="27"/>
          <w:szCs w:val="27"/>
          <w:lang w:val="pt-BR"/>
        </w:rPr>
        <w:t>-</w:t>
      </w:r>
      <w:r w:rsidR="009343B5" w:rsidRPr="00351D78">
        <w:rPr>
          <w:b/>
          <w:sz w:val="27"/>
          <w:szCs w:val="27"/>
          <w:lang w:val="pt-BR"/>
        </w:rPr>
        <w:t>2</w:t>
      </w:r>
      <w:r w:rsidR="005F29BD" w:rsidRPr="00351D78">
        <w:rPr>
          <w:b/>
          <w:sz w:val="27"/>
          <w:szCs w:val="27"/>
          <w:lang w:val="pt-BR"/>
        </w:rPr>
        <w:t>.</w:t>
      </w:r>
      <w:r w:rsidR="009343B5" w:rsidRPr="00351D78">
        <w:rPr>
          <w:b/>
          <w:sz w:val="27"/>
          <w:szCs w:val="27"/>
          <w:lang w:val="pt-BR"/>
        </w:rPr>
        <w:t>2</w:t>
      </w:r>
      <w:r w:rsidR="005F29BD" w:rsidRPr="00351D78">
        <w:rPr>
          <w:b/>
          <w:sz w:val="27"/>
          <w:szCs w:val="27"/>
          <w:lang w:val="pt-BR"/>
        </w:rPr>
        <w:t>-0</w:t>
      </w:r>
      <w:r w:rsidR="009343B5" w:rsidRPr="00351D78">
        <w:rPr>
          <w:b/>
          <w:sz w:val="27"/>
          <w:szCs w:val="27"/>
          <w:lang w:val="pt-BR"/>
        </w:rPr>
        <w:t>3</w:t>
      </w:r>
      <w:r w:rsidR="005F29BD" w:rsidRPr="00351D78">
        <w:rPr>
          <w:b/>
          <w:sz w:val="27"/>
          <w:szCs w:val="27"/>
          <w:lang w:val="pt-BR"/>
        </w:rPr>
        <w:t>]</w:t>
      </w:r>
    </w:p>
    <w:p w14:paraId="52CC57FC" w14:textId="77777777" w:rsidR="005F29BD" w:rsidRPr="00351D78" w:rsidRDefault="009644AC" w:rsidP="002D1FF8">
      <w:pPr>
        <w:spacing w:before="0" w:after="0" w:line="240" w:lineRule="auto"/>
        <w:ind w:firstLine="720"/>
        <w:jc w:val="both"/>
        <w:rPr>
          <w:sz w:val="27"/>
          <w:szCs w:val="27"/>
          <w:lang w:val="pt-BR"/>
        </w:rPr>
      </w:pPr>
      <w:r w:rsidRPr="00351D78">
        <w:rPr>
          <w:sz w:val="27"/>
          <w:szCs w:val="27"/>
          <w:lang w:val="pt-BR"/>
        </w:rPr>
        <w:t>+</w:t>
      </w:r>
      <w:r w:rsidR="00DF4A49" w:rsidRPr="00351D78">
        <w:rPr>
          <w:sz w:val="27"/>
          <w:szCs w:val="27"/>
          <w:lang w:val="pt-BR"/>
        </w:rPr>
        <w:t xml:space="preserve"> </w:t>
      </w:r>
      <w:r w:rsidR="005D494B" w:rsidRPr="00351D78">
        <w:rPr>
          <w:sz w:val="27"/>
          <w:szCs w:val="27"/>
          <w:lang w:val="pt-BR"/>
        </w:rPr>
        <w:t>Hội đồng chấm sáng kiến kinh nghiệm cấp trường được thành</w:t>
      </w:r>
      <w:r w:rsidR="00416DF9" w:rsidRPr="00351D78">
        <w:rPr>
          <w:sz w:val="27"/>
          <w:szCs w:val="27"/>
          <w:lang w:val="pt-BR"/>
        </w:rPr>
        <w:t xml:space="preserve"> lập hàng năm,</w:t>
      </w:r>
      <w:r w:rsidR="005D494B" w:rsidRPr="00351D78">
        <w:rPr>
          <w:sz w:val="27"/>
          <w:szCs w:val="27"/>
          <w:lang w:val="pt-BR"/>
        </w:rPr>
        <w:t xml:space="preserve"> gồm các đồng chí trong Ban giám hiệu, Tổ trưởng, nhóm trưởng chuyên môn.</w:t>
      </w:r>
    </w:p>
    <w:p w14:paraId="045843A1" w14:textId="77777777" w:rsidR="005D494B" w:rsidRPr="00351D78" w:rsidRDefault="00EF7620" w:rsidP="002D1FF8">
      <w:pPr>
        <w:spacing w:before="0" w:after="0" w:line="240" w:lineRule="auto"/>
        <w:ind w:firstLine="720"/>
        <w:jc w:val="both"/>
        <w:rPr>
          <w:sz w:val="27"/>
          <w:szCs w:val="27"/>
          <w:lang w:val="pt-BR"/>
        </w:rPr>
      </w:pPr>
      <w:r w:rsidRPr="00351D78">
        <w:rPr>
          <w:b/>
          <w:sz w:val="27"/>
          <w:szCs w:val="27"/>
          <w:lang w:val="pt-BR"/>
        </w:rPr>
        <w:t>[H1-1.2-02]</w:t>
      </w:r>
      <w:r w:rsidRPr="00351D78">
        <w:rPr>
          <w:sz w:val="27"/>
          <w:szCs w:val="27"/>
          <w:lang w:val="pt-BR"/>
        </w:rPr>
        <w:t xml:space="preserve">, </w:t>
      </w:r>
      <w:r w:rsidR="00617B47" w:rsidRPr="00351D78">
        <w:rPr>
          <w:b/>
          <w:sz w:val="27"/>
          <w:szCs w:val="27"/>
          <w:lang w:val="pt-BR"/>
        </w:rPr>
        <w:t>[H2-2.2-04</w:t>
      </w:r>
      <w:r w:rsidR="005F29BD" w:rsidRPr="00351D78">
        <w:rPr>
          <w:b/>
          <w:sz w:val="27"/>
          <w:szCs w:val="27"/>
          <w:lang w:val="pt-BR"/>
        </w:rPr>
        <w:t>]</w:t>
      </w:r>
    </w:p>
    <w:p w14:paraId="49272C3D" w14:textId="77777777" w:rsidR="005D494B" w:rsidRPr="00351D78" w:rsidRDefault="005D494B" w:rsidP="002D1FF8">
      <w:pPr>
        <w:spacing w:before="0" w:after="0" w:line="240" w:lineRule="auto"/>
        <w:ind w:firstLine="720"/>
        <w:jc w:val="both"/>
        <w:rPr>
          <w:sz w:val="27"/>
          <w:szCs w:val="27"/>
          <w:lang w:val="pt-BR"/>
        </w:rPr>
      </w:pPr>
      <w:r w:rsidRPr="00351D78">
        <w:rPr>
          <w:sz w:val="27"/>
          <w:szCs w:val="27"/>
          <w:lang w:val="pt-BR"/>
        </w:rPr>
        <w:t xml:space="preserve">b) Hội đồng trường </w:t>
      </w:r>
      <w:r w:rsidR="00617B47" w:rsidRPr="00351D78">
        <w:rPr>
          <w:sz w:val="27"/>
          <w:szCs w:val="27"/>
          <w:lang w:val="pt-BR"/>
        </w:rPr>
        <w:t xml:space="preserve">tham gia xây dựng chiến lược nhà trường và </w:t>
      </w:r>
      <w:r w:rsidRPr="00351D78">
        <w:rPr>
          <w:sz w:val="27"/>
          <w:szCs w:val="27"/>
          <w:lang w:val="pt-BR"/>
        </w:rPr>
        <w:t xml:space="preserve">quyết nghị về mục tiêu, chiến lược, kế hoạch phát triển của nhà trường trong từng giai đoạn và từng năm học; quyết nghị về chủ trương sử dụng tài chính, tài sản của nhà trường. Hội đồng trường còn giám sát các hoạt động của nhà trường; giám sát việc thực hiện các nghị quyết của Hội đồng trường, việc thực hiện quy chế dân chủ trong các hoạt động của nhà trường. </w:t>
      </w:r>
    </w:p>
    <w:p w14:paraId="7ED8F533"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trường quyết nghị về phương hướng hoạt động củ</w:t>
      </w:r>
      <w:r w:rsidR="00617B47" w:rsidRPr="00351D78">
        <w:rPr>
          <w:sz w:val="27"/>
          <w:szCs w:val="27"/>
          <w:lang w:val="pt-BR"/>
        </w:rPr>
        <w:t>a nhà trường trong từng năm học:</w:t>
      </w:r>
      <w:r w:rsidR="005D494B" w:rsidRPr="00351D78">
        <w:rPr>
          <w:sz w:val="27"/>
          <w:szCs w:val="27"/>
          <w:lang w:val="pt-BR"/>
        </w:rPr>
        <w:t xml:space="preserve"> về chiến lược phát triển giai đoạn 201</w:t>
      </w:r>
      <w:r w:rsidR="00BE4C06" w:rsidRPr="00351D78">
        <w:rPr>
          <w:sz w:val="27"/>
          <w:szCs w:val="27"/>
          <w:lang w:val="pt-BR"/>
        </w:rPr>
        <w:t>5</w:t>
      </w:r>
      <w:r w:rsidR="005D494B" w:rsidRPr="00351D78">
        <w:rPr>
          <w:sz w:val="27"/>
          <w:szCs w:val="27"/>
          <w:lang w:val="pt-BR"/>
        </w:rPr>
        <w:t>-2020 tầm nhìn đến năm 2025</w:t>
      </w:r>
      <w:r w:rsidR="006D2452" w:rsidRPr="00351D78">
        <w:rPr>
          <w:sz w:val="27"/>
          <w:szCs w:val="27"/>
          <w:lang w:val="pt-BR"/>
        </w:rPr>
        <w:t>, chiến lược phát triển giai đoạn 202</w:t>
      </w:r>
      <w:r w:rsidR="00DA3C59" w:rsidRPr="00351D78">
        <w:rPr>
          <w:sz w:val="27"/>
          <w:szCs w:val="27"/>
          <w:lang w:val="pt-BR"/>
        </w:rPr>
        <w:t>1</w:t>
      </w:r>
      <w:r w:rsidR="006D2452" w:rsidRPr="00351D78">
        <w:rPr>
          <w:sz w:val="27"/>
          <w:szCs w:val="27"/>
          <w:lang w:val="pt-BR"/>
        </w:rPr>
        <w:t>-202</w:t>
      </w:r>
      <w:r w:rsidR="009C56B9" w:rsidRPr="00351D78">
        <w:rPr>
          <w:sz w:val="27"/>
          <w:szCs w:val="27"/>
          <w:lang w:val="pt-BR"/>
        </w:rPr>
        <w:t>5</w:t>
      </w:r>
      <w:r w:rsidR="006D2452" w:rsidRPr="00351D78">
        <w:rPr>
          <w:sz w:val="27"/>
          <w:szCs w:val="27"/>
          <w:lang w:val="pt-BR"/>
        </w:rPr>
        <w:t xml:space="preserve"> tầm nhìn đến năm 2030</w:t>
      </w:r>
      <w:r w:rsidR="005D494B" w:rsidRPr="00351D78">
        <w:rPr>
          <w:sz w:val="27"/>
          <w:szCs w:val="27"/>
          <w:lang w:val="pt-BR"/>
        </w:rPr>
        <w:t xml:space="preserve">. Quyết nghị, sửa đổi các quy chế như: quy chế </w:t>
      </w:r>
      <w:r w:rsidR="006C3676" w:rsidRPr="00351D78">
        <w:rPr>
          <w:sz w:val="27"/>
          <w:szCs w:val="27"/>
          <w:lang w:val="pt-BR"/>
        </w:rPr>
        <w:t xml:space="preserve">thực hiện </w:t>
      </w:r>
      <w:r w:rsidR="005D494B" w:rsidRPr="00351D78">
        <w:rPr>
          <w:sz w:val="27"/>
          <w:szCs w:val="27"/>
          <w:lang w:val="pt-BR"/>
        </w:rPr>
        <w:t>dân chủ</w:t>
      </w:r>
      <w:r w:rsidR="005D22C7" w:rsidRPr="00351D78">
        <w:rPr>
          <w:sz w:val="27"/>
          <w:szCs w:val="27"/>
          <w:lang w:val="pt-BR"/>
        </w:rPr>
        <w:t xml:space="preserve"> trong nhà trường</w:t>
      </w:r>
      <w:r w:rsidR="005D494B" w:rsidRPr="00351D78">
        <w:rPr>
          <w:sz w:val="27"/>
          <w:szCs w:val="27"/>
          <w:lang w:val="pt-BR"/>
        </w:rPr>
        <w:t xml:space="preserve">, quy chế chi tiêu nội bộ, quy chế làm việc, </w:t>
      </w:r>
      <w:r w:rsidR="005D22C7" w:rsidRPr="00351D78">
        <w:rPr>
          <w:sz w:val="27"/>
          <w:szCs w:val="27"/>
          <w:lang w:val="pt-BR"/>
        </w:rPr>
        <w:t xml:space="preserve">quy chế chuyên môn, quy chế xếp loại thi đua, </w:t>
      </w:r>
      <w:r w:rsidR="004D5017" w:rsidRPr="00351D78">
        <w:rPr>
          <w:sz w:val="27"/>
          <w:szCs w:val="27"/>
          <w:lang w:val="pt-BR"/>
        </w:rPr>
        <w:t xml:space="preserve">quy chế xét nâng bậc lương trước thời hạn, quy chế khen thưởng kỉ luật học sinh, </w:t>
      </w:r>
      <w:r w:rsidR="000D6A57" w:rsidRPr="00351D78">
        <w:rPr>
          <w:sz w:val="27"/>
          <w:szCs w:val="27"/>
          <w:lang w:val="pt-BR"/>
        </w:rPr>
        <w:t>quy tắc ứng xử</w:t>
      </w:r>
      <w:r w:rsidR="005D494B" w:rsidRPr="00351D78">
        <w:rPr>
          <w:sz w:val="27"/>
          <w:szCs w:val="27"/>
          <w:lang w:val="pt-BR"/>
        </w:rPr>
        <w:t xml:space="preserve"> văn </w:t>
      </w:r>
      <w:r w:rsidR="006D2452" w:rsidRPr="00351D78">
        <w:rPr>
          <w:sz w:val="27"/>
          <w:szCs w:val="27"/>
          <w:lang w:val="pt-BR"/>
        </w:rPr>
        <w:t>hóa trong nhà trường.</w:t>
      </w:r>
      <w:r w:rsidR="00FC1C59" w:rsidRPr="00351D78">
        <w:rPr>
          <w:b/>
          <w:sz w:val="27"/>
          <w:szCs w:val="27"/>
          <w:lang w:val="pt-BR"/>
        </w:rPr>
        <w:t>[H1-1.6-01],</w:t>
      </w:r>
      <w:r w:rsidR="00880B2F" w:rsidRPr="00351D78">
        <w:rPr>
          <w:b/>
          <w:sz w:val="27"/>
          <w:szCs w:val="27"/>
          <w:lang w:val="pt-BR"/>
        </w:rPr>
        <w:t>[H1-1.9</w:t>
      </w:r>
      <w:r w:rsidR="005F29BD" w:rsidRPr="00351D78">
        <w:rPr>
          <w:b/>
          <w:sz w:val="27"/>
          <w:szCs w:val="27"/>
          <w:lang w:val="pt-BR"/>
        </w:rPr>
        <w:t>-0</w:t>
      </w:r>
      <w:r w:rsidR="00880B2F" w:rsidRPr="00351D78">
        <w:rPr>
          <w:b/>
          <w:sz w:val="27"/>
          <w:szCs w:val="27"/>
          <w:lang w:val="pt-BR"/>
        </w:rPr>
        <w:t>1</w:t>
      </w:r>
      <w:r w:rsidR="005D494B" w:rsidRPr="00351D78">
        <w:rPr>
          <w:b/>
          <w:sz w:val="27"/>
          <w:szCs w:val="27"/>
          <w:lang w:val="pt-BR"/>
        </w:rPr>
        <w:t>]</w:t>
      </w:r>
      <w:r w:rsidR="00FC1C59" w:rsidRPr="00351D78">
        <w:rPr>
          <w:b/>
          <w:sz w:val="27"/>
          <w:szCs w:val="27"/>
          <w:lang w:val="pt-BR"/>
        </w:rPr>
        <w:t xml:space="preserve"> </w:t>
      </w:r>
    </w:p>
    <w:p w14:paraId="6443ABF2" w14:textId="77777777" w:rsidR="00F81EEA" w:rsidRPr="00351D78" w:rsidRDefault="00375F57" w:rsidP="00F81EEA">
      <w:pPr>
        <w:spacing w:before="0" w:after="0" w:line="240" w:lineRule="auto"/>
        <w:ind w:firstLine="720"/>
        <w:jc w:val="both"/>
        <w:rPr>
          <w:sz w:val="27"/>
          <w:szCs w:val="27"/>
          <w:lang w:val="pt-BR"/>
        </w:rPr>
      </w:pPr>
      <w:r w:rsidRPr="00351D78">
        <w:rPr>
          <w:sz w:val="27"/>
          <w:szCs w:val="27"/>
          <w:lang w:val="pt-BR"/>
        </w:rPr>
        <w:t xml:space="preserve">- </w:t>
      </w:r>
      <w:r w:rsidR="00975712" w:rsidRPr="00351D78">
        <w:rPr>
          <w:sz w:val="27"/>
          <w:szCs w:val="27"/>
          <w:lang w:val="pt-BR"/>
        </w:rPr>
        <w:t xml:space="preserve">Theo </w:t>
      </w:r>
      <w:r w:rsidR="000B745B" w:rsidRPr="00351D78">
        <w:rPr>
          <w:sz w:val="27"/>
          <w:szCs w:val="27"/>
          <w:lang w:val="pt-BR"/>
        </w:rPr>
        <w:t>Thông tư</w:t>
      </w:r>
      <w:r w:rsidR="00975712" w:rsidRPr="00351D78">
        <w:rPr>
          <w:sz w:val="27"/>
          <w:szCs w:val="27"/>
          <w:lang w:val="pt-BR"/>
        </w:rPr>
        <w:t xml:space="preserve"> 21</w:t>
      </w:r>
      <w:r w:rsidR="00E8403A" w:rsidRPr="00351D78">
        <w:rPr>
          <w:sz w:val="27"/>
          <w:szCs w:val="27"/>
          <w:lang w:val="pt-BR"/>
        </w:rPr>
        <w:t xml:space="preserve">/2020/BGDĐT </w:t>
      </w:r>
      <w:r w:rsidR="00975712" w:rsidRPr="00351D78">
        <w:rPr>
          <w:sz w:val="27"/>
          <w:szCs w:val="27"/>
          <w:lang w:val="pt-BR"/>
        </w:rPr>
        <w:t>Điều lệ trường T</w:t>
      </w:r>
      <w:r w:rsidR="005D494B" w:rsidRPr="00351D78">
        <w:rPr>
          <w:sz w:val="27"/>
          <w:szCs w:val="27"/>
          <w:lang w:val="pt-BR"/>
        </w:rPr>
        <w:t>rung học, Hội đồng TĐKT giúp Hiệu trưởng tổ chức phong trào thi đua, đề nghị danh sách khen thưởng đối với CB-GV-NV-HS nhà trường vào cuối mỗi năm học, hoặc khi cần thiết.</w:t>
      </w:r>
    </w:p>
    <w:p w14:paraId="13285E06" w14:textId="77777777" w:rsidR="00DD60FA" w:rsidRPr="00351D78" w:rsidRDefault="00DD60FA" w:rsidP="00F81EEA">
      <w:pPr>
        <w:spacing w:before="0" w:after="0" w:line="240" w:lineRule="auto"/>
        <w:ind w:firstLine="720"/>
        <w:jc w:val="both"/>
        <w:rPr>
          <w:sz w:val="27"/>
          <w:szCs w:val="27"/>
          <w:lang w:val="pt-BR"/>
        </w:rPr>
      </w:pPr>
      <w:r w:rsidRPr="00351D78">
        <w:rPr>
          <w:b/>
          <w:sz w:val="27"/>
          <w:szCs w:val="27"/>
          <w:lang w:val="pt-BR"/>
        </w:rPr>
        <w:t>[H1-1.2-03], [H2-2.4-04]</w:t>
      </w:r>
    </w:p>
    <w:p w14:paraId="0EABD05E"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lastRenderedPageBreak/>
        <w:t xml:space="preserve">- </w:t>
      </w:r>
      <w:r w:rsidR="005D494B" w:rsidRPr="00351D78">
        <w:rPr>
          <w:sz w:val="27"/>
          <w:szCs w:val="27"/>
          <w:lang w:val="pt-BR"/>
        </w:rPr>
        <w:t xml:space="preserve">Hội đồng chấm thi giáo viên </w:t>
      </w:r>
      <w:r w:rsidR="00975712" w:rsidRPr="00351D78">
        <w:rPr>
          <w:sz w:val="27"/>
          <w:szCs w:val="27"/>
          <w:lang w:val="pt-BR"/>
        </w:rPr>
        <w:t xml:space="preserve">dạy </w:t>
      </w:r>
      <w:r w:rsidR="005D494B" w:rsidRPr="00351D78">
        <w:rPr>
          <w:sz w:val="27"/>
          <w:szCs w:val="27"/>
          <w:lang w:val="pt-BR"/>
        </w:rPr>
        <w:t xml:space="preserve">giỏi có nhiệm vụ chấm các nội dung trong hội thi giáo viên </w:t>
      </w:r>
      <w:r w:rsidR="00975712" w:rsidRPr="00351D78">
        <w:rPr>
          <w:sz w:val="27"/>
          <w:szCs w:val="27"/>
          <w:lang w:val="pt-BR"/>
        </w:rPr>
        <w:t xml:space="preserve">dạy </w:t>
      </w:r>
      <w:r w:rsidR="005D494B" w:rsidRPr="00351D78">
        <w:rPr>
          <w:sz w:val="27"/>
          <w:szCs w:val="27"/>
          <w:lang w:val="pt-BR"/>
        </w:rPr>
        <w:t xml:space="preserve">giỏi cấp trường, tổng hợp kết quả và lựa chọn giáo viên tham dự hội thi giáo viên </w:t>
      </w:r>
      <w:r w:rsidR="00975712" w:rsidRPr="00351D78">
        <w:rPr>
          <w:sz w:val="27"/>
          <w:szCs w:val="27"/>
          <w:lang w:val="pt-BR"/>
        </w:rPr>
        <w:t xml:space="preserve">dạy </w:t>
      </w:r>
      <w:r w:rsidR="005D494B" w:rsidRPr="00351D78">
        <w:rPr>
          <w:sz w:val="27"/>
          <w:szCs w:val="27"/>
          <w:lang w:val="pt-BR"/>
        </w:rPr>
        <w:t xml:space="preserve">giỏi cấp huyện. </w:t>
      </w:r>
      <w:r w:rsidR="00276D18" w:rsidRPr="00351D78">
        <w:rPr>
          <w:b/>
          <w:sz w:val="27"/>
          <w:szCs w:val="27"/>
          <w:lang w:val="pt-BR"/>
        </w:rPr>
        <w:t>[H1-1.2-02]</w:t>
      </w:r>
      <w:r w:rsidR="00323DBA" w:rsidRPr="00351D78">
        <w:rPr>
          <w:b/>
          <w:sz w:val="27"/>
          <w:szCs w:val="27"/>
          <w:lang w:val="pt-BR"/>
        </w:rPr>
        <w:t xml:space="preserve">, </w:t>
      </w:r>
      <w:r w:rsidR="005F29BD" w:rsidRPr="00351D78">
        <w:rPr>
          <w:b/>
          <w:sz w:val="27"/>
          <w:szCs w:val="27"/>
          <w:lang w:val="pt-BR"/>
        </w:rPr>
        <w:t>[H</w:t>
      </w:r>
      <w:r w:rsidR="00276D18" w:rsidRPr="00351D78">
        <w:rPr>
          <w:b/>
          <w:sz w:val="27"/>
          <w:szCs w:val="27"/>
          <w:lang w:val="pt-BR"/>
        </w:rPr>
        <w:t>2</w:t>
      </w:r>
      <w:r w:rsidR="005F29BD" w:rsidRPr="00351D78">
        <w:rPr>
          <w:b/>
          <w:sz w:val="27"/>
          <w:szCs w:val="27"/>
          <w:lang w:val="pt-BR"/>
        </w:rPr>
        <w:t>-</w:t>
      </w:r>
      <w:r w:rsidR="00276D18" w:rsidRPr="00351D78">
        <w:rPr>
          <w:b/>
          <w:sz w:val="27"/>
          <w:szCs w:val="27"/>
          <w:lang w:val="pt-BR"/>
        </w:rPr>
        <w:t>2</w:t>
      </w:r>
      <w:r w:rsidR="005F29BD" w:rsidRPr="00351D78">
        <w:rPr>
          <w:b/>
          <w:sz w:val="27"/>
          <w:szCs w:val="27"/>
          <w:lang w:val="pt-BR"/>
        </w:rPr>
        <w:t>.</w:t>
      </w:r>
      <w:r w:rsidR="00276D18" w:rsidRPr="00351D78">
        <w:rPr>
          <w:b/>
          <w:sz w:val="27"/>
          <w:szCs w:val="27"/>
          <w:lang w:val="pt-BR"/>
        </w:rPr>
        <w:t>2</w:t>
      </w:r>
      <w:r w:rsidR="005F29BD" w:rsidRPr="00351D78">
        <w:rPr>
          <w:b/>
          <w:sz w:val="27"/>
          <w:szCs w:val="27"/>
          <w:lang w:val="pt-BR"/>
        </w:rPr>
        <w:t>-0</w:t>
      </w:r>
      <w:r w:rsidR="00276D18" w:rsidRPr="00351D78">
        <w:rPr>
          <w:b/>
          <w:sz w:val="27"/>
          <w:szCs w:val="27"/>
          <w:lang w:val="pt-BR"/>
        </w:rPr>
        <w:t>3</w:t>
      </w:r>
      <w:r w:rsidR="005D494B" w:rsidRPr="00351D78">
        <w:rPr>
          <w:b/>
          <w:sz w:val="27"/>
          <w:szCs w:val="27"/>
          <w:lang w:val="pt-BR"/>
        </w:rPr>
        <w:t>]</w:t>
      </w:r>
    </w:p>
    <w:p w14:paraId="706564DC"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tư vấn tâm lí có nhiệm vụ định hướng cho học sinh có khó khăn về tâm lí, tình cảm, những bức xúc của lứa tuổi, những vướng mắc trong học tập và sinh hoạt.</w:t>
      </w:r>
      <w:r w:rsidR="00383540" w:rsidRPr="00351D78">
        <w:rPr>
          <w:b/>
          <w:sz w:val="27"/>
          <w:szCs w:val="27"/>
          <w:lang w:val="pt-BR"/>
        </w:rPr>
        <w:t xml:space="preserve"> [H1-1.2-02],</w:t>
      </w:r>
      <w:r w:rsidR="005F29BD" w:rsidRPr="00351D78">
        <w:rPr>
          <w:b/>
          <w:sz w:val="27"/>
          <w:szCs w:val="27"/>
          <w:lang w:val="pt-BR"/>
        </w:rPr>
        <w:t xml:space="preserve"> [H4-4.2-08</w:t>
      </w:r>
      <w:r w:rsidR="005D494B" w:rsidRPr="00351D78">
        <w:rPr>
          <w:b/>
          <w:sz w:val="27"/>
          <w:szCs w:val="27"/>
          <w:lang w:val="pt-BR"/>
        </w:rPr>
        <w:t>]</w:t>
      </w:r>
    </w:p>
    <w:p w14:paraId="7CDB4D65" w14:textId="77777777" w:rsidR="005D494B" w:rsidRPr="00351D78" w:rsidRDefault="005D494B" w:rsidP="002D1FF8">
      <w:pPr>
        <w:spacing w:before="0" w:after="0" w:line="240" w:lineRule="auto"/>
        <w:ind w:firstLine="720"/>
        <w:jc w:val="both"/>
        <w:rPr>
          <w:sz w:val="27"/>
          <w:szCs w:val="27"/>
          <w:lang w:val="pt-BR"/>
        </w:rPr>
      </w:pPr>
      <w:r w:rsidRPr="00351D78">
        <w:rPr>
          <w:sz w:val="27"/>
          <w:szCs w:val="27"/>
          <w:lang w:val="pt-BR"/>
        </w:rPr>
        <w:t xml:space="preserve">c) Hội đồng trường họp ít nhất 02 lần/năm, các hội đồng khác họp ít nhất 01 lần/năm. Trong cuộc họp đầu năm các hội đồng đề ra phương hướng hoạt động trong năm học. Các cuộc họp tiếp theo sơ kết, tổng kết, đánh giá việc thực hiện chương trình hoạt động. Chủ tịch các hội đồng đánh giá, chỉ ra những ưu điểm, những hạn chế trong quá trình hoạt động có sự đóng góp ý kiến của các thành viên. Từ đó đề ra các biện pháp phát huy những ưu điểm và khắc phục những hạn chế. </w:t>
      </w:r>
      <w:r w:rsidRPr="00351D78">
        <w:rPr>
          <w:b/>
          <w:sz w:val="27"/>
          <w:szCs w:val="27"/>
          <w:lang w:val="pt-BR"/>
        </w:rPr>
        <w:t>[H1-1.2-01]</w:t>
      </w:r>
    </w:p>
    <w:p w14:paraId="0435171A" w14:textId="77777777" w:rsidR="005D494B" w:rsidRPr="00351D78" w:rsidRDefault="005D494B" w:rsidP="002D1FF8">
      <w:pPr>
        <w:spacing w:before="0" w:after="0" w:line="240" w:lineRule="auto"/>
        <w:ind w:firstLine="720"/>
        <w:jc w:val="both"/>
        <w:rPr>
          <w:b/>
          <w:sz w:val="27"/>
          <w:szCs w:val="27"/>
          <w:lang w:val="pt-BR"/>
        </w:rPr>
      </w:pPr>
      <w:r w:rsidRPr="00351D78">
        <w:rPr>
          <w:b/>
          <w:sz w:val="27"/>
          <w:szCs w:val="27"/>
          <w:lang w:val="pt-BR"/>
        </w:rPr>
        <w:t>MỨC 2</w:t>
      </w:r>
    </w:p>
    <w:p w14:paraId="03C3FA38" w14:textId="500FE689"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trường đã thực hiện đúng chức năng, nhiệm vụ, quyền hạn: Đã giám sát việc thực hiện các nghị quyết, các quy chế thường xuyên và có đánh  giá nhận xét theo từng kì. Vì vậy nhà trường đã hoàn thành tốt ngh</w:t>
      </w:r>
      <w:r w:rsidR="00A54571" w:rsidRPr="00351D78">
        <w:rPr>
          <w:sz w:val="27"/>
          <w:szCs w:val="27"/>
          <w:lang w:val="pt-BR"/>
        </w:rPr>
        <w:t>ị quyết trong từng năm học: 100</w:t>
      </w:r>
      <w:r w:rsidR="005D494B" w:rsidRPr="00351D78">
        <w:rPr>
          <w:sz w:val="27"/>
          <w:szCs w:val="27"/>
          <w:lang w:val="pt-BR"/>
        </w:rPr>
        <w:t xml:space="preserve">% cán bộ, giáo viên của nhà trường thực hiện nghiêm túc các </w:t>
      </w:r>
      <w:r w:rsidR="00A54571" w:rsidRPr="00351D78">
        <w:rPr>
          <w:sz w:val="27"/>
          <w:szCs w:val="27"/>
          <w:lang w:val="pt-BR"/>
        </w:rPr>
        <w:t>quy định</w:t>
      </w:r>
      <w:r w:rsidR="005D494B" w:rsidRPr="00351D78">
        <w:rPr>
          <w:sz w:val="27"/>
          <w:szCs w:val="27"/>
          <w:lang w:val="pt-BR"/>
        </w:rPr>
        <w:t>; 100</w:t>
      </w:r>
      <w:r w:rsidR="00A54571" w:rsidRPr="00351D78">
        <w:rPr>
          <w:sz w:val="27"/>
          <w:szCs w:val="27"/>
          <w:lang w:val="pt-BR"/>
        </w:rPr>
        <w:t>% học sinh lớp 9 được tốt ngh</w:t>
      </w:r>
      <w:r w:rsidR="008A0A8E" w:rsidRPr="00351D78">
        <w:rPr>
          <w:sz w:val="27"/>
          <w:szCs w:val="27"/>
          <w:lang w:val="pt-BR"/>
        </w:rPr>
        <w:t>iệp THCS</w:t>
      </w:r>
      <w:r w:rsidR="008A0A8E" w:rsidRPr="00351D78">
        <w:rPr>
          <w:sz w:val="27"/>
          <w:szCs w:val="27"/>
          <w:lang w:val="vi-VN"/>
        </w:rPr>
        <w:t>; h</w:t>
      </w:r>
      <w:r w:rsidR="007F3A76" w:rsidRPr="00351D78">
        <w:rPr>
          <w:sz w:val="27"/>
          <w:szCs w:val="27"/>
          <w:lang w:val="pt-BR"/>
        </w:rPr>
        <w:t>ằng năm có từ trên 25</w:t>
      </w:r>
      <w:r w:rsidR="005D494B" w:rsidRPr="00351D78">
        <w:rPr>
          <w:sz w:val="27"/>
          <w:szCs w:val="27"/>
          <w:lang w:val="pt-BR"/>
        </w:rPr>
        <w:t xml:space="preserve">% học sinh </w:t>
      </w:r>
      <w:r w:rsidR="008A0A8E" w:rsidRPr="00351D78">
        <w:rPr>
          <w:sz w:val="27"/>
          <w:szCs w:val="27"/>
          <w:lang w:val="vi-VN"/>
        </w:rPr>
        <w:t xml:space="preserve">(toàn trường) </w:t>
      </w:r>
      <w:r w:rsidR="005D494B" w:rsidRPr="00351D78">
        <w:rPr>
          <w:sz w:val="27"/>
          <w:szCs w:val="27"/>
          <w:lang w:val="pt-BR"/>
        </w:rPr>
        <w:t>đạt danh hiệu học sinh g</w:t>
      </w:r>
      <w:r w:rsidR="000C66E8" w:rsidRPr="00351D78">
        <w:rPr>
          <w:sz w:val="27"/>
          <w:szCs w:val="27"/>
          <w:lang w:val="pt-BR"/>
        </w:rPr>
        <w:t>iỏi, trên 4</w:t>
      </w:r>
      <w:r w:rsidR="007F3A76" w:rsidRPr="00351D78">
        <w:rPr>
          <w:sz w:val="27"/>
          <w:szCs w:val="27"/>
          <w:lang w:val="pt-BR"/>
        </w:rPr>
        <w:t>5</w:t>
      </w:r>
      <w:r w:rsidR="005D494B" w:rsidRPr="00351D78">
        <w:rPr>
          <w:sz w:val="27"/>
          <w:szCs w:val="27"/>
          <w:lang w:val="pt-BR"/>
        </w:rPr>
        <w:t xml:space="preserve">% </w:t>
      </w:r>
      <w:r w:rsidR="00617B47" w:rsidRPr="00351D78">
        <w:rPr>
          <w:sz w:val="27"/>
          <w:szCs w:val="27"/>
          <w:lang w:val="pt-BR"/>
        </w:rPr>
        <w:t>học sinh</w:t>
      </w:r>
      <w:r w:rsidR="004F1771" w:rsidRPr="00351D78">
        <w:rPr>
          <w:sz w:val="27"/>
          <w:szCs w:val="27"/>
          <w:lang w:val="pt-BR"/>
        </w:rPr>
        <w:t xml:space="preserve"> </w:t>
      </w:r>
      <w:r w:rsidR="008A0A8E" w:rsidRPr="00351D78">
        <w:rPr>
          <w:sz w:val="27"/>
          <w:szCs w:val="27"/>
          <w:lang w:val="vi-VN"/>
        </w:rPr>
        <w:t xml:space="preserve">(toàn trường) </w:t>
      </w:r>
      <w:r w:rsidR="005D494B" w:rsidRPr="00351D78">
        <w:rPr>
          <w:sz w:val="27"/>
          <w:szCs w:val="27"/>
          <w:lang w:val="pt-BR"/>
        </w:rPr>
        <w:t>đạt danh hiệu học</w:t>
      </w:r>
      <w:r w:rsidR="00A54571" w:rsidRPr="00351D78">
        <w:rPr>
          <w:sz w:val="27"/>
          <w:szCs w:val="27"/>
          <w:lang w:val="pt-BR"/>
        </w:rPr>
        <w:t xml:space="preserve"> sinh tiên tiến. Từ năm học 201</w:t>
      </w:r>
      <w:r w:rsidR="00DF700A" w:rsidRPr="00351D78">
        <w:rPr>
          <w:sz w:val="27"/>
          <w:szCs w:val="27"/>
          <w:lang w:val="pt-BR"/>
        </w:rPr>
        <w:t>8</w:t>
      </w:r>
      <w:r w:rsidR="007F3A76" w:rsidRPr="00351D78">
        <w:rPr>
          <w:sz w:val="27"/>
          <w:szCs w:val="27"/>
          <w:lang w:val="pt-BR"/>
        </w:rPr>
        <w:t>-201</w:t>
      </w:r>
      <w:r w:rsidR="00DF700A" w:rsidRPr="00351D78">
        <w:rPr>
          <w:sz w:val="27"/>
          <w:szCs w:val="27"/>
          <w:lang w:val="pt-BR"/>
        </w:rPr>
        <w:t>9</w:t>
      </w:r>
      <w:r w:rsidR="00A54571" w:rsidRPr="00351D78">
        <w:rPr>
          <w:sz w:val="27"/>
          <w:szCs w:val="27"/>
          <w:lang w:val="pt-BR"/>
        </w:rPr>
        <w:t xml:space="preserve"> đến năm học 202</w:t>
      </w:r>
      <w:r w:rsidR="00DF700A" w:rsidRPr="00351D78">
        <w:rPr>
          <w:sz w:val="27"/>
          <w:szCs w:val="27"/>
          <w:lang w:val="pt-BR"/>
        </w:rPr>
        <w:t>2</w:t>
      </w:r>
      <w:r w:rsidR="00A54571" w:rsidRPr="00351D78">
        <w:rPr>
          <w:sz w:val="27"/>
          <w:szCs w:val="27"/>
          <w:lang w:val="pt-BR"/>
        </w:rPr>
        <w:t>-202</w:t>
      </w:r>
      <w:r w:rsidR="00DF700A" w:rsidRPr="00351D78">
        <w:rPr>
          <w:sz w:val="27"/>
          <w:szCs w:val="27"/>
          <w:lang w:val="pt-BR"/>
        </w:rPr>
        <w:t>3</w:t>
      </w:r>
      <w:r w:rsidR="005D494B" w:rsidRPr="00351D78">
        <w:rPr>
          <w:sz w:val="27"/>
          <w:szCs w:val="27"/>
          <w:lang w:val="pt-BR"/>
        </w:rPr>
        <w:t xml:space="preserve"> nhà trường có </w:t>
      </w:r>
      <w:r w:rsidR="00D62A86" w:rsidRPr="00351D78">
        <w:rPr>
          <w:sz w:val="27"/>
          <w:szCs w:val="27"/>
          <w:lang w:val="pt-BR"/>
        </w:rPr>
        <w:t>469</w:t>
      </w:r>
      <w:r w:rsidR="007F3A76" w:rsidRPr="00351D78">
        <w:rPr>
          <w:sz w:val="27"/>
          <w:szCs w:val="27"/>
          <w:lang w:val="pt-BR"/>
        </w:rPr>
        <w:t xml:space="preserve"> </w:t>
      </w:r>
      <w:r w:rsidR="00D62A86" w:rsidRPr="00351D78">
        <w:rPr>
          <w:sz w:val="27"/>
          <w:szCs w:val="27"/>
          <w:lang w:val="pt-BR"/>
        </w:rPr>
        <w:t xml:space="preserve">giải </w:t>
      </w:r>
      <w:r w:rsidR="00FB34C4" w:rsidRPr="00351D78">
        <w:rPr>
          <w:sz w:val="27"/>
          <w:szCs w:val="27"/>
          <w:lang w:val="pt-BR"/>
        </w:rPr>
        <w:t>học sinh giỏi cấp tỉnh</w:t>
      </w:r>
      <w:r w:rsidR="006460F6" w:rsidRPr="00351D78">
        <w:rPr>
          <w:sz w:val="27"/>
          <w:szCs w:val="27"/>
          <w:lang w:val="pt-BR"/>
        </w:rPr>
        <w:t xml:space="preserve"> (trong đó có </w:t>
      </w:r>
      <w:r w:rsidR="00D62A86" w:rsidRPr="00351D78">
        <w:rPr>
          <w:sz w:val="27"/>
          <w:szCs w:val="27"/>
          <w:lang w:val="pt-BR"/>
        </w:rPr>
        <w:t>34</w:t>
      </w:r>
      <w:r w:rsidR="00A24A16" w:rsidRPr="00351D78">
        <w:rPr>
          <w:sz w:val="27"/>
          <w:szCs w:val="27"/>
          <w:lang w:val="pt-BR"/>
        </w:rPr>
        <w:t xml:space="preserve"> giải Nhất</w:t>
      </w:r>
      <w:r w:rsidR="00046519" w:rsidRPr="00351D78">
        <w:rPr>
          <w:sz w:val="27"/>
          <w:szCs w:val="27"/>
        </w:rPr>
        <w:t>)</w:t>
      </w:r>
      <w:r w:rsidR="00617B47" w:rsidRPr="00351D78">
        <w:rPr>
          <w:sz w:val="27"/>
          <w:szCs w:val="27"/>
          <w:lang w:val="pt-BR"/>
        </w:rPr>
        <w:t>;</w:t>
      </w:r>
      <w:r w:rsidR="00172953" w:rsidRPr="00351D78">
        <w:rPr>
          <w:sz w:val="27"/>
          <w:szCs w:val="27"/>
          <w:lang w:val="pt-BR"/>
        </w:rPr>
        <w:t xml:space="preserve"> </w:t>
      </w:r>
      <w:r w:rsidR="0026008A" w:rsidRPr="00351D78">
        <w:rPr>
          <w:sz w:val="27"/>
          <w:szCs w:val="27"/>
          <w:lang w:val="pt-BR"/>
        </w:rPr>
        <w:t>1</w:t>
      </w:r>
      <w:r w:rsidR="00B7378C" w:rsidRPr="00351D78">
        <w:rPr>
          <w:sz w:val="27"/>
          <w:szCs w:val="27"/>
          <w:lang w:val="pt-BR"/>
        </w:rPr>
        <w:t>015</w:t>
      </w:r>
      <w:r w:rsidR="005D494B" w:rsidRPr="00351D78">
        <w:rPr>
          <w:sz w:val="27"/>
          <w:szCs w:val="27"/>
          <w:lang w:val="pt-BR"/>
        </w:rPr>
        <w:t xml:space="preserve"> giải học sinh giỏi cấp huy</w:t>
      </w:r>
      <w:r w:rsidR="00BC5097" w:rsidRPr="00351D78">
        <w:rPr>
          <w:sz w:val="27"/>
          <w:szCs w:val="27"/>
          <w:lang w:val="pt-BR"/>
        </w:rPr>
        <w:t>ện ở các môn học. Nhiều</w:t>
      </w:r>
      <w:r w:rsidR="005D494B" w:rsidRPr="00351D78">
        <w:rPr>
          <w:sz w:val="27"/>
          <w:szCs w:val="27"/>
          <w:lang w:val="pt-BR"/>
        </w:rPr>
        <w:t xml:space="preserve"> cán bộ, giáo viên đạt danh hiệu chiến sĩ thi đua</w:t>
      </w:r>
      <w:r w:rsidR="00410C13" w:rsidRPr="00351D78">
        <w:rPr>
          <w:sz w:val="27"/>
          <w:szCs w:val="27"/>
          <w:lang w:val="pt-BR"/>
        </w:rPr>
        <w:t xml:space="preserve"> cấp cơ sở</w:t>
      </w:r>
      <w:r w:rsidR="005D494B" w:rsidRPr="00351D78">
        <w:rPr>
          <w:sz w:val="27"/>
          <w:szCs w:val="27"/>
          <w:lang w:val="pt-BR"/>
        </w:rPr>
        <w:t xml:space="preserve"> và giấy khen của các cấp, tập thể nhà trường luôn đạt danh hiệu “Tập thể </w:t>
      </w:r>
      <w:r w:rsidR="00A54571" w:rsidRPr="00351D78">
        <w:rPr>
          <w:sz w:val="27"/>
          <w:szCs w:val="27"/>
          <w:lang w:val="pt-BR"/>
        </w:rPr>
        <w:t>lao động tiên tiến</w:t>
      </w:r>
      <w:r w:rsidR="005D494B" w:rsidRPr="00351D78">
        <w:rPr>
          <w:sz w:val="27"/>
          <w:szCs w:val="27"/>
          <w:lang w:val="pt-BR"/>
        </w:rPr>
        <w:t xml:space="preserve">” và “Tập thể lao động xuất sắc”. Trong những năm gần đây, kết quả các mặt hoạt động của nhà trường </w:t>
      </w:r>
      <w:r w:rsidR="009E557C" w:rsidRPr="00351D78">
        <w:rPr>
          <w:sz w:val="27"/>
          <w:szCs w:val="27"/>
          <w:lang w:val="pt-BR"/>
        </w:rPr>
        <w:t xml:space="preserve">luôn </w:t>
      </w:r>
      <w:r w:rsidR="005D494B" w:rsidRPr="00351D78">
        <w:rPr>
          <w:sz w:val="27"/>
          <w:szCs w:val="27"/>
          <w:lang w:val="pt-BR"/>
        </w:rPr>
        <w:t xml:space="preserve">được </w:t>
      </w:r>
      <w:r w:rsidR="009E557C" w:rsidRPr="00351D78">
        <w:rPr>
          <w:sz w:val="27"/>
          <w:szCs w:val="27"/>
          <w:lang w:val="pt-BR"/>
        </w:rPr>
        <w:t>xếp</w:t>
      </w:r>
      <w:r w:rsidR="005D494B" w:rsidRPr="00351D78">
        <w:rPr>
          <w:sz w:val="27"/>
          <w:szCs w:val="27"/>
          <w:lang w:val="pt-BR"/>
        </w:rPr>
        <w:t xml:space="preserve"> trong tốp đầu của huyện, được c</w:t>
      </w:r>
      <w:r w:rsidR="00617B47" w:rsidRPr="00351D78">
        <w:rPr>
          <w:sz w:val="27"/>
          <w:szCs w:val="27"/>
          <w:lang w:val="pt-BR"/>
        </w:rPr>
        <w:t>ha mẹ học sinh, nhân dân và</w:t>
      </w:r>
      <w:r w:rsidR="005D494B" w:rsidRPr="00351D78">
        <w:rPr>
          <w:sz w:val="27"/>
          <w:szCs w:val="27"/>
          <w:lang w:val="pt-BR"/>
        </w:rPr>
        <w:t xml:space="preserve"> chính quyền địa phương tin tưởng. </w:t>
      </w:r>
      <w:r w:rsidR="006F6EAF" w:rsidRPr="00351D78">
        <w:rPr>
          <w:b/>
          <w:sz w:val="27"/>
          <w:szCs w:val="27"/>
          <w:lang w:val="pt-BR"/>
        </w:rPr>
        <w:t>[H1-1.</w:t>
      </w:r>
      <w:r w:rsidR="005D494B" w:rsidRPr="00351D78">
        <w:rPr>
          <w:b/>
          <w:sz w:val="27"/>
          <w:szCs w:val="27"/>
          <w:lang w:val="pt-BR"/>
        </w:rPr>
        <w:t>2-01]</w:t>
      </w:r>
      <w:r w:rsidR="00617B47" w:rsidRPr="00351D78">
        <w:rPr>
          <w:b/>
          <w:sz w:val="27"/>
          <w:szCs w:val="27"/>
          <w:lang w:val="pt-BR"/>
        </w:rPr>
        <w:t>,[H2-2.4-0</w:t>
      </w:r>
      <w:r w:rsidR="00383540" w:rsidRPr="00351D78">
        <w:rPr>
          <w:b/>
          <w:sz w:val="27"/>
          <w:szCs w:val="27"/>
          <w:lang w:val="pt-BR"/>
        </w:rPr>
        <w:t>4</w:t>
      </w:r>
      <w:r w:rsidR="00617B47" w:rsidRPr="00351D78">
        <w:rPr>
          <w:b/>
          <w:sz w:val="27"/>
          <w:szCs w:val="27"/>
          <w:lang w:val="pt-BR"/>
        </w:rPr>
        <w:t>]</w:t>
      </w:r>
    </w:p>
    <w:p w14:paraId="1062EB8C"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TĐKT đã phát động các phong trào thi đua trong từng năm học và đề nghị nhà trường khen thưởng các tập thể và cá nhân vào cuối mỗi năm học và kết thúc mỗi đợt phát động phong trào thi đua. Chính vì vậy, chất lượng đội n</w:t>
      </w:r>
      <w:r w:rsidR="00810CC6" w:rsidRPr="00351D78">
        <w:rPr>
          <w:sz w:val="27"/>
          <w:szCs w:val="27"/>
          <w:lang w:val="pt-BR"/>
        </w:rPr>
        <w:t>gũ, chất lượng các Cuộc thi, H</w:t>
      </w:r>
      <w:r w:rsidR="005D494B" w:rsidRPr="00351D78">
        <w:rPr>
          <w:sz w:val="27"/>
          <w:szCs w:val="27"/>
          <w:lang w:val="pt-BR"/>
        </w:rPr>
        <w:t xml:space="preserve">ội thi và kết quả học tập của học sinh được nâng lên rõ </w:t>
      </w:r>
      <w:r w:rsidR="0069208A" w:rsidRPr="00351D78">
        <w:rPr>
          <w:sz w:val="27"/>
          <w:szCs w:val="27"/>
          <w:lang w:val="pt-BR"/>
        </w:rPr>
        <w:t>rệt</w:t>
      </w:r>
      <w:r w:rsidR="005D494B" w:rsidRPr="00351D78">
        <w:rPr>
          <w:sz w:val="27"/>
          <w:szCs w:val="27"/>
          <w:lang w:val="pt-BR"/>
        </w:rPr>
        <w:t>.</w:t>
      </w:r>
      <w:r w:rsidR="00805B6A" w:rsidRPr="00351D78">
        <w:rPr>
          <w:b/>
          <w:sz w:val="27"/>
          <w:szCs w:val="27"/>
          <w:lang w:val="pt-BR"/>
        </w:rPr>
        <w:t xml:space="preserve"> [H1-2.2-03], [H2-2.4-04</w:t>
      </w:r>
      <w:r w:rsidR="00810CC6" w:rsidRPr="00351D78">
        <w:rPr>
          <w:b/>
          <w:sz w:val="27"/>
          <w:szCs w:val="27"/>
          <w:lang w:val="pt-BR"/>
        </w:rPr>
        <w:t>]</w:t>
      </w:r>
    </w:p>
    <w:p w14:paraId="3DF30BFD"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tư vấn tâm lí đã kịp thời tư vấn cho học sinh về cách phòng chống bạo lự</w:t>
      </w:r>
      <w:r w:rsidR="0069208A" w:rsidRPr="00351D78">
        <w:rPr>
          <w:sz w:val="27"/>
          <w:szCs w:val="27"/>
          <w:lang w:val="pt-BR"/>
        </w:rPr>
        <w:t>c</w:t>
      </w:r>
      <w:r w:rsidR="005D494B" w:rsidRPr="00351D78">
        <w:rPr>
          <w:sz w:val="27"/>
          <w:szCs w:val="27"/>
          <w:lang w:val="pt-BR"/>
        </w:rPr>
        <w:t xml:space="preserve"> học đường, kĩ năng tự bảo vệ bản thân, về giới tính, về sức khỏe,... đã góp phần ổn định đời sống tâm hồn, tình cảm và giúp học sinh thực hiện được ước mơ của mình. Từ đó cha mẹ học sinh yên tâm, tin tưởng</w:t>
      </w:r>
      <w:r w:rsidR="00E522A2" w:rsidRPr="00351D78">
        <w:rPr>
          <w:sz w:val="27"/>
          <w:szCs w:val="27"/>
          <w:lang w:val="pt-BR"/>
        </w:rPr>
        <w:t xml:space="preserve"> hơn</w:t>
      </w:r>
      <w:r w:rsidR="005C34AF" w:rsidRPr="00351D78">
        <w:rPr>
          <w:sz w:val="27"/>
          <w:szCs w:val="27"/>
          <w:lang w:val="pt-BR"/>
        </w:rPr>
        <w:t xml:space="preserve"> vào </w:t>
      </w:r>
      <w:r w:rsidR="005D494B" w:rsidRPr="00351D78">
        <w:rPr>
          <w:sz w:val="27"/>
          <w:szCs w:val="27"/>
          <w:lang w:val="pt-BR"/>
        </w:rPr>
        <w:t>nhà trường.</w:t>
      </w:r>
    </w:p>
    <w:p w14:paraId="301FB03E" w14:textId="77777777" w:rsidR="00810CC6" w:rsidRPr="00351D78" w:rsidRDefault="006E7A2F" w:rsidP="002D1FF8">
      <w:pPr>
        <w:spacing w:before="0" w:after="0" w:line="240" w:lineRule="auto"/>
        <w:ind w:firstLine="720"/>
        <w:jc w:val="both"/>
        <w:rPr>
          <w:sz w:val="27"/>
          <w:szCs w:val="27"/>
          <w:lang w:val="pt-BR"/>
        </w:rPr>
      </w:pPr>
      <w:r w:rsidRPr="00351D78">
        <w:rPr>
          <w:b/>
          <w:sz w:val="27"/>
          <w:szCs w:val="27"/>
          <w:lang w:val="pt-BR"/>
        </w:rPr>
        <w:t xml:space="preserve">[H1-1.2-02], </w:t>
      </w:r>
      <w:r w:rsidR="00810CC6" w:rsidRPr="00351D78">
        <w:rPr>
          <w:b/>
          <w:sz w:val="27"/>
          <w:szCs w:val="27"/>
          <w:lang w:val="pt-BR"/>
        </w:rPr>
        <w:t>[H4-4.2-08]</w:t>
      </w:r>
    </w:p>
    <w:p w14:paraId="4AB9115D" w14:textId="7727F35A" w:rsidR="00955723"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chấm sáng kiến kinh nghiệm đã giúp đỡ, tư vấn, động viên khích lệ phon</w:t>
      </w:r>
      <w:r w:rsidR="00BC5097" w:rsidRPr="00351D78">
        <w:rPr>
          <w:sz w:val="27"/>
          <w:szCs w:val="27"/>
          <w:lang w:val="pt-BR"/>
        </w:rPr>
        <w:t>g trào</w:t>
      </w:r>
      <w:r w:rsidR="00810CC6" w:rsidRPr="00351D78">
        <w:rPr>
          <w:sz w:val="27"/>
          <w:szCs w:val="27"/>
          <w:lang w:val="pt-BR"/>
        </w:rPr>
        <w:t xml:space="preserve"> viết sáng kiến kinh nghiệm của đội ngũ</w:t>
      </w:r>
      <w:r w:rsidR="00BC5097" w:rsidRPr="00351D78">
        <w:rPr>
          <w:sz w:val="27"/>
          <w:szCs w:val="27"/>
          <w:lang w:val="pt-BR"/>
        </w:rPr>
        <w:t xml:space="preserve"> nên hằng năm </w:t>
      </w:r>
      <w:r w:rsidR="00810CC6" w:rsidRPr="00351D78">
        <w:rPr>
          <w:sz w:val="27"/>
          <w:szCs w:val="27"/>
          <w:lang w:val="pt-BR"/>
        </w:rPr>
        <w:t xml:space="preserve">nhà trường </w:t>
      </w:r>
      <w:r w:rsidR="00BC5097" w:rsidRPr="00351D78">
        <w:rPr>
          <w:sz w:val="27"/>
          <w:szCs w:val="27"/>
          <w:lang w:val="pt-BR"/>
        </w:rPr>
        <w:t xml:space="preserve">đều có từ </w:t>
      </w:r>
      <w:r w:rsidR="00885FE5" w:rsidRPr="00351D78">
        <w:rPr>
          <w:sz w:val="27"/>
          <w:szCs w:val="27"/>
          <w:lang w:val="pt-BR"/>
        </w:rPr>
        <w:t>14</w:t>
      </w:r>
      <w:r w:rsidR="00BC5097" w:rsidRPr="00351D78">
        <w:rPr>
          <w:sz w:val="27"/>
          <w:szCs w:val="27"/>
          <w:lang w:val="pt-BR"/>
        </w:rPr>
        <w:t xml:space="preserve"> đến </w:t>
      </w:r>
      <w:r w:rsidR="00885FE5" w:rsidRPr="00351D78">
        <w:rPr>
          <w:sz w:val="27"/>
          <w:szCs w:val="27"/>
          <w:lang w:val="pt-BR"/>
        </w:rPr>
        <w:t>16</w:t>
      </w:r>
      <w:r w:rsidR="00BC5097" w:rsidRPr="00351D78">
        <w:rPr>
          <w:sz w:val="27"/>
          <w:szCs w:val="27"/>
          <w:lang w:val="pt-BR"/>
        </w:rPr>
        <w:t xml:space="preserve"> cán bộ, giáo viên</w:t>
      </w:r>
      <w:r w:rsidR="005D494B" w:rsidRPr="00351D78">
        <w:rPr>
          <w:sz w:val="27"/>
          <w:szCs w:val="27"/>
          <w:lang w:val="pt-BR"/>
        </w:rPr>
        <w:t xml:space="preserve"> tham gia viết sáng kiến kinh n</w:t>
      </w:r>
      <w:r w:rsidR="00254F71" w:rsidRPr="00351D78">
        <w:rPr>
          <w:sz w:val="27"/>
          <w:szCs w:val="27"/>
          <w:lang w:val="pt-BR"/>
        </w:rPr>
        <w:t>g</w:t>
      </w:r>
      <w:r w:rsidR="005D494B" w:rsidRPr="00351D78">
        <w:rPr>
          <w:sz w:val="27"/>
          <w:szCs w:val="27"/>
          <w:lang w:val="pt-BR"/>
        </w:rPr>
        <w:t>hiệm</w:t>
      </w:r>
      <w:r w:rsidR="00810CC6" w:rsidRPr="00351D78">
        <w:rPr>
          <w:sz w:val="27"/>
          <w:szCs w:val="27"/>
          <w:lang w:val="pt-BR"/>
        </w:rPr>
        <w:t xml:space="preserve"> dự thi cấp huyện đạt kết quả tốt</w:t>
      </w:r>
      <w:r w:rsidR="005D494B" w:rsidRPr="00351D78">
        <w:rPr>
          <w:sz w:val="27"/>
          <w:szCs w:val="27"/>
          <w:lang w:val="pt-BR"/>
        </w:rPr>
        <w:t xml:space="preserve">. </w:t>
      </w:r>
      <w:r w:rsidR="00CD1151" w:rsidRPr="00351D78">
        <w:rPr>
          <w:sz w:val="27"/>
          <w:szCs w:val="27"/>
          <w:lang w:val="pt-BR"/>
        </w:rPr>
        <w:t xml:space="preserve">Các năm học gần đây, </w:t>
      </w:r>
      <w:r w:rsidR="00BC5097" w:rsidRPr="00351D78">
        <w:rPr>
          <w:sz w:val="27"/>
          <w:szCs w:val="27"/>
          <w:lang w:val="pt-BR"/>
        </w:rPr>
        <w:t>H</w:t>
      </w:r>
      <w:r w:rsidR="005D494B" w:rsidRPr="00351D78">
        <w:rPr>
          <w:sz w:val="27"/>
          <w:szCs w:val="27"/>
          <w:lang w:val="pt-BR"/>
        </w:rPr>
        <w:t>ội đồng chấm thi giáo viên giỏi</w:t>
      </w:r>
      <w:r w:rsidR="00CD1151" w:rsidRPr="00351D78">
        <w:rPr>
          <w:sz w:val="27"/>
          <w:szCs w:val="27"/>
          <w:lang w:val="pt-BR"/>
        </w:rPr>
        <w:t xml:space="preserve"> cấp trường đã</w:t>
      </w:r>
      <w:r w:rsidR="00BC5097" w:rsidRPr="00351D78">
        <w:rPr>
          <w:sz w:val="27"/>
          <w:szCs w:val="27"/>
          <w:lang w:val="pt-BR"/>
        </w:rPr>
        <w:t xml:space="preserve"> chọn cử </w:t>
      </w:r>
      <w:r w:rsidR="00CD1151" w:rsidRPr="00351D78">
        <w:rPr>
          <w:sz w:val="27"/>
          <w:szCs w:val="27"/>
          <w:lang w:val="pt-BR"/>
        </w:rPr>
        <w:t xml:space="preserve">nhiều </w:t>
      </w:r>
      <w:r w:rsidR="00BC5097" w:rsidRPr="00351D78">
        <w:rPr>
          <w:sz w:val="27"/>
          <w:szCs w:val="27"/>
          <w:lang w:val="pt-BR"/>
        </w:rPr>
        <w:t xml:space="preserve">giáo viên tham gia Hội thi giáo viên dạy giỏi cấp huyện </w:t>
      </w:r>
      <w:r w:rsidR="00CD1151" w:rsidRPr="00351D78">
        <w:rPr>
          <w:sz w:val="27"/>
          <w:szCs w:val="27"/>
          <w:lang w:val="pt-BR"/>
        </w:rPr>
        <w:t>đạt kết quả cao</w:t>
      </w:r>
      <w:r w:rsidR="00810CC6" w:rsidRPr="00351D78">
        <w:rPr>
          <w:sz w:val="27"/>
          <w:szCs w:val="27"/>
          <w:lang w:val="pt-BR"/>
        </w:rPr>
        <w:t>, xếp tốp đầu của huyện và</w:t>
      </w:r>
      <w:r w:rsidR="00CD1151" w:rsidRPr="00351D78">
        <w:rPr>
          <w:sz w:val="27"/>
          <w:szCs w:val="27"/>
          <w:lang w:val="pt-BR"/>
        </w:rPr>
        <w:t xml:space="preserve"> được UBND huyện tặng giấy khen:</w:t>
      </w:r>
      <w:r w:rsidR="000827B3" w:rsidRPr="00351D78">
        <w:rPr>
          <w:sz w:val="27"/>
          <w:szCs w:val="27"/>
          <w:lang w:val="pt-BR"/>
        </w:rPr>
        <w:t>(</w:t>
      </w:r>
      <w:r w:rsidR="000827B3" w:rsidRPr="00351D78">
        <w:rPr>
          <w:i/>
          <w:iCs/>
          <w:sz w:val="27"/>
          <w:szCs w:val="27"/>
          <w:lang w:val="pt-BR"/>
        </w:rPr>
        <w:t>Danh sách GV giỏi cấp huyện tỉnh)</w:t>
      </w:r>
      <w:r w:rsidR="00955723" w:rsidRPr="00351D78">
        <w:rPr>
          <w:sz w:val="27"/>
          <w:szCs w:val="27"/>
          <w:lang w:val="pt-BR"/>
        </w:rPr>
        <w:t xml:space="preserve"> </w:t>
      </w:r>
      <w:r w:rsidR="00955723" w:rsidRPr="00351D78">
        <w:rPr>
          <w:b/>
          <w:sz w:val="27"/>
          <w:szCs w:val="27"/>
          <w:lang w:val="pt-BR"/>
        </w:rPr>
        <w:t>[H2-2.2-03], [H2-2.2-04]</w:t>
      </w:r>
    </w:p>
    <w:p w14:paraId="38DC0AA1" w14:textId="77777777" w:rsidR="005D494B" w:rsidRPr="00351D78" w:rsidRDefault="00955723" w:rsidP="002D1FF8">
      <w:pPr>
        <w:spacing w:before="0" w:after="0" w:line="240" w:lineRule="auto"/>
        <w:ind w:firstLine="720"/>
        <w:jc w:val="both"/>
        <w:rPr>
          <w:b/>
          <w:sz w:val="27"/>
          <w:szCs w:val="27"/>
          <w:lang w:val="pt-BR"/>
        </w:rPr>
      </w:pPr>
      <w:r w:rsidRPr="00351D78">
        <w:rPr>
          <w:b/>
          <w:sz w:val="27"/>
          <w:szCs w:val="27"/>
          <w:lang w:val="pt-BR"/>
        </w:rPr>
        <w:t xml:space="preserve"> </w:t>
      </w:r>
      <w:r w:rsidR="005D494B" w:rsidRPr="00351D78">
        <w:rPr>
          <w:b/>
          <w:sz w:val="27"/>
          <w:szCs w:val="27"/>
          <w:lang w:val="pt-BR"/>
        </w:rPr>
        <w:t>2. Điểm mạnh</w:t>
      </w:r>
    </w:p>
    <w:p w14:paraId="6C90A744"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trường, Hội đồng thi đua khen</w:t>
      </w:r>
      <w:r w:rsidR="0035401E" w:rsidRPr="00351D78">
        <w:rPr>
          <w:sz w:val="27"/>
          <w:szCs w:val="27"/>
          <w:lang w:val="pt-BR"/>
        </w:rPr>
        <w:t xml:space="preserve"> thưởng</w:t>
      </w:r>
      <w:r w:rsidR="005C00AF" w:rsidRPr="00351D78">
        <w:rPr>
          <w:sz w:val="27"/>
          <w:szCs w:val="27"/>
          <w:lang w:val="pt-BR"/>
        </w:rPr>
        <w:t xml:space="preserve"> </w:t>
      </w:r>
      <w:r w:rsidR="005D494B" w:rsidRPr="00351D78">
        <w:rPr>
          <w:sz w:val="27"/>
          <w:szCs w:val="27"/>
          <w:lang w:val="pt-BR"/>
        </w:rPr>
        <w:t xml:space="preserve">và các Hội đồng khác đã hoạt động thường xuyên, </w:t>
      </w:r>
      <w:r w:rsidR="00ED6315" w:rsidRPr="00351D78">
        <w:rPr>
          <w:sz w:val="27"/>
          <w:szCs w:val="27"/>
          <w:lang w:val="pt-BR"/>
        </w:rPr>
        <w:t xml:space="preserve">thực hiện nhiệm vụ, quyền hạn theo đúng quy định của các </w:t>
      </w:r>
      <w:r w:rsidR="00ED6315" w:rsidRPr="00351D78">
        <w:rPr>
          <w:sz w:val="27"/>
          <w:szCs w:val="27"/>
          <w:lang w:val="pt-BR"/>
        </w:rPr>
        <w:lastRenderedPageBreak/>
        <w:t>cấp</w:t>
      </w:r>
      <w:r w:rsidR="005D494B" w:rsidRPr="00351D78">
        <w:rPr>
          <w:sz w:val="27"/>
          <w:szCs w:val="27"/>
          <w:lang w:val="pt-BR"/>
        </w:rPr>
        <w:t xml:space="preserve">  góp phần vào việc nâng cao chất lượng </w:t>
      </w:r>
      <w:r w:rsidR="00ED6315" w:rsidRPr="00351D78">
        <w:rPr>
          <w:sz w:val="27"/>
          <w:szCs w:val="27"/>
          <w:lang w:val="pt-BR"/>
        </w:rPr>
        <w:t>giáo dục (đặc biệt là chất lượng mũi nhọn có bước tiến vượt bậc so với giai đoạn trước), cảnh quan nhà trường ngày càng khang trang, chất lượng đội ngũ được nâng lên được phụ huynh và nhân dân địa phương tin tưởng.</w:t>
      </w:r>
    </w:p>
    <w:p w14:paraId="046DC14F" w14:textId="77777777" w:rsidR="005D494B" w:rsidRPr="00351D78" w:rsidRDefault="004E668E" w:rsidP="002D1FF8">
      <w:pPr>
        <w:spacing w:before="0" w:after="0" w:line="240" w:lineRule="auto"/>
        <w:ind w:firstLine="720"/>
        <w:jc w:val="both"/>
        <w:rPr>
          <w:sz w:val="27"/>
          <w:szCs w:val="27"/>
          <w:lang w:val="pt-BR"/>
        </w:rPr>
      </w:pPr>
      <w:r w:rsidRPr="00351D78">
        <w:rPr>
          <w:sz w:val="27"/>
          <w:szCs w:val="27"/>
          <w:lang w:val="pt-BR"/>
        </w:rPr>
        <w:t xml:space="preserve">- </w:t>
      </w:r>
      <w:r w:rsidR="005D494B" w:rsidRPr="00351D78">
        <w:rPr>
          <w:sz w:val="27"/>
          <w:szCs w:val="27"/>
          <w:lang w:val="pt-BR"/>
        </w:rPr>
        <w:t>Hội đồng trường và các hội đồng khác đã đánh giá, rà soát việc thực hiện các hoạt động</w:t>
      </w:r>
      <w:r w:rsidR="00810CC6" w:rsidRPr="00351D78">
        <w:rPr>
          <w:sz w:val="27"/>
          <w:szCs w:val="27"/>
          <w:lang w:val="pt-BR"/>
        </w:rPr>
        <w:t xml:space="preserve"> giáo dục </w:t>
      </w:r>
      <w:r w:rsidR="005D494B" w:rsidRPr="00351D78">
        <w:rPr>
          <w:sz w:val="27"/>
          <w:szCs w:val="27"/>
          <w:lang w:val="pt-BR"/>
        </w:rPr>
        <w:t xml:space="preserve">thường xuyên giúp nhà trường rút kinh nghiệm trong việc xây dựng và thực hiện kế hoạch </w:t>
      </w:r>
      <w:r w:rsidR="00ED6315" w:rsidRPr="00351D78">
        <w:rPr>
          <w:sz w:val="27"/>
          <w:szCs w:val="27"/>
          <w:lang w:val="pt-BR"/>
        </w:rPr>
        <w:t xml:space="preserve">chiến lược và </w:t>
      </w:r>
      <w:r w:rsidR="005D494B" w:rsidRPr="00351D78">
        <w:rPr>
          <w:sz w:val="27"/>
          <w:szCs w:val="27"/>
          <w:lang w:val="pt-BR"/>
        </w:rPr>
        <w:t>nhiệm vụ trong từng năm học.</w:t>
      </w:r>
    </w:p>
    <w:p w14:paraId="019DB2DE" w14:textId="77777777" w:rsidR="005D494B" w:rsidRPr="00351D78" w:rsidRDefault="005D494B" w:rsidP="002D1FF8">
      <w:pPr>
        <w:spacing w:before="0" w:after="0" w:line="240" w:lineRule="auto"/>
        <w:ind w:firstLine="720"/>
        <w:jc w:val="both"/>
        <w:rPr>
          <w:b/>
          <w:sz w:val="27"/>
          <w:szCs w:val="27"/>
          <w:lang w:val="pt-BR"/>
        </w:rPr>
      </w:pPr>
      <w:r w:rsidRPr="00351D78">
        <w:rPr>
          <w:b/>
          <w:sz w:val="27"/>
          <w:szCs w:val="27"/>
          <w:lang w:val="pt-BR"/>
        </w:rPr>
        <w:t>3. Điểm yếu</w:t>
      </w:r>
    </w:p>
    <w:p w14:paraId="19E3A6D9" w14:textId="77777777" w:rsidR="00DD24A5" w:rsidRPr="00351D78" w:rsidRDefault="00DD24A5" w:rsidP="002D1FF8">
      <w:pPr>
        <w:spacing w:before="0" w:after="0" w:line="240" w:lineRule="auto"/>
        <w:ind w:firstLine="720"/>
        <w:jc w:val="both"/>
        <w:rPr>
          <w:sz w:val="27"/>
          <w:szCs w:val="27"/>
          <w:lang w:val="pt-BR"/>
        </w:rPr>
      </w:pPr>
      <w:r w:rsidRPr="00351D78">
        <w:rPr>
          <w:sz w:val="27"/>
          <w:szCs w:val="27"/>
          <w:lang w:val="pt-BR"/>
        </w:rPr>
        <w:t xml:space="preserve">- Tổ tư vấn làm kiêm nhiệm nhiều việc nên chưa có nhiều thời gian đầu tư cho công tác nghiên cứu, tìm hiểu tài liệu có liên quan, tìm hiểu những diễn biến về tâm sinh lý học sinh để phục vụ cho công việc. </w:t>
      </w:r>
      <w:r w:rsidR="00BF5D72" w:rsidRPr="00351D78">
        <w:rPr>
          <w:sz w:val="27"/>
          <w:szCs w:val="27"/>
          <w:lang w:val="pt-BR"/>
        </w:rPr>
        <w:t>Nhiều khi</w:t>
      </w:r>
      <w:r w:rsidRPr="00351D78">
        <w:rPr>
          <w:sz w:val="27"/>
          <w:szCs w:val="27"/>
          <w:lang w:val="pt-BR"/>
        </w:rPr>
        <w:t xml:space="preserve"> việc tư vấn còn chưa kịp thời, hiệu quả không cao</w:t>
      </w:r>
      <w:r w:rsidR="00BF5D72" w:rsidRPr="00351D78">
        <w:rPr>
          <w:sz w:val="27"/>
          <w:szCs w:val="27"/>
          <w:lang w:val="pt-BR"/>
        </w:rPr>
        <w:t>, còn hiện tượng học sinh chậm tiến bộ, mải chơi, lười học.</w:t>
      </w:r>
    </w:p>
    <w:p w14:paraId="4D848F26" w14:textId="77777777" w:rsidR="0054711F" w:rsidRPr="00351D78" w:rsidRDefault="00DD24A5" w:rsidP="002D1FF8">
      <w:pPr>
        <w:spacing w:before="0" w:after="0" w:line="240" w:lineRule="auto"/>
        <w:ind w:firstLine="720"/>
        <w:jc w:val="both"/>
        <w:rPr>
          <w:sz w:val="27"/>
          <w:szCs w:val="27"/>
          <w:lang w:val="pt-BR"/>
        </w:rPr>
      </w:pPr>
      <w:r w:rsidRPr="00351D78">
        <w:rPr>
          <w:sz w:val="27"/>
          <w:szCs w:val="27"/>
          <w:lang w:val="pt-BR"/>
        </w:rPr>
        <w:t xml:space="preserve"> - </w:t>
      </w:r>
      <w:r w:rsidR="005D494B" w:rsidRPr="00351D78">
        <w:rPr>
          <w:sz w:val="27"/>
          <w:szCs w:val="27"/>
          <w:lang w:val="pt-BR"/>
        </w:rPr>
        <w:t>Việc viết sáng kinh nghiệm trong cán bộ, giáo viên, nhân viên còn hạn chế về số lượng, chất lượng</w:t>
      </w:r>
      <w:r w:rsidR="00810CC6" w:rsidRPr="00351D78">
        <w:rPr>
          <w:sz w:val="27"/>
          <w:szCs w:val="27"/>
          <w:lang w:val="pt-BR"/>
        </w:rPr>
        <w:t>. Nguyên nhân:</w:t>
      </w:r>
      <w:r w:rsidR="00ED6315" w:rsidRPr="00351D78">
        <w:rPr>
          <w:sz w:val="27"/>
          <w:szCs w:val="27"/>
          <w:lang w:val="pt-BR"/>
        </w:rPr>
        <w:t xml:space="preserve"> do năng lực</w:t>
      </w:r>
      <w:r w:rsidR="002963AB" w:rsidRPr="00351D78">
        <w:rPr>
          <w:sz w:val="27"/>
          <w:szCs w:val="27"/>
          <w:lang w:val="pt-BR"/>
        </w:rPr>
        <w:t xml:space="preserve"> </w:t>
      </w:r>
      <w:r w:rsidR="00ED6315" w:rsidRPr="00351D78">
        <w:rPr>
          <w:sz w:val="27"/>
          <w:szCs w:val="27"/>
          <w:lang w:val="pt-BR"/>
        </w:rPr>
        <w:t>một số giáo viên còn hạn chế, c</w:t>
      </w:r>
      <w:r w:rsidR="005D494B" w:rsidRPr="00351D78">
        <w:rPr>
          <w:sz w:val="27"/>
          <w:szCs w:val="27"/>
          <w:lang w:val="pt-BR"/>
        </w:rPr>
        <w:t xml:space="preserve">hế độ động viên khen thưởng còn </w:t>
      </w:r>
      <w:r w:rsidR="00ED6315" w:rsidRPr="00351D78">
        <w:rPr>
          <w:sz w:val="27"/>
          <w:szCs w:val="27"/>
          <w:lang w:val="pt-BR"/>
        </w:rPr>
        <w:t>thấp, chưa đa dạng</w:t>
      </w:r>
      <w:r w:rsidR="005D494B" w:rsidRPr="00351D78">
        <w:rPr>
          <w:sz w:val="27"/>
          <w:szCs w:val="27"/>
          <w:lang w:val="pt-BR"/>
        </w:rPr>
        <w:t>.</w:t>
      </w:r>
    </w:p>
    <w:p w14:paraId="7174929C" w14:textId="77777777" w:rsidR="005D494B" w:rsidRPr="00351D78" w:rsidRDefault="005D494B" w:rsidP="00B33EF4">
      <w:pPr>
        <w:spacing w:before="60" w:after="60" w:line="240" w:lineRule="auto"/>
        <w:ind w:firstLine="720"/>
        <w:jc w:val="both"/>
        <w:rPr>
          <w:b/>
          <w:sz w:val="27"/>
          <w:szCs w:val="27"/>
          <w:lang w:val="pt-BR"/>
        </w:rPr>
      </w:pPr>
      <w:r w:rsidRPr="00351D78">
        <w:rPr>
          <w:b/>
          <w:sz w:val="27"/>
          <w:szCs w:val="27"/>
          <w:lang w:val="pt-BR"/>
        </w:rPr>
        <w:t>4. Kế hoạch cải tiến chất lượng</w:t>
      </w:r>
    </w:p>
    <w:tbl>
      <w:tblPr>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275"/>
        <w:gridCol w:w="2552"/>
        <w:gridCol w:w="1276"/>
        <w:gridCol w:w="980"/>
      </w:tblGrid>
      <w:tr w:rsidR="00462342" w:rsidRPr="00351D78" w14:paraId="18BFC618" w14:textId="77777777" w:rsidTr="00B20E70">
        <w:tc>
          <w:tcPr>
            <w:tcW w:w="3119" w:type="dxa"/>
            <w:shd w:val="clear" w:color="auto" w:fill="auto"/>
          </w:tcPr>
          <w:p w14:paraId="20295F1D" w14:textId="77777777" w:rsidR="00DD24A5" w:rsidRPr="00351D78" w:rsidRDefault="00DD24A5" w:rsidP="00BF7D46">
            <w:pPr>
              <w:spacing w:before="0" w:after="0" w:line="240" w:lineRule="auto"/>
              <w:jc w:val="both"/>
              <w:rPr>
                <w:b/>
                <w:sz w:val="27"/>
                <w:szCs w:val="27"/>
                <w:lang w:val="pt-BR"/>
              </w:rPr>
            </w:pPr>
            <w:r w:rsidRPr="00351D78">
              <w:rPr>
                <w:rFonts w:eastAsia="MS Mincho"/>
                <w:b/>
                <w:spacing w:val="-6"/>
                <w:sz w:val="27"/>
                <w:szCs w:val="27"/>
                <w:lang w:val="nb-NO"/>
              </w:rPr>
              <w:t>Giải pháp cụ thể/Công việc cần thực hiện</w:t>
            </w:r>
          </w:p>
        </w:tc>
        <w:tc>
          <w:tcPr>
            <w:tcW w:w="1275" w:type="dxa"/>
            <w:shd w:val="clear" w:color="auto" w:fill="auto"/>
          </w:tcPr>
          <w:p w14:paraId="6E329980" w14:textId="77777777" w:rsidR="00DD24A5" w:rsidRPr="00351D78" w:rsidRDefault="00DD24A5" w:rsidP="00BF7D46">
            <w:pPr>
              <w:spacing w:before="0" w:after="0" w:line="240" w:lineRule="auto"/>
              <w:jc w:val="both"/>
              <w:rPr>
                <w:b/>
                <w:sz w:val="27"/>
                <w:szCs w:val="27"/>
                <w:lang w:val="pt-BR"/>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2552" w:type="dxa"/>
            <w:shd w:val="clear" w:color="auto" w:fill="auto"/>
          </w:tcPr>
          <w:p w14:paraId="2637A5A8" w14:textId="77777777" w:rsidR="00DD24A5" w:rsidRPr="00351D78" w:rsidRDefault="00DD24A5" w:rsidP="00BF7D46">
            <w:pPr>
              <w:spacing w:before="0" w:after="0" w:line="240" w:lineRule="auto"/>
              <w:jc w:val="both"/>
              <w:rPr>
                <w:b/>
                <w:sz w:val="27"/>
                <w:szCs w:val="27"/>
                <w:lang w:val="pt-BR"/>
              </w:rPr>
            </w:pPr>
            <w:r w:rsidRPr="00351D78">
              <w:rPr>
                <w:rFonts w:eastAsia="MS Mincho"/>
                <w:b/>
                <w:spacing w:val="-6"/>
                <w:sz w:val="27"/>
                <w:szCs w:val="27"/>
                <w:lang w:val="nb-NO"/>
              </w:rPr>
              <w:t>Điều kiện để thực hiện</w:t>
            </w:r>
          </w:p>
        </w:tc>
        <w:tc>
          <w:tcPr>
            <w:tcW w:w="1276" w:type="dxa"/>
            <w:shd w:val="clear" w:color="auto" w:fill="auto"/>
          </w:tcPr>
          <w:p w14:paraId="3FDAF613" w14:textId="77777777" w:rsidR="00DD24A5" w:rsidRPr="00351D78" w:rsidRDefault="00DD24A5" w:rsidP="00BF7D46">
            <w:pPr>
              <w:spacing w:before="0" w:after="0" w:line="240" w:lineRule="auto"/>
              <w:jc w:val="both"/>
              <w:rPr>
                <w:b/>
                <w:sz w:val="27"/>
                <w:szCs w:val="27"/>
                <w:lang w:val="pt-BR"/>
              </w:rPr>
            </w:pPr>
            <w:r w:rsidRPr="00351D78">
              <w:rPr>
                <w:rFonts w:eastAsia="MS Mincho"/>
                <w:b/>
                <w:spacing w:val="-6"/>
                <w:sz w:val="27"/>
                <w:szCs w:val="27"/>
                <w:lang w:val="nb-NO"/>
              </w:rPr>
              <w:t>Mốc thực hiện/</w:t>
            </w:r>
            <w:r w:rsidR="006A1B8B" w:rsidRPr="00351D78">
              <w:rPr>
                <w:rFonts w:eastAsia="MS Mincho"/>
                <w:b/>
                <w:spacing w:val="-6"/>
                <w:sz w:val="27"/>
                <w:szCs w:val="27"/>
                <w:lang w:val="nb-NO"/>
              </w:rPr>
              <w:t xml:space="preserve"> </w:t>
            </w:r>
            <w:r w:rsidRPr="00351D78">
              <w:rPr>
                <w:rFonts w:eastAsia="MS Mincho"/>
                <w:b/>
                <w:spacing w:val="-6"/>
                <w:sz w:val="27"/>
                <w:szCs w:val="27"/>
                <w:lang w:val="nb-NO"/>
              </w:rPr>
              <w:t>thời gian hoàn thành</w:t>
            </w:r>
          </w:p>
        </w:tc>
        <w:tc>
          <w:tcPr>
            <w:tcW w:w="980" w:type="dxa"/>
            <w:shd w:val="clear" w:color="auto" w:fill="auto"/>
          </w:tcPr>
          <w:p w14:paraId="4E1EFAC9" w14:textId="77777777" w:rsidR="00DD24A5" w:rsidRPr="00351D78" w:rsidRDefault="00DD24A5" w:rsidP="00BF7D46">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p w14:paraId="1587E097" w14:textId="77777777" w:rsidR="00DD24A5" w:rsidRPr="00351D78" w:rsidRDefault="00DD24A5" w:rsidP="00BF7D46">
            <w:pPr>
              <w:spacing w:before="0" w:after="0" w:line="240" w:lineRule="auto"/>
              <w:jc w:val="both"/>
              <w:rPr>
                <w:b/>
                <w:sz w:val="27"/>
                <w:szCs w:val="27"/>
                <w:lang w:val="pt-BR"/>
              </w:rPr>
            </w:pPr>
            <w:r w:rsidRPr="00351D78">
              <w:rPr>
                <w:rFonts w:eastAsia="MS Mincho"/>
                <w:sz w:val="27"/>
                <w:szCs w:val="27"/>
                <w:lang w:val="nb-NO"/>
              </w:rPr>
              <w:t>(đồng)</w:t>
            </w:r>
          </w:p>
        </w:tc>
      </w:tr>
      <w:tr w:rsidR="00462342" w:rsidRPr="00351D78" w14:paraId="376F9927" w14:textId="77777777" w:rsidTr="00B20E70">
        <w:tc>
          <w:tcPr>
            <w:tcW w:w="3119" w:type="dxa"/>
            <w:shd w:val="clear" w:color="auto" w:fill="auto"/>
          </w:tcPr>
          <w:p w14:paraId="101F33E7" w14:textId="77777777" w:rsidR="00DD24A5" w:rsidRPr="00351D78" w:rsidRDefault="00ED6315" w:rsidP="00BF7D46">
            <w:pPr>
              <w:spacing w:before="0" w:after="0" w:line="240" w:lineRule="auto"/>
              <w:jc w:val="both"/>
              <w:rPr>
                <w:b/>
                <w:sz w:val="27"/>
                <w:szCs w:val="27"/>
                <w:lang w:val="nb-NO"/>
              </w:rPr>
            </w:pPr>
            <w:r w:rsidRPr="00351D78">
              <w:rPr>
                <w:rFonts w:eastAsia="MS Mincho"/>
                <w:spacing w:val="-6"/>
                <w:sz w:val="27"/>
                <w:szCs w:val="27"/>
                <w:lang w:val="pt-BR"/>
              </w:rPr>
              <w:t>Có chế độ bồi dưỡng thêm</w:t>
            </w:r>
            <w:r w:rsidR="00BF5D72" w:rsidRPr="00351D78">
              <w:rPr>
                <w:rFonts w:eastAsia="MS Mincho"/>
                <w:spacing w:val="-6"/>
                <w:sz w:val="27"/>
                <w:szCs w:val="27"/>
                <w:lang w:val="nb-NO"/>
              </w:rPr>
              <w:t>, tạo điều kiện</w:t>
            </w:r>
            <w:r w:rsidR="00DD24A5" w:rsidRPr="00351D78">
              <w:rPr>
                <w:rFonts w:eastAsia="MS Mincho"/>
                <w:spacing w:val="-6"/>
                <w:sz w:val="27"/>
                <w:szCs w:val="27"/>
                <w:lang w:val="nb-NO"/>
              </w:rPr>
              <w:t xml:space="preserve"> tự học, tự trau dồi kiến thức, chuyên môn nghiệp vụ.</w:t>
            </w:r>
          </w:p>
        </w:tc>
        <w:tc>
          <w:tcPr>
            <w:tcW w:w="1275" w:type="dxa"/>
            <w:shd w:val="clear" w:color="auto" w:fill="auto"/>
          </w:tcPr>
          <w:p w14:paraId="1816ECB4" w14:textId="77777777" w:rsidR="00DD24A5" w:rsidRPr="00351D78" w:rsidRDefault="00DD24A5" w:rsidP="00BF7D46">
            <w:pPr>
              <w:spacing w:before="0" w:after="0" w:line="240" w:lineRule="auto"/>
              <w:jc w:val="both"/>
              <w:rPr>
                <w:b/>
                <w:sz w:val="27"/>
                <w:szCs w:val="27"/>
                <w:lang w:val="pt-BR"/>
              </w:rPr>
            </w:pPr>
            <w:r w:rsidRPr="00351D78">
              <w:rPr>
                <w:rFonts w:eastAsia="MS Mincho"/>
                <w:spacing w:val="-6"/>
                <w:sz w:val="27"/>
                <w:szCs w:val="27"/>
                <w:lang w:val="nb-NO"/>
              </w:rPr>
              <w:t>BGH, TTCM</w:t>
            </w:r>
          </w:p>
        </w:tc>
        <w:tc>
          <w:tcPr>
            <w:tcW w:w="2552" w:type="dxa"/>
            <w:shd w:val="clear" w:color="auto" w:fill="auto"/>
          </w:tcPr>
          <w:p w14:paraId="42836951" w14:textId="77777777" w:rsidR="00DD24A5" w:rsidRPr="00351D78" w:rsidRDefault="00ED6315" w:rsidP="00BF7D46">
            <w:pPr>
              <w:spacing w:before="0" w:after="0" w:line="240" w:lineRule="auto"/>
              <w:jc w:val="both"/>
              <w:rPr>
                <w:b/>
                <w:sz w:val="27"/>
                <w:szCs w:val="27"/>
                <w:lang w:val="vi-VN"/>
              </w:rPr>
            </w:pPr>
            <w:r w:rsidRPr="00351D78">
              <w:rPr>
                <w:rFonts w:eastAsia="MS Mincho"/>
                <w:spacing w:val="-6"/>
                <w:sz w:val="27"/>
                <w:szCs w:val="27"/>
                <w:lang w:val="pt-BR"/>
              </w:rPr>
              <w:t>Tiết kiệm ngân sách đầu tư cho công tác tư vấn tâm lý;</w:t>
            </w:r>
            <w:r w:rsidR="0035401E" w:rsidRPr="00351D78">
              <w:rPr>
                <w:rFonts w:eastAsia="MS Mincho"/>
                <w:spacing w:val="-6"/>
                <w:sz w:val="27"/>
                <w:szCs w:val="27"/>
                <w:lang w:val="vi-VN"/>
              </w:rPr>
              <w:t xml:space="preserve"> tìm hiểu, học tập nâng cao trình độ qua internet và các tài liệu liên quan, học hỏi kinh nghiệm qua đồng nghiệp và thực tiễn</w:t>
            </w:r>
          </w:p>
        </w:tc>
        <w:tc>
          <w:tcPr>
            <w:tcW w:w="1276" w:type="dxa"/>
            <w:shd w:val="clear" w:color="auto" w:fill="auto"/>
          </w:tcPr>
          <w:p w14:paraId="466C1D8B" w14:textId="77777777" w:rsidR="00DD24A5" w:rsidRPr="00351D78" w:rsidRDefault="00DD24A5" w:rsidP="00BF7D46">
            <w:pPr>
              <w:spacing w:before="0" w:after="0" w:line="240" w:lineRule="auto"/>
              <w:jc w:val="both"/>
              <w:rPr>
                <w:b/>
                <w:sz w:val="27"/>
                <w:szCs w:val="27"/>
              </w:rPr>
            </w:pPr>
            <w:r w:rsidRPr="00351D78">
              <w:rPr>
                <w:rFonts w:eastAsia="MS Mincho"/>
                <w:spacing w:val="-6"/>
                <w:sz w:val="27"/>
                <w:szCs w:val="27"/>
                <w:lang w:val="nb-NO"/>
              </w:rPr>
              <w:t xml:space="preserve">Thực hiện trong các năm học </w:t>
            </w:r>
          </w:p>
        </w:tc>
        <w:tc>
          <w:tcPr>
            <w:tcW w:w="980" w:type="dxa"/>
            <w:shd w:val="clear" w:color="auto" w:fill="auto"/>
          </w:tcPr>
          <w:p w14:paraId="3CB64486" w14:textId="77777777" w:rsidR="00DD24A5" w:rsidRPr="00351D78" w:rsidRDefault="00DD24A5" w:rsidP="00BF7D46">
            <w:pPr>
              <w:spacing w:before="0" w:after="0" w:line="240" w:lineRule="auto"/>
              <w:jc w:val="both"/>
              <w:rPr>
                <w:b/>
                <w:sz w:val="27"/>
                <w:szCs w:val="27"/>
              </w:rPr>
            </w:pPr>
          </w:p>
        </w:tc>
      </w:tr>
      <w:tr w:rsidR="00462342" w:rsidRPr="00351D78" w14:paraId="0243D032" w14:textId="77777777" w:rsidTr="00B20E70">
        <w:tc>
          <w:tcPr>
            <w:tcW w:w="3119" w:type="dxa"/>
            <w:shd w:val="clear" w:color="auto" w:fill="auto"/>
          </w:tcPr>
          <w:p w14:paraId="4F534A27" w14:textId="77777777" w:rsidR="00DD24A5" w:rsidRPr="00351D78" w:rsidRDefault="00BF5D72" w:rsidP="00BF7D46">
            <w:pPr>
              <w:spacing w:before="0" w:after="0" w:line="240" w:lineRule="auto"/>
              <w:jc w:val="both"/>
              <w:rPr>
                <w:b/>
                <w:sz w:val="27"/>
                <w:szCs w:val="27"/>
                <w:lang w:val="vi-VN"/>
              </w:rPr>
            </w:pPr>
            <w:r w:rsidRPr="00351D78">
              <w:rPr>
                <w:rFonts w:eastAsia="MS Mincho"/>
                <w:spacing w:val="-6"/>
                <w:sz w:val="27"/>
                <w:szCs w:val="27"/>
              </w:rPr>
              <w:t>Điều chỉnh</w:t>
            </w:r>
            <w:r w:rsidRPr="00351D78">
              <w:rPr>
                <w:rFonts w:eastAsia="MS Mincho"/>
                <w:spacing w:val="-6"/>
                <w:sz w:val="27"/>
                <w:szCs w:val="27"/>
                <w:lang w:val="nb-NO"/>
              </w:rPr>
              <w:t xml:space="preserve">  Q</w:t>
            </w:r>
            <w:r w:rsidR="00DD24A5" w:rsidRPr="00351D78">
              <w:rPr>
                <w:rFonts w:eastAsia="MS Mincho"/>
                <w:spacing w:val="-6"/>
                <w:sz w:val="27"/>
                <w:szCs w:val="27"/>
                <w:lang w:val="nb-NO"/>
              </w:rPr>
              <w:t>uy chế chi tiêu nội bộ hợ</w:t>
            </w:r>
            <w:r w:rsidR="0035401E" w:rsidRPr="00351D78">
              <w:rPr>
                <w:rFonts w:eastAsia="MS Mincho"/>
                <w:spacing w:val="-6"/>
                <w:sz w:val="27"/>
                <w:szCs w:val="27"/>
                <w:lang w:val="nb-NO"/>
              </w:rPr>
              <w:t>p lý</w:t>
            </w:r>
            <w:r w:rsidR="0035401E" w:rsidRPr="00351D78">
              <w:rPr>
                <w:rFonts w:eastAsia="MS Mincho"/>
                <w:spacing w:val="-6"/>
                <w:sz w:val="27"/>
                <w:szCs w:val="27"/>
                <w:lang w:val="vi-VN"/>
              </w:rPr>
              <w:t>, tiết kiệm chi tiêu tạo nguồn kinh phí</w:t>
            </w:r>
            <w:r w:rsidR="00DD24A5" w:rsidRPr="00351D78">
              <w:rPr>
                <w:rFonts w:eastAsia="MS Mincho"/>
                <w:spacing w:val="-6"/>
                <w:sz w:val="27"/>
                <w:szCs w:val="27"/>
                <w:lang w:val="nb-NO"/>
              </w:rPr>
              <w:t xml:space="preserve"> cho việc động viên khen trưởng CB, GV, NV tham gia viết SKKN</w:t>
            </w:r>
            <w:r w:rsidRPr="00351D78">
              <w:rPr>
                <w:rFonts w:eastAsia="MS Mincho"/>
                <w:spacing w:val="-6"/>
                <w:sz w:val="27"/>
                <w:szCs w:val="27"/>
                <w:lang w:val="nb-NO"/>
              </w:rPr>
              <w:t xml:space="preserve"> dự thi các cấp đạt kết quả cao</w:t>
            </w:r>
            <w:r w:rsidR="00ED6315" w:rsidRPr="00351D78">
              <w:rPr>
                <w:rFonts w:eastAsia="MS Mincho"/>
                <w:spacing w:val="-6"/>
                <w:sz w:val="27"/>
                <w:szCs w:val="27"/>
                <w:lang w:val="nb-NO"/>
              </w:rPr>
              <w:t>; kết quả SKKN là một tiêu chí để đánh giá thi đua cuối năm họ</w:t>
            </w:r>
            <w:r w:rsidR="00D9084E" w:rsidRPr="00351D78">
              <w:rPr>
                <w:rFonts w:eastAsia="MS Mincho"/>
                <w:spacing w:val="-6"/>
                <w:sz w:val="27"/>
                <w:szCs w:val="27"/>
                <w:lang w:val="nb-NO"/>
              </w:rPr>
              <w:t>c</w:t>
            </w:r>
            <w:r w:rsidR="0035401E" w:rsidRPr="00351D78">
              <w:rPr>
                <w:rFonts w:eastAsia="MS Mincho"/>
                <w:spacing w:val="-6"/>
                <w:sz w:val="27"/>
                <w:szCs w:val="27"/>
                <w:lang w:val="vi-VN"/>
              </w:rPr>
              <w:t>.</w:t>
            </w:r>
          </w:p>
        </w:tc>
        <w:tc>
          <w:tcPr>
            <w:tcW w:w="1275" w:type="dxa"/>
            <w:shd w:val="clear" w:color="auto" w:fill="auto"/>
          </w:tcPr>
          <w:p w14:paraId="4950A3F7" w14:textId="77777777" w:rsidR="00DD24A5" w:rsidRPr="00351D78" w:rsidRDefault="00DD24A5" w:rsidP="00BF7D46">
            <w:pPr>
              <w:spacing w:before="0" w:after="0" w:line="240" w:lineRule="auto"/>
              <w:jc w:val="both"/>
              <w:rPr>
                <w:b/>
                <w:sz w:val="27"/>
                <w:szCs w:val="27"/>
              </w:rPr>
            </w:pPr>
            <w:r w:rsidRPr="00351D78">
              <w:rPr>
                <w:rFonts w:eastAsia="MS Mincho"/>
                <w:spacing w:val="-6"/>
                <w:sz w:val="27"/>
                <w:szCs w:val="27"/>
                <w:lang w:val="vi-VN"/>
              </w:rPr>
              <w:t xml:space="preserve">BGH, BCH </w:t>
            </w:r>
            <w:r w:rsidRPr="00351D78">
              <w:rPr>
                <w:rFonts w:eastAsia="MS Mincho"/>
                <w:spacing w:val="-6"/>
                <w:sz w:val="27"/>
                <w:szCs w:val="27"/>
                <w:lang w:val="nb-NO"/>
              </w:rPr>
              <w:t xml:space="preserve">Công đoàn  </w:t>
            </w:r>
          </w:p>
        </w:tc>
        <w:tc>
          <w:tcPr>
            <w:tcW w:w="2552" w:type="dxa"/>
            <w:shd w:val="clear" w:color="auto" w:fill="auto"/>
          </w:tcPr>
          <w:p w14:paraId="35AF26DA" w14:textId="77777777" w:rsidR="00DD24A5" w:rsidRPr="00351D78" w:rsidRDefault="00DD24A5" w:rsidP="00BF7D46">
            <w:pPr>
              <w:spacing w:before="0" w:after="0" w:line="240" w:lineRule="auto"/>
              <w:jc w:val="both"/>
              <w:rPr>
                <w:b/>
                <w:sz w:val="27"/>
                <w:szCs w:val="27"/>
              </w:rPr>
            </w:pPr>
            <w:r w:rsidRPr="00351D78">
              <w:rPr>
                <w:rFonts w:eastAsia="MS Mincho"/>
                <w:spacing w:val="-6"/>
                <w:sz w:val="27"/>
                <w:szCs w:val="27"/>
                <w:lang w:val="vi-VN"/>
              </w:rPr>
              <w:t>T</w:t>
            </w:r>
            <w:r w:rsidR="0035401E" w:rsidRPr="00351D78">
              <w:rPr>
                <w:rFonts w:eastAsia="MS Mincho"/>
                <w:spacing w:val="-6"/>
                <w:sz w:val="27"/>
                <w:szCs w:val="27"/>
                <w:lang w:val="vi-VN"/>
              </w:rPr>
              <w:t>iết kiệm chi tiêu</w:t>
            </w:r>
            <w:r w:rsidR="00ED6315" w:rsidRPr="00351D78">
              <w:rPr>
                <w:rFonts w:eastAsia="MS Mincho"/>
                <w:spacing w:val="-6"/>
                <w:sz w:val="27"/>
                <w:szCs w:val="27"/>
              </w:rPr>
              <w:t xml:space="preserve">; </w:t>
            </w:r>
            <w:r w:rsidR="00D9084E" w:rsidRPr="00351D78">
              <w:rPr>
                <w:rFonts w:eastAsia="MS Mincho"/>
                <w:spacing w:val="-6"/>
                <w:sz w:val="27"/>
                <w:szCs w:val="27"/>
              </w:rPr>
              <w:t xml:space="preserve">có kế hoạch động viên, khuyến khích giáo viên viết SKKN từ đầu năm học; </w:t>
            </w:r>
            <w:r w:rsidR="00ED6315" w:rsidRPr="00351D78">
              <w:rPr>
                <w:rFonts w:eastAsia="MS Mincho"/>
                <w:spacing w:val="-6"/>
                <w:sz w:val="27"/>
                <w:szCs w:val="27"/>
              </w:rPr>
              <w:t>lấy kết quả viết SKKN làm một tiêu chí cộng điểm trong thi đua của giáo viên</w:t>
            </w:r>
          </w:p>
        </w:tc>
        <w:tc>
          <w:tcPr>
            <w:tcW w:w="1276" w:type="dxa"/>
            <w:shd w:val="clear" w:color="auto" w:fill="auto"/>
          </w:tcPr>
          <w:p w14:paraId="1B725728" w14:textId="77777777" w:rsidR="00DD24A5" w:rsidRPr="00351D78" w:rsidRDefault="0035401E" w:rsidP="00BF7D46">
            <w:pPr>
              <w:spacing w:before="0" w:after="0" w:line="240" w:lineRule="auto"/>
              <w:jc w:val="both"/>
              <w:rPr>
                <w:b/>
                <w:sz w:val="27"/>
                <w:szCs w:val="27"/>
              </w:rPr>
            </w:pPr>
            <w:r w:rsidRPr="00351D78">
              <w:rPr>
                <w:rFonts w:eastAsia="MS Mincho"/>
                <w:spacing w:val="-6"/>
                <w:sz w:val="27"/>
                <w:szCs w:val="27"/>
                <w:lang w:val="vi-VN"/>
              </w:rPr>
              <w:t>N</w:t>
            </w:r>
            <w:r w:rsidR="00BF5D72" w:rsidRPr="00351D78">
              <w:rPr>
                <w:rFonts w:eastAsia="MS Mincho"/>
                <w:spacing w:val="-6"/>
                <w:sz w:val="27"/>
                <w:szCs w:val="27"/>
                <w:lang w:val="nb-NO"/>
              </w:rPr>
              <w:t>ăm 202</w:t>
            </w:r>
            <w:r w:rsidR="00CA0F0D" w:rsidRPr="00351D78">
              <w:rPr>
                <w:rFonts w:eastAsia="MS Mincho"/>
                <w:spacing w:val="-6"/>
                <w:sz w:val="27"/>
                <w:szCs w:val="27"/>
                <w:lang w:val="nb-NO"/>
              </w:rPr>
              <w:t>2</w:t>
            </w:r>
          </w:p>
        </w:tc>
        <w:tc>
          <w:tcPr>
            <w:tcW w:w="980" w:type="dxa"/>
            <w:shd w:val="clear" w:color="auto" w:fill="auto"/>
          </w:tcPr>
          <w:p w14:paraId="0C866AD5" w14:textId="77777777" w:rsidR="007A6856" w:rsidRPr="00351D78" w:rsidRDefault="00DD24A5" w:rsidP="00BF7D46">
            <w:pPr>
              <w:spacing w:before="0" w:after="0" w:line="240" w:lineRule="auto"/>
              <w:jc w:val="both"/>
              <w:rPr>
                <w:rFonts w:eastAsia="MS Mincho"/>
                <w:spacing w:val="-6"/>
                <w:sz w:val="27"/>
                <w:szCs w:val="27"/>
              </w:rPr>
            </w:pPr>
            <w:r w:rsidRPr="00351D78">
              <w:rPr>
                <w:rFonts w:eastAsia="MS Mincho"/>
                <w:spacing w:val="-6"/>
                <w:sz w:val="27"/>
                <w:szCs w:val="27"/>
                <w:lang w:val="vi-VN"/>
              </w:rPr>
              <w:t>2</w:t>
            </w:r>
            <w:r w:rsidR="007A6856" w:rsidRPr="00351D78">
              <w:rPr>
                <w:rFonts w:eastAsia="MS Mincho"/>
                <w:spacing w:val="-6"/>
                <w:sz w:val="27"/>
                <w:szCs w:val="27"/>
              </w:rPr>
              <w:t xml:space="preserve"> </w:t>
            </w:r>
          </w:p>
          <w:p w14:paraId="1BBD23EE" w14:textId="77777777" w:rsidR="005F690D" w:rsidRPr="00351D78" w:rsidRDefault="000D2F48" w:rsidP="00BF7D46">
            <w:pPr>
              <w:spacing w:before="0" w:after="0" w:line="240" w:lineRule="auto"/>
              <w:jc w:val="both"/>
              <w:rPr>
                <w:rFonts w:eastAsia="MS Mincho"/>
                <w:spacing w:val="-6"/>
                <w:sz w:val="27"/>
                <w:szCs w:val="27"/>
                <w:lang w:val="nb-NO"/>
              </w:rPr>
            </w:pPr>
            <w:r w:rsidRPr="00351D78">
              <w:rPr>
                <w:rFonts w:eastAsia="MS Mincho"/>
                <w:spacing w:val="-6"/>
                <w:sz w:val="27"/>
                <w:szCs w:val="27"/>
              </w:rPr>
              <w:t>đến</w:t>
            </w:r>
            <w:r w:rsidR="007A6856" w:rsidRPr="00351D78">
              <w:rPr>
                <w:rFonts w:eastAsia="MS Mincho"/>
                <w:spacing w:val="-6"/>
                <w:sz w:val="27"/>
                <w:szCs w:val="27"/>
              </w:rPr>
              <w:t xml:space="preserve"> </w:t>
            </w:r>
            <w:r w:rsidR="00DD24A5" w:rsidRPr="00351D78">
              <w:rPr>
                <w:rFonts w:eastAsia="MS Mincho"/>
                <w:spacing w:val="-6"/>
                <w:sz w:val="27"/>
                <w:szCs w:val="27"/>
                <w:lang w:val="vi-VN"/>
              </w:rPr>
              <w:t>3</w:t>
            </w:r>
            <w:r w:rsidR="00DD24A5" w:rsidRPr="00351D78">
              <w:rPr>
                <w:rFonts w:eastAsia="MS Mincho"/>
                <w:spacing w:val="-6"/>
                <w:sz w:val="27"/>
                <w:szCs w:val="27"/>
                <w:lang w:val="nb-NO"/>
              </w:rPr>
              <w:t xml:space="preserve"> triệu</w:t>
            </w:r>
          </w:p>
          <w:p w14:paraId="42181DEE" w14:textId="77777777" w:rsidR="000D2F48" w:rsidRPr="00351D78" w:rsidRDefault="00DD24A5" w:rsidP="00BF7D46">
            <w:pPr>
              <w:spacing w:before="0" w:after="0" w:line="240" w:lineRule="auto"/>
              <w:jc w:val="both"/>
              <w:rPr>
                <w:rFonts w:eastAsia="MS Mincho"/>
                <w:spacing w:val="-6"/>
                <w:sz w:val="27"/>
                <w:szCs w:val="27"/>
                <w:lang w:val="nb-NO"/>
              </w:rPr>
            </w:pPr>
            <w:r w:rsidRPr="00351D78">
              <w:rPr>
                <w:rFonts w:eastAsia="MS Mincho"/>
                <w:spacing w:val="-6"/>
                <w:sz w:val="27"/>
                <w:szCs w:val="27"/>
                <w:lang w:val="nb-NO"/>
              </w:rPr>
              <w:t>đồng/</w:t>
            </w:r>
          </w:p>
          <w:p w14:paraId="3240FD57" w14:textId="77777777" w:rsidR="00DD24A5" w:rsidRPr="00351D78" w:rsidRDefault="00DD24A5" w:rsidP="00BF7D46">
            <w:pPr>
              <w:spacing w:before="0" w:after="0" w:line="240" w:lineRule="auto"/>
              <w:jc w:val="both"/>
              <w:rPr>
                <w:b/>
                <w:sz w:val="27"/>
                <w:szCs w:val="27"/>
              </w:rPr>
            </w:pPr>
            <w:r w:rsidRPr="00351D78">
              <w:rPr>
                <w:rFonts w:eastAsia="MS Mincho"/>
                <w:spacing w:val="-6"/>
                <w:sz w:val="27"/>
                <w:szCs w:val="27"/>
                <w:lang w:val="nb-NO"/>
              </w:rPr>
              <w:t>năm</w:t>
            </w:r>
          </w:p>
        </w:tc>
      </w:tr>
    </w:tbl>
    <w:p w14:paraId="7E96BC9E" w14:textId="77777777" w:rsidR="005D494B" w:rsidRPr="00351D78" w:rsidRDefault="005D494B" w:rsidP="00DD24A5">
      <w:pPr>
        <w:spacing w:before="60" w:after="60" w:line="240" w:lineRule="auto"/>
        <w:ind w:firstLine="720"/>
        <w:contextualSpacing/>
        <w:jc w:val="both"/>
        <w:rPr>
          <w:i/>
          <w:sz w:val="27"/>
          <w:szCs w:val="27"/>
          <w:lang w:val="pt-BR"/>
        </w:rPr>
      </w:pPr>
      <w:r w:rsidRPr="00351D78">
        <w:rPr>
          <w:b/>
          <w:sz w:val="27"/>
          <w:szCs w:val="27"/>
          <w:lang w:val="pt-BR"/>
        </w:rPr>
        <w:t>5. Tự đánh giá:</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2160"/>
        <w:gridCol w:w="2700"/>
      </w:tblGrid>
      <w:tr w:rsidR="00351D78" w:rsidRPr="00351D78" w14:paraId="070C9E98" w14:textId="77777777">
        <w:trPr>
          <w:trHeight w:val="329"/>
        </w:trPr>
        <w:tc>
          <w:tcPr>
            <w:tcW w:w="4230" w:type="dxa"/>
            <w:gridSpan w:val="2"/>
            <w:tcBorders>
              <w:top w:val="single" w:sz="4" w:space="0" w:color="000000"/>
              <w:left w:val="single" w:sz="4" w:space="0" w:color="000000"/>
              <w:bottom w:val="single" w:sz="4" w:space="0" w:color="000000"/>
              <w:right w:val="single" w:sz="4" w:space="0" w:color="000000"/>
            </w:tcBorders>
          </w:tcPr>
          <w:p w14:paraId="77CEEAEA" w14:textId="77777777" w:rsidR="005D494B" w:rsidRPr="00351D78" w:rsidRDefault="005D494B" w:rsidP="00E9553E">
            <w:pPr>
              <w:spacing w:before="60" w:after="60" w:line="240" w:lineRule="auto"/>
              <w:contextualSpacing/>
              <w:jc w:val="center"/>
              <w:rPr>
                <w:rFonts w:eastAsia="Calibri"/>
                <w:b/>
                <w:sz w:val="27"/>
                <w:szCs w:val="27"/>
              </w:rPr>
            </w:pPr>
            <w:r w:rsidRPr="00351D78">
              <w:rPr>
                <w:rFonts w:eastAsia="Calibri"/>
                <w:b/>
                <w:sz w:val="27"/>
                <w:szCs w:val="27"/>
              </w:rPr>
              <w:t>Mức 1</w:t>
            </w:r>
          </w:p>
        </w:tc>
        <w:tc>
          <w:tcPr>
            <w:tcW w:w="4860" w:type="dxa"/>
            <w:gridSpan w:val="2"/>
            <w:tcBorders>
              <w:top w:val="single" w:sz="4" w:space="0" w:color="000000"/>
              <w:left w:val="single" w:sz="4" w:space="0" w:color="000000"/>
              <w:bottom w:val="single" w:sz="4" w:space="0" w:color="000000"/>
              <w:right w:val="single" w:sz="4" w:space="0" w:color="000000"/>
            </w:tcBorders>
          </w:tcPr>
          <w:p w14:paraId="58170AF8" w14:textId="77777777" w:rsidR="005D494B" w:rsidRPr="00351D78" w:rsidRDefault="005D494B" w:rsidP="00E9553E">
            <w:pPr>
              <w:spacing w:before="60" w:after="60" w:line="240" w:lineRule="auto"/>
              <w:contextualSpacing/>
              <w:jc w:val="center"/>
              <w:rPr>
                <w:rFonts w:eastAsia="Calibri"/>
                <w:b/>
                <w:sz w:val="27"/>
                <w:szCs w:val="27"/>
              </w:rPr>
            </w:pPr>
            <w:r w:rsidRPr="00351D78">
              <w:rPr>
                <w:rFonts w:eastAsia="Calibri"/>
                <w:b/>
                <w:sz w:val="27"/>
                <w:szCs w:val="27"/>
              </w:rPr>
              <w:t>Mức 2</w:t>
            </w:r>
          </w:p>
        </w:tc>
      </w:tr>
      <w:tr w:rsidR="00351D78" w:rsidRPr="00351D78" w14:paraId="6E3F3A2D" w14:textId="77777777">
        <w:trPr>
          <w:trHeight w:val="329"/>
        </w:trPr>
        <w:tc>
          <w:tcPr>
            <w:tcW w:w="1530" w:type="dxa"/>
            <w:tcBorders>
              <w:top w:val="single" w:sz="4" w:space="0" w:color="000000"/>
              <w:left w:val="single" w:sz="4" w:space="0" w:color="000000"/>
              <w:bottom w:val="single" w:sz="4" w:space="0" w:color="000000"/>
              <w:right w:val="single" w:sz="4" w:space="0" w:color="000000"/>
            </w:tcBorders>
            <w:vAlign w:val="center"/>
          </w:tcPr>
          <w:p w14:paraId="0A2CE02C"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Chỉ báo</w:t>
            </w:r>
          </w:p>
        </w:tc>
        <w:tc>
          <w:tcPr>
            <w:tcW w:w="2700" w:type="dxa"/>
            <w:tcBorders>
              <w:top w:val="single" w:sz="4" w:space="0" w:color="000000"/>
              <w:left w:val="single" w:sz="4" w:space="0" w:color="000000"/>
              <w:bottom w:val="single" w:sz="4" w:space="0" w:color="000000"/>
              <w:right w:val="single" w:sz="4" w:space="0" w:color="000000"/>
            </w:tcBorders>
            <w:vAlign w:val="center"/>
          </w:tcPr>
          <w:p w14:paraId="76A0BF3D"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Đạt/ Không đạt</w:t>
            </w:r>
          </w:p>
        </w:tc>
        <w:tc>
          <w:tcPr>
            <w:tcW w:w="2160" w:type="dxa"/>
            <w:tcBorders>
              <w:top w:val="single" w:sz="4" w:space="0" w:color="000000"/>
              <w:left w:val="single" w:sz="4" w:space="0" w:color="000000"/>
              <w:bottom w:val="single" w:sz="4" w:space="0" w:color="000000"/>
              <w:right w:val="single" w:sz="4" w:space="0" w:color="000000"/>
            </w:tcBorders>
            <w:vAlign w:val="center"/>
          </w:tcPr>
          <w:p w14:paraId="0FD57D66" w14:textId="77777777" w:rsidR="005D494B" w:rsidRPr="00351D78" w:rsidRDefault="005D494B" w:rsidP="00E9553E">
            <w:pPr>
              <w:spacing w:before="60" w:after="60" w:line="240" w:lineRule="auto"/>
              <w:contextualSpacing/>
              <w:jc w:val="center"/>
              <w:rPr>
                <w:rFonts w:eastAsia="Calibri"/>
                <w:i/>
                <w:sz w:val="27"/>
                <w:szCs w:val="27"/>
              </w:rPr>
            </w:pPr>
            <w:r w:rsidRPr="00351D78">
              <w:rPr>
                <w:rFonts w:eastAsia="Calibri"/>
                <w:sz w:val="27"/>
                <w:szCs w:val="27"/>
              </w:rPr>
              <w:t>Chỉ báo</w:t>
            </w:r>
          </w:p>
        </w:tc>
        <w:tc>
          <w:tcPr>
            <w:tcW w:w="2700" w:type="dxa"/>
            <w:tcBorders>
              <w:top w:val="single" w:sz="4" w:space="0" w:color="000000"/>
              <w:left w:val="single" w:sz="4" w:space="0" w:color="000000"/>
              <w:bottom w:val="single" w:sz="4" w:space="0" w:color="000000"/>
              <w:right w:val="single" w:sz="4" w:space="0" w:color="000000"/>
            </w:tcBorders>
            <w:vAlign w:val="center"/>
          </w:tcPr>
          <w:p w14:paraId="0C387DD0"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Đạt/ Không đạt</w:t>
            </w:r>
          </w:p>
        </w:tc>
      </w:tr>
      <w:tr w:rsidR="00351D78" w:rsidRPr="00351D78" w14:paraId="190AF4C7" w14:textId="77777777">
        <w:trPr>
          <w:trHeight w:val="329"/>
        </w:trPr>
        <w:tc>
          <w:tcPr>
            <w:tcW w:w="1530" w:type="dxa"/>
            <w:tcBorders>
              <w:top w:val="single" w:sz="4" w:space="0" w:color="000000"/>
              <w:left w:val="single" w:sz="4" w:space="0" w:color="000000"/>
              <w:bottom w:val="single" w:sz="4" w:space="0" w:color="000000"/>
              <w:right w:val="single" w:sz="4" w:space="0" w:color="000000"/>
            </w:tcBorders>
          </w:tcPr>
          <w:p w14:paraId="0AA7B13C"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a</w:t>
            </w:r>
          </w:p>
        </w:tc>
        <w:tc>
          <w:tcPr>
            <w:tcW w:w="2700" w:type="dxa"/>
            <w:tcBorders>
              <w:top w:val="single" w:sz="4" w:space="0" w:color="000000"/>
              <w:left w:val="single" w:sz="4" w:space="0" w:color="000000"/>
              <w:bottom w:val="single" w:sz="4" w:space="0" w:color="000000"/>
              <w:right w:val="single" w:sz="4" w:space="0" w:color="000000"/>
            </w:tcBorders>
          </w:tcPr>
          <w:p w14:paraId="5E46F907"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63CC5E27"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w:t>
            </w:r>
          </w:p>
        </w:tc>
        <w:tc>
          <w:tcPr>
            <w:tcW w:w="2700" w:type="dxa"/>
            <w:tcBorders>
              <w:top w:val="single" w:sz="4" w:space="0" w:color="000000"/>
              <w:left w:val="single" w:sz="4" w:space="0" w:color="000000"/>
              <w:bottom w:val="single" w:sz="4" w:space="0" w:color="000000"/>
              <w:right w:val="single" w:sz="4" w:space="0" w:color="000000"/>
            </w:tcBorders>
          </w:tcPr>
          <w:p w14:paraId="3244EB7D"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Đạt</w:t>
            </w:r>
          </w:p>
        </w:tc>
      </w:tr>
      <w:tr w:rsidR="00351D78" w:rsidRPr="00351D78" w14:paraId="562AE899" w14:textId="77777777">
        <w:trPr>
          <w:trHeight w:val="329"/>
        </w:trPr>
        <w:tc>
          <w:tcPr>
            <w:tcW w:w="1530" w:type="dxa"/>
            <w:tcBorders>
              <w:top w:val="single" w:sz="4" w:space="0" w:color="000000"/>
              <w:left w:val="single" w:sz="4" w:space="0" w:color="000000"/>
              <w:bottom w:val="single" w:sz="4" w:space="0" w:color="000000"/>
              <w:right w:val="single" w:sz="4" w:space="0" w:color="000000"/>
            </w:tcBorders>
          </w:tcPr>
          <w:p w14:paraId="545D2C04"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b</w:t>
            </w:r>
          </w:p>
        </w:tc>
        <w:tc>
          <w:tcPr>
            <w:tcW w:w="2700" w:type="dxa"/>
            <w:tcBorders>
              <w:top w:val="single" w:sz="4" w:space="0" w:color="000000"/>
              <w:left w:val="single" w:sz="4" w:space="0" w:color="000000"/>
              <w:bottom w:val="single" w:sz="4" w:space="0" w:color="000000"/>
              <w:right w:val="single" w:sz="4" w:space="0" w:color="000000"/>
            </w:tcBorders>
          </w:tcPr>
          <w:p w14:paraId="156E785D" w14:textId="77777777" w:rsidR="005D494B" w:rsidRPr="00351D78" w:rsidRDefault="005D494B" w:rsidP="00E9553E">
            <w:pPr>
              <w:spacing w:before="60" w:after="60" w:line="240" w:lineRule="auto"/>
              <w:contextualSpacing/>
              <w:jc w:val="center"/>
              <w:rPr>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4A0C3245" w14:textId="77777777" w:rsidR="005D494B" w:rsidRPr="00351D78" w:rsidRDefault="005D494B" w:rsidP="00E9553E">
            <w:pPr>
              <w:spacing w:before="60" w:after="60" w:line="240" w:lineRule="auto"/>
              <w:contextualSpacing/>
              <w:jc w:val="center"/>
              <w:rPr>
                <w:rFonts w:eastAsia="Calibri"/>
                <w:sz w:val="27"/>
                <w:szCs w:val="27"/>
              </w:rPr>
            </w:pPr>
            <w:r w:rsidRPr="00351D78">
              <w:rPr>
                <w:sz w:val="27"/>
                <w:szCs w:val="27"/>
              </w:rPr>
              <w:t>-------</w:t>
            </w:r>
          </w:p>
        </w:tc>
        <w:tc>
          <w:tcPr>
            <w:tcW w:w="2700" w:type="dxa"/>
            <w:tcBorders>
              <w:top w:val="single" w:sz="4" w:space="0" w:color="000000"/>
              <w:left w:val="single" w:sz="4" w:space="0" w:color="000000"/>
              <w:bottom w:val="single" w:sz="4" w:space="0" w:color="000000"/>
              <w:right w:val="single" w:sz="4" w:space="0" w:color="000000"/>
            </w:tcBorders>
          </w:tcPr>
          <w:p w14:paraId="50F15A88" w14:textId="77777777" w:rsidR="005D494B" w:rsidRPr="00351D78" w:rsidRDefault="005D494B" w:rsidP="00E9553E">
            <w:pPr>
              <w:spacing w:before="60" w:after="60" w:line="240" w:lineRule="auto"/>
              <w:contextualSpacing/>
              <w:jc w:val="center"/>
              <w:rPr>
                <w:sz w:val="27"/>
                <w:szCs w:val="27"/>
              </w:rPr>
            </w:pPr>
          </w:p>
        </w:tc>
      </w:tr>
      <w:tr w:rsidR="00351D78" w:rsidRPr="00351D78" w14:paraId="6061A821" w14:textId="77777777">
        <w:trPr>
          <w:trHeight w:val="329"/>
        </w:trPr>
        <w:tc>
          <w:tcPr>
            <w:tcW w:w="1530" w:type="dxa"/>
            <w:tcBorders>
              <w:top w:val="single" w:sz="4" w:space="0" w:color="000000"/>
              <w:left w:val="single" w:sz="4" w:space="0" w:color="000000"/>
              <w:bottom w:val="single" w:sz="4" w:space="0" w:color="000000"/>
              <w:right w:val="single" w:sz="4" w:space="0" w:color="000000"/>
            </w:tcBorders>
          </w:tcPr>
          <w:p w14:paraId="472A2394" w14:textId="77777777" w:rsidR="005D494B" w:rsidRPr="00351D78" w:rsidRDefault="005D494B" w:rsidP="00E9553E">
            <w:pPr>
              <w:spacing w:before="60" w:after="60" w:line="240" w:lineRule="auto"/>
              <w:contextualSpacing/>
              <w:jc w:val="center"/>
              <w:rPr>
                <w:rFonts w:eastAsia="Calibri"/>
                <w:sz w:val="27"/>
                <w:szCs w:val="27"/>
              </w:rPr>
            </w:pPr>
            <w:r w:rsidRPr="00351D78">
              <w:rPr>
                <w:rFonts w:eastAsia="Calibri"/>
                <w:sz w:val="27"/>
                <w:szCs w:val="27"/>
              </w:rPr>
              <w:t>c</w:t>
            </w:r>
          </w:p>
        </w:tc>
        <w:tc>
          <w:tcPr>
            <w:tcW w:w="2700" w:type="dxa"/>
            <w:tcBorders>
              <w:top w:val="single" w:sz="4" w:space="0" w:color="000000"/>
              <w:left w:val="single" w:sz="4" w:space="0" w:color="000000"/>
              <w:bottom w:val="single" w:sz="4" w:space="0" w:color="000000"/>
              <w:right w:val="single" w:sz="4" w:space="0" w:color="000000"/>
            </w:tcBorders>
          </w:tcPr>
          <w:p w14:paraId="36A3B11E" w14:textId="77777777" w:rsidR="005D494B" w:rsidRPr="00351D78" w:rsidRDefault="005D494B" w:rsidP="00E9553E">
            <w:pPr>
              <w:spacing w:before="60" w:after="60" w:line="240" w:lineRule="auto"/>
              <w:contextualSpacing/>
              <w:jc w:val="center"/>
              <w:rPr>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40CEA942" w14:textId="77777777" w:rsidR="005D494B" w:rsidRPr="00351D78" w:rsidRDefault="005D494B" w:rsidP="00E9553E">
            <w:pPr>
              <w:spacing w:before="60" w:after="60" w:line="240" w:lineRule="auto"/>
              <w:contextualSpacing/>
              <w:jc w:val="center"/>
              <w:rPr>
                <w:rFonts w:eastAsia="Calibri"/>
                <w:sz w:val="27"/>
                <w:szCs w:val="27"/>
              </w:rPr>
            </w:pPr>
            <w:r w:rsidRPr="00351D78">
              <w:rPr>
                <w:sz w:val="27"/>
                <w:szCs w:val="27"/>
              </w:rPr>
              <w:t>-------</w:t>
            </w:r>
          </w:p>
        </w:tc>
        <w:tc>
          <w:tcPr>
            <w:tcW w:w="2700" w:type="dxa"/>
            <w:tcBorders>
              <w:top w:val="single" w:sz="4" w:space="0" w:color="000000"/>
              <w:left w:val="single" w:sz="4" w:space="0" w:color="000000"/>
              <w:bottom w:val="single" w:sz="4" w:space="0" w:color="000000"/>
              <w:right w:val="single" w:sz="4" w:space="0" w:color="000000"/>
            </w:tcBorders>
          </w:tcPr>
          <w:p w14:paraId="53402F41" w14:textId="77777777" w:rsidR="005D494B" w:rsidRPr="00351D78" w:rsidRDefault="005D494B" w:rsidP="00E9553E">
            <w:pPr>
              <w:spacing w:before="60" w:after="60" w:line="240" w:lineRule="auto"/>
              <w:contextualSpacing/>
              <w:jc w:val="center"/>
              <w:rPr>
                <w:sz w:val="27"/>
                <w:szCs w:val="27"/>
              </w:rPr>
            </w:pPr>
          </w:p>
        </w:tc>
      </w:tr>
      <w:tr w:rsidR="005D494B" w:rsidRPr="00351D78" w14:paraId="0C9E7995" w14:textId="77777777">
        <w:trPr>
          <w:trHeight w:val="345"/>
        </w:trPr>
        <w:tc>
          <w:tcPr>
            <w:tcW w:w="4230" w:type="dxa"/>
            <w:gridSpan w:val="2"/>
            <w:tcBorders>
              <w:top w:val="single" w:sz="4" w:space="0" w:color="000000"/>
              <w:left w:val="single" w:sz="4" w:space="0" w:color="000000"/>
              <w:bottom w:val="single" w:sz="4" w:space="0" w:color="000000"/>
              <w:right w:val="single" w:sz="4" w:space="0" w:color="000000"/>
            </w:tcBorders>
          </w:tcPr>
          <w:p w14:paraId="1D7BD9D3" w14:textId="77777777" w:rsidR="005D494B" w:rsidRPr="00351D78" w:rsidRDefault="005D494B" w:rsidP="00E9553E">
            <w:pPr>
              <w:spacing w:before="60" w:after="60" w:line="240" w:lineRule="auto"/>
              <w:contextualSpacing/>
              <w:jc w:val="center"/>
              <w:rPr>
                <w:rFonts w:eastAsia="Calibri"/>
                <w:b/>
                <w:sz w:val="27"/>
                <w:szCs w:val="27"/>
              </w:rPr>
            </w:pPr>
            <w:r w:rsidRPr="00351D78">
              <w:rPr>
                <w:rFonts w:eastAsia="Calibri"/>
                <w:b/>
                <w:sz w:val="27"/>
                <w:szCs w:val="27"/>
              </w:rPr>
              <w:lastRenderedPageBreak/>
              <w:t>Đạt</w:t>
            </w:r>
          </w:p>
        </w:tc>
        <w:tc>
          <w:tcPr>
            <w:tcW w:w="4860" w:type="dxa"/>
            <w:gridSpan w:val="2"/>
            <w:tcBorders>
              <w:top w:val="single" w:sz="4" w:space="0" w:color="000000"/>
              <w:left w:val="single" w:sz="4" w:space="0" w:color="000000"/>
              <w:bottom w:val="single" w:sz="4" w:space="0" w:color="000000"/>
              <w:right w:val="single" w:sz="4" w:space="0" w:color="000000"/>
            </w:tcBorders>
          </w:tcPr>
          <w:p w14:paraId="33603358" w14:textId="77777777" w:rsidR="005D494B" w:rsidRPr="00351D78" w:rsidRDefault="005D494B" w:rsidP="00E9553E">
            <w:pPr>
              <w:spacing w:before="60" w:after="60" w:line="240" w:lineRule="auto"/>
              <w:contextualSpacing/>
              <w:jc w:val="center"/>
              <w:rPr>
                <w:rFonts w:eastAsia="Calibri"/>
                <w:b/>
                <w:sz w:val="27"/>
                <w:szCs w:val="27"/>
              </w:rPr>
            </w:pPr>
            <w:r w:rsidRPr="00351D78">
              <w:rPr>
                <w:rFonts w:eastAsia="Calibri"/>
                <w:b/>
                <w:sz w:val="27"/>
                <w:szCs w:val="27"/>
              </w:rPr>
              <w:t>Đạt</w:t>
            </w:r>
          </w:p>
        </w:tc>
      </w:tr>
    </w:tbl>
    <w:p w14:paraId="36AB0EF7" w14:textId="77777777" w:rsidR="00C458BC" w:rsidRPr="00351D78" w:rsidRDefault="00C458BC" w:rsidP="00E9553E">
      <w:pPr>
        <w:spacing w:before="120" w:after="120" w:line="240" w:lineRule="auto"/>
        <w:ind w:firstLine="720"/>
        <w:contextualSpacing/>
        <w:jc w:val="both"/>
        <w:rPr>
          <w:b/>
          <w:bCs/>
          <w:sz w:val="11"/>
          <w:szCs w:val="27"/>
        </w:rPr>
      </w:pPr>
    </w:p>
    <w:p w14:paraId="5B69D84B" w14:textId="77777777" w:rsidR="005D494B" w:rsidRPr="00351D78" w:rsidRDefault="005D494B" w:rsidP="00E9553E">
      <w:pPr>
        <w:spacing w:before="120" w:after="120" w:line="240" w:lineRule="auto"/>
        <w:ind w:firstLine="720"/>
        <w:contextualSpacing/>
        <w:jc w:val="both"/>
        <w:rPr>
          <w:b/>
          <w:bCs/>
          <w:sz w:val="27"/>
          <w:szCs w:val="27"/>
        </w:rPr>
      </w:pPr>
      <w:r w:rsidRPr="00351D78">
        <w:rPr>
          <w:b/>
          <w:bCs/>
          <w:sz w:val="27"/>
          <w:szCs w:val="27"/>
        </w:rPr>
        <w:t>Kết quả: ĐẠT MỨC 2</w:t>
      </w:r>
    </w:p>
    <w:p w14:paraId="069BA8CA" w14:textId="77777777" w:rsidR="00701E09" w:rsidRPr="00351D78" w:rsidRDefault="00736836" w:rsidP="00E9553E">
      <w:pPr>
        <w:pStyle w:val="A7"/>
        <w:rPr>
          <w:sz w:val="27"/>
          <w:szCs w:val="27"/>
        </w:rPr>
      </w:pPr>
      <w:bookmarkStart w:id="61" w:name="_Toc46864465"/>
      <w:r w:rsidRPr="00351D78">
        <w:rPr>
          <w:sz w:val="27"/>
          <w:szCs w:val="27"/>
        </w:rPr>
        <w:t>Tiêu chí 1.3: Tổ chức Đảng Cộng sản Việt Nam, các đoàn thể và tổ chức khác trong nhà trường.</w:t>
      </w:r>
      <w:bookmarkStart w:id="62" w:name="_Toc6690982"/>
      <w:bookmarkStart w:id="63" w:name="_Toc40780041"/>
      <w:bookmarkStart w:id="64" w:name="_Toc40780876"/>
      <w:bookmarkStart w:id="65" w:name="_Toc40778245"/>
      <w:bookmarkEnd w:id="58"/>
      <w:bookmarkEnd w:id="59"/>
      <w:bookmarkEnd w:id="60"/>
      <w:bookmarkEnd w:id="61"/>
    </w:p>
    <w:p w14:paraId="1CA7044F" w14:textId="77777777" w:rsidR="008741FC" w:rsidRPr="00351D78" w:rsidRDefault="008741FC" w:rsidP="00E9553E">
      <w:pPr>
        <w:spacing w:before="120" w:after="120" w:line="240" w:lineRule="auto"/>
        <w:ind w:firstLine="720"/>
        <w:contextualSpacing/>
        <w:jc w:val="both"/>
        <w:rPr>
          <w:b/>
          <w:i/>
          <w:sz w:val="27"/>
          <w:szCs w:val="27"/>
          <w:lang w:val="nb-NO"/>
        </w:rPr>
      </w:pPr>
      <w:r w:rsidRPr="00351D78">
        <w:rPr>
          <w:b/>
          <w:i/>
          <w:sz w:val="27"/>
          <w:szCs w:val="27"/>
          <w:lang w:val="vi-VN"/>
        </w:rPr>
        <w:t>M</w:t>
      </w:r>
      <w:r w:rsidRPr="00351D78">
        <w:rPr>
          <w:b/>
          <w:i/>
          <w:sz w:val="27"/>
          <w:szCs w:val="27"/>
          <w:lang w:val="nb-NO"/>
        </w:rPr>
        <w:t>ức 1:</w:t>
      </w:r>
    </w:p>
    <w:p w14:paraId="4E5D03A5"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a) Các đoàn thể và tổ chức khác trong nhà trường có cơ cấu tổ chức theo quy định;</w:t>
      </w:r>
    </w:p>
    <w:p w14:paraId="6161AC94"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b) Hoạt động theo quy định;</w:t>
      </w:r>
    </w:p>
    <w:p w14:paraId="7B268939"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c) Hằng năm, các hoạt động được rà soát, đánh giá.</w:t>
      </w:r>
    </w:p>
    <w:p w14:paraId="106B3949" w14:textId="77777777" w:rsidR="008741FC" w:rsidRPr="00351D78" w:rsidRDefault="008741FC" w:rsidP="00B33EF4">
      <w:pPr>
        <w:spacing w:before="60" w:after="60" w:line="240" w:lineRule="auto"/>
        <w:ind w:firstLine="720"/>
        <w:jc w:val="both"/>
        <w:rPr>
          <w:b/>
          <w:i/>
          <w:sz w:val="27"/>
          <w:szCs w:val="27"/>
          <w:lang w:val="nb-NO"/>
        </w:rPr>
      </w:pPr>
      <w:r w:rsidRPr="00351D78">
        <w:rPr>
          <w:b/>
          <w:i/>
          <w:sz w:val="27"/>
          <w:szCs w:val="27"/>
          <w:lang w:val="nb-NO"/>
        </w:rPr>
        <w:t>Mức 2:</w:t>
      </w:r>
    </w:p>
    <w:p w14:paraId="7C815672"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8DE44B6"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b) Các đoàn thể, tổ chức khác có đóng góp tích cực trong các hoạt động của nhà trường.</w:t>
      </w:r>
    </w:p>
    <w:p w14:paraId="51FE9FCE" w14:textId="77777777" w:rsidR="008741FC" w:rsidRPr="00351D78" w:rsidRDefault="008741FC" w:rsidP="00B33EF4">
      <w:pPr>
        <w:spacing w:before="60" w:after="60" w:line="240" w:lineRule="auto"/>
        <w:ind w:firstLine="720"/>
        <w:jc w:val="both"/>
        <w:rPr>
          <w:b/>
          <w:i/>
          <w:sz w:val="27"/>
          <w:szCs w:val="27"/>
          <w:lang w:val="nb-NO"/>
        </w:rPr>
      </w:pPr>
      <w:r w:rsidRPr="00351D78">
        <w:rPr>
          <w:b/>
          <w:i/>
          <w:sz w:val="27"/>
          <w:szCs w:val="27"/>
          <w:lang w:val="nb-NO"/>
        </w:rPr>
        <w:t>Mức 3:</w:t>
      </w:r>
    </w:p>
    <w:p w14:paraId="304589B0"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 xml:space="preserve">a) Trong 05 năm liên tiếp tính đến thời điểm đánh giá, tổ chức Đảng Cộng sản Việt Nam có ít nhất 02 năm hoàn thành tốt nhiệm vụ, các năm còn lại hoàn thành nhiệm vụ trở lên; </w:t>
      </w:r>
    </w:p>
    <w:p w14:paraId="76BFF555" w14:textId="77777777" w:rsidR="008741FC" w:rsidRPr="00351D78" w:rsidRDefault="008741FC" w:rsidP="00B33EF4">
      <w:pPr>
        <w:spacing w:before="60" w:after="60" w:line="240" w:lineRule="auto"/>
        <w:ind w:firstLine="720"/>
        <w:jc w:val="both"/>
        <w:rPr>
          <w:i/>
          <w:sz w:val="27"/>
          <w:szCs w:val="27"/>
          <w:lang w:val="nb-NO"/>
        </w:rPr>
      </w:pPr>
      <w:r w:rsidRPr="00351D78">
        <w:rPr>
          <w:i/>
          <w:sz w:val="27"/>
          <w:szCs w:val="27"/>
          <w:lang w:val="nb-NO"/>
        </w:rPr>
        <w:t>b) Các đoàn thể, tổ chức khác có đóng góp hiệu quả trong các hoạt động nhà trường và cộng đồng.</w:t>
      </w:r>
    </w:p>
    <w:p w14:paraId="3D33BA43" w14:textId="77777777" w:rsidR="008741FC" w:rsidRPr="00351D78" w:rsidRDefault="004720C1" w:rsidP="00C458BC">
      <w:pPr>
        <w:spacing w:before="60" w:after="120" w:line="240" w:lineRule="auto"/>
        <w:ind w:firstLine="720"/>
        <w:jc w:val="both"/>
        <w:rPr>
          <w:b/>
          <w:sz w:val="27"/>
          <w:szCs w:val="27"/>
          <w:lang w:val="nb-NO"/>
        </w:rPr>
      </w:pPr>
      <w:r w:rsidRPr="00351D78">
        <w:rPr>
          <w:b/>
          <w:sz w:val="27"/>
          <w:szCs w:val="27"/>
          <w:lang w:val="nb-NO"/>
        </w:rPr>
        <w:t xml:space="preserve">1. </w:t>
      </w:r>
      <w:r w:rsidR="008741FC" w:rsidRPr="00351D78">
        <w:rPr>
          <w:b/>
          <w:sz w:val="27"/>
          <w:szCs w:val="27"/>
          <w:lang w:val="nb-NO"/>
        </w:rPr>
        <w:t xml:space="preserve">Mô tả hiện trạng </w:t>
      </w:r>
    </w:p>
    <w:p w14:paraId="047D63E6" w14:textId="77777777" w:rsidR="008741FC" w:rsidRPr="00351D78" w:rsidRDefault="008741FC" w:rsidP="00C458BC">
      <w:pPr>
        <w:spacing w:before="60" w:after="120" w:line="240" w:lineRule="auto"/>
        <w:ind w:firstLine="720"/>
        <w:jc w:val="both"/>
        <w:rPr>
          <w:b/>
          <w:sz w:val="27"/>
          <w:szCs w:val="27"/>
          <w:lang w:val="nb-NO"/>
        </w:rPr>
      </w:pPr>
      <w:r w:rsidRPr="00351D78">
        <w:rPr>
          <w:b/>
          <w:sz w:val="27"/>
          <w:szCs w:val="27"/>
          <w:lang w:val="nb-NO"/>
        </w:rPr>
        <w:t>MỨC 1</w:t>
      </w:r>
    </w:p>
    <w:p w14:paraId="596E33F0" w14:textId="0BDE4A9A" w:rsidR="008741FC" w:rsidRPr="00351D78" w:rsidRDefault="008741FC" w:rsidP="00C458BC">
      <w:pPr>
        <w:spacing w:before="60" w:after="120" w:line="240" w:lineRule="auto"/>
        <w:ind w:firstLine="720"/>
        <w:jc w:val="both"/>
        <w:rPr>
          <w:sz w:val="27"/>
          <w:szCs w:val="27"/>
          <w:lang w:val="nb-NO"/>
        </w:rPr>
      </w:pPr>
      <w:r w:rsidRPr="00351D78">
        <w:rPr>
          <w:sz w:val="27"/>
          <w:szCs w:val="27"/>
          <w:lang w:val="nb-NO"/>
        </w:rPr>
        <w:t xml:space="preserve">a) Nhà trường có Chi bộ Đảng </w:t>
      </w:r>
      <w:r w:rsidR="004720C1" w:rsidRPr="00351D78">
        <w:rPr>
          <w:sz w:val="27"/>
          <w:szCs w:val="27"/>
          <w:lang w:val="nb-NO"/>
        </w:rPr>
        <w:t>thuộc sự quản</w:t>
      </w:r>
      <w:r w:rsidR="00F51F7D" w:rsidRPr="00351D78">
        <w:rPr>
          <w:sz w:val="27"/>
          <w:szCs w:val="27"/>
          <w:lang w:val="nb-NO"/>
        </w:rPr>
        <w:t xml:space="preserve"> lý</w:t>
      </w:r>
      <w:r w:rsidR="00D34EC6" w:rsidRPr="00351D78">
        <w:rPr>
          <w:sz w:val="27"/>
          <w:szCs w:val="27"/>
          <w:lang w:val="vi-VN"/>
        </w:rPr>
        <w:t xml:space="preserve"> </w:t>
      </w:r>
      <w:r w:rsidR="00F51F7D" w:rsidRPr="00351D78">
        <w:rPr>
          <w:sz w:val="27"/>
          <w:szCs w:val="27"/>
          <w:lang w:val="nb-NO"/>
        </w:rPr>
        <w:t xml:space="preserve">của Đảng </w:t>
      </w:r>
      <w:r w:rsidR="000827B3" w:rsidRPr="00351D78">
        <w:rPr>
          <w:sz w:val="27"/>
          <w:szCs w:val="27"/>
          <w:lang w:val="nb-NO"/>
        </w:rPr>
        <w:t>ủy Phòng GD&amp;ĐT</w:t>
      </w:r>
      <w:r w:rsidR="00F51F7D" w:rsidRPr="00351D78">
        <w:rPr>
          <w:sz w:val="27"/>
          <w:szCs w:val="27"/>
          <w:lang w:val="nb-NO"/>
        </w:rPr>
        <w:t xml:space="preserve">. Năm học </w:t>
      </w:r>
      <w:r w:rsidR="00CA0F0D" w:rsidRPr="00351D78">
        <w:rPr>
          <w:sz w:val="27"/>
          <w:szCs w:val="27"/>
          <w:lang w:val="nb-NO"/>
        </w:rPr>
        <w:t>202</w:t>
      </w:r>
      <w:r w:rsidR="00744F4F" w:rsidRPr="00351D78">
        <w:rPr>
          <w:sz w:val="27"/>
          <w:szCs w:val="27"/>
          <w:lang w:val="nb-NO"/>
        </w:rPr>
        <w:t>2</w:t>
      </w:r>
      <w:r w:rsidR="00CA0F0D" w:rsidRPr="00351D78">
        <w:rPr>
          <w:sz w:val="27"/>
          <w:szCs w:val="27"/>
          <w:lang w:val="nb-NO"/>
        </w:rPr>
        <w:t>-202</w:t>
      </w:r>
      <w:r w:rsidR="00744F4F" w:rsidRPr="00351D78">
        <w:rPr>
          <w:sz w:val="27"/>
          <w:szCs w:val="27"/>
          <w:lang w:val="nb-NO"/>
        </w:rPr>
        <w:t>3</w:t>
      </w:r>
      <w:r w:rsidRPr="00351D78">
        <w:rPr>
          <w:sz w:val="27"/>
          <w:szCs w:val="27"/>
          <w:lang w:val="nb-NO"/>
        </w:rPr>
        <w:t xml:space="preserve">, </w:t>
      </w:r>
      <w:r w:rsidR="00CA0F0D" w:rsidRPr="00351D78">
        <w:rPr>
          <w:sz w:val="27"/>
          <w:szCs w:val="27"/>
          <w:lang w:val="nb-NO"/>
        </w:rPr>
        <w:t xml:space="preserve">Chi bộ có </w:t>
      </w:r>
      <w:r w:rsidR="000827B3" w:rsidRPr="00351D78">
        <w:rPr>
          <w:sz w:val="27"/>
          <w:szCs w:val="27"/>
          <w:lang w:val="nb-NO"/>
        </w:rPr>
        <w:t>3</w:t>
      </w:r>
      <w:r w:rsidR="00263C42" w:rsidRPr="00351D78">
        <w:rPr>
          <w:sz w:val="27"/>
          <w:szCs w:val="27"/>
          <w:lang w:val="nb-NO"/>
        </w:rPr>
        <w:t>9</w:t>
      </w:r>
      <w:r w:rsidR="00A24A16" w:rsidRPr="00351D78">
        <w:rPr>
          <w:sz w:val="27"/>
          <w:szCs w:val="27"/>
          <w:lang w:val="nb-NO"/>
        </w:rPr>
        <w:t xml:space="preserve"> Đảng viên,</w:t>
      </w:r>
      <w:r w:rsidR="00DB557F" w:rsidRPr="00351D78">
        <w:rPr>
          <w:sz w:val="27"/>
          <w:szCs w:val="27"/>
          <w:lang w:val="nb-NO"/>
        </w:rPr>
        <w:t xml:space="preserve"> </w:t>
      </w:r>
      <w:r w:rsidR="004720C1" w:rsidRPr="00351D78">
        <w:rPr>
          <w:sz w:val="27"/>
          <w:szCs w:val="27"/>
          <w:lang w:val="nb-NO"/>
        </w:rPr>
        <w:t>sau đại hội nhiệm kỳ 202</w:t>
      </w:r>
      <w:r w:rsidR="0030716D" w:rsidRPr="00351D78">
        <w:rPr>
          <w:sz w:val="27"/>
          <w:szCs w:val="27"/>
          <w:lang w:val="nb-NO"/>
        </w:rPr>
        <w:t>2</w:t>
      </w:r>
      <w:r w:rsidR="004720C1" w:rsidRPr="00351D78">
        <w:rPr>
          <w:sz w:val="27"/>
          <w:szCs w:val="27"/>
          <w:lang w:val="nb-NO"/>
        </w:rPr>
        <w:t>-202</w:t>
      </w:r>
      <w:r w:rsidR="0030716D" w:rsidRPr="00351D78">
        <w:rPr>
          <w:sz w:val="27"/>
          <w:szCs w:val="27"/>
          <w:lang w:val="nb-NO"/>
        </w:rPr>
        <w:t>5</w:t>
      </w:r>
      <w:r w:rsidR="004720C1" w:rsidRPr="00351D78">
        <w:rPr>
          <w:sz w:val="27"/>
          <w:szCs w:val="27"/>
          <w:lang w:val="nb-NO"/>
        </w:rPr>
        <w:t xml:space="preserve"> Chi bộ được Ban thường vụ Đảng ủy </w:t>
      </w:r>
      <w:r w:rsidR="00FA3339" w:rsidRPr="00351D78">
        <w:rPr>
          <w:sz w:val="27"/>
          <w:szCs w:val="27"/>
          <w:lang w:val="nb-NO"/>
        </w:rPr>
        <w:t xml:space="preserve">PGD Trực Ninh </w:t>
      </w:r>
      <w:r w:rsidR="004720C1" w:rsidRPr="00351D78">
        <w:rPr>
          <w:sz w:val="27"/>
          <w:szCs w:val="27"/>
          <w:lang w:val="nb-NO"/>
        </w:rPr>
        <w:t xml:space="preserve">chuẩn y: </w:t>
      </w:r>
      <w:r w:rsidR="00FF2024" w:rsidRPr="00351D78">
        <w:rPr>
          <w:sz w:val="27"/>
          <w:szCs w:val="27"/>
          <w:lang w:val="nb-NO"/>
        </w:rPr>
        <w:t xml:space="preserve">đồng chí </w:t>
      </w:r>
      <w:r w:rsidR="00CA0F0D" w:rsidRPr="00351D78">
        <w:rPr>
          <w:sz w:val="27"/>
          <w:szCs w:val="27"/>
          <w:lang w:val="nb-NO"/>
        </w:rPr>
        <w:t xml:space="preserve">Nguyễn </w:t>
      </w:r>
      <w:r w:rsidR="000827B3" w:rsidRPr="00351D78">
        <w:rPr>
          <w:sz w:val="27"/>
          <w:szCs w:val="27"/>
          <w:lang w:val="nb-NO"/>
        </w:rPr>
        <w:t>Sỹ Hiệp</w:t>
      </w:r>
      <w:r w:rsidRPr="00351D78">
        <w:rPr>
          <w:sz w:val="27"/>
          <w:szCs w:val="27"/>
          <w:lang w:val="nb-NO"/>
        </w:rPr>
        <w:t xml:space="preserve"> - Hiệu trưởng nhà trường giữ chức vụ Bí thư chi bộ; đ</w:t>
      </w:r>
      <w:r w:rsidR="00613B13" w:rsidRPr="00351D78">
        <w:rPr>
          <w:sz w:val="27"/>
          <w:szCs w:val="27"/>
          <w:lang w:val="nb-NO"/>
        </w:rPr>
        <w:t xml:space="preserve">ồng chí </w:t>
      </w:r>
      <w:r w:rsidR="000827B3" w:rsidRPr="00351D78">
        <w:rPr>
          <w:sz w:val="27"/>
          <w:szCs w:val="27"/>
        </w:rPr>
        <w:t>Nguyễn Văn Hà</w:t>
      </w:r>
      <w:r w:rsidR="001D2BD0" w:rsidRPr="00351D78">
        <w:rPr>
          <w:sz w:val="27"/>
          <w:szCs w:val="27"/>
          <w:lang w:val="nb-NO"/>
        </w:rPr>
        <w:t>-</w:t>
      </w:r>
      <w:r w:rsidR="00D34EC6" w:rsidRPr="00351D78">
        <w:rPr>
          <w:sz w:val="27"/>
          <w:szCs w:val="27"/>
          <w:lang w:val="vi-VN"/>
        </w:rPr>
        <w:t xml:space="preserve">Phó Hiệu trưởng </w:t>
      </w:r>
      <w:r w:rsidRPr="00351D78">
        <w:rPr>
          <w:sz w:val="27"/>
          <w:szCs w:val="27"/>
          <w:lang w:val="nb-NO"/>
        </w:rPr>
        <w:t xml:space="preserve">giữ chức vụ Phó bí thư chi bộ. Chi bộ hoạt động theo </w:t>
      </w:r>
      <w:r w:rsidR="00A24A16" w:rsidRPr="00351D78">
        <w:rPr>
          <w:sz w:val="27"/>
          <w:szCs w:val="27"/>
          <w:lang w:val="nb-NO"/>
        </w:rPr>
        <w:t xml:space="preserve">Điều lệ của Đảng Cộng sản </w:t>
      </w:r>
      <w:r w:rsidR="004C48AC" w:rsidRPr="00351D78">
        <w:rPr>
          <w:sz w:val="27"/>
          <w:szCs w:val="27"/>
          <w:lang w:val="nb-NO"/>
        </w:rPr>
        <w:t>Việt Nam</w:t>
      </w:r>
      <w:r w:rsidRPr="00351D78">
        <w:rPr>
          <w:sz w:val="27"/>
          <w:szCs w:val="27"/>
          <w:lang w:val="nb-NO"/>
        </w:rPr>
        <w:t xml:space="preserve">. </w:t>
      </w:r>
      <w:r w:rsidRPr="00351D78">
        <w:rPr>
          <w:b/>
          <w:sz w:val="27"/>
          <w:szCs w:val="27"/>
          <w:lang w:val="nb-NO"/>
        </w:rPr>
        <w:t>[H1-1.3-01]</w:t>
      </w:r>
    </w:p>
    <w:p w14:paraId="73CB5FAB" w14:textId="2CD55F65" w:rsidR="008741FC" w:rsidRPr="00351D78" w:rsidRDefault="00BE36D0" w:rsidP="00C458BC">
      <w:pPr>
        <w:spacing w:before="60" w:after="120" w:line="240" w:lineRule="auto"/>
        <w:ind w:firstLine="720"/>
        <w:jc w:val="both"/>
        <w:rPr>
          <w:sz w:val="27"/>
          <w:szCs w:val="27"/>
          <w:lang w:val="nb-NO"/>
        </w:rPr>
      </w:pPr>
      <w:r w:rsidRPr="00351D78">
        <w:rPr>
          <w:sz w:val="27"/>
          <w:szCs w:val="27"/>
          <w:lang w:val="nb-NO"/>
        </w:rPr>
        <w:t xml:space="preserve">- </w:t>
      </w:r>
      <w:r w:rsidR="008741FC" w:rsidRPr="00351D78">
        <w:rPr>
          <w:sz w:val="27"/>
          <w:szCs w:val="27"/>
          <w:lang w:val="nb-NO"/>
        </w:rPr>
        <w:t>Công đoàn trường c</w:t>
      </w:r>
      <w:r w:rsidR="00B36E3D" w:rsidRPr="00351D78">
        <w:rPr>
          <w:sz w:val="27"/>
          <w:szCs w:val="27"/>
          <w:lang w:val="nb-NO"/>
        </w:rPr>
        <w:t xml:space="preserve">ó </w:t>
      </w:r>
      <w:r w:rsidR="000827B3" w:rsidRPr="00351D78">
        <w:rPr>
          <w:sz w:val="27"/>
          <w:szCs w:val="27"/>
          <w:lang w:val="nb-NO"/>
        </w:rPr>
        <w:t>44</w:t>
      </w:r>
      <w:r w:rsidR="008741FC" w:rsidRPr="00351D78">
        <w:rPr>
          <w:sz w:val="27"/>
          <w:szCs w:val="27"/>
          <w:lang w:val="nb-NO"/>
        </w:rPr>
        <w:t xml:space="preserve"> công đoàn viên. BCH Công đoàn được Liên đoàn Lao động huyện Trực Ninh công nhận </w:t>
      </w:r>
      <w:r w:rsidR="00F51F7D" w:rsidRPr="00351D78">
        <w:rPr>
          <w:sz w:val="27"/>
          <w:szCs w:val="27"/>
          <w:lang w:val="nb-NO"/>
        </w:rPr>
        <w:t>chuẩn y</w:t>
      </w:r>
      <w:r w:rsidR="008741FC" w:rsidRPr="00351D78">
        <w:rPr>
          <w:sz w:val="27"/>
          <w:szCs w:val="27"/>
          <w:lang w:val="nb-NO"/>
        </w:rPr>
        <w:t>, gồm 01 Chủ tịch, 01 Phó chủ tịch, 0</w:t>
      </w:r>
      <w:r w:rsidR="00E66AFA" w:rsidRPr="00351D78">
        <w:rPr>
          <w:sz w:val="27"/>
          <w:szCs w:val="27"/>
          <w:lang w:val="nb-NO"/>
        </w:rPr>
        <w:t xml:space="preserve">1 </w:t>
      </w:r>
      <w:r w:rsidR="008741FC" w:rsidRPr="00351D78">
        <w:rPr>
          <w:sz w:val="27"/>
          <w:szCs w:val="27"/>
          <w:lang w:val="nb-NO"/>
        </w:rPr>
        <w:t xml:space="preserve">Ủy viên. Chủ tịch công đoàn </w:t>
      </w:r>
      <w:r w:rsidR="00D26E6A" w:rsidRPr="00351D78">
        <w:rPr>
          <w:sz w:val="27"/>
          <w:szCs w:val="27"/>
          <w:lang w:val="nb-NO"/>
        </w:rPr>
        <w:t>nhiệm kì 20</w:t>
      </w:r>
      <w:r w:rsidR="00677FA5" w:rsidRPr="00351D78">
        <w:rPr>
          <w:sz w:val="27"/>
          <w:szCs w:val="27"/>
          <w:lang w:val="nb-NO"/>
        </w:rPr>
        <w:t>23</w:t>
      </w:r>
      <w:r w:rsidR="00D26E6A" w:rsidRPr="00351D78">
        <w:rPr>
          <w:sz w:val="27"/>
          <w:szCs w:val="27"/>
          <w:lang w:val="nb-NO"/>
        </w:rPr>
        <w:t>-202</w:t>
      </w:r>
      <w:r w:rsidR="00677FA5" w:rsidRPr="00351D78">
        <w:rPr>
          <w:sz w:val="27"/>
          <w:szCs w:val="27"/>
          <w:lang w:val="nb-NO"/>
        </w:rPr>
        <w:t>8</w:t>
      </w:r>
      <w:r w:rsidR="00D26E6A" w:rsidRPr="00351D78">
        <w:rPr>
          <w:sz w:val="27"/>
          <w:szCs w:val="27"/>
          <w:lang w:val="nb-NO"/>
        </w:rPr>
        <w:t xml:space="preserve"> </w:t>
      </w:r>
      <w:r w:rsidR="00B36E3D" w:rsidRPr="00351D78">
        <w:rPr>
          <w:sz w:val="27"/>
          <w:szCs w:val="27"/>
          <w:lang w:val="nb-NO"/>
        </w:rPr>
        <w:t xml:space="preserve">là đồng chí </w:t>
      </w:r>
      <w:r w:rsidR="000827B3" w:rsidRPr="00351D78">
        <w:rPr>
          <w:sz w:val="27"/>
          <w:szCs w:val="27"/>
        </w:rPr>
        <w:t>Đào Thị Mai Liên</w:t>
      </w:r>
      <w:r w:rsidR="008741FC" w:rsidRPr="00351D78">
        <w:rPr>
          <w:sz w:val="27"/>
          <w:szCs w:val="27"/>
          <w:lang w:val="nb-NO"/>
        </w:rPr>
        <w:t xml:space="preserve">. </w:t>
      </w:r>
      <w:r w:rsidR="008741FC" w:rsidRPr="00351D78">
        <w:rPr>
          <w:b/>
          <w:sz w:val="27"/>
          <w:szCs w:val="27"/>
          <w:lang w:val="nb-NO"/>
        </w:rPr>
        <w:t>[H1-1.3-02]</w:t>
      </w:r>
    </w:p>
    <w:p w14:paraId="5C220906" w14:textId="75E74E25" w:rsidR="008741FC" w:rsidRPr="00351D78" w:rsidRDefault="00BE36D0" w:rsidP="00C458BC">
      <w:pPr>
        <w:spacing w:before="60" w:after="120" w:line="240" w:lineRule="auto"/>
        <w:ind w:firstLine="720"/>
        <w:jc w:val="both"/>
        <w:rPr>
          <w:sz w:val="27"/>
          <w:szCs w:val="27"/>
          <w:lang w:val="nb-NO"/>
        </w:rPr>
      </w:pPr>
      <w:r w:rsidRPr="00351D78">
        <w:rPr>
          <w:sz w:val="27"/>
          <w:szCs w:val="27"/>
          <w:lang w:val="nb-NO"/>
        </w:rPr>
        <w:t xml:space="preserve">- </w:t>
      </w:r>
      <w:r w:rsidR="008741FC" w:rsidRPr="00351D78">
        <w:rPr>
          <w:sz w:val="27"/>
          <w:szCs w:val="27"/>
          <w:lang w:val="nb-NO"/>
        </w:rPr>
        <w:t xml:space="preserve">Chi đoàn thanh niên có </w:t>
      </w:r>
      <w:r w:rsidR="00B26BA6" w:rsidRPr="00351D78">
        <w:rPr>
          <w:sz w:val="27"/>
          <w:szCs w:val="27"/>
          <w:lang w:val="nb-NO"/>
        </w:rPr>
        <w:t>09</w:t>
      </w:r>
      <w:r w:rsidR="008741FC" w:rsidRPr="00351D78">
        <w:rPr>
          <w:sz w:val="27"/>
          <w:szCs w:val="27"/>
          <w:lang w:val="nb-NO"/>
        </w:rPr>
        <w:t xml:space="preserve"> đoàn viên. Ban chấp hành Chi đoàn </w:t>
      </w:r>
      <w:r w:rsidR="00D26E6A" w:rsidRPr="00351D78">
        <w:rPr>
          <w:sz w:val="27"/>
          <w:szCs w:val="27"/>
          <w:lang w:val="nb-NO"/>
        </w:rPr>
        <w:t xml:space="preserve">gồm </w:t>
      </w:r>
      <w:r w:rsidR="00DB2CC1" w:rsidRPr="00351D78">
        <w:rPr>
          <w:sz w:val="27"/>
          <w:szCs w:val="27"/>
          <w:lang w:val="nb-NO"/>
        </w:rPr>
        <w:t>04</w:t>
      </w:r>
      <w:r w:rsidR="00B36E3D" w:rsidRPr="00351D78">
        <w:rPr>
          <w:sz w:val="27"/>
          <w:szCs w:val="27"/>
          <w:lang w:val="nb-NO"/>
        </w:rPr>
        <w:t xml:space="preserve"> đồng chí, Bí thư là đồng chí</w:t>
      </w:r>
      <w:r w:rsidR="000827B3" w:rsidRPr="00351D78">
        <w:rPr>
          <w:sz w:val="27"/>
          <w:szCs w:val="27"/>
          <w:lang w:val="nb-NO"/>
        </w:rPr>
        <w:t xml:space="preserve"> Dương Đức Thành</w:t>
      </w:r>
      <w:r w:rsidR="00B36E3D" w:rsidRPr="00351D78">
        <w:rPr>
          <w:sz w:val="27"/>
          <w:szCs w:val="27"/>
          <w:lang w:val="nb-NO"/>
        </w:rPr>
        <w:t xml:space="preserve"> (</w:t>
      </w:r>
      <w:r w:rsidR="008741FC" w:rsidRPr="00351D78">
        <w:rPr>
          <w:sz w:val="27"/>
          <w:szCs w:val="27"/>
          <w:lang w:val="nb-NO"/>
        </w:rPr>
        <w:t xml:space="preserve">giữ chức vụ Bí thư chi </w:t>
      </w:r>
      <w:r w:rsidR="00B36E3D" w:rsidRPr="00351D78">
        <w:rPr>
          <w:sz w:val="27"/>
          <w:szCs w:val="27"/>
          <w:lang w:val="nb-NO"/>
        </w:rPr>
        <w:t xml:space="preserve">đoàn được </w:t>
      </w:r>
      <w:r w:rsidR="005D76CC" w:rsidRPr="00351D78">
        <w:rPr>
          <w:sz w:val="27"/>
          <w:szCs w:val="27"/>
          <w:lang w:val="nb-NO"/>
        </w:rPr>
        <w:t>4</w:t>
      </w:r>
      <w:r w:rsidR="008741FC" w:rsidRPr="00351D78">
        <w:rPr>
          <w:sz w:val="27"/>
          <w:szCs w:val="27"/>
          <w:lang w:val="nb-NO"/>
        </w:rPr>
        <w:t xml:space="preserve"> năm</w:t>
      </w:r>
      <w:r w:rsidR="00B36E3D" w:rsidRPr="00351D78">
        <w:rPr>
          <w:sz w:val="27"/>
          <w:szCs w:val="27"/>
          <w:lang w:val="nb-NO"/>
        </w:rPr>
        <w:t>)</w:t>
      </w:r>
      <w:r w:rsidR="008741FC" w:rsidRPr="00351D78">
        <w:rPr>
          <w:sz w:val="27"/>
          <w:szCs w:val="27"/>
          <w:lang w:val="nb-NO"/>
        </w:rPr>
        <w:t xml:space="preserve">. </w:t>
      </w:r>
      <w:r w:rsidR="008741FC" w:rsidRPr="00351D78">
        <w:rPr>
          <w:b/>
          <w:sz w:val="27"/>
          <w:szCs w:val="27"/>
          <w:lang w:val="nb-NO"/>
        </w:rPr>
        <w:t>[H1-1.3-03]</w:t>
      </w:r>
    </w:p>
    <w:p w14:paraId="20C10638" w14:textId="2BE89CFB" w:rsidR="008741FC" w:rsidRPr="00351D78" w:rsidRDefault="00BE36D0" w:rsidP="00C458BC">
      <w:pPr>
        <w:spacing w:before="60" w:after="120" w:line="240" w:lineRule="auto"/>
        <w:ind w:firstLine="720"/>
        <w:jc w:val="both"/>
        <w:rPr>
          <w:sz w:val="27"/>
          <w:szCs w:val="27"/>
          <w:lang w:val="nb-NO"/>
        </w:rPr>
      </w:pPr>
      <w:r w:rsidRPr="00351D78">
        <w:rPr>
          <w:sz w:val="27"/>
          <w:szCs w:val="27"/>
          <w:lang w:val="nb-NO"/>
        </w:rPr>
        <w:t xml:space="preserve">- </w:t>
      </w:r>
      <w:r w:rsidR="008741FC" w:rsidRPr="00351D78">
        <w:rPr>
          <w:sz w:val="27"/>
          <w:szCs w:val="27"/>
          <w:lang w:val="nb-NO"/>
        </w:rPr>
        <w:t>Nhà tr</w:t>
      </w:r>
      <w:r w:rsidR="008741FC" w:rsidRPr="00351D78">
        <w:rPr>
          <w:rFonts w:hint="eastAsia"/>
          <w:sz w:val="27"/>
          <w:szCs w:val="27"/>
          <w:lang w:val="nb-NO"/>
        </w:rPr>
        <w:t>ư</w:t>
      </w:r>
      <w:r w:rsidR="008741FC" w:rsidRPr="00351D78">
        <w:rPr>
          <w:sz w:val="27"/>
          <w:szCs w:val="27"/>
          <w:lang w:val="nb-NO"/>
        </w:rPr>
        <w:t xml:space="preserve">ờng có 01 Liên </w:t>
      </w:r>
      <w:r w:rsidR="008741FC" w:rsidRPr="00351D78">
        <w:rPr>
          <w:rFonts w:hint="eastAsia"/>
          <w:sz w:val="27"/>
          <w:szCs w:val="27"/>
          <w:lang w:val="nb-NO"/>
        </w:rPr>
        <w:t>đ</w:t>
      </w:r>
      <w:r w:rsidR="00B36E3D" w:rsidRPr="00351D78">
        <w:rPr>
          <w:sz w:val="27"/>
          <w:szCs w:val="27"/>
          <w:lang w:val="nb-NO"/>
        </w:rPr>
        <w:t>ội TNTP Hồ Chí Minh g</w:t>
      </w:r>
      <w:r w:rsidR="00AA7CAD" w:rsidRPr="00351D78">
        <w:rPr>
          <w:sz w:val="27"/>
          <w:szCs w:val="27"/>
          <w:lang w:val="nb-NO"/>
        </w:rPr>
        <w:t xml:space="preserve">ồm </w:t>
      </w:r>
      <w:r w:rsidR="000827B3" w:rsidRPr="00351D78">
        <w:rPr>
          <w:sz w:val="27"/>
          <w:szCs w:val="27"/>
          <w:lang w:val="nb-NO"/>
        </w:rPr>
        <w:t>549</w:t>
      </w:r>
      <w:r w:rsidR="00AA7CAD" w:rsidRPr="00351D78">
        <w:rPr>
          <w:sz w:val="27"/>
          <w:szCs w:val="27"/>
          <w:lang w:val="vi-VN"/>
        </w:rPr>
        <w:t xml:space="preserve"> </w:t>
      </w:r>
      <w:r w:rsidR="008741FC" w:rsidRPr="00351D78">
        <w:rPr>
          <w:rFonts w:hint="eastAsia"/>
          <w:sz w:val="27"/>
          <w:szCs w:val="27"/>
          <w:lang w:val="nb-NO"/>
        </w:rPr>
        <w:t>đ</w:t>
      </w:r>
      <w:r w:rsidR="008741FC" w:rsidRPr="00351D78">
        <w:rPr>
          <w:sz w:val="27"/>
          <w:szCs w:val="27"/>
          <w:lang w:val="nb-NO"/>
        </w:rPr>
        <w:t xml:space="preserve">ội viên, </w:t>
      </w:r>
      <w:r w:rsidR="008741FC" w:rsidRPr="00351D78">
        <w:rPr>
          <w:rFonts w:hint="eastAsia"/>
          <w:sz w:val="27"/>
          <w:szCs w:val="27"/>
          <w:lang w:val="nb-NO"/>
        </w:rPr>
        <w:t>đư</w:t>
      </w:r>
      <w:r w:rsidR="00B36E3D" w:rsidRPr="00351D78">
        <w:rPr>
          <w:sz w:val="27"/>
          <w:szCs w:val="27"/>
          <w:lang w:val="nb-NO"/>
        </w:rPr>
        <w:t>ợc biên chế thành 1</w:t>
      </w:r>
      <w:r w:rsidR="000827B3" w:rsidRPr="00351D78">
        <w:rPr>
          <w:sz w:val="27"/>
          <w:szCs w:val="27"/>
          <w:lang w:val="nb-NO"/>
        </w:rPr>
        <w:t>6</w:t>
      </w:r>
      <w:r w:rsidR="008741FC" w:rsidRPr="00351D78">
        <w:rPr>
          <w:sz w:val="27"/>
          <w:szCs w:val="27"/>
          <w:lang w:val="nb-NO"/>
        </w:rPr>
        <w:t xml:space="preserve"> chi </w:t>
      </w:r>
      <w:r w:rsidR="008741FC" w:rsidRPr="00351D78">
        <w:rPr>
          <w:rFonts w:hint="eastAsia"/>
          <w:sz w:val="27"/>
          <w:szCs w:val="27"/>
          <w:lang w:val="nb-NO"/>
        </w:rPr>
        <w:t>đ</w:t>
      </w:r>
      <w:r w:rsidR="008741FC" w:rsidRPr="00351D78">
        <w:rPr>
          <w:sz w:val="27"/>
          <w:szCs w:val="27"/>
          <w:lang w:val="nb-NO"/>
        </w:rPr>
        <w:t xml:space="preserve">ội. </w:t>
      </w:r>
      <w:r w:rsidR="00B36E3D" w:rsidRPr="00351D78">
        <w:rPr>
          <w:sz w:val="27"/>
          <w:szCs w:val="27"/>
          <w:lang w:val="nb-NO"/>
        </w:rPr>
        <w:t>Năm học 202</w:t>
      </w:r>
      <w:r w:rsidR="00CA0F0D" w:rsidRPr="00351D78">
        <w:rPr>
          <w:sz w:val="27"/>
          <w:szCs w:val="27"/>
          <w:lang w:val="nb-NO"/>
        </w:rPr>
        <w:t>1</w:t>
      </w:r>
      <w:r w:rsidR="00B36E3D" w:rsidRPr="00351D78">
        <w:rPr>
          <w:sz w:val="27"/>
          <w:szCs w:val="27"/>
          <w:lang w:val="nb-NO"/>
        </w:rPr>
        <w:t>-202</w:t>
      </w:r>
      <w:r w:rsidR="00CA0F0D" w:rsidRPr="00351D78">
        <w:rPr>
          <w:sz w:val="27"/>
          <w:szCs w:val="27"/>
          <w:lang w:val="nb-NO"/>
        </w:rPr>
        <w:t>2</w:t>
      </w:r>
      <w:r w:rsidR="00B36E3D" w:rsidRPr="00351D78">
        <w:rPr>
          <w:sz w:val="27"/>
          <w:szCs w:val="27"/>
          <w:lang w:val="nb-NO"/>
        </w:rPr>
        <w:t xml:space="preserve"> đồng chí </w:t>
      </w:r>
      <w:r w:rsidR="000827B3" w:rsidRPr="00351D78">
        <w:rPr>
          <w:sz w:val="27"/>
          <w:szCs w:val="27"/>
        </w:rPr>
        <w:t>Đoàn Văn Minh</w:t>
      </w:r>
      <w:r w:rsidR="00C53F24" w:rsidRPr="00351D78">
        <w:rPr>
          <w:sz w:val="27"/>
          <w:szCs w:val="27"/>
          <w:lang w:val="nb-NO"/>
        </w:rPr>
        <w:t>, giáo viê</w:t>
      </w:r>
      <w:r w:rsidR="0007787F" w:rsidRPr="00351D78">
        <w:rPr>
          <w:sz w:val="27"/>
          <w:szCs w:val="27"/>
          <w:lang w:val="nb-NO"/>
        </w:rPr>
        <w:t>n</w:t>
      </w:r>
      <w:r w:rsidR="00B36E3D" w:rsidRPr="00351D78">
        <w:rPr>
          <w:sz w:val="27"/>
          <w:szCs w:val="27"/>
          <w:lang w:val="nb-NO"/>
        </w:rPr>
        <w:t xml:space="preserve"> </w:t>
      </w:r>
      <w:r w:rsidR="00AA7CAD" w:rsidRPr="00351D78">
        <w:rPr>
          <w:sz w:val="27"/>
          <w:szCs w:val="27"/>
          <w:lang w:val="vi-VN"/>
        </w:rPr>
        <w:t xml:space="preserve">Âm nhạc </w:t>
      </w:r>
      <w:r w:rsidR="00C53F24" w:rsidRPr="00351D78">
        <w:rPr>
          <w:sz w:val="27"/>
          <w:szCs w:val="27"/>
          <w:lang w:val="nb-NO"/>
        </w:rPr>
        <w:t>làm Tổng phụ trách Đội</w:t>
      </w:r>
      <w:r w:rsidR="008741FC" w:rsidRPr="00351D78">
        <w:rPr>
          <w:sz w:val="27"/>
          <w:szCs w:val="27"/>
          <w:lang w:val="nb-NO"/>
        </w:rPr>
        <w:t xml:space="preserve">. </w:t>
      </w:r>
      <w:r w:rsidR="008741FC" w:rsidRPr="00351D78">
        <w:rPr>
          <w:b/>
          <w:sz w:val="27"/>
          <w:szCs w:val="27"/>
          <w:lang w:val="nb-NO"/>
        </w:rPr>
        <w:t>[H1-1.3-03]</w:t>
      </w:r>
    </w:p>
    <w:p w14:paraId="2818606C" w14:textId="183DC14B" w:rsidR="008741FC" w:rsidRPr="00351D78" w:rsidRDefault="00FD4268" w:rsidP="00C458BC">
      <w:pPr>
        <w:spacing w:before="60" w:after="120" w:line="240" w:lineRule="auto"/>
        <w:ind w:firstLine="720"/>
        <w:jc w:val="both"/>
        <w:rPr>
          <w:sz w:val="27"/>
          <w:szCs w:val="27"/>
          <w:lang w:val="nb-NO"/>
        </w:rPr>
      </w:pPr>
      <w:r w:rsidRPr="00351D78">
        <w:rPr>
          <w:sz w:val="27"/>
          <w:szCs w:val="27"/>
          <w:lang w:val="nb-NO"/>
        </w:rPr>
        <w:t>b) Chi bộ Đ</w:t>
      </w:r>
      <w:r w:rsidR="008741FC" w:rsidRPr="00351D78">
        <w:rPr>
          <w:sz w:val="27"/>
          <w:szCs w:val="27"/>
          <w:lang w:val="nb-NO"/>
        </w:rPr>
        <w:t>ảng đã</w:t>
      </w:r>
      <w:r w:rsidRPr="00351D78">
        <w:rPr>
          <w:sz w:val="27"/>
          <w:szCs w:val="27"/>
          <w:lang w:val="nb-NO"/>
        </w:rPr>
        <w:t xml:space="preserve"> tổ chức Đ</w:t>
      </w:r>
      <w:r w:rsidR="008741FC" w:rsidRPr="00351D78">
        <w:rPr>
          <w:sz w:val="27"/>
          <w:szCs w:val="27"/>
          <w:lang w:val="nb-NO"/>
        </w:rPr>
        <w:t>ại hội nhiệm kì 202</w:t>
      </w:r>
      <w:r w:rsidR="007C20E2" w:rsidRPr="00351D78">
        <w:rPr>
          <w:sz w:val="27"/>
          <w:szCs w:val="27"/>
          <w:lang w:val="nb-NO"/>
        </w:rPr>
        <w:t>2</w:t>
      </w:r>
      <w:r w:rsidR="008741FC" w:rsidRPr="00351D78">
        <w:rPr>
          <w:sz w:val="27"/>
          <w:szCs w:val="27"/>
          <w:lang w:val="nb-NO"/>
        </w:rPr>
        <w:t>-202</w:t>
      </w:r>
      <w:r w:rsidR="007C20E2" w:rsidRPr="00351D78">
        <w:rPr>
          <w:sz w:val="27"/>
          <w:szCs w:val="27"/>
          <w:lang w:val="nb-NO"/>
        </w:rPr>
        <w:t>5</w:t>
      </w:r>
      <w:r w:rsidR="008741FC" w:rsidRPr="00351D78">
        <w:rPr>
          <w:sz w:val="27"/>
          <w:szCs w:val="27"/>
          <w:lang w:val="nb-NO"/>
        </w:rPr>
        <w:t xml:space="preserve"> vào</w:t>
      </w:r>
      <w:r w:rsidR="00CA0F0D" w:rsidRPr="00351D78">
        <w:rPr>
          <w:sz w:val="27"/>
          <w:szCs w:val="27"/>
          <w:lang w:val="nb-NO"/>
        </w:rPr>
        <w:t xml:space="preserve"> tháng </w:t>
      </w:r>
      <w:r w:rsidR="00237F31" w:rsidRPr="00351D78">
        <w:rPr>
          <w:sz w:val="27"/>
          <w:szCs w:val="27"/>
          <w:lang w:val="nb-NO"/>
        </w:rPr>
        <w:t>7</w:t>
      </w:r>
      <w:r w:rsidRPr="00351D78">
        <w:rPr>
          <w:sz w:val="27"/>
          <w:szCs w:val="27"/>
          <w:lang w:val="nb-NO"/>
        </w:rPr>
        <w:t xml:space="preserve"> năm 202</w:t>
      </w:r>
      <w:r w:rsidR="007C20E2" w:rsidRPr="00351D78">
        <w:rPr>
          <w:sz w:val="27"/>
          <w:szCs w:val="27"/>
          <w:lang w:val="nb-NO"/>
        </w:rPr>
        <w:t>2</w:t>
      </w:r>
      <w:r w:rsidRPr="00351D78">
        <w:rPr>
          <w:sz w:val="27"/>
          <w:szCs w:val="27"/>
          <w:lang w:val="nb-NO"/>
        </w:rPr>
        <w:t>. Sau Đ</w:t>
      </w:r>
      <w:r w:rsidR="008741FC" w:rsidRPr="00351D78">
        <w:rPr>
          <w:sz w:val="27"/>
          <w:szCs w:val="27"/>
          <w:lang w:val="nb-NO"/>
        </w:rPr>
        <w:t>ại hội, chi bộ đã xây dựng quy chế</w:t>
      </w:r>
      <w:r w:rsidRPr="00351D78">
        <w:rPr>
          <w:sz w:val="27"/>
          <w:szCs w:val="27"/>
          <w:lang w:val="nb-NO"/>
        </w:rPr>
        <w:t xml:space="preserve"> hoạt động</w:t>
      </w:r>
      <w:r w:rsidR="008741FC" w:rsidRPr="00351D78">
        <w:rPr>
          <w:sz w:val="27"/>
          <w:szCs w:val="27"/>
          <w:lang w:val="nb-NO"/>
        </w:rPr>
        <w:t xml:space="preserve">, phân công nhiệm vụ cho từng </w:t>
      </w:r>
      <w:r w:rsidR="008741FC" w:rsidRPr="00351D78">
        <w:rPr>
          <w:sz w:val="27"/>
          <w:szCs w:val="27"/>
          <w:lang w:val="nb-NO"/>
        </w:rPr>
        <w:lastRenderedPageBreak/>
        <w:t xml:space="preserve">đảng viên. Chi bộ đã xây dựng kế hoạch hoạt động theo nhiệm kì, theo từng năm học. Chi bộ sinh hoạt </w:t>
      </w:r>
      <w:r w:rsidRPr="00351D78">
        <w:rPr>
          <w:sz w:val="27"/>
          <w:szCs w:val="27"/>
          <w:lang w:val="nb-NO"/>
        </w:rPr>
        <w:t xml:space="preserve">định kì </w:t>
      </w:r>
      <w:r w:rsidR="008741FC" w:rsidRPr="00351D78">
        <w:rPr>
          <w:sz w:val="27"/>
          <w:szCs w:val="27"/>
          <w:lang w:val="nb-NO"/>
        </w:rPr>
        <w:t>01 lần/tháng</w:t>
      </w:r>
      <w:r w:rsidRPr="00351D78">
        <w:rPr>
          <w:sz w:val="27"/>
          <w:szCs w:val="27"/>
          <w:lang w:val="nb-NO"/>
        </w:rPr>
        <w:t>,</w:t>
      </w:r>
      <w:r w:rsidR="00AA484E" w:rsidRPr="00351D78">
        <w:rPr>
          <w:sz w:val="27"/>
          <w:szCs w:val="27"/>
          <w:lang w:val="nb-NO"/>
        </w:rPr>
        <w:t xml:space="preserve"> </w:t>
      </w:r>
      <w:r w:rsidR="004D1DD7" w:rsidRPr="00351D78">
        <w:rPr>
          <w:sz w:val="27"/>
          <w:szCs w:val="27"/>
          <w:lang w:val="nb-NO"/>
        </w:rPr>
        <w:t xml:space="preserve">có tổ chức sinh hoạt theo chuyên đề và </w:t>
      </w:r>
      <w:r w:rsidR="008741FC" w:rsidRPr="00351D78">
        <w:rPr>
          <w:sz w:val="27"/>
          <w:szCs w:val="27"/>
          <w:lang w:val="nb-NO"/>
        </w:rPr>
        <w:t xml:space="preserve">sau mỗi phiên họp </w:t>
      </w:r>
      <w:r w:rsidR="004D1DD7" w:rsidRPr="00351D78">
        <w:rPr>
          <w:sz w:val="27"/>
          <w:szCs w:val="27"/>
          <w:lang w:val="nb-NO"/>
        </w:rPr>
        <w:t>đều ban hành</w:t>
      </w:r>
      <w:r w:rsidR="00E866C6" w:rsidRPr="00351D78">
        <w:rPr>
          <w:sz w:val="27"/>
          <w:szCs w:val="27"/>
          <w:lang w:val="nb-NO"/>
        </w:rPr>
        <w:t xml:space="preserve"> nghị quyết. Năm học 202</w:t>
      </w:r>
      <w:r w:rsidR="007C20E2" w:rsidRPr="00351D78">
        <w:rPr>
          <w:sz w:val="27"/>
          <w:szCs w:val="27"/>
          <w:lang w:val="nb-NO"/>
        </w:rPr>
        <w:t>2</w:t>
      </w:r>
      <w:r w:rsidR="00E866C6" w:rsidRPr="00351D78">
        <w:rPr>
          <w:sz w:val="27"/>
          <w:szCs w:val="27"/>
          <w:lang w:val="nb-NO"/>
        </w:rPr>
        <w:t>-202</w:t>
      </w:r>
      <w:r w:rsidR="007C20E2" w:rsidRPr="00351D78">
        <w:rPr>
          <w:sz w:val="27"/>
          <w:szCs w:val="27"/>
          <w:lang w:val="nb-NO"/>
        </w:rPr>
        <w:t>3</w:t>
      </w:r>
      <w:r w:rsidR="008741FC" w:rsidRPr="00351D78">
        <w:rPr>
          <w:sz w:val="27"/>
          <w:szCs w:val="27"/>
          <w:lang w:val="nb-NO"/>
        </w:rPr>
        <w:t xml:space="preserve"> chi bộ xây dựng chương trình hành động với những nội dung trọng tâm: </w:t>
      </w:r>
      <w:r w:rsidR="00BD1A66" w:rsidRPr="00351D78">
        <w:rPr>
          <w:sz w:val="27"/>
          <w:szCs w:val="27"/>
          <w:lang w:val="nb-NO"/>
        </w:rPr>
        <w:t>Khắc phục</w:t>
      </w:r>
      <w:r w:rsidR="004C48AC" w:rsidRPr="00351D78">
        <w:rPr>
          <w:sz w:val="27"/>
          <w:szCs w:val="27"/>
          <w:lang w:val="nb-NO"/>
        </w:rPr>
        <w:t xml:space="preserve"> hoàn c</w:t>
      </w:r>
      <w:r w:rsidR="00BD1A66" w:rsidRPr="00351D78">
        <w:rPr>
          <w:sz w:val="27"/>
          <w:szCs w:val="27"/>
          <w:lang w:val="nb-NO"/>
        </w:rPr>
        <w:t>ảnh</w:t>
      </w:r>
      <w:r w:rsidR="004C48AC" w:rsidRPr="00351D78">
        <w:rPr>
          <w:sz w:val="27"/>
          <w:szCs w:val="27"/>
          <w:lang w:val="vi-VN"/>
        </w:rPr>
        <w:t>,</w:t>
      </w:r>
      <w:r w:rsidR="00BD1A66" w:rsidRPr="00351D78">
        <w:rPr>
          <w:sz w:val="27"/>
          <w:szCs w:val="27"/>
          <w:lang w:val="nb-NO"/>
        </w:rPr>
        <w:t xml:space="preserve"> vừa phòng chống dịch bệnh Covid-19 vừa thi đua n</w:t>
      </w:r>
      <w:r w:rsidR="008741FC" w:rsidRPr="00351D78">
        <w:rPr>
          <w:sz w:val="27"/>
          <w:szCs w:val="27"/>
          <w:lang w:val="nb-NO"/>
        </w:rPr>
        <w:t>âng cao chất lượng giáo dụ</w:t>
      </w:r>
      <w:r w:rsidR="004C48AC" w:rsidRPr="00351D78">
        <w:rPr>
          <w:sz w:val="27"/>
          <w:szCs w:val="27"/>
          <w:lang w:val="nb-NO"/>
        </w:rPr>
        <w:t>c</w:t>
      </w:r>
      <w:r w:rsidR="008741FC" w:rsidRPr="00351D78">
        <w:rPr>
          <w:sz w:val="27"/>
          <w:szCs w:val="27"/>
          <w:lang w:val="nb-NO"/>
        </w:rPr>
        <w:t>. Chi bộ đã chỉ đạo, giám sát và gương mẫu đi đầu trong việc thực hiện công tác chính trị</w:t>
      </w:r>
      <w:r w:rsidR="008B3A04" w:rsidRPr="00351D78">
        <w:rPr>
          <w:sz w:val="27"/>
          <w:szCs w:val="27"/>
          <w:lang w:val="nb-NO"/>
        </w:rPr>
        <w:t xml:space="preserve"> tư tưởng</w:t>
      </w:r>
      <w:r w:rsidR="008741FC" w:rsidRPr="00351D78">
        <w:rPr>
          <w:sz w:val="27"/>
          <w:szCs w:val="27"/>
          <w:lang w:val="nb-NO"/>
        </w:rPr>
        <w:t xml:space="preserve">, thực hiện các nhiệm vụ chuyên môn và các nhiệm vụ khác. Chi bộ có đầy đủ hồ sơ và lưu trữ </w:t>
      </w:r>
      <w:r w:rsidR="004C48AC" w:rsidRPr="00351D78">
        <w:rPr>
          <w:sz w:val="27"/>
          <w:szCs w:val="27"/>
          <w:lang w:val="vi-VN"/>
        </w:rPr>
        <w:t xml:space="preserve">đầy đủ, </w:t>
      </w:r>
      <w:r w:rsidR="008741FC" w:rsidRPr="00351D78">
        <w:rPr>
          <w:sz w:val="27"/>
          <w:szCs w:val="27"/>
          <w:lang w:val="nb-NO"/>
        </w:rPr>
        <w:t>khoa học. Vào cuối mỗi năm</w:t>
      </w:r>
      <w:r w:rsidR="004C48AC" w:rsidRPr="00351D78">
        <w:rPr>
          <w:sz w:val="27"/>
          <w:szCs w:val="27"/>
          <w:lang w:val="vi-VN"/>
        </w:rPr>
        <w:t>,</w:t>
      </w:r>
      <w:r w:rsidR="008741FC" w:rsidRPr="00351D78">
        <w:rPr>
          <w:sz w:val="27"/>
          <w:szCs w:val="27"/>
          <w:lang w:val="nb-NO"/>
        </w:rPr>
        <w:t xml:space="preserve"> chi bộ tổ chức kiểm điểm tập thể và từng đảng viên, bổ sung lí lịch đảng viên. Hằng năm</w:t>
      </w:r>
      <w:r w:rsidR="004C48AC" w:rsidRPr="00351D78">
        <w:rPr>
          <w:sz w:val="27"/>
          <w:szCs w:val="27"/>
          <w:lang w:val="vi-VN"/>
        </w:rPr>
        <w:t>,</w:t>
      </w:r>
      <w:r w:rsidR="008741FC" w:rsidRPr="00351D78">
        <w:rPr>
          <w:sz w:val="27"/>
          <w:szCs w:val="27"/>
          <w:lang w:val="nb-NO"/>
        </w:rPr>
        <w:t xml:space="preserve"> chi bộ có kế hoạch bồi dưỡng, giúp đỡ các quần chúng ưu tú và cử </w:t>
      </w:r>
      <w:r w:rsidR="004C48AC" w:rsidRPr="00351D78">
        <w:rPr>
          <w:sz w:val="27"/>
          <w:szCs w:val="27"/>
          <w:lang w:val="nb-NO"/>
        </w:rPr>
        <w:t xml:space="preserve">đi học lớp </w:t>
      </w:r>
      <w:r w:rsidR="004C48AC" w:rsidRPr="00351D78">
        <w:rPr>
          <w:sz w:val="27"/>
          <w:szCs w:val="27"/>
          <w:lang w:val="vi-VN"/>
        </w:rPr>
        <w:t>tìm hiểu về</w:t>
      </w:r>
      <w:r w:rsidR="008B3A04" w:rsidRPr="00351D78">
        <w:rPr>
          <w:sz w:val="27"/>
          <w:szCs w:val="27"/>
          <w:lang w:val="nb-NO"/>
        </w:rPr>
        <w:t xml:space="preserve"> Đ</w:t>
      </w:r>
      <w:r w:rsidR="00CA0F0D" w:rsidRPr="00351D78">
        <w:rPr>
          <w:sz w:val="27"/>
          <w:szCs w:val="27"/>
          <w:lang w:val="nb-NO"/>
        </w:rPr>
        <w:t>ảng. Năm học 2020</w:t>
      </w:r>
      <w:r w:rsidR="00E866C6" w:rsidRPr="00351D78">
        <w:rPr>
          <w:sz w:val="27"/>
          <w:szCs w:val="27"/>
          <w:lang w:val="nb-NO"/>
        </w:rPr>
        <w:t>-202</w:t>
      </w:r>
      <w:r w:rsidR="00CA0F0D" w:rsidRPr="00351D78">
        <w:rPr>
          <w:sz w:val="27"/>
          <w:szCs w:val="27"/>
          <w:lang w:val="nb-NO"/>
        </w:rPr>
        <w:t>1</w:t>
      </w:r>
      <w:r w:rsidR="00E866C6" w:rsidRPr="00351D78">
        <w:rPr>
          <w:sz w:val="27"/>
          <w:szCs w:val="27"/>
          <w:lang w:val="nb-NO"/>
        </w:rPr>
        <w:t xml:space="preserve"> chi bộ đã giúp đỡ</w:t>
      </w:r>
      <w:r w:rsidR="004C48AC" w:rsidRPr="00351D78">
        <w:rPr>
          <w:sz w:val="27"/>
          <w:szCs w:val="27"/>
          <w:lang w:val="vi-VN"/>
        </w:rPr>
        <w:t xml:space="preserve"> và</w:t>
      </w:r>
      <w:r w:rsidR="00CA0F0D" w:rsidRPr="00351D78">
        <w:rPr>
          <w:sz w:val="27"/>
          <w:szCs w:val="27"/>
          <w:lang w:val="nb-NO"/>
        </w:rPr>
        <w:t xml:space="preserve"> kết nạp 03</w:t>
      </w:r>
      <w:r w:rsidR="00E866C6" w:rsidRPr="00351D78">
        <w:rPr>
          <w:sz w:val="27"/>
          <w:szCs w:val="27"/>
          <w:lang w:val="nb-NO"/>
        </w:rPr>
        <w:t xml:space="preserve"> quần chúng ưu tú vào đảng; các đồng chí đều gương mẫu hoàn thành tốt nhiệm vụ</w:t>
      </w:r>
      <w:r w:rsidR="00BD1A66" w:rsidRPr="00351D78">
        <w:rPr>
          <w:sz w:val="27"/>
          <w:szCs w:val="27"/>
          <w:lang w:val="nb-NO"/>
        </w:rPr>
        <w:t>. Việc quản lý và sử dụng t</w:t>
      </w:r>
      <w:r w:rsidR="008741FC" w:rsidRPr="00351D78">
        <w:rPr>
          <w:sz w:val="27"/>
          <w:szCs w:val="27"/>
          <w:lang w:val="nb-NO"/>
        </w:rPr>
        <w:t xml:space="preserve">ài chính của chi bộ </w:t>
      </w:r>
      <w:r w:rsidR="00100BF2" w:rsidRPr="00351D78">
        <w:rPr>
          <w:sz w:val="27"/>
          <w:szCs w:val="27"/>
          <w:lang w:val="nb-NO"/>
        </w:rPr>
        <w:t xml:space="preserve">đảm bảo </w:t>
      </w:r>
      <w:r w:rsidR="00BD1A66" w:rsidRPr="00351D78">
        <w:rPr>
          <w:sz w:val="27"/>
          <w:szCs w:val="27"/>
          <w:lang w:val="nb-NO"/>
        </w:rPr>
        <w:t>công khai minh bạch theo</w:t>
      </w:r>
      <w:r w:rsidR="007D0130" w:rsidRPr="00351D78">
        <w:rPr>
          <w:sz w:val="27"/>
          <w:szCs w:val="27"/>
          <w:lang w:val="nb-NO"/>
        </w:rPr>
        <w:t xml:space="preserve"> </w:t>
      </w:r>
      <w:r w:rsidR="00BD1A66" w:rsidRPr="00351D78">
        <w:rPr>
          <w:sz w:val="27"/>
          <w:szCs w:val="27"/>
          <w:lang w:val="nb-NO"/>
        </w:rPr>
        <w:t>đúng qui định</w:t>
      </w:r>
      <w:r w:rsidR="008741FC" w:rsidRPr="00351D78">
        <w:rPr>
          <w:sz w:val="27"/>
          <w:szCs w:val="27"/>
          <w:lang w:val="nb-NO"/>
        </w:rPr>
        <w:t>.</w:t>
      </w:r>
      <w:r w:rsidR="008741FC" w:rsidRPr="00351D78">
        <w:rPr>
          <w:b/>
          <w:sz w:val="27"/>
          <w:szCs w:val="27"/>
          <w:lang w:val="nb-NO"/>
        </w:rPr>
        <w:t xml:space="preserve"> [H1-1.3-01]</w:t>
      </w:r>
    </w:p>
    <w:p w14:paraId="4A37CD0D" w14:textId="57467ECD" w:rsidR="008741FC" w:rsidRPr="00351D78" w:rsidRDefault="00B52C73" w:rsidP="00C458BC">
      <w:pPr>
        <w:spacing w:before="60" w:after="120" w:line="240" w:lineRule="auto"/>
        <w:ind w:firstLine="720"/>
        <w:jc w:val="both"/>
        <w:rPr>
          <w:sz w:val="27"/>
          <w:szCs w:val="27"/>
          <w:lang w:val="nb-NO"/>
        </w:rPr>
      </w:pPr>
      <w:r w:rsidRPr="00351D78">
        <w:rPr>
          <w:sz w:val="27"/>
          <w:szCs w:val="27"/>
          <w:lang w:val="nb-NO"/>
        </w:rPr>
        <w:t xml:space="preserve">- </w:t>
      </w:r>
      <w:r w:rsidR="00480013" w:rsidRPr="00351D78">
        <w:rPr>
          <w:sz w:val="27"/>
          <w:szCs w:val="27"/>
          <w:lang w:val="nb-NO"/>
        </w:rPr>
        <w:t>Công đoàn nhà trường tổ chức Đ</w:t>
      </w:r>
      <w:r w:rsidR="008741FC" w:rsidRPr="00351D78">
        <w:rPr>
          <w:sz w:val="27"/>
          <w:szCs w:val="27"/>
          <w:lang w:val="nb-NO"/>
        </w:rPr>
        <w:t>ại hội nhiệm kì 20</w:t>
      </w:r>
      <w:r w:rsidR="00462342" w:rsidRPr="00351D78">
        <w:rPr>
          <w:sz w:val="27"/>
          <w:szCs w:val="27"/>
          <w:lang w:val="nb-NO"/>
        </w:rPr>
        <w:t xml:space="preserve">23 </w:t>
      </w:r>
      <w:r w:rsidR="008741FC" w:rsidRPr="00351D78">
        <w:rPr>
          <w:sz w:val="27"/>
          <w:szCs w:val="27"/>
          <w:lang w:val="nb-NO"/>
        </w:rPr>
        <w:t>-</w:t>
      </w:r>
      <w:r w:rsidR="00462342" w:rsidRPr="00351D78">
        <w:rPr>
          <w:sz w:val="27"/>
          <w:szCs w:val="27"/>
          <w:lang w:val="nb-NO"/>
        </w:rPr>
        <w:t xml:space="preserve"> </w:t>
      </w:r>
      <w:r w:rsidR="008741FC" w:rsidRPr="00351D78">
        <w:rPr>
          <w:sz w:val="27"/>
          <w:szCs w:val="27"/>
          <w:lang w:val="nb-NO"/>
        </w:rPr>
        <w:t>202</w:t>
      </w:r>
      <w:r w:rsidR="00462342" w:rsidRPr="00351D78">
        <w:rPr>
          <w:sz w:val="27"/>
          <w:szCs w:val="27"/>
          <w:lang w:val="nb-NO"/>
        </w:rPr>
        <w:t>8</w:t>
      </w:r>
      <w:r w:rsidR="00480013" w:rsidRPr="00351D78">
        <w:rPr>
          <w:sz w:val="27"/>
          <w:szCs w:val="27"/>
          <w:lang w:val="nb-NO"/>
        </w:rPr>
        <w:t>, sau khi Đ</w:t>
      </w:r>
      <w:r w:rsidR="008741FC" w:rsidRPr="00351D78">
        <w:rPr>
          <w:sz w:val="27"/>
          <w:szCs w:val="27"/>
          <w:lang w:val="nb-NO"/>
        </w:rPr>
        <w:t>ại hội</w:t>
      </w:r>
      <w:r w:rsidR="002B1B85" w:rsidRPr="00351D78">
        <w:rPr>
          <w:sz w:val="27"/>
          <w:szCs w:val="27"/>
          <w:lang w:val="nb-NO"/>
        </w:rPr>
        <w:t>thành công,</w:t>
      </w:r>
      <w:r w:rsidR="00480013" w:rsidRPr="00351D78">
        <w:rPr>
          <w:sz w:val="27"/>
          <w:szCs w:val="27"/>
          <w:lang w:val="nb-NO"/>
        </w:rPr>
        <w:t xml:space="preserve"> Ban chấp hành</w:t>
      </w:r>
      <w:r w:rsidR="002B1B85" w:rsidRPr="00351D78">
        <w:rPr>
          <w:sz w:val="27"/>
          <w:szCs w:val="27"/>
          <w:lang w:val="nb-NO"/>
        </w:rPr>
        <w:t xml:space="preserve"> đã tổ chức bầu trực tiếp chức danh Chủ tịch và đã được Ban chi ủy nhất trí</w:t>
      </w:r>
      <w:r w:rsidR="00773964" w:rsidRPr="00351D78">
        <w:rPr>
          <w:sz w:val="27"/>
          <w:szCs w:val="27"/>
          <w:lang w:val="nb-NO"/>
        </w:rPr>
        <w:t xml:space="preserve"> đề nghị Liên đoàn lao động huyện Trực Ninh ra quyết định phê chuẩn</w:t>
      </w:r>
      <w:r w:rsidR="008741FC" w:rsidRPr="00351D78">
        <w:rPr>
          <w:sz w:val="27"/>
          <w:szCs w:val="27"/>
          <w:lang w:val="nb-NO"/>
        </w:rPr>
        <w:t xml:space="preserve">. Công đoàn đã xây dựng kế hoạch hoạt động theo nhiệm </w:t>
      </w:r>
      <w:r w:rsidR="00CA0F0D" w:rsidRPr="00351D78">
        <w:rPr>
          <w:sz w:val="27"/>
          <w:szCs w:val="27"/>
          <w:lang w:val="nb-NO"/>
        </w:rPr>
        <w:t>kì và từng năm học. Năm học 202</w:t>
      </w:r>
      <w:r w:rsidR="00462342" w:rsidRPr="00351D78">
        <w:rPr>
          <w:sz w:val="27"/>
          <w:szCs w:val="27"/>
          <w:lang w:val="nb-NO"/>
        </w:rPr>
        <w:t>2</w:t>
      </w:r>
      <w:r w:rsidR="00E866C6" w:rsidRPr="00351D78">
        <w:rPr>
          <w:sz w:val="27"/>
          <w:szCs w:val="27"/>
          <w:lang w:val="nb-NO"/>
        </w:rPr>
        <w:t>-202</w:t>
      </w:r>
      <w:r w:rsidR="00462342" w:rsidRPr="00351D78">
        <w:rPr>
          <w:sz w:val="27"/>
          <w:szCs w:val="27"/>
          <w:lang w:val="nb-NO"/>
        </w:rPr>
        <w:t>3</w:t>
      </w:r>
      <w:r w:rsidR="008741FC" w:rsidRPr="00351D78">
        <w:rPr>
          <w:sz w:val="27"/>
          <w:szCs w:val="27"/>
          <w:lang w:val="nb-NO"/>
        </w:rPr>
        <w:t xml:space="preserve"> công đoàn xây dựng chương trình hành động với những nội dung cụ thể</w:t>
      </w:r>
      <w:r w:rsidR="00BD1A66" w:rsidRPr="00351D78">
        <w:rPr>
          <w:sz w:val="27"/>
          <w:szCs w:val="27"/>
          <w:lang w:val="nb-NO"/>
        </w:rPr>
        <w:t xml:space="preserve">. </w:t>
      </w:r>
      <w:r w:rsidR="008741FC" w:rsidRPr="00351D78">
        <w:rPr>
          <w:sz w:val="27"/>
          <w:szCs w:val="27"/>
          <w:lang w:val="nb-NO"/>
        </w:rPr>
        <w:t>Công đoàn nhà trường đã đẩy mạnh công tác tuyên truyền giáo dục về chủ trương đường lối của Đảng, phối hợp với chuyên môn để triển khai nhiệm vụ các năm học, kiểm tra giám sát thực hiện các chế độ chính sách có liên quan đến quyền lợi của người lao động, nắm bắt những bất cập, khó khăn của công đoàn viên</w:t>
      </w:r>
      <w:r w:rsidR="00BD1A66" w:rsidRPr="00351D78">
        <w:rPr>
          <w:sz w:val="27"/>
          <w:szCs w:val="27"/>
          <w:lang w:val="nb-NO"/>
        </w:rPr>
        <w:t xml:space="preserve"> để có kế hoạch giúp đỡ phù hợp</w:t>
      </w:r>
      <w:r w:rsidR="008741FC" w:rsidRPr="00351D78">
        <w:rPr>
          <w:sz w:val="27"/>
          <w:szCs w:val="27"/>
          <w:lang w:val="nb-NO"/>
        </w:rPr>
        <w:t xml:space="preserve">. </w:t>
      </w:r>
      <w:r w:rsidR="008741FC" w:rsidRPr="00351D78">
        <w:rPr>
          <w:b/>
          <w:sz w:val="27"/>
          <w:szCs w:val="27"/>
          <w:lang w:val="nb-NO"/>
        </w:rPr>
        <w:t>[H1-1.3-02]</w:t>
      </w:r>
    </w:p>
    <w:p w14:paraId="59C23FF1" w14:textId="77777777" w:rsidR="008741FC" w:rsidRPr="00351D78" w:rsidRDefault="00B52C73" w:rsidP="00C458BC">
      <w:pPr>
        <w:spacing w:before="60" w:after="120" w:line="240" w:lineRule="auto"/>
        <w:ind w:firstLine="720"/>
        <w:jc w:val="both"/>
        <w:rPr>
          <w:sz w:val="27"/>
          <w:szCs w:val="27"/>
          <w:lang w:val="vi-VN"/>
        </w:rPr>
      </w:pPr>
      <w:r w:rsidRPr="00351D78">
        <w:rPr>
          <w:sz w:val="27"/>
          <w:szCs w:val="27"/>
          <w:lang w:val="nb-NO"/>
        </w:rPr>
        <w:t xml:space="preserve">- </w:t>
      </w:r>
      <w:r w:rsidR="008741FC" w:rsidRPr="00351D78">
        <w:rPr>
          <w:sz w:val="27"/>
          <w:szCs w:val="27"/>
          <w:lang w:val="nb-NO"/>
        </w:rPr>
        <w:t xml:space="preserve">Chi đoàn nhà trường tổ chức </w:t>
      </w:r>
      <w:r w:rsidR="00B7195F" w:rsidRPr="00351D78">
        <w:rPr>
          <w:sz w:val="27"/>
          <w:szCs w:val="27"/>
          <w:lang w:val="nb-NO"/>
        </w:rPr>
        <w:t>Đ</w:t>
      </w:r>
      <w:r w:rsidR="008741FC" w:rsidRPr="00351D78">
        <w:rPr>
          <w:sz w:val="27"/>
          <w:szCs w:val="27"/>
          <w:lang w:val="nb-NO"/>
        </w:rPr>
        <w:t xml:space="preserve">ại hội theo từng nhiệm kì, </w:t>
      </w:r>
      <w:r w:rsidR="00B7195F" w:rsidRPr="00351D78">
        <w:rPr>
          <w:sz w:val="27"/>
          <w:szCs w:val="27"/>
          <w:lang w:val="nb-NO"/>
        </w:rPr>
        <w:t>Đại</w:t>
      </w:r>
      <w:r w:rsidR="008741FC" w:rsidRPr="00351D78">
        <w:rPr>
          <w:sz w:val="27"/>
          <w:szCs w:val="27"/>
          <w:lang w:val="nb-NO"/>
        </w:rPr>
        <w:t xml:space="preserve"> hội </w:t>
      </w:r>
      <w:r w:rsidR="00B7195F" w:rsidRPr="00351D78">
        <w:rPr>
          <w:sz w:val="27"/>
          <w:szCs w:val="27"/>
          <w:lang w:val="nb-NO"/>
        </w:rPr>
        <w:t xml:space="preserve">đã </w:t>
      </w:r>
      <w:r w:rsidR="008741FC" w:rsidRPr="00351D78">
        <w:rPr>
          <w:sz w:val="27"/>
          <w:szCs w:val="27"/>
          <w:lang w:val="nb-NO"/>
        </w:rPr>
        <w:t xml:space="preserve">bầu </w:t>
      </w:r>
      <w:r w:rsidR="00B7195F" w:rsidRPr="00351D78">
        <w:rPr>
          <w:sz w:val="27"/>
          <w:szCs w:val="27"/>
          <w:lang w:val="nb-NO"/>
        </w:rPr>
        <w:t>chức vụ</w:t>
      </w:r>
      <w:r w:rsidR="008741FC" w:rsidRPr="00351D78">
        <w:rPr>
          <w:sz w:val="27"/>
          <w:szCs w:val="27"/>
          <w:lang w:val="nb-NO"/>
        </w:rPr>
        <w:t xml:space="preserve"> bí thư để điều hành các hoạt động. Chi đoàn đã xây dựng kế hoạch cụ thể trong từng năm học, phối hợp </w:t>
      </w:r>
      <w:r w:rsidR="00C67592" w:rsidRPr="00351D78">
        <w:rPr>
          <w:sz w:val="27"/>
          <w:szCs w:val="27"/>
          <w:lang w:val="nb-NO"/>
        </w:rPr>
        <w:t>với L</w:t>
      </w:r>
      <w:r w:rsidR="008741FC" w:rsidRPr="00351D78">
        <w:rPr>
          <w:sz w:val="27"/>
          <w:szCs w:val="27"/>
          <w:lang w:val="nb-NO"/>
        </w:rPr>
        <w:t>iên Đội và Công đoàn nhà trường để thực hiện các hoạt động chung của nhà trường.</w:t>
      </w:r>
      <w:r w:rsidR="00D53AC6" w:rsidRPr="00351D78">
        <w:rPr>
          <w:sz w:val="27"/>
          <w:szCs w:val="27"/>
          <w:lang w:val="vi-VN"/>
        </w:rPr>
        <w:t xml:space="preserve"> Hàng năm, chi đoàn đều tổ chức kết nạp đoàn cho những thanh niên ưu tú khối 9 vào dịp 26/3; tham gia tổ chức các hoạt động ngoại khóa cho học sinh như: văn nghệ, thể dục thể thao, các trò chơi dân gian, thi cắm hoa, gói bánh chưng, lao động vệ sinh nghĩa trang liệt sĩ, thắp nến tri ân các liệt sĩ vào ngày lễ...</w:t>
      </w:r>
      <w:r w:rsidR="008741FC" w:rsidRPr="00351D78">
        <w:rPr>
          <w:b/>
          <w:sz w:val="27"/>
          <w:szCs w:val="27"/>
          <w:lang w:val="vi-VN"/>
        </w:rPr>
        <w:t>[H1-1.3-03]</w:t>
      </w:r>
    </w:p>
    <w:p w14:paraId="0C1BE0B0" w14:textId="15F52B87" w:rsidR="008741FC" w:rsidRPr="00351D78" w:rsidRDefault="00BE36D0" w:rsidP="00C458BC">
      <w:pPr>
        <w:spacing w:before="60" w:after="120" w:line="240" w:lineRule="auto"/>
        <w:ind w:firstLine="720"/>
        <w:jc w:val="both"/>
        <w:rPr>
          <w:b/>
          <w:sz w:val="27"/>
          <w:szCs w:val="27"/>
          <w:lang w:val="vi-VN"/>
        </w:rPr>
      </w:pPr>
      <w:r w:rsidRPr="00351D78">
        <w:rPr>
          <w:sz w:val="27"/>
          <w:szCs w:val="27"/>
          <w:lang w:val="vi-VN"/>
        </w:rPr>
        <w:t xml:space="preserve">- </w:t>
      </w:r>
      <w:r w:rsidR="008741FC" w:rsidRPr="00351D78">
        <w:rPr>
          <w:sz w:val="27"/>
          <w:szCs w:val="27"/>
          <w:lang w:val="vi-VN"/>
        </w:rPr>
        <w:t xml:space="preserve">Liên Đội thiếu niên Tiền phong Hồ Chí Minh tổ chức </w:t>
      </w:r>
      <w:r w:rsidR="00C67592" w:rsidRPr="00351D78">
        <w:rPr>
          <w:sz w:val="27"/>
          <w:szCs w:val="27"/>
          <w:lang w:val="vi-VN"/>
        </w:rPr>
        <w:t>Đ</w:t>
      </w:r>
      <w:r w:rsidR="008741FC" w:rsidRPr="00351D78">
        <w:rPr>
          <w:sz w:val="27"/>
          <w:szCs w:val="27"/>
          <w:lang w:val="vi-VN"/>
        </w:rPr>
        <w:t xml:space="preserve">ại hội theo nhiệm kì 01 lần/năm học vào tháng 9. </w:t>
      </w:r>
      <w:r w:rsidR="000B42A3" w:rsidRPr="00351D78">
        <w:rPr>
          <w:sz w:val="27"/>
          <w:szCs w:val="27"/>
          <w:lang w:val="vi-VN"/>
        </w:rPr>
        <w:t>Năm học 202</w:t>
      </w:r>
      <w:r w:rsidR="00462342" w:rsidRPr="00351D78">
        <w:rPr>
          <w:sz w:val="27"/>
          <w:szCs w:val="27"/>
        </w:rPr>
        <w:t>2</w:t>
      </w:r>
      <w:r w:rsidR="000B42A3" w:rsidRPr="00351D78">
        <w:rPr>
          <w:sz w:val="27"/>
          <w:szCs w:val="27"/>
          <w:lang w:val="vi-VN"/>
        </w:rPr>
        <w:t>-202</w:t>
      </w:r>
      <w:r w:rsidR="00462342" w:rsidRPr="00351D78">
        <w:rPr>
          <w:sz w:val="27"/>
          <w:szCs w:val="27"/>
        </w:rPr>
        <w:t>3</w:t>
      </w:r>
      <w:r w:rsidR="000B42A3" w:rsidRPr="00351D78">
        <w:rPr>
          <w:sz w:val="27"/>
          <w:szCs w:val="27"/>
          <w:lang w:val="vi-VN"/>
        </w:rPr>
        <w:t xml:space="preserve">, </w:t>
      </w:r>
      <w:r w:rsidR="008741FC" w:rsidRPr="00351D78">
        <w:rPr>
          <w:sz w:val="27"/>
          <w:szCs w:val="27"/>
          <w:lang w:val="vi-VN"/>
        </w:rPr>
        <w:t xml:space="preserve">Đại hội đã bầu ra </w:t>
      </w:r>
      <w:r w:rsidR="00C67592" w:rsidRPr="00351D78">
        <w:rPr>
          <w:sz w:val="27"/>
          <w:szCs w:val="27"/>
          <w:lang w:val="vi-VN"/>
        </w:rPr>
        <w:t>B</w:t>
      </w:r>
      <w:r w:rsidR="008741FC" w:rsidRPr="00351D78">
        <w:rPr>
          <w:sz w:val="27"/>
          <w:szCs w:val="27"/>
          <w:lang w:val="vi-VN"/>
        </w:rPr>
        <w:t>an chỉ huy Liên độ</w:t>
      </w:r>
      <w:r w:rsidR="000B42A3" w:rsidRPr="00351D78">
        <w:rPr>
          <w:sz w:val="27"/>
          <w:szCs w:val="27"/>
          <w:lang w:val="vi-VN"/>
        </w:rPr>
        <w:t xml:space="preserve">i do em </w:t>
      </w:r>
      <w:r w:rsidR="006409BC" w:rsidRPr="00351D78">
        <w:rPr>
          <w:sz w:val="27"/>
          <w:szCs w:val="27"/>
        </w:rPr>
        <w:t xml:space="preserve">Nguyễn </w:t>
      </w:r>
      <w:r w:rsidR="00391240" w:rsidRPr="00351D78">
        <w:rPr>
          <w:sz w:val="27"/>
          <w:szCs w:val="27"/>
        </w:rPr>
        <w:t xml:space="preserve">Thị Tâm Thư </w:t>
      </w:r>
      <w:r w:rsidR="008741FC" w:rsidRPr="00351D78">
        <w:rPr>
          <w:sz w:val="27"/>
          <w:szCs w:val="27"/>
          <w:lang w:val="vi-VN"/>
        </w:rPr>
        <w:t xml:space="preserve">làm Liên đội trưởng để điều hành các hoạt động của Liên đội. Ban chỉ huy liên đội đã xây dựng kế hoạch và phân công  cho các thành viên phụ trách các hoạt động cụ thể. </w:t>
      </w:r>
      <w:r w:rsidR="00D53AC6" w:rsidRPr="00351D78">
        <w:rPr>
          <w:sz w:val="27"/>
          <w:szCs w:val="27"/>
          <w:lang w:val="vi-VN"/>
        </w:rPr>
        <w:t xml:space="preserve">Ban chỉ huy Liên đội là thành viên tích cực của Đội Sao đỏ trong hoạt động theo dõi thi đua các chi đội hàng ngày, tham gia đội phòng chống dịch bệnh Covid-19 của nhà trường. </w:t>
      </w:r>
      <w:r w:rsidR="008741FC" w:rsidRPr="00351D78">
        <w:rPr>
          <w:sz w:val="27"/>
          <w:szCs w:val="27"/>
          <w:lang w:val="vi-VN"/>
        </w:rPr>
        <w:t xml:space="preserve">Hàng tháng, hàng kì Ban chỉ huy Liên đội tổ chức họp để đánh giá các hoạt động. </w:t>
      </w:r>
      <w:r w:rsidR="008741FC" w:rsidRPr="00351D78">
        <w:rPr>
          <w:b/>
          <w:sz w:val="27"/>
          <w:szCs w:val="27"/>
          <w:lang w:val="vi-VN"/>
        </w:rPr>
        <w:t>[H1-1.3-03]</w:t>
      </w:r>
    </w:p>
    <w:p w14:paraId="24877523" w14:textId="77777777" w:rsidR="008741FC" w:rsidRPr="00351D78" w:rsidRDefault="00B52C73" w:rsidP="00C458BC">
      <w:pPr>
        <w:spacing w:before="60" w:after="120" w:line="240" w:lineRule="auto"/>
        <w:ind w:firstLine="720"/>
        <w:jc w:val="both"/>
        <w:rPr>
          <w:sz w:val="27"/>
          <w:szCs w:val="27"/>
          <w:lang w:val="vi-VN"/>
        </w:rPr>
      </w:pPr>
      <w:r w:rsidRPr="00351D78">
        <w:rPr>
          <w:sz w:val="27"/>
          <w:szCs w:val="27"/>
          <w:lang w:val="vi-VN"/>
        </w:rPr>
        <w:t xml:space="preserve">- </w:t>
      </w:r>
      <w:r w:rsidR="008741FC" w:rsidRPr="00351D78">
        <w:rPr>
          <w:sz w:val="27"/>
          <w:szCs w:val="27"/>
          <w:lang w:val="vi-VN"/>
        </w:rPr>
        <w:t>Các tổ chức Chi bộ, Công đoàn, Đoàn Thanh niên Cộng sản Hồ Chí Minh, Đội Thiếu niên Tiền phong Hồ Chí Minh hoạt động theo quy định của pháp luật và Điều lệ của từng tổ chức, theo qui đ</w:t>
      </w:r>
      <w:r w:rsidR="00F8676A" w:rsidRPr="00351D78">
        <w:rPr>
          <w:sz w:val="27"/>
          <w:szCs w:val="27"/>
          <w:lang w:val="vi-VN"/>
        </w:rPr>
        <w:t>ịnh của Điều lệ nhà trường</w:t>
      </w:r>
      <w:r w:rsidR="008741FC" w:rsidRPr="00351D78">
        <w:rPr>
          <w:sz w:val="27"/>
          <w:szCs w:val="27"/>
          <w:lang w:val="vi-VN"/>
        </w:rPr>
        <w:t>, nhằm giúp nhà trường</w:t>
      </w:r>
      <w:r w:rsidR="00F8676A" w:rsidRPr="00351D78">
        <w:rPr>
          <w:sz w:val="27"/>
          <w:szCs w:val="27"/>
          <w:lang w:val="vi-VN"/>
        </w:rPr>
        <w:t xml:space="preserve"> thực hiện tốt nhiệm vụ các năm học</w:t>
      </w:r>
      <w:r w:rsidR="008741FC" w:rsidRPr="00351D78">
        <w:rPr>
          <w:sz w:val="27"/>
          <w:szCs w:val="27"/>
          <w:lang w:val="vi-VN"/>
        </w:rPr>
        <w:t>.</w:t>
      </w:r>
    </w:p>
    <w:p w14:paraId="7BA59834" w14:textId="77777777" w:rsidR="00EE0EAB" w:rsidRPr="00351D78" w:rsidRDefault="008741FC" w:rsidP="00C458BC">
      <w:pPr>
        <w:spacing w:before="60" w:after="120" w:line="240" w:lineRule="auto"/>
        <w:ind w:firstLine="720"/>
        <w:jc w:val="both"/>
        <w:rPr>
          <w:sz w:val="27"/>
          <w:szCs w:val="27"/>
          <w:lang w:val="vi-VN"/>
        </w:rPr>
      </w:pPr>
      <w:r w:rsidRPr="00351D78">
        <w:rPr>
          <w:sz w:val="27"/>
          <w:szCs w:val="27"/>
          <w:lang w:val="vi-VN"/>
        </w:rPr>
        <w:lastRenderedPageBreak/>
        <w:t>c) Hằng năm, các tổ chức</w:t>
      </w:r>
      <w:r w:rsidR="00C67592" w:rsidRPr="00351D78">
        <w:rPr>
          <w:sz w:val="27"/>
          <w:szCs w:val="27"/>
          <w:lang w:val="vi-VN"/>
        </w:rPr>
        <w:t xml:space="preserve">, đoàn thể này có kế hoạch hoạt động, có </w:t>
      </w:r>
      <w:r w:rsidRPr="00351D78">
        <w:rPr>
          <w:sz w:val="27"/>
          <w:szCs w:val="27"/>
          <w:lang w:val="vi-VN"/>
        </w:rPr>
        <w:t xml:space="preserve">sơ kết, tổng kết vào cuối kì </w:t>
      </w:r>
      <w:r w:rsidRPr="00351D78">
        <w:rPr>
          <w:bCs/>
          <w:sz w:val="27"/>
          <w:szCs w:val="27"/>
          <w:lang w:val="vi-VN"/>
        </w:rPr>
        <w:t>I</w:t>
      </w:r>
      <w:r w:rsidRPr="00351D78">
        <w:rPr>
          <w:sz w:val="27"/>
          <w:szCs w:val="27"/>
          <w:lang w:val="vi-VN"/>
        </w:rPr>
        <w:t xml:space="preserve"> và cuối năm học để đánh giá các hoạt động, đồng thời đề ra phương hướng để lãnh đạo, chỉ đạo các năm học tiếp theo. </w:t>
      </w:r>
    </w:p>
    <w:p w14:paraId="1ACCF097" w14:textId="77777777" w:rsidR="008741FC" w:rsidRPr="00351D78" w:rsidRDefault="008741FC" w:rsidP="00C458BC">
      <w:pPr>
        <w:spacing w:before="60" w:after="120" w:line="240" w:lineRule="auto"/>
        <w:ind w:firstLine="720"/>
        <w:jc w:val="both"/>
        <w:rPr>
          <w:sz w:val="27"/>
          <w:szCs w:val="27"/>
          <w:lang w:val="vi-VN"/>
        </w:rPr>
      </w:pPr>
      <w:r w:rsidRPr="00351D78">
        <w:rPr>
          <w:b/>
          <w:sz w:val="27"/>
          <w:szCs w:val="27"/>
          <w:lang w:val="vi-VN"/>
        </w:rPr>
        <w:t>[H1-1.3-01]; [H1-1.3-02]; [H1-1.3-03]</w:t>
      </w:r>
    </w:p>
    <w:p w14:paraId="43368156" w14:textId="77777777" w:rsidR="008741FC" w:rsidRPr="00351D78" w:rsidRDefault="008741FC" w:rsidP="00C458BC">
      <w:pPr>
        <w:spacing w:before="60" w:after="120" w:line="240" w:lineRule="auto"/>
        <w:ind w:firstLine="720"/>
        <w:jc w:val="both"/>
        <w:rPr>
          <w:b/>
          <w:sz w:val="27"/>
          <w:szCs w:val="27"/>
          <w:lang w:val="vi-VN"/>
        </w:rPr>
      </w:pPr>
      <w:r w:rsidRPr="00351D78">
        <w:rPr>
          <w:b/>
          <w:sz w:val="27"/>
          <w:szCs w:val="27"/>
          <w:lang w:val="vi-VN"/>
        </w:rPr>
        <w:t>MỨC 2</w:t>
      </w:r>
    </w:p>
    <w:p w14:paraId="1D0C87BA" w14:textId="7073B887" w:rsidR="008741FC" w:rsidRPr="00351D78" w:rsidRDefault="000B42A3" w:rsidP="00C458BC">
      <w:pPr>
        <w:spacing w:before="60" w:after="120" w:line="240" w:lineRule="auto"/>
        <w:ind w:firstLine="720"/>
        <w:jc w:val="both"/>
        <w:rPr>
          <w:b/>
          <w:sz w:val="27"/>
          <w:szCs w:val="27"/>
          <w:lang w:val="vi-VN"/>
        </w:rPr>
      </w:pPr>
      <w:r w:rsidRPr="00351D78">
        <w:rPr>
          <w:sz w:val="27"/>
          <w:szCs w:val="27"/>
          <w:lang w:val="vi-VN"/>
        </w:rPr>
        <w:t xml:space="preserve">a) </w:t>
      </w:r>
      <w:r w:rsidR="00140480" w:rsidRPr="00351D78">
        <w:rPr>
          <w:sz w:val="27"/>
          <w:szCs w:val="27"/>
          <w:lang w:val="vi-VN"/>
        </w:rPr>
        <w:t xml:space="preserve">Đảng viên trong chi bộ đã gương mẫu, đoàn kết thực hiện tốt nhiệm vụ các năm học. Chi bộ được đảng bộ </w:t>
      </w:r>
      <w:r w:rsidR="000827B3" w:rsidRPr="00351D78">
        <w:rPr>
          <w:sz w:val="27"/>
          <w:szCs w:val="27"/>
        </w:rPr>
        <w:t>Phòng Giáo dục và Đào tạo</w:t>
      </w:r>
      <w:r w:rsidR="00CA0F0D" w:rsidRPr="00351D78">
        <w:rPr>
          <w:sz w:val="27"/>
          <w:szCs w:val="27"/>
        </w:rPr>
        <w:t xml:space="preserve"> </w:t>
      </w:r>
      <w:r w:rsidR="00140480" w:rsidRPr="00351D78">
        <w:rPr>
          <w:sz w:val="27"/>
          <w:szCs w:val="27"/>
          <w:lang w:val="vi-VN"/>
        </w:rPr>
        <w:t>đánh giá hoàn thành tốt</w:t>
      </w:r>
      <w:r w:rsidR="00CA0F0D" w:rsidRPr="00351D78">
        <w:rPr>
          <w:sz w:val="27"/>
          <w:szCs w:val="27"/>
        </w:rPr>
        <w:t xml:space="preserve"> và hoàn thành xuất sắc</w:t>
      </w:r>
      <w:r w:rsidR="008741FC" w:rsidRPr="00351D78">
        <w:rPr>
          <w:sz w:val="27"/>
          <w:szCs w:val="27"/>
          <w:lang w:val="vi-VN"/>
        </w:rPr>
        <w:t xml:space="preserve"> </w:t>
      </w:r>
      <w:r w:rsidR="000827B3" w:rsidRPr="00351D78">
        <w:rPr>
          <w:sz w:val="27"/>
          <w:szCs w:val="27"/>
        </w:rPr>
        <w:t>nhiệm vụ</w:t>
      </w:r>
      <w:r w:rsidR="008741FC" w:rsidRPr="00351D78">
        <w:rPr>
          <w:sz w:val="27"/>
          <w:szCs w:val="27"/>
          <w:lang w:val="vi-VN"/>
        </w:rPr>
        <w:t xml:space="preserve">. </w:t>
      </w:r>
      <w:r w:rsidR="008741FC" w:rsidRPr="00351D78">
        <w:rPr>
          <w:b/>
          <w:sz w:val="27"/>
          <w:szCs w:val="27"/>
          <w:lang w:val="vi-VN"/>
        </w:rPr>
        <w:t>[H1-1.3-01]</w:t>
      </w:r>
    </w:p>
    <w:p w14:paraId="04BFA8FD" w14:textId="4155995C" w:rsidR="008741FC" w:rsidRPr="00351D78" w:rsidRDefault="0059384F" w:rsidP="00C458BC">
      <w:pPr>
        <w:spacing w:before="60" w:after="120" w:line="240" w:lineRule="auto"/>
        <w:ind w:firstLine="720"/>
        <w:jc w:val="both"/>
        <w:rPr>
          <w:sz w:val="27"/>
          <w:szCs w:val="27"/>
          <w:lang w:val="vi-VN"/>
        </w:rPr>
      </w:pPr>
      <w:r w:rsidRPr="00351D78">
        <w:rPr>
          <w:sz w:val="27"/>
          <w:szCs w:val="27"/>
          <w:lang w:val="vi-VN"/>
        </w:rPr>
        <w:t xml:space="preserve">b) </w:t>
      </w:r>
      <w:r w:rsidR="008741FC" w:rsidRPr="00351D78">
        <w:rPr>
          <w:sz w:val="27"/>
          <w:szCs w:val="27"/>
          <w:lang w:val="vi-VN"/>
        </w:rPr>
        <w:t xml:space="preserve">Công đoàn </w:t>
      </w:r>
      <w:r w:rsidRPr="00351D78">
        <w:rPr>
          <w:sz w:val="27"/>
          <w:szCs w:val="27"/>
          <w:lang w:val="vi-VN"/>
        </w:rPr>
        <w:t xml:space="preserve">luôn hoàn thành tốt nhiệm vụ: </w:t>
      </w:r>
      <w:r w:rsidR="00E9553E" w:rsidRPr="00351D78">
        <w:rPr>
          <w:sz w:val="27"/>
          <w:szCs w:val="27"/>
          <w:lang w:val="vi-VN"/>
        </w:rPr>
        <w:t>năm học 201</w:t>
      </w:r>
      <w:r w:rsidR="00EC4834" w:rsidRPr="00351D78">
        <w:rPr>
          <w:sz w:val="27"/>
          <w:szCs w:val="27"/>
        </w:rPr>
        <w:t>8</w:t>
      </w:r>
      <w:r w:rsidR="00E9553E" w:rsidRPr="00351D78">
        <w:rPr>
          <w:sz w:val="27"/>
          <w:szCs w:val="27"/>
          <w:lang w:val="vi-VN"/>
        </w:rPr>
        <w:t>-201</w:t>
      </w:r>
      <w:r w:rsidR="00EC4834" w:rsidRPr="00351D78">
        <w:rPr>
          <w:sz w:val="27"/>
          <w:szCs w:val="27"/>
        </w:rPr>
        <w:t>9</w:t>
      </w:r>
      <w:r w:rsidR="008741FC" w:rsidRPr="00351D78">
        <w:rPr>
          <w:sz w:val="27"/>
          <w:szCs w:val="27"/>
          <w:lang w:val="vi-VN"/>
        </w:rPr>
        <w:t xml:space="preserve"> được Li</w:t>
      </w:r>
      <w:r w:rsidR="00E9553E" w:rsidRPr="00351D78">
        <w:rPr>
          <w:sz w:val="27"/>
          <w:szCs w:val="27"/>
          <w:lang w:val="vi-VN"/>
        </w:rPr>
        <w:t>ên đoàn lao động tỉnh</w:t>
      </w:r>
      <w:r w:rsidR="008D1196" w:rsidRPr="00351D78">
        <w:rPr>
          <w:sz w:val="27"/>
          <w:szCs w:val="27"/>
          <w:lang w:val="vi-VN"/>
        </w:rPr>
        <w:t xml:space="preserve"> tặng B</w:t>
      </w:r>
      <w:r w:rsidR="00E9553E" w:rsidRPr="00351D78">
        <w:rPr>
          <w:sz w:val="27"/>
          <w:szCs w:val="27"/>
          <w:lang w:val="vi-VN"/>
        </w:rPr>
        <w:t>ằng khen, năm học 20</w:t>
      </w:r>
      <w:r w:rsidR="00EC4834" w:rsidRPr="00351D78">
        <w:rPr>
          <w:sz w:val="27"/>
          <w:szCs w:val="27"/>
        </w:rPr>
        <w:t>20</w:t>
      </w:r>
      <w:r w:rsidR="00E9553E" w:rsidRPr="00351D78">
        <w:rPr>
          <w:sz w:val="27"/>
          <w:szCs w:val="27"/>
          <w:lang w:val="vi-VN"/>
        </w:rPr>
        <w:t>-202</w:t>
      </w:r>
      <w:r w:rsidR="00EC4834" w:rsidRPr="00351D78">
        <w:rPr>
          <w:sz w:val="27"/>
          <w:szCs w:val="27"/>
        </w:rPr>
        <w:t>1</w:t>
      </w:r>
      <w:r w:rsidR="008741FC" w:rsidRPr="00351D78">
        <w:rPr>
          <w:sz w:val="27"/>
          <w:szCs w:val="27"/>
          <w:lang w:val="vi-VN"/>
        </w:rPr>
        <w:t xml:space="preserve"> được </w:t>
      </w:r>
      <w:r w:rsidR="00E9553E" w:rsidRPr="00351D78">
        <w:rPr>
          <w:sz w:val="27"/>
          <w:szCs w:val="27"/>
          <w:lang w:val="vi-VN"/>
        </w:rPr>
        <w:t xml:space="preserve">Liên đoàn lao động huyện tặng giấy khen. </w:t>
      </w:r>
      <w:r w:rsidR="008741FC" w:rsidRPr="00351D78">
        <w:rPr>
          <w:sz w:val="27"/>
          <w:szCs w:val="27"/>
          <w:lang w:val="vi-VN"/>
        </w:rPr>
        <w:t>Liên đội</w:t>
      </w:r>
      <w:r w:rsidR="00E9553E" w:rsidRPr="00351D78">
        <w:rPr>
          <w:sz w:val="27"/>
          <w:szCs w:val="27"/>
          <w:lang w:val="vi-VN"/>
        </w:rPr>
        <w:t xml:space="preserve"> luôn hoàn thành tốt nhiệm vụ: năm học</w:t>
      </w:r>
      <w:r w:rsidR="00391240" w:rsidRPr="00351D78">
        <w:rPr>
          <w:sz w:val="27"/>
          <w:szCs w:val="27"/>
        </w:rPr>
        <w:t xml:space="preserve"> </w:t>
      </w:r>
      <w:r w:rsidR="00F8676A" w:rsidRPr="00351D78">
        <w:rPr>
          <w:sz w:val="27"/>
          <w:szCs w:val="27"/>
          <w:lang w:val="vi-VN"/>
        </w:rPr>
        <w:t>201</w:t>
      </w:r>
      <w:r w:rsidR="00EC4834" w:rsidRPr="00351D78">
        <w:rPr>
          <w:sz w:val="27"/>
          <w:szCs w:val="27"/>
        </w:rPr>
        <w:t>8</w:t>
      </w:r>
      <w:r w:rsidR="00F8676A" w:rsidRPr="00351D78">
        <w:rPr>
          <w:sz w:val="27"/>
          <w:szCs w:val="27"/>
          <w:lang w:val="vi-VN"/>
        </w:rPr>
        <w:t>-201</w:t>
      </w:r>
      <w:r w:rsidR="00EC4834" w:rsidRPr="00351D78">
        <w:rPr>
          <w:sz w:val="27"/>
          <w:szCs w:val="27"/>
        </w:rPr>
        <w:t>9</w:t>
      </w:r>
      <w:r w:rsidR="00F8676A" w:rsidRPr="00351D78">
        <w:rPr>
          <w:sz w:val="27"/>
          <w:szCs w:val="27"/>
          <w:lang w:val="vi-VN"/>
        </w:rPr>
        <w:t xml:space="preserve"> được T</w:t>
      </w:r>
      <w:r w:rsidR="00E9553E" w:rsidRPr="00351D78">
        <w:rPr>
          <w:sz w:val="27"/>
          <w:szCs w:val="27"/>
          <w:lang w:val="vi-VN"/>
        </w:rPr>
        <w:t>ỉnh đoà</w:t>
      </w:r>
      <w:r w:rsidR="00EE0EAB" w:rsidRPr="00351D78">
        <w:rPr>
          <w:sz w:val="27"/>
          <w:szCs w:val="27"/>
          <w:lang w:val="vi-VN"/>
        </w:rPr>
        <w:t>n tặng Bằng khen, năm học 20</w:t>
      </w:r>
      <w:r w:rsidR="00EC4834" w:rsidRPr="00351D78">
        <w:rPr>
          <w:sz w:val="27"/>
          <w:szCs w:val="27"/>
        </w:rPr>
        <w:t>20</w:t>
      </w:r>
      <w:r w:rsidR="00EE0EAB" w:rsidRPr="00351D78">
        <w:rPr>
          <w:sz w:val="27"/>
          <w:szCs w:val="27"/>
          <w:lang w:val="vi-VN"/>
        </w:rPr>
        <w:t>-</w:t>
      </w:r>
      <w:r w:rsidR="00E9553E" w:rsidRPr="00351D78">
        <w:rPr>
          <w:sz w:val="27"/>
          <w:szCs w:val="27"/>
          <w:lang w:val="vi-VN"/>
        </w:rPr>
        <w:t>202</w:t>
      </w:r>
      <w:r w:rsidR="00EC4834" w:rsidRPr="00351D78">
        <w:rPr>
          <w:sz w:val="27"/>
          <w:szCs w:val="27"/>
        </w:rPr>
        <w:t>1</w:t>
      </w:r>
      <w:r w:rsidR="00E9553E" w:rsidRPr="00351D78">
        <w:rPr>
          <w:sz w:val="27"/>
          <w:szCs w:val="27"/>
          <w:lang w:val="vi-VN"/>
        </w:rPr>
        <w:t xml:space="preserve"> </w:t>
      </w:r>
      <w:r w:rsidR="00EE0EAB" w:rsidRPr="00351D78">
        <w:rPr>
          <w:sz w:val="27"/>
          <w:szCs w:val="27"/>
          <w:lang w:val="vi-VN"/>
        </w:rPr>
        <w:t xml:space="preserve">được </w:t>
      </w:r>
      <w:r w:rsidR="00E9553E" w:rsidRPr="00351D78">
        <w:rPr>
          <w:sz w:val="27"/>
          <w:szCs w:val="27"/>
          <w:lang w:val="vi-VN"/>
        </w:rPr>
        <w:t>Huyện đoàn tặng giấy khen.</w:t>
      </w:r>
      <w:r w:rsidR="00F8676A" w:rsidRPr="00351D78">
        <w:rPr>
          <w:sz w:val="27"/>
          <w:szCs w:val="27"/>
          <w:lang w:val="vi-VN"/>
        </w:rPr>
        <w:t xml:space="preserve"> Chi đoàn được BCH Huyện đoàn tặng giấy khen năm 201</w:t>
      </w:r>
      <w:r w:rsidR="00391240" w:rsidRPr="00351D78">
        <w:rPr>
          <w:sz w:val="27"/>
          <w:szCs w:val="27"/>
        </w:rPr>
        <w:t>9</w:t>
      </w:r>
      <w:r w:rsidR="00F8676A" w:rsidRPr="00351D78">
        <w:rPr>
          <w:sz w:val="27"/>
          <w:szCs w:val="27"/>
          <w:lang w:val="vi-VN"/>
        </w:rPr>
        <w:t>.</w:t>
      </w:r>
      <w:r w:rsidR="008741FC" w:rsidRPr="00351D78">
        <w:rPr>
          <w:b/>
          <w:sz w:val="27"/>
          <w:szCs w:val="27"/>
          <w:lang w:val="vi-VN"/>
        </w:rPr>
        <w:t>[H1-1.3-02]; [H1-1.3-03]</w:t>
      </w:r>
    </w:p>
    <w:p w14:paraId="47C2B126" w14:textId="77777777" w:rsidR="008741FC" w:rsidRPr="00351D78" w:rsidRDefault="008741FC" w:rsidP="00C458BC">
      <w:pPr>
        <w:spacing w:before="60" w:after="120" w:line="240" w:lineRule="auto"/>
        <w:ind w:firstLine="720"/>
        <w:jc w:val="both"/>
        <w:rPr>
          <w:b/>
          <w:sz w:val="27"/>
          <w:szCs w:val="27"/>
          <w:lang w:val="vi-VN"/>
        </w:rPr>
      </w:pPr>
      <w:r w:rsidRPr="00351D78">
        <w:rPr>
          <w:b/>
          <w:sz w:val="27"/>
          <w:szCs w:val="27"/>
          <w:lang w:val="vi-VN"/>
        </w:rPr>
        <w:t>MỨC 3</w:t>
      </w:r>
    </w:p>
    <w:p w14:paraId="1312E456" w14:textId="22C8F027" w:rsidR="008741FC" w:rsidRPr="00351D78" w:rsidRDefault="00E9553E" w:rsidP="00C458BC">
      <w:pPr>
        <w:spacing w:before="60" w:after="120" w:line="240" w:lineRule="auto"/>
        <w:ind w:firstLine="720"/>
        <w:jc w:val="both"/>
        <w:rPr>
          <w:sz w:val="27"/>
          <w:szCs w:val="27"/>
          <w:lang w:val="vi-VN"/>
        </w:rPr>
      </w:pPr>
      <w:r w:rsidRPr="00351D78">
        <w:rPr>
          <w:sz w:val="27"/>
          <w:szCs w:val="27"/>
          <w:lang w:val="vi-VN"/>
        </w:rPr>
        <w:t>a) Từ năm 201</w:t>
      </w:r>
      <w:r w:rsidR="00462342" w:rsidRPr="00351D78">
        <w:rPr>
          <w:sz w:val="27"/>
          <w:szCs w:val="27"/>
        </w:rPr>
        <w:t>8</w:t>
      </w:r>
      <w:r w:rsidRPr="00351D78">
        <w:rPr>
          <w:sz w:val="27"/>
          <w:szCs w:val="27"/>
          <w:lang w:val="vi-VN"/>
        </w:rPr>
        <w:t xml:space="preserve"> đến năm 202</w:t>
      </w:r>
      <w:r w:rsidR="00462342" w:rsidRPr="00351D78">
        <w:rPr>
          <w:sz w:val="27"/>
          <w:szCs w:val="27"/>
        </w:rPr>
        <w:t>3</w:t>
      </w:r>
      <w:r w:rsidRPr="00351D78">
        <w:rPr>
          <w:sz w:val="27"/>
          <w:szCs w:val="27"/>
          <w:lang w:val="vi-VN"/>
        </w:rPr>
        <w:t xml:space="preserve"> </w:t>
      </w:r>
      <w:r w:rsidR="00140480" w:rsidRPr="00351D78">
        <w:rPr>
          <w:sz w:val="27"/>
          <w:szCs w:val="27"/>
          <w:lang w:val="vi-VN"/>
        </w:rPr>
        <w:t xml:space="preserve">tập thể đảng viên trong </w:t>
      </w:r>
      <w:r w:rsidRPr="00351D78">
        <w:rPr>
          <w:sz w:val="27"/>
          <w:szCs w:val="27"/>
          <w:lang w:val="vi-VN"/>
        </w:rPr>
        <w:t>chi bộ</w:t>
      </w:r>
      <w:r w:rsidR="00140480" w:rsidRPr="00351D78">
        <w:rPr>
          <w:sz w:val="27"/>
          <w:szCs w:val="27"/>
          <w:lang w:val="vi-VN"/>
        </w:rPr>
        <w:t xml:space="preserve"> đã thi đua phấn đấu</w:t>
      </w:r>
      <w:r w:rsidRPr="00351D78">
        <w:rPr>
          <w:sz w:val="27"/>
          <w:szCs w:val="27"/>
          <w:lang w:val="vi-VN"/>
        </w:rPr>
        <w:t xml:space="preserve"> hoàn thành tốt </w:t>
      </w:r>
      <w:r w:rsidR="00140480" w:rsidRPr="00351D78">
        <w:rPr>
          <w:sz w:val="27"/>
          <w:szCs w:val="27"/>
          <w:lang w:val="vi-VN"/>
        </w:rPr>
        <w:t>nhiệm vụ. Chi bộ đã chỉ đạo nhà trường thực hiện tốt các chỉ tiêu đề ra, chất lượn</w:t>
      </w:r>
      <w:r w:rsidR="00163BF6" w:rsidRPr="00351D78">
        <w:rPr>
          <w:sz w:val="27"/>
          <w:szCs w:val="27"/>
          <w:lang w:val="vi-VN"/>
        </w:rPr>
        <w:t>g giáo dục của nhà trường được</w:t>
      </w:r>
      <w:r w:rsidR="00140480" w:rsidRPr="00351D78">
        <w:rPr>
          <w:sz w:val="27"/>
          <w:szCs w:val="27"/>
          <w:lang w:val="vi-VN"/>
        </w:rPr>
        <w:t xml:space="preserve"> nâng lên, đặc biệt là chất lượng mũi nhọn. Chi bộ được đánh giá hoàn thành tốt </w:t>
      </w:r>
      <w:r w:rsidRPr="00351D78">
        <w:rPr>
          <w:sz w:val="27"/>
          <w:szCs w:val="27"/>
          <w:lang w:val="vi-VN"/>
        </w:rPr>
        <w:t>và hoàn thành xuấ</w:t>
      </w:r>
      <w:r w:rsidR="00140480" w:rsidRPr="00351D78">
        <w:rPr>
          <w:sz w:val="27"/>
          <w:szCs w:val="27"/>
          <w:lang w:val="vi-VN"/>
        </w:rPr>
        <w:t xml:space="preserve">t sắc nhiệm vụ. </w:t>
      </w:r>
      <w:r w:rsidRPr="00351D78">
        <w:rPr>
          <w:b/>
          <w:sz w:val="27"/>
          <w:szCs w:val="27"/>
          <w:lang w:val="vi-VN"/>
        </w:rPr>
        <w:t>[H1-1.3-01]</w:t>
      </w:r>
    </w:p>
    <w:p w14:paraId="56CE6F70" w14:textId="77777777" w:rsidR="008741FC" w:rsidRPr="00351D78" w:rsidRDefault="008741FC" w:rsidP="00C458BC">
      <w:pPr>
        <w:spacing w:before="60" w:after="120" w:line="240" w:lineRule="auto"/>
        <w:ind w:firstLine="720"/>
        <w:jc w:val="both"/>
        <w:rPr>
          <w:sz w:val="27"/>
          <w:szCs w:val="27"/>
        </w:rPr>
      </w:pPr>
      <w:r w:rsidRPr="00351D78">
        <w:rPr>
          <w:sz w:val="27"/>
          <w:szCs w:val="27"/>
          <w:lang w:val="vi-VN"/>
        </w:rPr>
        <w:t xml:space="preserve">b) Các đoàn thể và các tổ chức khác trong nhà trường đã </w:t>
      </w:r>
      <w:r w:rsidR="009C6980" w:rsidRPr="00351D78">
        <w:rPr>
          <w:sz w:val="27"/>
          <w:szCs w:val="27"/>
          <w:lang w:val="vi-VN"/>
        </w:rPr>
        <w:t xml:space="preserve">cùng </w:t>
      </w:r>
      <w:r w:rsidRPr="00351D78">
        <w:rPr>
          <w:sz w:val="27"/>
          <w:szCs w:val="27"/>
          <w:lang w:val="vi-VN"/>
        </w:rPr>
        <w:t>xây dựng tập thể nhà trường luôn đoàn kết, chấp hành tốt</w:t>
      </w:r>
      <w:r w:rsidR="00F8676A" w:rsidRPr="00351D78">
        <w:rPr>
          <w:sz w:val="27"/>
          <w:szCs w:val="27"/>
          <w:lang w:val="vi-VN"/>
        </w:rPr>
        <w:t xml:space="preserve"> mọi chủ trương chính sách của Đ</w:t>
      </w:r>
      <w:r w:rsidRPr="00351D78">
        <w:rPr>
          <w:sz w:val="27"/>
          <w:szCs w:val="27"/>
          <w:lang w:val="vi-VN"/>
        </w:rPr>
        <w:t xml:space="preserve">ảng, pháp luật của Nhà nước, các quy định của ngành và của địa phương; cán bộ, giáo viên nhà trường có chuyên môn nghiệp vụ vững vàng, nhiệt tình trong mọi công việc được </w:t>
      </w:r>
      <w:r w:rsidR="00F52710" w:rsidRPr="00351D78">
        <w:rPr>
          <w:sz w:val="27"/>
          <w:szCs w:val="27"/>
          <w:lang w:val="vi-VN"/>
        </w:rPr>
        <w:t xml:space="preserve">CMHS và </w:t>
      </w:r>
      <w:r w:rsidR="00F8676A" w:rsidRPr="00351D78">
        <w:rPr>
          <w:sz w:val="27"/>
          <w:szCs w:val="27"/>
          <w:lang w:val="vi-VN"/>
        </w:rPr>
        <w:t>nhân dân tin tưởng</w:t>
      </w:r>
      <w:r w:rsidRPr="00351D78">
        <w:rPr>
          <w:sz w:val="27"/>
          <w:szCs w:val="27"/>
          <w:lang w:val="vi-VN"/>
        </w:rPr>
        <w:t>. Cơ sở vật chất của nhà trường ngày càng khang trang; học sin</w:t>
      </w:r>
      <w:r w:rsidR="00F8676A" w:rsidRPr="00351D78">
        <w:rPr>
          <w:sz w:val="27"/>
          <w:szCs w:val="27"/>
          <w:lang w:val="vi-VN"/>
        </w:rPr>
        <w:t>h ngoan ngoãn, tích cực học tập,</w:t>
      </w:r>
      <w:r w:rsidRPr="00351D78">
        <w:rPr>
          <w:sz w:val="27"/>
          <w:szCs w:val="27"/>
          <w:lang w:val="vi-VN"/>
        </w:rPr>
        <w:t xml:space="preserve"> năng động và sáng tạo trong mọi hoạt động. </w:t>
      </w:r>
      <w:r w:rsidR="007207C1" w:rsidRPr="00351D78">
        <w:rPr>
          <w:b/>
          <w:sz w:val="27"/>
          <w:szCs w:val="27"/>
          <w:lang w:val="vi-VN"/>
        </w:rPr>
        <w:t>[H1-1.3-0</w:t>
      </w:r>
      <w:r w:rsidR="007207C1" w:rsidRPr="00351D78">
        <w:rPr>
          <w:b/>
          <w:sz w:val="27"/>
          <w:szCs w:val="27"/>
        </w:rPr>
        <w:t>2</w:t>
      </w:r>
      <w:r w:rsidR="007207C1" w:rsidRPr="00351D78">
        <w:rPr>
          <w:b/>
          <w:sz w:val="27"/>
          <w:szCs w:val="27"/>
          <w:lang w:val="vi-VN"/>
        </w:rPr>
        <w:t>]</w:t>
      </w:r>
      <w:r w:rsidR="00D651CF" w:rsidRPr="00351D78">
        <w:rPr>
          <w:b/>
          <w:sz w:val="27"/>
          <w:szCs w:val="27"/>
        </w:rPr>
        <w:t>,</w:t>
      </w:r>
      <w:r w:rsidR="007207C1" w:rsidRPr="00351D78">
        <w:rPr>
          <w:b/>
          <w:sz w:val="27"/>
          <w:szCs w:val="27"/>
          <w:lang w:val="vi-VN"/>
        </w:rPr>
        <w:t xml:space="preserve"> [H1-1.3-0</w:t>
      </w:r>
      <w:r w:rsidR="008500DD" w:rsidRPr="00351D78">
        <w:rPr>
          <w:b/>
          <w:sz w:val="27"/>
          <w:szCs w:val="27"/>
        </w:rPr>
        <w:t>3</w:t>
      </w:r>
      <w:r w:rsidR="007207C1" w:rsidRPr="00351D78">
        <w:rPr>
          <w:b/>
          <w:sz w:val="27"/>
          <w:szCs w:val="27"/>
          <w:lang w:val="vi-VN"/>
        </w:rPr>
        <w:t>]</w:t>
      </w:r>
      <w:r w:rsidR="00D651CF" w:rsidRPr="00351D78">
        <w:rPr>
          <w:b/>
          <w:sz w:val="27"/>
          <w:szCs w:val="27"/>
        </w:rPr>
        <w:t xml:space="preserve">, </w:t>
      </w:r>
      <w:r w:rsidR="00D651CF" w:rsidRPr="00351D78">
        <w:rPr>
          <w:b/>
          <w:sz w:val="27"/>
          <w:szCs w:val="27"/>
          <w:lang w:val="vi-VN"/>
        </w:rPr>
        <w:t>[H</w:t>
      </w:r>
      <w:r w:rsidR="00D651CF" w:rsidRPr="00351D78">
        <w:rPr>
          <w:b/>
          <w:sz w:val="27"/>
          <w:szCs w:val="27"/>
        </w:rPr>
        <w:t>2</w:t>
      </w:r>
      <w:r w:rsidR="00D651CF" w:rsidRPr="00351D78">
        <w:rPr>
          <w:b/>
          <w:sz w:val="27"/>
          <w:szCs w:val="27"/>
          <w:lang w:val="vi-VN"/>
        </w:rPr>
        <w:t>-</w:t>
      </w:r>
      <w:r w:rsidR="00D651CF" w:rsidRPr="00351D78">
        <w:rPr>
          <w:b/>
          <w:sz w:val="27"/>
          <w:szCs w:val="27"/>
        </w:rPr>
        <w:t>2</w:t>
      </w:r>
      <w:r w:rsidR="00D651CF" w:rsidRPr="00351D78">
        <w:rPr>
          <w:b/>
          <w:sz w:val="27"/>
          <w:szCs w:val="27"/>
          <w:lang w:val="vi-VN"/>
        </w:rPr>
        <w:t>.</w:t>
      </w:r>
      <w:r w:rsidR="00D651CF" w:rsidRPr="00351D78">
        <w:rPr>
          <w:b/>
          <w:sz w:val="27"/>
          <w:szCs w:val="27"/>
        </w:rPr>
        <w:t>4</w:t>
      </w:r>
      <w:r w:rsidR="00D651CF" w:rsidRPr="00351D78">
        <w:rPr>
          <w:b/>
          <w:sz w:val="27"/>
          <w:szCs w:val="27"/>
          <w:lang w:val="vi-VN"/>
        </w:rPr>
        <w:t>-0</w:t>
      </w:r>
      <w:r w:rsidR="00D651CF" w:rsidRPr="00351D78">
        <w:rPr>
          <w:b/>
          <w:sz w:val="27"/>
          <w:szCs w:val="27"/>
        </w:rPr>
        <w:t>4</w:t>
      </w:r>
      <w:r w:rsidR="00D651CF" w:rsidRPr="00351D78">
        <w:rPr>
          <w:b/>
          <w:sz w:val="27"/>
          <w:szCs w:val="27"/>
          <w:lang w:val="vi-VN"/>
        </w:rPr>
        <w:t>]</w:t>
      </w:r>
    </w:p>
    <w:p w14:paraId="4895FE5E" w14:textId="77777777" w:rsidR="008741FC" w:rsidRPr="00351D78" w:rsidRDefault="008741FC" w:rsidP="00C458BC">
      <w:pPr>
        <w:spacing w:before="60" w:after="120" w:line="240" w:lineRule="auto"/>
        <w:ind w:firstLine="720"/>
        <w:jc w:val="both"/>
        <w:rPr>
          <w:b/>
          <w:sz w:val="27"/>
          <w:szCs w:val="27"/>
          <w:lang w:val="vi-VN"/>
        </w:rPr>
      </w:pPr>
      <w:r w:rsidRPr="00351D78">
        <w:rPr>
          <w:b/>
          <w:sz w:val="27"/>
          <w:szCs w:val="27"/>
          <w:lang w:val="vi-VN"/>
        </w:rPr>
        <w:t>2. Điểm mạnh</w:t>
      </w:r>
    </w:p>
    <w:p w14:paraId="3D4C3E74" w14:textId="77777777" w:rsidR="008741FC" w:rsidRPr="00351D78" w:rsidRDefault="003957C7" w:rsidP="00C458BC">
      <w:pPr>
        <w:spacing w:before="60" w:after="120" w:line="240" w:lineRule="auto"/>
        <w:ind w:firstLine="720"/>
        <w:jc w:val="both"/>
        <w:rPr>
          <w:sz w:val="27"/>
          <w:szCs w:val="27"/>
          <w:lang w:val="vi-VN"/>
        </w:rPr>
      </w:pPr>
      <w:r w:rsidRPr="00351D78">
        <w:rPr>
          <w:sz w:val="27"/>
          <w:szCs w:val="27"/>
          <w:lang w:val="vi-VN"/>
        </w:rPr>
        <w:t xml:space="preserve">- </w:t>
      </w:r>
      <w:r w:rsidR="008741FC" w:rsidRPr="00351D78">
        <w:rPr>
          <w:sz w:val="27"/>
          <w:szCs w:val="27"/>
          <w:lang w:val="vi-VN"/>
        </w:rPr>
        <w:t>Nhà tr</w:t>
      </w:r>
      <w:r w:rsidR="008741FC" w:rsidRPr="00351D78">
        <w:rPr>
          <w:rFonts w:hint="eastAsia"/>
          <w:sz w:val="27"/>
          <w:szCs w:val="27"/>
          <w:lang w:val="vi-VN"/>
        </w:rPr>
        <w:t>ư</w:t>
      </w:r>
      <w:r w:rsidR="008741FC" w:rsidRPr="00351D78">
        <w:rPr>
          <w:sz w:val="27"/>
          <w:szCs w:val="27"/>
          <w:lang w:val="vi-VN"/>
        </w:rPr>
        <w:t xml:space="preserve">ờng có </w:t>
      </w:r>
      <w:r w:rsidR="008741FC" w:rsidRPr="00351D78">
        <w:rPr>
          <w:rFonts w:hint="eastAsia"/>
          <w:sz w:val="27"/>
          <w:szCs w:val="27"/>
          <w:lang w:val="vi-VN"/>
        </w:rPr>
        <w:t>đ</w:t>
      </w:r>
      <w:r w:rsidR="008741FC" w:rsidRPr="00351D78">
        <w:rPr>
          <w:sz w:val="27"/>
          <w:szCs w:val="27"/>
          <w:lang w:val="vi-VN"/>
        </w:rPr>
        <w:t xml:space="preserve">ủ các tổ chức </w:t>
      </w:r>
      <w:r w:rsidR="008741FC" w:rsidRPr="00351D78">
        <w:rPr>
          <w:rFonts w:hint="eastAsia"/>
          <w:sz w:val="27"/>
          <w:szCs w:val="27"/>
          <w:lang w:val="vi-VN"/>
        </w:rPr>
        <w:t>đ</w:t>
      </w:r>
      <w:r w:rsidR="008741FC" w:rsidRPr="00351D78">
        <w:rPr>
          <w:sz w:val="27"/>
          <w:szCs w:val="27"/>
          <w:lang w:val="vi-VN"/>
        </w:rPr>
        <w:t>oàn thể nh</w:t>
      </w:r>
      <w:r w:rsidR="008741FC" w:rsidRPr="00351D78">
        <w:rPr>
          <w:rFonts w:hint="eastAsia"/>
          <w:sz w:val="27"/>
          <w:szCs w:val="27"/>
          <w:lang w:val="vi-VN"/>
        </w:rPr>
        <w:t>ư</w:t>
      </w:r>
      <w:r w:rsidR="008741FC" w:rsidRPr="00351D78">
        <w:rPr>
          <w:sz w:val="27"/>
          <w:szCs w:val="27"/>
          <w:lang w:val="vi-VN"/>
        </w:rPr>
        <w:t xml:space="preserve"> Chi bộ </w:t>
      </w:r>
      <w:r w:rsidR="008741FC" w:rsidRPr="00351D78">
        <w:rPr>
          <w:rFonts w:hint="eastAsia"/>
          <w:sz w:val="27"/>
          <w:szCs w:val="27"/>
          <w:lang w:val="vi-VN"/>
        </w:rPr>
        <w:t>Đ</w:t>
      </w:r>
      <w:r w:rsidR="008741FC" w:rsidRPr="00351D78">
        <w:rPr>
          <w:sz w:val="27"/>
          <w:szCs w:val="27"/>
          <w:lang w:val="vi-VN"/>
        </w:rPr>
        <w:t xml:space="preserve">ảng Cộng sản Việt Nam, Công </w:t>
      </w:r>
      <w:r w:rsidR="008741FC" w:rsidRPr="00351D78">
        <w:rPr>
          <w:rFonts w:hint="eastAsia"/>
          <w:sz w:val="27"/>
          <w:szCs w:val="27"/>
          <w:lang w:val="vi-VN"/>
        </w:rPr>
        <w:t>đ</w:t>
      </w:r>
      <w:r w:rsidR="008741FC" w:rsidRPr="00351D78">
        <w:rPr>
          <w:sz w:val="27"/>
          <w:szCs w:val="27"/>
          <w:lang w:val="vi-VN"/>
        </w:rPr>
        <w:t xml:space="preserve">oàn, Chi </w:t>
      </w:r>
      <w:r w:rsidR="008741FC" w:rsidRPr="00351D78">
        <w:rPr>
          <w:rFonts w:hint="eastAsia"/>
          <w:sz w:val="27"/>
          <w:szCs w:val="27"/>
          <w:lang w:val="vi-VN"/>
        </w:rPr>
        <w:t>đ</w:t>
      </w:r>
      <w:r w:rsidR="008741FC" w:rsidRPr="00351D78">
        <w:rPr>
          <w:sz w:val="27"/>
          <w:szCs w:val="27"/>
          <w:lang w:val="vi-VN"/>
        </w:rPr>
        <w:t xml:space="preserve">oàn TNCS Hồ Chí Minh, Liên </w:t>
      </w:r>
      <w:r w:rsidR="008741FC" w:rsidRPr="00351D78">
        <w:rPr>
          <w:rFonts w:hint="eastAsia"/>
          <w:sz w:val="27"/>
          <w:szCs w:val="27"/>
          <w:lang w:val="vi-VN"/>
        </w:rPr>
        <w:t>đ</w:t>
      </w:r>
      <w:r w:rsidR="008741FC" w:rsidRPr="00351D78">
        <w:rPr>
          <w:sz w:val="27"/>
          <w:szCs w:val="27"/>
          <w:lang w:val="vi-VN"/>
        </w:rPr>
        <w:t>ội TNTP Hồ Chí Minh. C</w:t>
      </w:r>
      <w:r w:rsidR="008741FC" w:rsidRPr="00351D78">
        <w:rPr>
          <w:rFonts w:hint="eastAsia"/>
          <w:sz w:val="27"/>
          <w:szCs w:val="27"/>
          <w:lang w:val="vi-VN"/>
        </w:rPr>
        <w:t>ơ</w:t>
      </w:r>
      <w:r w:rsidR="008741FC" w:rsidRPr="00351D78">
        <w:rPr>
          <w:sz w:val="27"/>
          <w:szCs w:val="27"/>
          <w:lang w:val="vi-VN"/>
        </w:rPr>
        <w:t xml:space="preserve"> cấu tổ chức các </w:t>
      </w:r>
      <w:r w:rsidR="008741FC" w:rsidRPr="00351D78">
        <w:rPr>
          <w:rFonts w:hint="eastAsia"/>
          <w:sz w:val="27"/>
          <w:szCs w:val="27"/>
          <w:lang w:val="vi-VN"/>
        </w:rPr>
        <w:t>đ</w:t>
      </w:r>
      <w:r w:rsidR="008741FC" w:rsidRPr="00351D78">
        <w:rPr>
          <w:sz w:val="27"/>
          <w:szCs w:val="27"/>
          <w:lang w:val="vi-VN"/>
        </w:rPr>
        <w:t>oàn thể trong nhà tr</w:t>
      </w:r>
      <w:r w:rsidR="008741FC" w:rsidRPr="00351D78">
        <w:rPr>
          <w:rFonts w:hint="eastAsia"/>
          <w:sz w:val="27"/>
          <w:szCs w:val="27"/>
          <w:lang w:val="vi-VN"/>
        </w:rPr>
        <w:t>ư</w:t>
      </w:r>
      <w:r w:rsidR="008741FC" w:rsidRPr="00351D78">
        <w:rPr>
          <w:sz w:val="27"/>
          <w:szCs w:val="27"/>
          <w:lang w:val="vi-VN"/>
        </w:rPr>
        <w:t xml:space="preserve">ờng </w:t>
      </w:r>
      <w:r w:rsidR="008741FC" w:rsidRPr="00351D78">
        <w:rPr>
          <w:rFonts w:hint="eastAsia"/>
          <w:sz w:val="27"/>
          <w:szCs w:val="27"/>
          <w:lang w:val="vi-VN"/>
        </w:rPr>
        <w:t>đ</w:t>
      </w:r>
      <w:r w:rsidR="008741FC" w:rsidRPr="00351D78">
        <w:rPr>
          <w:sz w:val="27"/>
          <w:szCs w:val="27"/>
          <w:lang w:val="vi-VN"/>
        </w:rPr>
        <w:t xml:space="preserve">ảm bảo theo </w:t>
      </w:r>
      <w:r w:rsidR="008741FC" w:rsidRPr="00351D78">
        <w:rPr>
          <w:rFonts w:hint="eastAsia"/>
          <w:sz w:val="27"/>
          <w:szCs w:val="27"/>
          <w:lang w:val="vi-VN"/>
        </w:rPr>
        <w:t>đ</w:t>
      </w:r>
      <w:r w:rsidR="008741FC" w:rsidRPr="00351D78">
        <w:rPr>
          <w:sz w:val="27"/>
          <w:szCs w:val="27"/>
          <w:lang w:val="vi-VN"/>
        </w:rPr>
        <w:t xml:space="preserve">úng Điều lệ của từng tổ chức giúp cho việc điều hành các hoạt động của nhà trường được thuận lợi </w:t>
      </w:r>
      <w:r w:rsidR="00F8676A" w:rsidRPr="00351D78">
        <w:rPr>
          <w:sz w:val="27"/>
          <w:szCs w:val="27"/>
          <w:lang w:val="vi-VN"/>
        </w:rPr>
        <w:t xml:space="preserve">góp phần nâng cao chất lượng giáo dục toàn diện. </w:t>
      </w:r>
    </w:p>
    <w:p w14:paraId="3104CDF8" w14:textId="77777777" w:rsidR="008741FC" w:rsidRPr="00351D78" w:rsidRDefault="008741FC" w:rsidP="00C458BC">
      <w:pPr>
        <w:spacing w:before="60" w:after="120" w:line="240" w:lineRule="auto"/>
        <w:ind w:firstLine="720"/>
        <w:jc w:val="both"/>
        <w:rPr>
          <w:b/>
          <w:sz w:val="27"/>
          <w:szCs w:val="27"/>
          <w:lang w:val="vi-VN"/>
        </w:rPr>
      </w:pPr>
      <w:r w:rsidRPr="00351D78">
        <w:rPr>
          <w:b/>
          <w:sz w:val="27"/>
          <w:szCs w:val="27"/>
          <w:lang w:val="vi-VN"/>
        </w:rPr>
        <w:t>3. Điểm yếu</w:t>
      </w:r>
    </w:p>
    <w:p w14:paraId="205E772A" w14:textId="77777777" w:rsidR="008741FC" w:rsidRPr="00351D78" w:rsidRDefault="00D13D80" w:rsidP="00C458BC">
      <w:pPr>
        <w:spacing w:before="60" w:after="120" w:line="240" w:lineRule="auto"/>
        <w:ind w:firstLine="720"/>
        <w:jc w:val="both"/>
        <w:rPr>
          <w:sz w:val="27"/>
          <w:szCs w:val="27"/>
          <w:lang w:val="vi-VN"/>
        </w:rPr>
      </w:pPr>
      <w:r w:rsidRPr="00351D78">
        <w:rPr>
          <w:sz w:val="27"/>
          <w:szCs w:val="27"/>
          <w:lang w:val="vi-VN"/>
        </w:rPr>
        <w:t xml:space="preserve">- </w:t>
      </w:r>
      <w:r w:rsidR="00F8676A" w:rsidRPr="00351D78">
        <w:rPr>
          <w:sz w:val="27"/>
          <w:szCs w:val="27"/>
          <w:lang w:val="vi-VN"/>
        </w:rPr>
        <w:t xml:space="preserve">Công tác phụ trách Đội của Chi đoàn còn hạn chế: Đoàn viên giáo viên đều là những giáo viên </w:t>
      </w:r>
      <w:r w:rsidRPr="00351D78">
        <w:rPr>
          <w:sz w:val="27"/>
          <w:szCs w:val="27"/>
          <w:lang w:val="vi-VN"/>
        </w:rPr>
        <w:t xml:space="preserve">có năng lực </w:t>
      </w:r>
      <w:r w:rsidR="00F8676A" w:rsidRPr="00351D78">
        <w:rPr>
          <w:sz w:val="27"/>
          <w:szCs w:val="27"/>
          <w:lang w:val="vi-VN"/>
        </w:rPr>
        <w:t xml:space="preserve">chuyên môn tốt được giao nhiều việc nên thời gian dành cho </w:t>
      </w:r>
      <w:r w:rsidR="00D22497" w:rsidRPr="00351D78">
        <w:rPr>
          <w:sz w:val="27"/>
          <w:szCs w:val="27"/>
          <w:lang w:val="vi-VN"/>
        </w:rPr>
        <w:t>công tác Đoàn chưa nhiều (</w:t>
      </w:r>
      <w:r w:rsidR="00F8676A" w:rsidRPr="00351D78">
        <w:rPr>
          <w:sz w:val="27"/>
          <w:szCs w:val="27"/>
          <w:lang w:val="vi-VN"/>
        </w:rPr>
        <w:t>việc hỗ trợ Đội</w:t>
      </w:r>
      <w:r w:rsidR="006409BC" w:rsidRPr="00351D78">
        <w:rPr>
          <w:sz w:val="27"/>
          <w:szCs w:val="27"/>
        </w:rPr>
        <w:t xml:space="preserve"> </w:t>
      </w:r>
      <w:r w:rsidR="00D22497" w:rsidRPr="00351D78">
        <w:rPr>
          <w:sz w:val="27"/>
          <w:szCs w:val="27"/>
          <w:lang w:val="vi-VN"/>
        </w:rPr>
        <w:t>trong việc quản lý nền nếp, tư vấn giáo dục đạo đức học sinh chưa nhiều</w:t>
      </w:r>
      <w:r w:rsidRPr="00351D78">
        <w:rPr>
          <w:sz w:val="27"/>
          <w:szCs w:val="27"/>
          <w:lang w:val="vi-VN"/>
        </w:rPr>
        <w:t>, hiệu quả chưa cao</w:t>
      </w:r>
      <w:r w:rsidR="00D22497" w:rsidRPr="00351D78">
        <w:rPr>
          <w:sz w:val="27"/>
          <w:szCs w:val="27"/>
          <w:lang w:val="vi-VN"/>
        </w:rPr>
        <w:t>)</w:t>
      </w:r>
      <w:r w:rsidRPr="00351D78">
        <w:rPr>
          <w:sz w:val="27"/>
          <w:szCs w:val="27"/>
          <w:lang w:val="vi-VN"/>
        </w:rPr>
        <w:t>.</w:t>
      </w:r>
    </w:p>
    <w:p w14:paraId="630E5874" w14:textId="77777777" w:rsidR="00D13D80" w:rsidRPr="00351D78" w:rsidRDefault="00D13D80" w:rsidP="00C458BC">
      <w:pPr>
        <w:spacing w:before="60" w:after="120" w:line="240" w:lineRule="auto"/>
        <w:ind w:firstLine="720"/>
        <w:jc w:val="both"/>
        <w:rPr>
          <w:sz w:val="27"/>
          <w:szCs w:val="27"/>
          <w:lang w:val="vi-VN"/>
        </w:rPr>
      </w:pPr>
      <w:r w:rsidRPr="00351D78">
        <w:rPr>
          <w:sz w:val="27"/>
          <w:szCs w:val="27"/>
          <w:lang w:val="vi-VN"/>
        </w:rPr>
        <w:t>- Chi đoàn và Liên Đội chưa tổ chức được nhiều hoạt động trải nghiệm cho học sinh.</w:t>
      </w:r>
    </w:p>
    <w:p w14:paraId="38643DF2" w14:textId="77777777" w:rsidR="00D13D80" w:rsidRPr="00351D78" w:rsidRDefault="00D13D80" w:rsidP="00C458BC">
      <w:pPr>
        <w:spacing w:before="60" w:after="120" w:line="240" w:lineRule="auto"/>
        <w:ind w:firstLine="720"/>
        <w:jc w:val="both"/>
        <w:rPr>
          <w:sz w:val="27"/>
          <w:szCs w:val="27"/>
          <w:lang w:val="vi-VN"/>
        </w:rPr>
      </w:pPr>
      <w:r w:rsidRPr="00351D78">
        <w:rPr>
          <w:sz w:val="27"/>
          <w:szCs w:val="27"/>
          <w:lang w:val="vi-VN"/>
        </w:rPr>
        <w:lastRenderedPageBreak/>
        <w:t xml:space="preserve">- </w:t>
      </w:r>
      <w:r w:rsidR="00D22497" w:rsidRPr="00351D78">
        <w:rPr>
          <w:sz w:val="27"/>
          <w:szCs w:val="27"/>
          <w:lang w:val="vi-VN"/>
        </w:rPr>
        <w:t>Ban chấp hành công đoàn là những giáo viên kiêm nhiệm nên chưa có nhiều thời gian dành cho công tác công đoàn</w:t>
      </w:r>
      <w:r w:rsidRPr="00351D78">
        <w:rPr>
          <w:sz w:val="27"/>
          <w:szCs w:val="27"/>
          <w:lang w:val="vi-VN"/>
        </w:rPr>
        <w:t>.</w:t>
      </w:r>
    </w:p>
    <w:p w14:paraId="78A944A7" w14:textId="77777777" w:rsidR="008741FC" w:rsidRPr="00351D78" w:rsidRDefault="008741FC" w:rsidP="00B33EF4">
      <w:pPr>
        <w:spacing w:before="60" w:after="60" w:line="240" w:lineRule="auto"/>
        <w:ind w:firstLine="720"/>
        <w:jc w:val="both"/>
        <w:rPr>
          <w:b/>
          <w:sz w:val="27"/>
          <w:szCs w:val="27"/>
          <w:lang w:val="vi-VN"/>
        </w:rPr>
      </w:pPr>
      <w:r w:rsidRPr="00351D78">
        <w:rPr>
          <w:b/>
          <w:sz w:val="27"/>
          <w:szCs w:val="27"/>
          <w:lang w:val="vi-VN"/>
        </w:rPr>
        <w:t xml:space="preserve">4. Kế hoạch cải tiến chất lượng </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765"/>
        <w:gridCol w:w="1395"/>
        <w:gridCol w:w="1576"/>
        <w:gridCol w:w="1009"/>
      </w:tblGrid>
      <w:tr w:rsidR="00351D78" w:rsidRPr="00351D78" w14:paraId="231C4B61" w14:textId="77777777" w:rsidTr="00C458BC">
        <w:trPr>
          <w:trHeight w:val="2019"/>
        </w:trPr>
        <w:tc>
          <w:tcPr>
            <w:tcW w:w="3253" w:type="dxa"/>
            <w:vAlign w:val="center"/>
          </w:tcPr>
          <w:p w14:paraId="10BBAF69" w14:textId="77777777" w:rsidR="008741FC" w:rsidRPr="00351D78" w:rsidRDefault="008741FC" w:rsidP="00E9553E">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765" w:type="dxa"/>
            <w:vAlign w:val="center"/>
          </w:tcPr>
          <w:p w14:paraId="0B4502A0" w14:textId="77777777" w:rsidR="008741FC" w:rsidRPr="00351D78" w:rsidRDefault="008741FC" w:rsidP="00E9553E">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395" w:type="dxa"/>
            <w:vAlign w:val="center"/>
          </w:tcPr>
          <w:p w14:paraId="71825F6E" w14:textId="77777777" w:rsidR="008741FC" w:rsidRPr="00351D78" w:rsidRDefault="008741FC" w:rsidP="00E9553E">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576" w:type="dxa"/>
            <w:vAlign w:val="center"/>
          </w:tcPr>
          <w:p w14:paraId="3193FEB7" w14:textId="77777777" w:rsidR="008741FC" w:rsidRPr="00351D78" w:rsidRDefault="008741FC" w:rsidP="00E9553E">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009" w:type="dxa"/>
            <w:vAlign w:val="center"/>
          </w:tcPr>
          <w:p w14:paraId="159F80C9" w14:textId="77777777" w:rsidR="008741FC" w:rsidRPr="00351D78" w:rsidRDefault="008741FC" w:rsidP="00E9553E">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6E2C61DD" w14:textId="77777777" w:rsidTr="00C458BC">
        <w:trPr>
          <w:trHeight w:val="205"/>
        </w:trPr>
        <w:tc>
          <w:tcPr>
            <w:tcW w:w="3253" w:type="dxa"/>
            <w:vAlign w:val="center"/>
          </w:tcPr>
          <w:p w14:paraId="0F849019" w14:textId="77777777" w:rsidR="00F94B33" w:rsidRPr="00351D78" w:rsidRDefault="00F94B33" w:rsidP="00E9553E">
            <w:pPr>
              <w:spacing w:before="0" w:after="0" w:line="240" w:lineRule="auto"/>
              <w:contextualSpacing/>
              <w:rPr>
                <w:rFonts w:eastAsia="MS Mincho"/>
                <w:spacing w:val="-6"/>
                <w:sz w:val="27"/>
                <w:szCs w:val="27"/>
                <w:lang w:val="vi-VN"/>
              </w:rPr>
            </w:pPr>
            <w:r w:rsidRPr="00351D78">
              <w:rPr>
                <w:rFonts w:eastAsia="MS Mincho"/>
                <w:spacing w:val="-6"/>
                <w:sz w:val="27"/>
                <w:szCs w:val="27"/>
                <w:lang w:val="nb-NO"/>
              </w:rPr>
              <w:t>Xây dựng kế hoạ</w:t>
            </w:r>
            <w:r w:rsidR="007B0EBF" w:rsidRPr="00351D78">
              <w:rPr>
                <w:rFonts w:eastAsia="MS Mincho"/>
                <w:spacing w:val="-6"/>
                <w:sz w:val="27"/>
                <w:szCs w:val="27"/>
                <w:lang w:val="nb-NO"/>
              </w:rPr>
              <w:t>ch</w:t>
            </w:r>
            <w:r w:rsidRPr="00351D78">
              <w:rPr>
                <w:rFonts w:eastAsia="MS Mincho"/>
                <w:spacing w:val="-6"/>
                <w:sz w:val="27"/>
                <w:szCs w:val="27"/>
                <w:lang w:val="nb-NO"/>
              </w:rPr>
              <w:t xml:space="preserve"> hoạt độ</w:t>
            </w:r>
            <w:r w:rsidR="00D13D80" w:rsidRPr="00351D78">
              <w:rPr>
                <w:rFonts w:eastAsia="MS Mincho"/>
                <w:spacing w:val="-6"/>
                <w:sz w:val="27"/>
                <w:szCs w:val="27"/>
                <w:lang w:val="nb-NO"/>
              </w:rPr>
              <w:t xml:space="preserve">ng  </w:t>
            </w:r>
            <w:r w:rsidR="00D13D80" w:rsidRPr="00351D78">
              <w:rPr>
                <w:rFonts w:eastAsia="MS Mincho"/>
                <w:spacing w:val="-6"/>
                <w:sz w:val="27"/>
                <w:szCs w:val="27"/>
                <w:lang w:val="vi-VN"/>
              </w:rPr>
              <w:t>Chi</w:t>
            </w:r>
            <w:r w:rsidRPr="00351D78">
              <w:rPr>
                <w:rFonts w:eastAsia="MS Mincho"/>
                <w:spacing w:val="-6"/>
                <w:sz w:val="27"/>
                <w:szCs w:val="27"/>
                <w:lang w:val="nb-NO"/>
              </w:rPr>
              <w:t xml:space="preserve"> đoàn cụ thể, khả thi</w:t>
            </w:r>
            <w:r w:rsidR="00D13D80" w:rsidRPr="00351D78">
              <w:rPr>
                <w:rFonts w:eastAsia="MS Mincho"/>
                <w:spacing w:val="-6"/>
                <w:sz w:val="27"/>
                <w:szCs w:val="27"/>
                <w:lang w:val="vi-VN"/>
              </w:rPr>
              <w:t xml:space="preserve"> phù hợp với thực tiễn nhà trường</w:t>
            </w:r>
          </w:p>
        </w:tc>
        <w:tc>
          <w:tcPr>
            <w:tcW w:w="1765" w:type="dxa"/>
            <w:vAlign w:val="center"/>
          </w:tcPr>
          <w:p w14:paraId="6B98C9F9" w14:textId="77777777" w:rsidR="00F94B33" w:rsidRPr="00351D78" w:rsidRDefault="00D13D80" w:rsidP="00E9553E">
            <w:pPr>
              <w:spacing w:before="0" w:after="0" w:line="240" w:lineRule="auto"/>
              <w:contextualSpacing/>
              <w:rPr>
                <w:rFonts w:eastAsia="MS Mincho"/>
                <w:spacing w:val="-6"/>
                <w:sz w:val="27"/>
                <w:szCs w:val="27"/>
                <w:lang w:val="vi-VN"/>
              </w:rPr>
            </w:pPr>
            <w:r w:rsidRPr="00351D78">
              <w:rPr>
                <w:rFonts w:eastAsia="MS Mincho"/>
                <w:spacing w:val="-6"/>
                <w:sz w:val="27"/>
                <w:szCs w:val="27"/>
                <w:lang w:val="nb-NO"/>
              </w:rPr>
              <w:t xml:space="preserve">BCH </w:t>
            </w:r>
            <w:r w:rsidRPr="00351D78">
              <w:rPr>
                <w:rFonts w:eastAsia="MS Mincho"/>
                <w:spacing w:val="-6"/>
                <w:sz w:val="27"/>
                <w:szCs w:val="27"/>
                <w:lang w:val="vi-VN"/>
              </w:rPr>
              <w:t>Chi đoàn</w:t>
            </w:r>
          </w:p>
        </w:tc>
        <w:tc>
          <w:tcPr>
            <w:tcW w:w="1395" w:type="dxa"/>
            <w:vAlign w:val="center"/>
          </w:tcPr>
          <w:p w14:paraId="5F894CD1" w14:textId="77777777" w:rsidR="00F94B33" w:rsidRPr="00351D78" w:rsidRDefault="00D13D80" w:rsidP="00E9553E">
            <w:pPr>
              <w:spacing w:before="0" w:after="0" w:line="240" w:lineRule="auto"/>
              <w:rPr>
                <w:rFonts w:eastAsia="MS Mincho"/>
                <w:spacing w:val="-6"/>
                <w:sz w:val="27"/>
                <w:szCs w:val="27"/>
                <w:lang w:val="vi-VN"/>
              </w:rPr>
            </w:pPr>
            <w:r w:rsidRPr="00351D78">
              <w:rPr>
                <w:rFonts w:eastAsia="MS Mincho"/>
                <w:spacing w:val="-6"/>
                <w:sz w:val="27"/>
                <w:szCs w:val="27"/>
                <w:lang w:val="vi-VN"/>
              </w:rPr>
              <w:t>Thời gian</w:t>
            </w:r>
          </w:p>
        </w:tc>
        <w:tc>
          <w:tcPr>
            <w:tcW w:w="1576" w:type="dxa"/>
            <w:vAlign w:val="center"/>
          </w:tcPr>
          <w:p w14:paraId="3154D567" w14:textId="77777777" w:rsidR="00F94B33" w:rsidRPr="00351D78" w:rsidRDefault="00D13D80" w:rsidP="00E9553E">
            <w:pPr>
              <w:spacing w:before="0" w:after="0" w:line="240" w:lineRule="auto"/>
              <w:contextualSpacing/>
              <w:rPr>
                <w:rFonts w:eastAsia="MS Mincho"/>
                <w:spacing w:val="-6"/>
                <w:sz w:val="27"/>
                <w:szCs w:val="27"/>
                <w:lang w:val="nb-NO"/>
              </w:rPr>
            </w:pPr>
            <w:r w:rsidRPr="00351D78">
              <w:rPr>
                <w:rFonts w:eastAsia="MS Mincho"/>
                <w:spacing w:val="-6"/>
                <w:sz w:val="27"/>
                <w:szCs w:val="27"/>
                <w:lang w:val="vi-VN"/>
              </w:rPr>
              <w:t>Đầu</w:t>
            </w:r>
            <w:r w:rsidR="00F94B33" w:rsidRPr="00351D78">
              <w:rPr>
                <w:rFonts w:eastAsia="MS Mincho"/>
                <w:spacing w:val="-6"/>
                <w:sz w:val="27"/>
                <w:szCs w:val="27"/>
                <w:lang w:val="nb-NO"/>
              </w:rPr>
              <w:t xml:space="preserve"> năm học</w:t>
            </w:r>
          </w:p>
        </w:tc>
        <w:tc>
          <w:tcPr>
            <w:tcW w:w="1009" w:type="dxa"/>
            <w:vAlign w:val="center"/>
          </w:tcPr>
          <w:p w14:paraId="1E8BA457" w14:textId="77777777" w:rsidR="00F94B33" w:rsidRPr="00351D78" w:rsidRDefault="00F94B33" w:rsidP="00E9553E">
            <w:pPr>
              <w:spacing w:before="0" w:after="0" w:line="240" w:lineRule="auto"/>
              <w:contextualSpacing/>
              <w:rPr>
                <w:rFonts w:eastAsia="MS Mincho"/>
                <w:spacing w:val="-6"/>
                <w:sz w:val="27"/>
                <w:szCs w:val="27"/>
                <w:lang w:val="nb-NO"/>
              </w:rPr>
            </w:pPr>
          </w:p>
        </w:tc>
      </w:tr>
      <w:tr w:rsidR="00351D78" w:rsidRPr="00351D78" w14:paraId="67E7A869" w14:textId="77777777" w:rsidTr="00C458BC">
        <w:trPr>
          <w:trHeight w:val="512"/>
        </w:trPr>
        <w:tc>
          <w:tcPr>
            <w:tcW w:w="3253" w:type="dxa"/>
            <w:vAlign w:val="center"/>
          </w:tcPr>
          <w:p w14:paraId="37B34755" w14:textId="77777777" w:rsidR="00F94B33" w:rsidRPr="00351D78" w:rsidRDefault="00D13D80" w:rsidP="00E9553E">
            <w:pPr>
              <w:spacing w:before="0" w:after="0" w:line="240" w:lineRule="auto"/>
              <w:contextualSpacing/>
              <w:rPr>
                <w:rFonts w:eastAsia="MS Mincho"/>
                <w:spacing w:val="-6"/>
                <w:sz w:val="27"/>
                <w:szCs w:val="27"/>
                <w:lang w:val="nb-NO"/>
              </w:rPr>
            </w:pPr>
            <w:r w:rsidRPr="00351D78">
              <w:rPr>
                <w:rFonts w:eastAsia="MS Mincho"/>
                <w:spacing w:val="-6"/>
                <w:sz w:val="27"/>
                <w:szCs w:val="27"/>
                <w:lang w:val="vi-VN"/>
              </w:rPr>
              <w:t>S</w:t>
            </w:r>
            <w:r w:rsidR="00F94B33" w:rsidRPr="00351D78">
              <w:rPr>
                <w:rFonts w:eastAsia="MS Mincho"/>
                <w:spacing w:val="-6"/>
                <w:sz w:val="27"/>
                <w:szCs w:val="27"/>
                <w:lang w:val="nb-NO"/>
              </w:rPr>
              <w:t xml:space="preserve">ắp xếp thời gian hợp lí để </w:t>
            </w:r>
            <w:r w:rsidRPr="00351D78">
              <w:rPr>
                <w:rFonts w:eastAsia="MS Mincho"/>
                <w:spacing w:val="-6"/>
                <w:sz w:val="27"/>
                <w:szCs w:val="27"/>
                <w:lang w:val="vi-VN"/>
              </w:rPr>
              <w:t xml:space="preserve">phối hợp </w:t>
            </w:r>
            <w:r w:rsidR="00F94B33" w:rsidRPr="00351D78">
              <w:rPr>
                <w:rFonts w:eastAsia="MS Mincho"/>
                <w:spacing w:val="-6"/>
                <w:sz w:val="27"/>
                <w:szCs w:val="27"/>
                <w:lang w:val="nb-NO"/>
              </w:rPr>
              <w:t xml:space="preserve">tổ chức các hoạt động </w:t>
            </w:r>
            <w:r w:rsidRPr="00351D78">
              <w:rPr>
                <w:rFonts w:eastAsia="MS Mincho"/>
                <w:spacing w:val="-6"/>
                <w:sz w:val="27"/>
                <w:szCs w:val="27"/>
                <w:lang w:val="vi-VN"/>
              </w:rPr>
              <w:t xml:space="preserve">trải nghiệm cho học sinh thường xuyên và </w:t>
            </w:r>
            <w:r w:rsidR="00F94B33" w:rsidRPr="00351D78">
              <w:rPr>
                <w:rFonts w:eastAsia="MS Mincho"/>
                <w:spacing w:val="-6"/>
                <w:sz w:val="27"/>
                <w:szCs w:val="27"/>
                <w:lang w:val="nb-NO"/>
              </w:rPr>
              <w:t>hiệu quả</w:t>
            </w:r>
          </w:p>
        </w:tc>
        <w:tc>
          <w:tcPr>
            <w:tcW w:w="1765" w:type="dxa"/>
            <w:vAlign w:val="center"/>
          </w:tcPr>
          <w:p w14:paraId="73C45F05" w14:textId="77777777" w:rsidR="00F94B33" w:rsidRPr="00351D78" w:rsidRDefault="00E15536" w:rsidP="00E9553E">
            <w:pPr>
              <w:spacing w:before="0" w:after="0" w:line="240" w:lineRule="auto"/>
              <w:contextualSpacing/>
              <w:rPr>
                <w:rFonts w:eastAsia="MS Mincho"/>
                <w:spacing w:val="-6"/>
                <w:sz w:val="27"/>
                <w:szCs w:val="27"/>
                <w:lang w:val="vi-VN"/>
              </w:rPr>
            </w:pPr>
            <w:r w:rsidRPr="00351D78">
              <w:rPr>
                <w:rFonts w:eastAsia="MS Mincho"/>
                <w:spacing w:val="-6"/>
                <w:sz w:val="27"/>
                <w:szCs w:val="27"/>
                <w:lang w:val="nb-NO"/>
              </w:rPr>
              <w:t xml:space="preserve">BCH </w:t>
            </w:r>
            <w:r w:rsidRPr="00351D78">
              <w:rPr>
                <w:rFonts w:eastAsia="MS Mincho"/>
                <w:spacing w:val="-6"/>
                <w:sz w:val="27"/>
                <w:szCs w:val="27"/>
                <w:lang w:val="vi-VN"/>
              </w:rPr>
              <w:t>Chi</w:t>
            </w:r>
            <w:r w:rsidR="00D13D80" w:rsidRPr="00351D78">
              <w:rPr>
                <w:rFonts w:eastAsia="MS Mincho"/>
                <w:spacing w:val="-6"/>
                <w:sz w:val="27"/>
                <w:szCs w:val="27"/>
                <w:lang w:val="nb-NO"/>
              </w:rPr>
              <w:t xml:space="preserve"> đoàn, </w:t>
            </w:r>
            <w:r w:rsidR="00D13D80" w:rsidRPr="00351D78">
              <w:rPr>
                <w:rFonts w:eastAsia="MS Mincho"/>
                <w:spacing w:val="-6"/>
                <w:sz w:val="27"/>
                <w:szCs w:val="27"/>
                <w:lang w:val="vi-VN"/>
              </w:rPr>
              <w:t>Tổng PTĐ</w:t>
            </w:r>
          </w:p>
        </w:tc>
        <w:tc>
          <w:tcPr>
            <w:tcW w:w="1395" w:type="dxa"/>
            <w:vAlign w:val="center"/>
          </w:tcPr>
          <w:p w14:paraId="4F7E262C" w14:textId="77777777" w:rsidR="00F94B33" w:rsidRPr="00351D78" w:rsidRDefault="00F94B33" w:rsidP="00E9553E">
            <w:pPr>
              <w:spacing w:before="0" w:after="0" w:line="240" w:lineRule="auto"/>
              <w:rPr>
                <w:rFonts w:eastAsia="MS Mincho"/>
                <w:spacing w:val="-6"/>
                <w:sz w:val="27"/>
                <w:szCs w:val="27"/>
                <w:lang w:val="nb-NO"/>
              </w:rPr>
            </w:pPr>
            <w:r w:rsidRPr="00351D78">
              <w:rPr>
                <w:rFonts w:eastAsia="MS Mincho"/>
                <w:spacing w:val="-6"/>
                <w:sz w:val="27"/>
                <w:szCs w:val="27"/>
                <w:lang w:val="nb-NO"/>
              </w:rPr>
              <w:t>Thời gian và kinh phí</w:t>
            </w:r>
          </w:p>
        </w:tc>
        <w:tc>
          <w:tcPr>
            <w:tcW w:w="1576" w:type="dxa"/>
            <w:vAlign w:val="center"/>
          </w:tcPr>
          <w:p w14:paraId="358B3A6E" w14:textId="77777777" w:rsidR="00F94B33" w:rsidRPr="00351D78" w:rsidRDefault="00D13D80" w:rsidP="00E9553E">
            <w:pPr>
              <w:spacing w:before="0" w:after="0" w:line="240" w:lineRule="auto"/>
              <w:contextualSpacing/>
              <w:rPr>
                <w:rFonts w:eastAsia="MS Mincho"/>
                <w:spacing w:val="-6"/>
                <w:sz w:val="27"/>
                <w:szCs w:val="27"/>
                <w:lang w:val="vi-VN"/>
              </w:rPr>
            </w:pPr>
            <w:r w:rsidRPr="00351D78">
              <w:rPr>
                <w:rFonts w:eastAsia="MS Mincho"/>
                <w:spacing w:val="-6"/>
                <w:sz w:val="27"/>
                <w:szCs w:val="27"/>
                <w:lang w:val="nb-NO"/>
              </w:rPr>
              <w:t xml:space="preserve">Trong </w:t>
            </w:r>
            <w:r w:rsidR="00F94B33" w:rsidRPr="00351D78">
              <w:rPr>
                <w:rFonts w:eastAsia="MS Mincho"/>
                <w:spacing w:val="-6"/>
                <w:sz w:val="27"/>
                <w:szCs w:val="27"/>
                <w:lang w:val="nb-NO"/>
              </w:rPr>
              <w:t xml:space="preserve"> năm học</w:t>
            </w:r>
            <w:r w:rsidRPr="00351D78">
              <w:rPr>
                <w:rFonts w:eastAsia="MS Mincho"/>
                <w:spacing w:val="-6"/>
                <w:sz w:val="27"/>
                <w:szCs w:val="27"/>
                <w:lang w:val="vi-VN"/>
              </w:rPr>
              <w:t xml:space="preserve"> hoặc vào dịp hè</w:t>
            </w:r>
          </w:p>
        </w:tc>
        <w:tc>
          <w:tcPr>
            <w:tcW w:w="1009" w:type="dxa"/>
            <w:vAlign w:val="center"/>
          </w:tcPr>
          <w:p w14:paraId="394D5CA3" w14:textId="77777777" w:rsidR="00F94B33" w:rsidRPr="00351D78" w:rsidRDefault="00D13D80" w:rsidP="00E9553E">
            <w:pPr>
              <w:spacing w:before="0" w:after="0" w:line="240" w:lineRule="auto"/>
              <w:contextualSpacing/>
              <w:rPr>
                <w:rFonts w:eastAsia="MS Mincho"/>
                <w:spacing w:val="-6"/>
                <w:sz w:val="27"/>
                <w:szCs w:val="27"/>
                <w:lang w:val="vi-VN"/>
              </w:rPr>
            </w:pPr>
            <w:r w:rsidRPr="00351D78">
              <w:rPr>
                <w:rFonts w:eastAsia="MS Mincho"/>
                <w:spacing w:val="-6"/>
                <w:sz w:val="27"/>
                <w:szCs w:val="27"/>
                <w:lang w:val="vi-VN"/>
              </w:rPr>
              <w:t>Theo thực tế</w:t>
            </w:r>
          </w:p>
        </w:tc>
      </w:tr>
    </w:tbl>
    <w:p w14:paraId="3D34C41F" w14:textId="77777777" w:rsidR="008741FC" w:rsidRPr="00351D78" w:rsidRDefault="008741FC" w:rsidP="00C72C23">
      <w:pPr>
        <w:spacing w:before="120" w:after="120" w:line="240" w:lineRule="auto"/>
        <w:ind w:firstLine="720"/>
        <w:jc w:val="both"/>
        <w:rPr>
          <w:i/>
          <w:sz w:val="27"/>
          <w:szCs w:val="27"/>
          <w:lang w:val="pt-BR"/>
        </w:rPr>
      </w:pPr>
      <w:r w:rsidRPr="00351D78">
        <w:rPr>
          <w:b/>
          <w:sz w:val="27"/>
          <w:szCs w:val="27"/>
          <w:lang w:val="pt-BR"/>
        </w:rPr>
        <w:t>5. Tự đánh giá</w:t>
      </w:r>
      <w:r w:rsidRPr="00351D78">
        <w:rPr>
          <w:sz w:val="27"/>
          <w:szCs w:val="27"/>
          <w:lang w:val="pt-BR"/>
        </w:rPr>
        <w:t>:</w:t>
      </w:r>
    </w:p>
    <w:tbl>
      <w:tblPr>
        <w:tblpPr w:leftFromText="180" w:rightFromText="180" w:vertAnchor="text" w:horzAnchor="margin" w:tblpX="108" w:tblpY="162"/>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040"/>
        <w:gridCol w:w="1133"/>
        <w:gridCol w:w="2041"/>
        <w:gridCol w:w="1109"/>
        <w:gridCol w:w="1495"/>
      </w:tblGrid>
      <w:tr w:rsidR="00351D78" w:rsidRPr="00351D78" w14:paraId="4F25E440" w14:textId="77777777" w:rsidTr="00BF7D46">
        <w:trPr>
          <w:trHeight w:val="398"/>
        </w:trPr>
        <w:tc>
          <w:tcPr>
            <w:tcW w:w="3295" w:type="dxa"/>
            <w:gridSpan w:val="2"/>
            <w:tcBorders>
              <w:top w:val="single" w:sz="4" w:space="0" w:color="000000"/>
              <w:left w:val="single" w:sz="4" w:space="0" w:color="000000"/>
              <w:bottom w:val="single" w:sz="4" w:space="0" w:color="000000"/>
              <w:right w:val="single" w:sz="4" w:space="0" w:color="000000"/>
            </w:tcBorders>
          </w:tcPr>
          <w:p w14:paraId="2C54BC65"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Mức 1</w:t>
            </w:r>
          </w:p>
        </w:tc>
        <w:tc>
          <w:tcPr>
            <w:tcW w:w="3174" w:type="dxa"/>
            <w:gridSpan w:val="2"/>
            <w:tcBorders>
              <w:top w:val="single" w:sz="4" w:space="0" w:color="000000"/>
              <w:left w:val="single" w:sz="4" w:space="0" w:color="000000"/>
              <w:bottom w:val="single" w:sz="4" w:space="0" w:color="000000"/>
              <w:right w:val="single" w:sz="4" w:space="0" w:color="000000"/>
            </w:tcBorders>
          </w:tcPr>
          <w:p w14:paraId="49CC2E15"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Mức 2</w:t>
            </w:r>
          </w:p>
        </w:tc>
        <w:tc>
          <w:tcPr>
            <w:tcW w:w="2604" w:type="dxa"/>
            <w:gridSpan w:val="2"/>
            <w:tcBorders>
              <w:top w:val="single" w:sz="4" w:space="0" w:color="000000"/>
              <w:left w:val="single" w:sz="4" w:space="0" w:color="000000"/>
              <w:bottom w:val="single" w:sz="4" w:space="0" w:color="000000"/>
              <w:right w:val="single" w:sz="4" w:space="0" w:color="000000"/>
            </w:tcBorders>
          </w:tcPr>
          <w:p w14:paraId="3910A8BB"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27643670" w14:textId="77777777" w:rsidTr="00BF7D46">
        <w:trPr>
          <w:trHeight w:val="398"/>
        </w:trPr>
        <w:tc>
          <w:tcPr>
            <w:tcW w:w="1255" w:type="dxa"/>
            <w:tcBorders>
              <w:top w:val="single" w:sz="4" w:space="0" w:color="000000"/>
              <w:left w:val="single" w:sz="4" w:space="0" w:color="000000"/>
              <w:bottom w:val="single" w:sz="4" w:space="0" w:color="000000"/>
              <w:right w:val="single" w:sz="4" w:space="0" w:color="000000"/>
            </w:tcBorders>
            <w:vAlign w:val="center"/>
          </w:tcPr>
          <w:p w14:paraId="7BB24EAD"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0281447A"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 Không đạt</w:t>
            </w:r>
          </w:p>
        </w:tc>
        <w:tc>
          <w:tcPr>
            <w:tcW w:w="1133" w:type="dxa"/>
            <w:tcBorders>
              <w:top w:val="single" w:sz="4" w:space="0" w:color="000000"/>
              <w:left w:val="single" w:sz="4" w:space="0" w:color="000000"/>
              <w:bottom w:val="single" w:sz="4" w:space="0" w:color="000000"/>
              <w:right w:val="single" w:sz="4" w:space="0" w:color="000000"/>
            </w:tcBorders>
            <w:vAlign w:val="center"/>
          </w:tcPr>
          <w:p w14:paraId="342CB917" w14:textId="77777777" w:rsidR="008741FC" w:rsidRPr="00351D78" w:rsidRDefault="008741FC" w:rsidP="00E9553E">
            <w:pPr>
              <w:spacing w:before="0" w:after="0" w:line="240" w:lineRule="auto"/>
              <w:contextualSpacing/>
              <w:jc w:val="center"/>
              <w:rPr>
                <w:rFonts w:eastAsia="Calibri"/>
                <w:i/>
                <w:sz w:val="27"/>
                <w:szCs w:val="27"/>
              </w:rPr>
            </w:pPr>
            <w:r w:rsidRPr="00351D78">
              <w:rPr>
                <w:rFonts w:eastAsia="Calibri"/>
                <w:sz w:val="27"/>
                <w:szCs w:val="27"/>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32C566C0"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 Không đạt</w:t>
            </w:r>
          </w:p>
        </w:tc>
        <w:tc>
          <w:tcPr>
            <w:tcW w:w="1109" w:type="dxa"/>
            <w:tcBorders>
              <w:top w:val="single" w:sz="4" w:space="0" w:color="000000"/>
              <w:left w:val="single" w:sz="4" w:space="0" w:color="000000"/>
              <w:bottom w:val="single" w:sz="4" w:space="0" w:color="000000"/>
              <w:right w:val="single" w:sz="4" w:space="0" w:color="000000"/>
            </w:tcBorders>
            <w:vAlign w:val="center"/>
          </w:tcPr>
          <w:p w14:paraId="5A03917D"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Chỉ báo</w:t>
            </w:r>
          </w:p>
        </w:tc>
        <w:tc>
          <w:tcPr>
            <w:tcW w:w="1495" w:type="dxa"/>
            <w:tcBorders>
              <w:top w:val="single" w:sz="4" w:space="0" w:color="000000"/>
              <w:left w:val="single" w:sz="4" w:space="0" w:color="000000"/>
              <w:bottom w:val="single" w:sz="4" w:space="0" w:color="000000"/>
              <w:right w:val="single" w:sz="4" w:space="0" w:color="000000"/>
            </w:tcBorders>
            <w:vAlign w:val="center"/>
          </w:tcPr>
          <w:p w14:paraId="55F15C06"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 Không đạt</w:t>
            </w:r>
          </w:p>
        </w:tc>
      </w:tr>
      <w:tr w:rsidR="00351D78" w:rsidRPr="00351D78" w14:paraId="0FC03921" w14:textId="77777777" w:rsidTr="00BF7D46">
        <w:trPr>
          <w:trHeight w:val="398"/>
        </w:trPr>
        <w:tc>
          <w:tcPr>
            <w:tcW w:w="1255" w:type="dxa"/>
            <w:tcBorders>
              <w:top w:val="single" w:sz="4" w:space="0" w:color="000000"/>
              <w:left w:val="single" w:sz="4" w:space="0" w:color="000000"/>
              <w:bottom w:val="single" w:sz="4" w:space="0" w:color="000000"/>
              <w:right w:val="single" w:sz="4" w:space="0" w:color="000000"/>
            </w:tcBorders>
          </w:tcPr>
          <w:p w14:paraId="4A891B83" w14:textId="77777777" w:rsidR="008741FC" w:rsidRPr="00351D78" w:rsidRDefault="00A1590E" w:rsidP="00E9553E">
            <w:pPr>
              <w:spacing w:before="0" w:after="0" w:line="240" w:lineRule="auto"/>
              <w:contextualSpacing/>
              <w:jc w:val="center"/>
              <w:rPr>
                <w:rFonts w:eastAsia="Calibri"/>
                <w:sz w:val="27"/>
                <w:szCs w:val="27"/>
              </w:rPr>
            </w:pPr>
            <w:r w:rsidRPr="00351D78">
              <w:rPr>
                <w:rFonts w:eastAsia="Calibri"/>
                <w:sz w:val="27"/>
                <w:szCs w:val="27"/>
              </w:rPr>
              <w:t>A</w:t>
            </w:r>
          </w:p>
        </w:tc>
        <w:tc>
          <w:tcPr>
            <w:tcW w:w="2040" w:type="dxa"/>
            <w:tcBorders>
              <w:top w:val="single" w:sz="4" w:space="0" w:color="000000"/>
              <w:left w:val="single" w:sz="4" w:space="0" w:color="000000"/>
              <w:bottom w:val="single" w:sz="4" w:space="0" w:color="000000"/>
              <w:right w:val="single" w:sz="4" w:space="0" w:color="000000"/>
            </w:tcBorders>
          </w:tcPr>
          <w:p w14:paraId="08F14C9B"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w:t>
            </w:r>
          </w:p>
        </w:tc>
        <w:tc>
          <w:tcPr>
            <w:tcW w:w="1133" w:type="dxa"/>
            <w:tcBorders>
              <w:top w:val="single" w:sz="4" w:space="0" w:color="000000"/>
              <w:left w:val="single" w:sz="4" w:space="0" w:color="000000"/>
              <w:bottom w:val="single" w:sz="4" w:space="0" w:color="000000"/>
              <w:right w:val="single" w:sz="4" w:space="0" w:color="000000"/>
            </w:tcBorders>
          </w:tcPr>
          <w:p w14:paraId="2C148BE2" w14:textId="77777777" w:rsidR="008741FC" w:rsidRPr="00351D78" w:rsidRDefault="009D671E" w:rsidP="00E9553E">
            <w:pPr>
              <w:spacing w:before="0" w:after="0" w:line="240" w:lineRule="auto"/>
              <w:contextualSpacing/>
              <w:jc w:val="center"/>
              <w:rPr>
                <w:rFonts w:eastAsia="Calibri"/>
                <w:sz w:val="27"/>
                <w:szCs w:val="27"/>
              </w:rPr>
            </w:pPr>
            <w:r w:rsidRPr="00351D78">
              <w:rPr>
                <w:rFonts w:eastAsia="Calibri"/>
                <w:sz w:val="27"/>
                <w:szCs w:val="27"/>
              </w:rPr>
              <w:t>A</w:t>
            </w:r>
          </w:p>
        </w:tc>
        <w:tc>
          <w:tcPr>
            <w:tcW w:w="2041" w:type="dxa"/>
            <w:tcBorders>
              <w:top w:val="single" w:sz="4" w:space="0" w:color="000000"/>
              <w:left w:val="single" w:sz="4" w:space="0" w:color="000000"/>
              <w:bottom w:val="single" w:sz="4" w:space="0" w:color="000000"/>
              <w:right w:val="single" w:sz="4" w:space="0" w:color="000000"/>
            </w:tcBorders>
          </w:tcPr>
          <w:p w14:paraId="2B473212"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w:t>
            </w:r>
          </w:p>
        </w:tc>
        <w:tc>
          <w:tcPr>
            <w:tcW w:w="1109" w:type="dxa"/>
            <w:tcBorders>
              <w:top w:val="single" w:sz="4" w:space="0" w:color="000000"/>
              <w:left w:val="single" w:sz="4" w:space="0" w:color="000000"/>
              <w:bottom w:val="single" w:sz="4" w:space="0" w:color="000000"/>
              <w:right w:val="single" w:sz="4" w:space="0" w:color="000000"/>
            </w:tcBorders>
          </w:tcPr>
          <w:p w14:paraId="6558B5A0" w14:textId="77777777" w:rsidR="008741FC" w:rsidRPr="00351D78" w:rsidRDefault="004D54DF" w:rsidP="00E9553E">
            <w:pPr>
              <w:spacing w:before="0" w:after="0" w:line="240" w:lineRule="auto"/>
              <w:contextualSpacing/>
              <w:jc w:val="center"/>
              <w:rPr>
                <w:rFonts w:eastAsia="Calibri"/>
                <w:sz w:val="27"/>
                <w:szCs w:val="27"/>
              </w:rPr>
            </w:pPr>
            <w:r w:rsidRPr="00351D78">
              <w:rPr>
                <w:rFonts w:eastAsia="Calibri"/>
                <w:sz w:val="27"/>
                <w:szCs w:val="27"/>
              </w:rPr>
              <w:t>A</w:t>
            </w:r>
          </w:p>
        </w:tc>
        <w:tc>
          <w:tcPr>
            <w:tcW w:w="1495" w:type="dxa"/>
            <w:tcBorders>
              <w:top w:val="single" w:sz="4" w:space="0" w:color="000000"/>
              <w:left w:val="single" w:sz="4" w:space="0" w:color="000000"/>
              <w:bottom w:val="single" w:sz="4" w:space="0" w:color="000000"/>
              <w:right w:val="single" w:sz="4" w:space="0" w:color="000000"/>
            </w:tcBorders>
          </w:tcPr>
          <w:p w14:paraId="173CBA35" w14:textId="77777777" w:rsidR="008741FC" w:rsidRPr="00351D78" w:rsidRDefault="008741FC" w:rsidP="00E9553E">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280DFD49" w14:textId="77777777" w:rsidTr="00BF7D46">
        <w:trPr>
          <w:trHeight w:val="398"/>
        </w:trPr>
        <w:tc>
          <w:tcPr>
            <w:tcW w:w="1255" w:type="dxa"/>
            <w:tcBorders>
              <w:top w:val="single" w:sz="4" w:space="0" w:color="000000"/>
              <w:left w:val="single" w:sz="4" w:space="0" w:color="000000"/>
              <w:bottom w:val="single" w:sz="4" w:space="0" w:color="000000"/>
              <w:right w:val="single" w:sz="4" w:space="0" w:color="000000"/>
            </w:tcBorders>
          </w:tcPr>
          <w:p w14:paraId="5C5C7177" w14:textId="77777777" w:rsidR="008741FC" w:rsidRPr="00351D78" w:rsidRDefault="00A1590E" w:rsidP="00E9553E">
            <w:pPr>
              <w:spacing w:before="0" w:after="0" w:line="240" w:lineRule="auto"/>
              <w:contextualSpacing/>
              <w:jc w:val="center"/>
              <w:rPr>
                <w:rFonts w:eastAsia="Calibri"/>
                <w:sz w:val="27"/>
                <w:szCs w:val="27"/>
              </w:rPr>
            </w:pPr>
            <w:r w:rsidRPr="00351D78">
              <w:rPr>
                <w:rFonts w:eastAsia="Calibri"/>
                <w:sz w:val="27"/>
                <w:szCs w:val="27"/>
              </w:rPr>
              <w:t>B</w:t>
            </w:r>
          </w:p>
        </w:tc>
        <w:tc>
          <w:tcPr>
            <w:tcW w:w="2040" w:type="dxa"/>
            <w:tcBorders>
              <w:top w:val="single" w:sz="4" w:space="0" w:color="000000"/>
              <w:left w:val="single" w:sz="4" w:space="0" w:color="000000"/>
              <w:bottom w:val="single" w:sz="4" w:space="0" w:color="000000"/>
              <w:right w:val="single" w:sz="4" w:space="0" w:color="000000"/>
            </w:tcBorders>
          </w:tcPr>
          <w:p w14:paraId="6179D133" w14:textId="77777777" w:rsidR="008741FC" w:rsidRPr="00351D78" w:rsidRDefault="008741FC" w:rsidP="00E9553E">
            <w:pPr>
              <w:spacing w:before="0" w:after="0" w:line="240" w:lineRule="auto"/>
              <w:contextualSpacing/>
              <w:jc w:val="center"/>
              <w:rPr>
                <w:sz w:val="27"/>
                <w:szCs w:val="27"/>
              </w:rPr>
            </w:pPr>
            <w:r w:rsidRPr="00351D78">
              <w:rPr>
                <w:rFonts w:eastAsia="Calibri"/>
                <w:sz w:val="27"/>
                <w:szCs w:val="27"/>
              </w:rPr>
              <w:t>Đạt</w:t>
            </w:r>
          </w:p>
        </w:tc>
        <w:tc>
          <w:tcPr>
            <w:tcW w:w="1133" w:type="dxa"/>
            <w:tcBorders>
              <w:top w:val="single" w:sz="4" w:space="0" w:color="000000"/>
              <w:left w:val="single" w:sz="4" w:space="0" w:color="000000"/>
              <w:bottom w:val="single" w:sz="4" w:space="0" w:color="000000"/>
              <w:right w:val="single" w:sz="4" w:space="0" w:color="000000"/>
            </w:tcBorders>
          </w:tcPr>
          <w:p w14:paraId="195B6BBE" w14:textId="77777777" w:rsidR="008741FC" w:rsidRPr="00351D78" w:rsidRDefault="009D671E" w:rsidP="00E9553E">
            <w:pPr>
              <w:spacing w:before="0" w:after="0" w:line="240" w:lineRule="auto"/>
              <w:contextualSpacing/>
              <w:jc w:val="center"/>
              <w:rPr>
                <w:rFonts w:eastAsia="Calibri"/>
                <w:sz w:val="27"/>
                <w:szCs w:val="27"/>
              </w:rPr>
            </w:pPr>
            <w:r w:rsidRPr="00351D78">
              <w:rPr>
                <w:rFonts w:eastAsia="Calibri"/>
                <w:sz w:val="27"/>
                <w:szCs w:val="27"/>
              </w:rPr>
              <w:t>B</w:t>
            </w:r>
          </w:p>
        </w:tc>
        <w:tc>
          <w:tcPr>
            <w:tcW w:w="2041" w:type="dxa"/>
            <w:tcBorders>
              <w:top w:val="single" w:sz="4" w:space="0" w:color="000000"/>
              <w:left w:val="single" w:sz="4" w:space="0" w:color="000000"/>
              <w:bottom w:val="single" w:sz="4" w:space="0" w:color="000000"/>
              <w:right w:val="single" w:sz="4" w:space="0" w:color="000000"/>
            </w:tcBorders>
          </w:tcPr>
          <w:p w14:paraId="6341262C" w14:textId="77777777" w:rsidR="008741FC" w:rsidRPr="00351D78" w:rsidRDefault="008741FC" w:rsidP="00E9553E">
            <w:pPr>
              <w:spacing w:before="0" w:after="0" w:line="240" w:lineRule="auto"/>
              <w:contextualSpacing/>
              <w:jc w:val="center"/>
              <w:rPr>
                <w:sz w:val="27"/>
                <w:szCs w:val="27"/>
              </w:rPr>
            </w:pPr>
            <w:r w:rsidRPr="00351D78">
              <w:rPr>
                <w:rFonts w:eastAsia="Calibri"/>
                <w:sz w:val="27"/>
                <w:szCs w:val="27"/>
              </w:rPr>
              <w:t>Đạt</w:t>
            </w:r>
          </w:p>
        </w:tc>
        <w:tc>
          <w:tcPr>
            <w:tcW w:w="1109" w:type="dxa"/>
            <w:tcBorders>
              <w:top w:val="single" w:sz="4" w:space="0" w:color="000000"/>
              <w:left w:val="single" w:sz="4" w:space="0" w:color="000000"/>
              <w:bottom w:val="single" w:sz="4" w:space="0" w:color="000000"/>
              <w:right w:val="single" w:sz="4" w:space="0" w:color="000000"/>
            </w:tcBorders>
          </w:tcPr>
          <w:p w14:paraId="55625121" w14:textId="77777777" w:rsidR="008741FC" w:rsidRPr="00351D78" w:rsidRDefault="004D54DF" w:rsidP="00E9553E">
            <w:pPr>
              <w:spacing w:before="0" w:after="0" w:line="240" w:lineRule="auto"/>
              <w:contextualSpacing/>
              <w:jc w:val="center"/>
              <w:rPr>
                <w:rFonts w:eastAsia="Calibri"/>
                <w:sz w:val="27"/>
                <w:szCs w:val="27"/>
              </w:rPr>
            </w:pPr>
            <w:r w:rsidRPr="00351D78">
              <w:rPr>
                <w:rFonts w:eastAsia="Calibri"/>
                <w:sz w:val="27"/>
                <w:szCs w:val="27"/>
              </w:rPr>
              <w:t>B</w:t>
            </w:r>
          </w:p>
        </w:tc>
        <w:tc>
          <w:tcPr>
            <w:tcW w:w="1495" w:type="dxa"/>
            <w:tcBorders>
              <w:top w:val="single" w:sz="4" w:space="0" w:color="000000"/>
              <w:left w:val="single" w:sz="4" w:space="0" w:color="000000"/>
              <w:bottom w:val="single" w:sz="4" w:space="0" w:color="000000"/>
              <w:right w:val="single" w:sz="4" w:space="0" w:color="000000"/>
            </w:tcBorders>
          </w:tcPr>
          <w:p w14:paraId="37CF5573" w14:textId="77777777" w:rsidR="008741FC" w:rsidRPr="00351D78" w:rsidRDefault="008741FC" w:rsidP="00E9553E">
            <w:pPr>
              <w:spacing w:before="0" w:after="0" w:line="240" w:lineRule="auto"/>
              <w:contextualSpacing/>
              <w:jc w:val="center"/>
              <w:rPr>
                <w:sz w:val="27"/>
                <w:szCs w:val="27"/>
              </w:rPr>
            </w:pPr>
            <w:r w:rsidRPr="00351D78">
              <w:rPr>
                <w:rFonts w:eastAsia="Calibri"/>
                <w:sz w:val="27"/>
                <w:szCs w:val="27"/>
              </w:rPr>
              <w:t>Đạt</w:t>
            </w:r>
          </w:p>
        </w:tc>
      </w:tr>
      <w:tr w:rsidR="00351D78" w:rsidRPr="00351D78" w14:paraId="27A34886" w14:textId="77777777" w:rsidTr="00BF7D46">
        <w:trPr>
          <w:trHeight w:val="398"/>
        </w:trPr>
        <w:tc>
          <w:tcPr>
            <w:tcW w:w="1255" w:type="dxa"/>
            <w:tcBorders>
              <w:top w:val="single" w:sz="4" w:space="0" w:color="000000"/>
              <w:left w:val="single" w:sz="4" w:space="0" w:color="000000"/>
              <w:bottom w:val="single" w:sz="4" w:space="0" w:color="000000"/>
              <w:right w:val="single" w:sz="4" w:space="0" w:color="000000"/>
            </w:tcBorders>
          </w:tcPr>
          <w:p w14:paraId="3BBAB190" w14:textId="77777777" w:rsidR="008741FC" w:rsidRPr="00351D78" w:rsidRDefault="00A1590E" w:rsidP="00E9553E">
            <w:pPr>
              <w:spacing w:before="0" w:after="0" w:line="240" w:lineRule="auto"/>
              <w:contextualSpacing/>
              <w:jc w:val="center"/>
              <w:rPr>
                <w:rFonts w:eastAsia="Calibri"/>
                <w:sz w:val="27"/>
                <w:szCs w:val="27"/>
              </w:rPr>
            </w:pPr>
            <w:r w:rsidRPr="00351D78">
              <w:rPr>
                <w:rFonts w:eastAsia="Calibri"/>
                <w:sz w:val="27"/>
                <w:szCs w:val="27"/>
              </w:rPr>
              <w:t>C</w:t>
            </w:r>
          </w:p>
        </w:tc>
        <w:tc>
          <w:tcPr>
            <w:tcW w:w="2040" w:type="dxa"/>
            <w:tcBorders>
              <w:top w:val="single" w:sz="4" w:space="0" w:color="000000"/>
              <w:left w:val="single" w:sz="4" w:space="0" w:color="000000"/>
              <w:bottom w:val="single" w:sz="4" w:space="0" w:color="000000"/>
              <w:right w:val="single" w:sz="4" w:space="0" w:color="000000"/>
            </w:tcBorders>
          </w:tcPr>
          <w:p w14:paraId="043AA534" w14:textId="77777777" w:rsidR="008741FC" w:rsidRPr="00351D78" w:rsidRDefault="008741FC" w:rsidP="00E9553E">
            <w:pPr>
              <w:spacing w:before="0" w:after="0" w:line="240" w:lineRule="auto"/>
              <w:contextualSpacing/>
              <w:jc w:val="center"/>
              <w:rPr>
                <w:sz w:val="27"/>
                <w:szCs w:val="27"/>
              </w:rPr>
            </w:pPr>
            <w:r w:rsidRPr="00351D78">
              <w:rPr>
                <w:rFonts w:eastAsia="Calibri"/>
                <w:sz w:val="27"/>
                <w:szCs w:val="27"/>
              </w:rPr>
              <w:t>Đạt</w:t>
            </w:r>
          </w:p>
        </w:tc>
        <w:tc>
          <w:tcPr>
            <w:tcW w:w="1133" w:type="dxa"/>
            <w:tcBorders>
              <w:top w:val="single" w:sz="4" w:space="0" w:color="000000"/>
              <w:left w:val="single" w:sz="4" w:space="0" w:color="000000"/>
              <w:bottom w:val="single" w:sz="4" w:space="0" w:color="000000"/>
              <w:right w:val="single" w:sz="4" w:space="0" w:color="000000"/>
            </w:tcBorders>
          </w:tcPr>
          <w:p w14:paraId="58E05EBB" w14:textId="77777777" w:rsidR="008741FC" w:rsidRPr="00351D78" w:rsidRDefault="008741FC" w:rsidP="00E9553E">
            <w:pPr>
              <w:spacing w:before="0" w:after="0" w:line="240" w:lineRule="auto"/>
              <w:contextualSpacing/>
              <w:jc w:val="center"/>
              <w:rPr>
                <w:rFonts w:eastAsia="Calibri"/>
                <w:sz w:val="27"/>
                <w:szCs w:val="27"/>
              </w:rPr>
            </w:pPr>
            <w:r w:rsidRPr="00351D78">
              <w:rPr>
                <w:sz w:val="27"/>
                <w:szCs w:val="27"/>
              </w:rPr>
              <w:t>-------</w:t>
            </w:r>
          </w:p>
        </w:tc>
        <w:tc>
          <w:tcPr>
            <w:tcW w:w="2041" w:type="dxa"/>
            <w:tcBorders>
              <w:top w:val="single" w:sz="4" w:space="0" w:color="000000"/>
              <w:left w:val="single" w:sz="4" w:space="0" w:color="000000"/>
              <w:bottom w:val="single" w:sz="4" w:space="0" w:color="000000"/>
              <w:right w:val="single" w:sz="4" w:space="0" w:color="000000"/>
            </w:tcBorders>
          </w:tcPr>
          <w:p w14:paraId="329F1788" w14:textId="77777777" w:rsidR="008741FC" w:rsidRPr="00351D78" w:rsidRDefault="008741FC" w:rsidP="00E9553E">
            <w:pPr>
              <w:spacing w:before="0" w:after="0" w:line="240" w:lineRule="auto"/>
              <w:contextualSpacing/>
              <w:jc w:val="center"/>
              <w:rPr>
                <w:sz w:val="27"/>
                <w:szCs w:val="27"/>
              </w:rPr>
            </w:pPr>
          </w:p>
        </w:tc>
        <w:tc>
          <w:tcPr>
            <w:tcW w:w="1109" w:type="dxa"/>
            <w:tcBorders>
              <w:top w:val="single" w:sz="4" w:space="0" w:color="000000"/>
              <w:left w:val="single" w:sz="4" w:space="0" w:color="000000"/>
              <w:bottom w:val="single" w:sz="4" w:space="0" w:color="000000"/>
              <w:right w:val="single" w:sz="4" w:space="0" w:color="000000"/>
            </w:tcBorders>
          </w:tcPr>
          <w:p w14:paraId="1C568FF4" w14:textId="77777777" w:rsidR="008741FC" w:rsidRPr="00351D78" w:rsidRDefault="008741FC" w:rsidP="00E9553E">
            <w:pPr>
              <w:spacing w:before="0" w:after="0" w:line="240" w:lineRule="auto"/>
              <w:contextualSpacing/>
              <w:jc w:val="center"/>
              <w:rPr>
                <w:sz w:val="27"/>
                <w:szCs w:val="27"/>
              </w:rPr>
            </w:pPr>
            <w:r w:rsidRPr="00351D78">
              <w:rPr>
                <w:sz w:val="27"/>
                <w:szCs w:val="27"/>
              </w:rPr>
              <w:t>-------</w:t>
            </w:r>
          </w:p>
        </w:tc>
        <w:tc>
          <w:tcPr>
            <w:tcW w:w="1495" w:type="dxa"/>
            <w:tcBorders>
              <w:top w:val="single" w:sz="4" w:space="0" w:color="000000"/>
              <w:left w:val="single" w:sz="4" w:space="0" w:color="000000"/>
              <w:bottom w:val="single" w:sz="4" w:space="0" w:color="000000"/>
              <w:right w:val="single" w:sz="4" w:space="0" w:color="000000"/>
            </w:tcBorders>
          </w:tcPr>
          <w:p w14:paraId="3FDD4B6C" w14:textId="77777777" w:rsidR="008741FC" w:rsidRPr="00351D78" w:rsidRDefault="008741FC" w:rsidP="00E9553E">
            <w:pPr>
              <w:spacing w:before="0" w:after="0" w:line="240" w:lineRule="auto"/>
              <w:contextualSpacing/>
              <w:jc w:val="center"/>
              <w:rPr>
                <w:rFonts w:eastAsia="Calibri"/>
                <w:sz w:val="27"/>
                <w:szCs w:val="27"/>
              </w:rPr>
            </w:pPr>
          </w:p>
        </w:tc>
      </w:tr>
      <w:tr w:rsidR="00351D78" w:rsidRPr="00351D78" w14:paraId="2A46D76D" w14:textId="77777777" w:rsidTr="00BF7D46">
        <w:trPr>
          <w:trHeight w:val="417"/>
        </w:trPr>
        <w:tc>
          <w:tcPr>
            <w:tcW w:w="3295" w:type="dxa"/>
            <w:gridSpan w:val="2"/>
            <w:tcBorders>
              <w:top w:val="single" w:sz="4" w:space="0" w:color="000000"/>
              <w:left w:val="single" w:sz="4" w:space="0" w:color="000000"/>
              <w:bottom w:val="single" w:sz="4" w:space="0" w:color="000000"/>
              <w:right w:val="single" w:sz="4" w:space="0" w:color="000000"/>
            </w:tcBorders>
          </w:tcPr>
          <w:p w14:paraId="3E2211CC"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Đạt</w:t>
            </w:r>
          </w:p>
        </w:tc>
        <w:tc>
          <w:tcPr>
            <w:tcW w:w="3174" w:type="dxa"/>
            <w:gridSpan w:val="2"/>
            <w:tcBorders>
              <w:top w:val="single" w:sz="4" w:space="0" w:color="000000"/>
              <w:left w:val="single" w:sz="4" w:space="0" w:color="000000"/>
              <w:bottom w:val="single" w:sz="4" w:space="0" w:color="000000"/>
              <w:right w:val="single" w:sz="4" w:space="0" w:color="000000"/>
            </w:tcBorders>
          </w:tcPr>
          <w:p w14:paraId="3C11A623"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Đạt</w:t>
            </w:r>
          </w:p>
        </w:tc>
        <w:tc>
          <w:tcPr>
            <w:tcW w:w="2604" w:type="dxa"/>
            <w:gridSpan w:val="2"/>
            <w:tcBorders>
              <w:top w:val="single" w:sz="4" w:space="0" w:color="000000"/>
              <w:left w:val="single" w:sz="4" w:space="0" w:color="000000"/>
              <w:bottom w:val="single" w:sz="4" w:space="0" w:color="000000"/>
              <w:right w:val="single" w:sz="4" w:space="0" w:color="000000"/>
            </w:tcBorders>
          </w:tcPr>
          <w:p w14:paraId="0C1F5D31" w14:textId="77777777" w:rsidR="008741FC" w:rsidRPr="00351D78" w:rsidRDefault="008741FC" w:rsidP="00E9553E">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7AC33408" w14:textId="77777777" w:rsidR="00701E09" w:rsidRPr="00351D78" w:rsidRDefault="008741FC" w:rsidP="00EE0EAB">
      <w:pPr>
        <w:spacing w:before="60" w:after="60" w:line="240" w:lineRule="auto"/>
        <w:ind w:firstLine="720"/>
        <w:jc w:val="both"/>
        <w:rPr>
          <w:b/>
          <w:sz w:val="27"/>
          <w:szCs w:val="27"/>
          <w:lang w:val="pt-BR"/>
        </w:rPr>
      </w:pPr>
      <w:r w:rsidRPr="00351D78">
        <w:rPr>
          <w:b/>
          <w:sz w:val="27"/>
          <w:szCs w:val="27"/>
          <w:lang w:val="pt-BR"/>
        </w:rPr>
        <w:t>Kết quả: ĐẠT MỨC 3</w:t>
      </w:r>
    </w:p>
    <w:p w14:paraId="2DB00307" w14:textId="77777777" w:rsidR="00736836" w:rsidRPr="00351D78" w:rsidRDefault="00736836" w:rsidP="00482F4B">
      <w:pPr>
        <w:pStyle w:val="A7"/>
        <w:spacing w:before="0" w:line="264" w:lineRule="auto"/>
        <w:rPr>
          <w:sz w:val="27"/>
          <w:szCs w:val="27"/>
        </w:rPr>
      </w:pPr>
      <w:bookmarkStart w:id="66" w:name="_Toc46864466"/>
      <w:r w:rsidRPr="00351D78">
        <w:rPr>
          <w:bCs/>
          <w:iCs/>
          <w:sz w:val="27"/>
          <w:szCs w:val="27"/>
        </w:rPr>
        <w:t xml:space="preserve">Tiêu chí 1.4: </w:t>
      </w:r>
      <w:r w:rsidRPr="00351D78">
        <w:rPr>
          <w:sz w:val="27"/>
          <w:szCs w:val="27"/>
        </w:rPr>
        <w:t>Hiệu trưởng, phó hiệu trưởng, tổ chuyên môn và tổ văn phòng</w:t>
      </w:r>
      <w:bookmarkEnd w:id="62"/>
      <w:bookmarkEnd w:id="63"/>
      <w:bookmarkEnd w:id="64"/>
      <w:bookmarkEnd w:id="65"/>
      <w:bookmarkEnd w:id="66"/>
    </w:p>
    <w:p w14:paraId="54710194" w14:textId="77777777" w:rsidR="00206B6E" w:rsidRPr="00351D78" w:rsidRDefault="00206B6E" w:rsidP="00482F4B">
      <w:pPr>
        <w:shd w:val="clear" w:color="auto" w:fill="FFFFFF"/>
        <w:spacing w:before="0" w:after="120" w:line="264" w:lineRule="auto"/>
        <w:ind w:firstLine="720"/>
        <w:contextualSpacing/>
        <w:jc w:val="both"/>
        <w:rPr>
          <w:i/>
          <w:sz w:val="27"/>
          <w:szCs w:val="27"/>
          <w:lang w:val="nb-NO"/>
        </w:rPr>
      </w:pPr>
      <w:bookmarkStart w:id="67" w:name="_Toc6690983"/>
      <w:bookmarkStart w:id="68" w:name="_Toc40780042"/>
      <w:bookmarkStart w:id="69" w:name="_Toc40780877"/>
      <w:bookmarkStart w:id="70" w:name="_Toc40778246"/>
      <w:r w:rsidRPr="00351D78">
        <w:rPr>
          <w:b/>
          <w:i/>
          <w:sz w:val="27"/>
          <w:szCs w:val="27"/>
          <w:lang w:val="nb-NO"/>
        </w:rPr>
        <w:t>Mức 1</w:t>
      </w:r>
      <w:r w:rsidRPr="00351D78">
        <w:rPr>
          <w:i/>
          <w:sz w:val="27"/>
          <w:szCs w:val="27"/>
          <w:lang w:val="nb-NO"/>
        </w:rPr>
        <w:t>:</w:t>
      </w:r>
    </w:p>
    <w:p w14:paraId="0E566309"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a) Có hiệu trưởng, số lượng phó hiệu trưởng theo quy định;</w:t>
      </w:r>
    </w:p>
    <w:p w14:paraId="232202B3"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b) Tổ chuyên môn và tổ văn phòng có cơ cấu tổ chức theo quy định;</w:t>
      </w:r>
    </w:p>
    <w:p w14:paraId="6ACE49DE"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c) Tổ chuyên môn, tổ văn phòng có kế hoạch hoạt động và thực hiện các nhiệm vụ theo quy định.</w:t>
      </w:r>
    </w:p>
    <w:p w14:paraId="06F4B660" w14:textId="77777777" w:rsidR="00206B6E" w:rsidRPr="00351D78" w:rsidRDefault="00206B6E" w:rsidP="00482F4B">
      <w:pPr>
        <w:spacing w:before="0" w:after="120" w:line="264" w:lineRule="auto"/>
        <w:ind w:firstLine="720"/>
        <w:jc w:val="both"/>
        <w:rPr>
          <w:b/>
          <w:i/>
          <w:sz w:val="27"/>
          <w:szCs w:val="27"/>
          <w:lang w:val="nb-NO"/>
        </w:rPr>
      </w:pPr>
      <w:r w:rsidRPr="00351D78">
        <w:rPr>
          <w:b/>
          <w:i/>
          <w:sz w:val="27"/>
          <w:szCs w:val="27"/>
          <w:lang w:val="nb-NO"/>
        </w:rPr>
        <w:t>Mức 2:</w:t>
      </w:r>
    </w:p>
    <w:p w14:paraId="75052390"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a) Hàng năm, tổ chuyên môn đề xuất và thực hiện được ít nhất 01 (một) chuyên đề có tác dụng nâng cao chất lượng và hiệu quả giáo dục;</w:t>
      </w:r>
    </w:p>
    <w:p w14:paraId="61324F56"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b) Hoạt động của tổ chuyên môn, tổ văn phòng được định kỳ rà soát, đánh giá, điều chỉnh.</w:t>
      </w:r>
    </w:p>
    <w:p w14:paraId="621A722D" w14:textId="77777777" w:rsidR="00206B6E" w:rsidRPr="00351D78" w:rsidRDefault="00206B6E" w:rsidP="00482F4B">
      <w:pPr>
        <w:spacing w:before="0" w:after="120" w:line="264" w:lineRule="auto"/>
        <w:ind w:firstLine="720"/>
        <w:jc w:val="both"/>
        <w:rPr>
          <w:b/>
          <w:i/>
          <w:sz w:val="27"/>
          <w:szCs w:val="27"/>
          <w:lang w:val="nb-NO"/>
        </w:rPr>
      </w:pPr>
      <w:r w:rsidRPr="00351D78">
        <w:rPr>
          <w:b/>
          <w:i/>
          <w:sz w:val="27"/>
          <w:szCs w:val="27"/>
          <w:lang w:val="nb-NO"/>
        </w:rPr>
        <w:lastRenderedPageBreak/>
        <w:t>Mức 3 (nếu có):</w:t>
      </w:r>
    </w:p>
    <w:p w14:paraId="2B9B23AE"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a) Hoạt động của tổ chuyên môn, tổ văn phòng có đóng góp hiệu quả trong việc nâng cao chất lượng các hoạt động trong nhà trường;</w:t>
      </w:r>
    </w:p>
    <w:p w14:paraId="79B4A34C" w14:textId="77777777" w:rsidR="00206B6E" w:rsidRPr="00351D78" w:rsidRDefault="00206B6E" w:rsidP="00482F4B">
      <w:pPr>
        <w:spacing w:before="0" w:after="120" w:line="264" w:lineRule="auto"/>
        <w:ind w:firstLine="720"/>
        <w:jc w:val="both"/>
        <w:rPr>
          <w:i/>
          <w:sz w:val="27"/>
          <w:szCs w:val="27"/>
          <w:lang w:val="nb-NO"/>
        </w:rPr>
      </w:pPr>
      <w:r w:rsidRPr="00351D78">
        <w:rPr>
          <w:i/>
          <w:sz w:val="27"/>
          <w:szCs w:val="27"/>
          <w:lang w:val="nb-NO"/>
        </w:rPr>
        <w:t>b) Tổ chuyên môn thực hiện hiệu quả các chuyên đề chuyên môn góp phần nâng cao chất lượng giáo dục.</w:t>
      </w:r>
    </w:p>
    <w:p w14:paraId="21E999B1" w14:textId="77777777" w:rsidR="00206B6E" w:rsidRPr="00351D78" w:rsidRDefault="00206B6E" w:rsidP="00482F4B">
      <w:pPr>
        <w:spacing w:before="0" w:after="120" w:line="264" w:lineRule="auto"/>
        <w:ind w:firstLine="720"/>
        <w:jc w:val="both"/>
        <w:rPr>
          <w:b/>
          <w:sz w:val="27"/>
          <w:szCs w:val="27"/>
          <w:lang w:val="nb-NO"/>
        </w:rPr>
      </w:pPr>
      <w:r w:rsidRPr="00351D78">
        <w:rPr>
          <w:b/>
          <w:sz w:val="27"/>
          <w:szCs w:val="27"/>
          <w:lang w:val="nb-NO"/>
        </w:rPr>
        <w:t>1. Mô tả hiện trạng</w:t>
      </w:r>
    </w:p>
    <w:p w14:paraId="19B9D12D" w14:textId="77777777" w:rsidR="00206B6E" w:rsidRPr="00351D78" w:rsidRDefault="00206B6E" w:rsidP="00482F4B">
      <w:pPr>
        <w:spacing w:before="0" w:after="120" w:line="264" w:lineRule="auto"/>
        <w:ind w:firstLine="720"/>
        <w:jc w:val="both"/>
        <w:rPr>
          <w:b/>
          <w:sz w:val="27"/>
          <w:szCs w:val="27"/>
          <w:lang w:val="nb-NO"/>
        </w:rPr>
      </w:pPr>
      <w:r w:rsidRPr="00351D78">
        <w:rPr>
          <w:b/>
          <w:sz w:val="27"/>
          <w:szCs w:val="27"/>
          <w:lang w:val="nb-NO"/>
        </w:rPr>
        <w:t>MỨC 1</w:t>
      </w:r>
    </w:p>
    <w:p w14:paraId="089A75D5" w14:textId="25E5D087" w:rsidR="000C4E36" w:rsidRPr="00351D78" w:rsidRDefault="00E15536" w:rsidP="00482F4B">
      <w:pPr>
        <w:spacing w:before="0" w:after="120" w:line="264" w:lineRule="auto"/>
        <w:ind w:firstLine="720"/>
        <w:jc w:val="both"/>
        <w:rPr>
          <w:sz w:val="27"/>
          <w:szCs w:val="27"/>
          <w:lang w:val="nb-NO"/>
        </w:rPr>
      </w:pPr>
      <w:r w:rsidRPr="00351D78">
        <w:rPr>
          <w:sz w:val="27"/>
          <w:szCs w:val="27"/>
          <w:lang w:val="nb-NO"/>
        </w:rPr>
        <w:t>a) Nhà trường có quy mô 1</w:t>
      </w:r>
      <w:r w:rsidR="000827B3" w:rsidRPr="00351D78">
        <w:rPr>
          <w:sz w:val="27"/>
          <w:szCs w:val="27"/>
          <w:lang w:val="nb-NO"/>
        </w:rPr>
        <w:t>6</w:t>
      </w:r>
      <w:r w:rsidR="004B7507" w:rsidRPr="00351D78">
        <w:rPr>
          <w:sz w:val="27"/>
          <w:szCs w:val="27"/>
          <w:lang w:val="nb-NO"/>
        </w:rPr>
        <w:t xml:space="preserve"> lớp, có 01 Hiệu trưởng và 0</w:t>
      </w:r>
      <w:r w:rsidR="000827B3" w:rsidRPr="00351D78">
        <w:rPr>
          <w:sz w:val="27"/>
          <w:szCs w:val="27"/>
          <w:lang w:val="nb-NO"/>
        </w:rPr>
        <w:t>2</w:t>
      </w:r>
      <w:r w:rsidR="00206B6E" w:rsidRPr="00351D78">
        <w:rPr>
          <w:sz w:val="27"/>
          <w:szCs w:val="27"/>
          <w:lang w:val="nb-NO"/>
        </w:rPr>
        <w:t xml:space="preserve"> Ph</w:t>
      </w:r>
      <w:r w:rsidRPr="00351D78">
        <w:rPr>
          <w:sz w:val="27"/>
          <w:szCs w:val="27"/>
          <w:lang w:val="nb-NO"/>
        </w:rPr>
        <w:t xml:space="preserve">ó </w:t>
      </w:r>
      <w:r w:rsidR="00206B6E" w:rsidRPr="00351D78">
        <w:rPr>
          <w:sz w:val="27"/>
          <w:szCs w:val="27"/>
          <w:lang w:val="nb-NO"/>
        </w:rPr>
        <w:t xml:space="preserve">hiệu trưởng </w:t>
      </w:r>
    </w:p>
    <w:p w14:paraId="28A70E9F" w14:textId="598A3A06" w:rsidR="00BA4105" w:rsidRPr="00351D78" w:rsidRDefault="00BA4105" w:rsidP="00482F4B">
      <w:pPr>
        <w:spacing w:before="0" w:after="120" w:line="264" w:lineRule="auto"/>
        <w:ind w:firstLine="720"/>
        <w:jc w:val="both"/>
        <w:rPr>
          <w:b/>
          <w:sz w:val="27"/>
          <w:szCs w:val="27"/>
          <w:lang w:val="vi-VN"/>
        </w:rPr>
      </w:pPr>
      <w:r w:rsidRPr="00351D78">
        <w:rPr>
          <w:b/>
          <w:sz w:val="27"/>
          <w:szCs w:val="27"/>
          <w:lang w:val="vi-VN"/>
        </w:rPr>
        <w:t xml:space="preserve">* Đồng chí Hiệu trưởng: </w:t>
      </w:r>
      <w:r w:rsidR="004B7507" w:rsidRPr="00351D78">
        <w:rPr>
          <w:b/>
          <w:sz w:val="27"/>
          <w:szCs w:val="27"/>
        </w:rPr>
        <w:t xml:space="preserve">Nguyễn </w:t>
      </w:r>
      <w:r w:rsidR="00CD6F62" w:rsidRPr="00351D78">
        <w:rPr>
          <w:b/>
          <w:sz w:val="27"/>
          <w:szCs w:val="27"/>
        </w:rPr>
        <w:t>Sỹ Hiệp</w:t>
      </w:r>
      <w:r w:rsidRPr="00351D78">
        <w:rPr>
          <w:b/>
          <w:sz w:val="27"/>
          <w:szCs w:val="27"/>
          <w:lang w:val="vi-VN"/>
        </w:rPr>
        <w:t>[H2-2.1-01]</w:t>
      </w:r>
    </w:p>
    <w:p w14:paraId="2BE8C3FA" w14:textId="62D31C8F" w:rsidR="00BA4105" w:rsidRPr="00351D78" w:rsidRDefault="00BA4105" w:rsidP="00482F4B">
      <w:pPr>
        <w:spacing w:before="0" w:after="120" w:line="264" w:lineRule="auto"/>
        <w:ind w:firstLine="720"/>
        <w:jc w:val="both"/>
        <w:rPr>
          <w:sz w:val="27"/>
          <w:szCs w:val="27"/>
          <w:lang w:val="vi-VN"/>
        </w:rPr>
      </w:pPr>
      <w:r w:rsidRPr="00351D78">
        <w:rPr>
          <w:sz w:val="27"/>
          <w:szCs w:val="27"/>
          <w:lang w:val="vi-VN"/>
        </w:rPr>
        <w:t xml:space="preserve">+ Trình độ chuyên môn: Tốt nghiệp Cao đẳng Sư phạm, ngành </w:t>
      </w:r>
      <w:r w:rsidR="00CD6F62" w:rsidRPr="00351D78">
        <w:rPr>
          <w:sz w:val="27"/>
          <w:szCs w:val="27"/>
        </w:rPr>
        <w:t>Toán Lý</w:t>
      </w:r>
      <w:r w:rsidR="006409BC" w:rsidRPr="00351D78">
        <w:rPr>
          <w:sz w:val="27"/>
          <w:szCs w:val="27"/>
          <w:lang w:val="vi-VN"/>
        </w:rPr>
        <w:t xml:space="preserve"> năm 199</w:t>
      </w:r>
      <w:r w:rsidR="00CD6F62" w:rsidRPr="00351D78">
        <w:rPr>
          <w:sz w:val="27"/>
          <w:szCs w:val="27"/>
        </w:rPr>
        <w:t>4</w:t>
      </w:r>
      <w:r w:rsidRPr="00351D78">
        <w:rPr>
          <w:sz w:val="27"/>
          <w:szCs w:val="27"/>
          <w:lang w:val="vi-VN"/>
        </w:rPr>
        <w:t>, hệ chính qui;</w:t>
      </w:r>
      <w:r w:rsidR="006409BC" w:rsidRPr="00351D78">
        <w:rPr>
          <w:sz w:val="27"/>
          <w:szCs w:val="27"/>
        </w:rPr>
        <w:t xml:space="preserve"> </w:t>
      </w:r>
      <w:r w:rsidRPr="00351D78">
        <w:rPr>
          <w:sz w:val="27"/>
          <w:szCs w:val="27"/>
          <w:lang w:val="vi-VN"/>
        </w:rPr>
        <w:t xml:space="preserve">tốt nghiệp </w:t>
      </w:r>
      <w:r w:rsidR="006409BC" w:rsidRPr="00351D78">
        <w:rPr>
          <w:sz w:val="27"/>
          <w:szCs w:val="27"/>
          <w:lang w:val="vi-VN"/>
        </w:rPr>
        <w:t xml:space="preserve">Đại học Sư phạm </w:t>
      </w:r>
      <w:r w:rsidR="00EE1EE2" w:rsidRPr="00351D78">
        <w:rPr>
          <w:sz w:val="27"/>
          <w:szCs w:val="27"/>
        </w:rPr>
        <w:t>ngành Toán</w:t>
      </w:r>
      <w:r w:rsidRPr="00351D78">
        <w:rPr>
          <w:sz w:val="27"/>
          <w:szCs w:val="27"/>
          <w:lang w:val="vi-VN"/>
        </w:rPr>
        <w:t xml:space="preserve"> năm 200</w:t>
      </w:r>
      <w:r w:rsidR="00EE1EE2" w:rsidRPr="00351D78">
        <w:rPr>
          <w:sz w:val="27"/>
          <w:szCs w:val="27"/>
        </w:rPr>
        <w:t>2</w:t>
      </w:r>
      <w:r w:rsidRPr="00351D78">
        <w:rPr>
          <w:sz w:val="27"/>
          <w:szCs w:val="27"/>
          <w:lang w:val="vi-VN"/>
        </w:rPr>
        <w:t>, hệ t</w:t>
      </w:r>
      <w:r w:rsidR="004B7507" w:rsidRPr="00351D78">
        <w:rPr>
          <w:sz w:val="27"/>
          <w:szCs w:val="27"/>
        </w:rPr>
        <w:t>ại chức</w:t>
      </w:r>
      <w:r w:rsidRPr="00351D78">
        <w:rPr>
          <w:sz w:val="27"/>
          <w:szCs w:val="27"/>
          <w:lang w:val="vi-VN"/>
        </w:rPr>
        <w:t xml:space="preserve">. </w:t>
      </w:r>
    </w:p>
    <w:p w14:paraId="1BB31BF9" w14:textId="64B85C80" w:rsidR="00BA4105" w:rsidRPr="00351D78" w:rsidRDefault="004B7507" w:rsidP="00482F4B">
      <w:pPr>
        <w:spacing w:before="0" w:after="120" w:line="264" w:lineRule="auto"/>
        <w:ind w:firstLine="720"/>
        <w:jc w:val="both"/>
        <w:rPr>
          <w:sz w:val="27"/>
          <w:szCs w:val="27"/>
          <w:lang w:val="vi-VN"/>
        </w:rPr>
      </w:pPr>
      <w:r w:rsidRPr="00351D78">
        <w:rPr>
          <w:sz w:val="27"/>
          <w:szCs w:val="27"/>
          <w:lang w:val="vi-VN"/>
        </w:rPr>
        <w:t>+ Năm tuyển dụng: 199</w:t>
      </w:r>
      <w:r w:rsidR="00EE1EE2" w:rsidRPr="00351D78">
        <w:rPr>
          <w:sz w:val="27"/>
          <w:szCs w:val="27"/>
        </w:rPr>
        <w:t>4</w:t>
      </w:r>
      <w:r w:rsidR="004D54DF" w:rsidRPr="00351D78">
        <w:rPr>
          <w:sz w:val="27"/>
          <w:szCs w:val="27"/>
        </w:rPr>
        <w:t xml:space="preserve"> </w:t>
      </w:r>
      <w:r w:rsidR="00345CAB" w:rsidRPr="00351D78">
        <w:rPr>
          <w:sz w:val="27"/>
          <w:szCs w:val="27"/>
          <w:lang w:val="vi-VN"/>
        </w:rPr>
        <w:t>theo Quyết định số</w:t>
      </w:r>
      <w:r w:rsidR="004D54DF" w:rsidRPr="00351D78">
        <w:rPr>
          <w:sz w:val="27"/>
          <w:szCs w:val="27"/>
        </w:rPr>
        <w:t xml:space="preserve"> 1110</w:t>
      </w:r>
      <w:r w:rsidR="00345CAB" w:rsidRPr="00351D78">
        <w:rPr>
          <w:sz w:val="27"/>
          <w:szCs w:val="27"/>
          <w:lang w:val="vi-VN"/>
        </w:rPr>
        <w:t xml:space="preserve">/QĐ-TC </w:t>
      </w:r>
      <w:r w:rsidR="004D54DF" w:rsidRPr="00351D78">
        <w:rPr>
          <w:sz w:val="27"/>
          <w:szCs w:val="27"/>
          <w:lang w:val="vi-VN"/>
        </w:rPr>
        <w:t xml:space="preserve">ngày </w:t>
      </w:r>
      <w:r w:rsidR="004D54DF" w:rsidRPr="00351D78">
        <w:rPr>
          <w:sz w:val="27"/>
          <w:szCs w:val="27"/>
        </w:rPr>
        <w:t>05</w:t>
      </w:r>
      <w:r w:rsidR="00345CAB" w:rsidRPr="00351D78">
        <w:rPr>
          <w:sz w:val="27"/>
          <w:szCs w:val="27"/>
          <w:lang w:val="vi-VN"/>
        </w:rPr>
        <w:t>/</w:t>
      </w:r>
      <w:r w:rsidR="004D54DF" w:rsidRPr="00351D78">
        <w:rPr>
          <w:sz w:val="27"/>
          <w:szCs w:val="27"/>
        </w:rPr>
        <w:t>11</w:t>
      </w:r>
      <w:r w:rsidR="00345CAB" w:rsidRPr="00351D78">
        <w:rPr>
          <w:sz w:val="27"/>
          <w:szCs w:val="27"/>
          <w:lang w:val="vi-VN"/>
        </w:rPr>
        <w:t>/199</w:t>
      </w:r>
      <w:r w:rsidR="004D54DF" w:rsidRPr="00351D78">
        <w:rPr>
          <w:sz w:val="27"/>
          <w:szCs w:val="27"/>
        </w:rPr>
        <w:t>7</w:t>
      </w:r>
      <w:r w:rsidR="00345CAB" w:rsidRPr="00351D78">
        <w:rPr>
          <w:sz w:val="27"/>
          <w:szCs w:val="27"/>
          <w:lang w:val="vi-VN"/>
        </w:rPr>
        <w:t xml:space="preserve"> của Ban tổ chức chính quyền tỉnh Nam Định.</w:t>
      </w:r>
    </w:p>
    <w:p w14:paraId="4144E43E" w14:textId="77777777" w:rsidR="00BA4105" w:rsidRPr="00351D78" w:rsidRDefault="00BA4105" w:rsidP="00482F4B">
      <w:pPr>
        <w:spacing w:before="0" w:after="120" w:line="264" w:lineRule="auto"/>
        <w:ind w:firstLine="720"/>
        <w:jc w:val="both"/>
        <w:rPr>
          <w:sz w:val="27"/>
          <w:szCs w:val="27"/>
          <w:lang w:val="vi-VN"/>
        </w:rPr>
      </w:pPr>
      <w:r w:rsidRPr="00351D78">
        <w:rPr>
          <w:sz w:val="27"/>
          <w:szCs w:val="27"/>
          <w:lang w:val="vi-VN"/>
        </w:rPr>
        <w:t xml:space="preserve">+ Thời gian công tác chính thức đến năm 2021: </w:t>
      </w:r>
      <w:r w:rsidR="006409BC" w:rsidRPr="00351D78">
        <w:rPr>
          <w:sz w:val="27"/>
          <w:szCs w:val="27"/>
        </w:rPr>
        <w:t>2</w:t>
      </w:r>
      <w:r w:rsidR="00F819B9" w:rsidRPr="00351D78">
        <w:rPr>
          <w:sz w:val="27"/>
          <w:szCs w:val="27"/>
        </w:rPr>
        <w:t>5</w:t>
      </w:r>
      <w:r w:rsidRPr="00351D78">
        <w:rPr>
          <w:sz w:val="27"/>
          <w:szCs w:val="27"/>
          <w:lang w:val="vi-VN"/>
        </w:rPr>
        <w:t xml:space="preserve"> năm công tác liên tục trong ngành giáo dục.</w:t>
      </w:r>
    </w:p>
    <w:p w14:paraId="0AF4EEA0" w14:textId="331309FA" w:rsidR="00BA4105" w:rsidRPr="00351D78" w:rsidRDefault="00BA4105" w:rsidP="00482F4B">
      <w:pPr>
        <w:spacing w:before="0" w:after="120" w:line="264" w:lineRule="auto"/>
        <w:ind w:firstLine="720"/>
        <w:jc w:val="both"/>
        <w:rPr>
          <w:sz w:val="27"/>
          <w:szCs w:val="27"/>
          <w:lang w:val="vi-VN"/>
        </w:rPr>
      </w:pPr>
      <w:r w:rsidRPr="00351D78">
        <w:rPr>
          <w:sz w:val="27"/>
          <w:szCs w:val="27"/>
          <w:lang w:val="vi-VN"/>
        </w:rPr>
        <w:t xml:space="preserve">+ Bổ nhiệm Phó hiệu trưởng trường THCS </w:t>
      </w:r>
      <w:r w:rsidR="0072625C" w:rsidRPr="00351D78">
        <w:rPr>
          <w:sz w:val="27"/>
          <w:szCs w:val="27"/>
          <w:lang w:val="vi-VN"/>
        </w:rPr>
        <w:t>Đào Sư Tích</w:t>
      </w:r>
      <w:r w:rsidR="004B7507" w:rsidRPr="00351D78">
        <w:rPr>
          <w:sz w:val="27"/>
          <w:szCs w:val="27"/>
        </w:rPr>
        <w:t xml:space="preserve"> </w:t>
      </w:r>
      <w:r w:rsidR="004B7507" w:rsidRPr="00351D78">
        <w:rPr>
          <w:sz w:val="27"/>
          <w:szCs w:val="27"/>
          <w:lang w:val="vi-VN"/>
        </w:rPr>
        <w:t xml:space="preserve">vào ngày 01 tháng </w:t>
      </w:r>
      <w:r w:rsidR="004B7507" w:rsidRPr="00351D78">
        <w:rPr>
          <w:sz w:val="27"/>
          <w:szCs w:val="27"/>
        </w:rPr>
        <w:t>01</w:t>
      </w:r>
      <w:r w:rsidRPr="00351D78">
        <w:rPr>
          <w:sz w:val="27"/>
          <w:szCs w:val="27"/>
          <w:lang w:val="vi-VN"/>
        </w:rPr>
        <w:t xml:space="preserve"> năm 20</w:t>
      </w:r>
      <w:r w:rsidR="004B7507" w:rsidRPr="00351D78">
        <w:rPr>
          <w:sz w:val="27"/>
          <w:szCs w:val="27"/>
        </w:rPr>
        <w:t>16</w:t>
      </w:r>
      <w:r w:rsidRPr="00351D78">
        <w:rPr>
          <w:sz w:val="27"/>
          <w:szCs w:val="27"/>
          <w:lang w:val="vi-VN"/>
        </w:rPr>
        <w:t>, theo quyế</w:t>
      </w:r>
      <w:r w:rsidR="00A37726" w:rsidRPr="00351D78">
        <w:rPr>
          <w:sz w:val="27"/>
          <w:szCs w:val="27"/>
          <w:lang w:val="vi-VN"/>
        </w:rPr>
        <w:t xml:space="preserve">t định số </w:t>
      </w:r>
      <w:r w:rsidR="00831714" w:rsidRPr="00351D78">
        <w:rPr>
          <w:sz w:val="27"/>
          <w:szCs w:val="27"/>
        </w:rPr>
        <w:t>5311</w:t>
      </w:r>
      <w:r w:rsidR="00A37726" w:rsidRPr="00351D78">
        <w:rPr>
          <w:sz w:val="27"/>
          <w:szCs w:val="27"/>
          <w:lang w:val="vi-VN"/>
        </w:rPr>
        <w:t xml:space="preserve">/QĐ-UBND ngày </w:t>
      </w:r>
      <w:r w:rsidR="00831714" w:rsidRPr="00351D78">
        <w:rPr>
          <w:sz w:val="27"/>
          <w:szCs w:val="27"/>
        </w:rPr>
        <w:t>24</w:t>
      </w:r>
      <w:r w:rsidR="00A37726" w:rsidRPr="00351D78">
        <w:rPr>
          <w:sz w:val="27"/>
          <w:szCs w:val="27"/>
          <w:lang w:val="vi-VN"/>
        </w:rPr>
        <w:t>/</w:t>
      </w:r>
      <w:r w:rsidR="00831714" w:rsidRPr="00351D78">
        <w:rPr>
          <w:sz w:val="27"/>
          <w:szCs w:val="27"/>
        </w:rPr>
        <w:t>12</w:t>
      </w:r>
      <w:r w:rsidRPr="00351D78">
        <w:rPr>
          <w:sz w:val="27"/>
          <w:szCs w:val="27"/>
          <w:lang w:val="vi-VN"/>
        </w:rPr>
        <w:t>/20</w:t>
      </w:r>
      <w:r w:rsidR="00831714" w:rsidRPr="00351D78">
        <w:rPr>
          <w:sz w:val="27"/>
          <w:szCs w:val="27"/>
        </w:rPr>
        <w:t>15</w:t>
      </w:r>
      <w:r w:rsidRPr="00351D78">
        <w:rPr>
          <w:sz w:val="27"/>
          <w:szCs w:val="27"/>
          <w:lang w:val="vi-VN"/>
        </w:rPr>
        <w:t xml:space="preserve"> của Chủ tịch UBND huyện Trực Ninh.</w:t>
      </w:r>
    </w:p>
    <w:p w14:paraId="71732A44" w14:textId="4F57EEEF" w:rsidR="00BA4105" w:rsidRPr="00351D78" w:rsidRDefault="00BA4105" w:rsidP="00482F4B">
      <w:pPr>
        <w:spacing w:before="0" w:after="120" w:line="264" w:lineRule="auto"/>
        <w:ind w:firstLine="720"/>
        <w:jc w:val="both"/>
        <w:rPr>
          <w:sz w:val="27"/>
          <w:szCs w:val="27"/>
          <w:lang w:val="vi-VN"/>
        </w:rPr>
      </w:pPr>
      <w:r w:rsidRPr="00351D78">
        <w:rPr>
          <w:sz w:val="27"/>
          <w:szCs w:val="27"/>
          <w:lang w:val="vi-VN"/>
        </w:rPr>
        <w:t>+ Bổ nhiệm Hiệu trưởng trườn</w:t>
      </w:r>
      <w:r w:rsidR="00345CAB" w:rsidRPr="00351D78">
        <w:rPr>
          <w:sz w:val="27"/>
          <w:szCs w:val="27"/>
          <w:lang w:val="vi-VN"/>
        </w:rPr>
        <w:t xml:space="preserve">g THCS </w:t>
      </w:r>
      <w:r w:rsidR="0072625C" w:rsidRPr="00351D78">
        <w:rPr>
          <w:sz w:val="27"/>
          <w:szCs w:val="27"/>
          <w:lang w:val="vi-VN"/>
        </w:rPr>
        <w:t>Đào Sư Tích</w:t>
      </w:r>
      <w:r w:rsidR="004B7507" w:rsidRPr="00351D78">
        <w:rPr>
          <w:sz w:val="27"/>
          <w:szCs w:val="27"/>
        </w:rPr>
        <w:t xml:space="preserve"> </w:t>
      </w:r>
      <w:r w:rsidR="00345CAB" w:rsidRPr="00351D78">
        <w:rPr>
          <w:sz w:val="27"/>
          <w:szCs w:val="27"/>
          <w:lang w:val="vi-VN"/>
        </w:rPr>
        <w:t>lần một</w:t>
      </w:r>
      <w:r w:rsidR="002230BF" w:rsidRPr="00351D78">
        <w:rPr>
          <w:sz w:val="27"/>
          <w:szCs w:val="27"/>
          <w:lang w:val="vi-VN"/>
        </w:rPr>
        <w:t xml:space="preserve"> vào ngày </w:t>
      </w:r>
      <w:r w:rsidR="006A6ABB" w:rsidRPr="00351D78">
        <w:rPr>
          <w:sz w:val="27"/>
          <w:szCs w:val="27"/>
        </w:rPr>
        <w:t>1</w:t>
      </w:r>
      <w:r w:rsidR="00831714" w:rsidRPr="00351D78">
        <w:rPr>
          <w:sz w:val="27"/>
          <w:szCs w:val="27"/>
        </w:rPr>
        <w:t>5</w:t>
      </w:r>
      <w:r w:rsidR="002230BF" w:rsidRPr="00351D78">
        <w:rPr>
          <w:sz w:val="27"/>
          <w:szCs w:val="27"/>
          <w:lang w:val="vi-VN"/>
        </w:rPr>
        <w:t xml:space="preserve"> tháng </w:t>
      </w:r>
      <w:r w:rsidR="002230BF" w:rsidRPr="00351D78">
        <w:rPr>
          <w:sz w:val="27"/>
          <w:szCs w:val="27"/>
        </w:rPr>
        <w:t>0</w:t>
      </w:r>
      <w:r w:rsidR="004B7507" w:rsidRPr="00351D78">
        <w:rPr>
          <w:sz w:val="27"/>
          <w:szCs w:val="27"/>
        </w:rPr>
        <w:t>1</w:t>
      </w:r>
      <w:r w:rsidR="004B7507" w:rsidRPr="00351D78">
        <w:rPr>
          <w:sz w:val="27"/>
          <w:szCs w:val="27"/>
          <w:lang w:val="vi-VN"/>
        </w:rPr>
        <w:t xml:space="preserve"> năm 20</w:t>
      </w:r>
      <w:r w:rsidR="004B7507" w:rsidRPr="00351D78">
        <w:rPr>
          <w:sz w:val="27"/>
          <w:szCs w:val="27"/>
        </w:rPr>
        <w:t>2</w:t>
      </w:r>
      <w:r w:rsidR="002230BF" w:rsidRPr="00351D78">
        <w:rPr>
          <w:sz w:val="27"/>
          <w:szCs w:val="27"/>
          <w:lang w:val="vi-VN"/>
        </w:rPr>
        <w:t xml:space="preserve">1, theo quyết định số </w:t>
      </w:r>
      <w:r w:rsidR="002230BF" w:rsidRPr="00351D78">
        <w:rPr>
          <w:sz w:val="27"/>
          <w:szCs w:val="27"/>
        </w:rPr>
        <w:t>45</w:t>
      </w:r>
      <w:r w:rsidR="006A6ABB" w:rsidRPr="00351D78">
        <w:rPr>
          <w:sz w:val="27"/>
          <w:szCs w:val="27"/>
          <w:lang w:val="vi-VN"/>
        </w:rPr>
        <w:t xml:space="preserve">/QĐ-UBND ngày </w:t>
      </w:r>
      <w:r w:rsidR="006A6ABB" w:rsidRPr="00351D78">
        <w:rPr>
          <w:sz w:val="27"/>
          <w:szCs w:val="27"/>
        </w:rPr>
        <w:t>1</w:t>
      </w:r>
      <w:r w:rsidR="00831714" w:rsidRPr="00351D78">
        <w:rPr>
          <w:sz w:val="27"/>
          <w:szCs w:val="27"/>
        </w:rPr>
        <w:t>4</w:t>
      </w:r>
      <w:r w:rsidR="006A6ABB" w:rsidRPr="00351D78">
        <w:rPr>
          <w:sz w:val="27"/>
          <w:szCs w:val="27"/>
          <w:lang w:val="vi-VN"/>
        </w:rPr>
        <w:t>/</w:t>
      </w:r>
      <w:r w:rsidR="006A6ABB" w:rsidRPr="00351D78">
        <w:rPr>
          <w:sz w:val="27"/>
          <w:szCs w:val="27"/>
        </w:rPr>
        <w:t>01</w:t>
      </w:r>
      <w:r w:rsidRPr="00351D78">
        <w:rPr>
          <w:sz w:val="27"/>
          <w:szCs w:val="27"/>
          <w:lang w:val="vi-VN"/>
        </w:rPr>
        <w:t>/20</w:t>
      </w:r>
      <w:r w:rsidR="006A6ABB" w:rsidRPr="00351D78">
        <w:rPr>
          <w:sz w:val="27"/>
          <w:szCs w:val="27"/>
        </w:rPr>
        <w:t>2</w:t>
      </w:r>
      <w:r w:rsidRPr="00351D78">
        <w:rPr>
          <w:sz w:val="27"/>
          <w:szCs w:val="27"/>
          <w:lang w:val="vi-VN"/>
        </w:rPr>
        <w:t>1 của Chủ tịch UBND huyện Trực Ninh.</w:t>
      </w:r>
    </w:p>
    <w:p w14:paraId="6A29711B" w14:textId="0F9E10FB" w:rsidR="00345CAB" w:rsidRPr="00351D78" w:rsidRDefault="00345CAB" w:rsidP="00482F4B">
      <w:pPr>
        <w:spacing w:before="0" w:after="120" w:line="264" w:lineRule="auto"/>
        <w:ind w:firstLine="720"/>
        <w:jc w:val="both"/>
        <w:rPr>
          <w:sz w:val="27"/>
          <w:szCs w:val="27"/>
        </w:rPr>
      </w:pPr>
      <w:r w:rsidRPr="00351D78">
        <w:rPr>
          <w:sz w:val="27"/>
          <w:szCs w:val="27"/>
          <w:lang w:val="nb-NO"/>
        </w:rPr>
        <w:t xml:space="preserve">+ Thời gian làm Hiệu trưởng tại đơn vị là </w:t>
      </w:r>
      <w:r w:rsidR="00EE1EE2" w:rsidRPr="00351D78">
        <w:rPr>
          <w:sz w:val="27"/>
          <w:szCs w:val="27"/>
          <w:lang w:val="nb-NO"/>
        </w:rPr>
        <w:t>9</w:t>
      </w:r>
      <w:r w:rsidRPr="00351D78">
        <w:rPr>
          <w:sz w:val="27"/>
          <w:szCs w:val="27"/>
          <w:lang w:val="nb-NO"/>
        </w:rPr>
        <w:t xml:space="preserve"> năm. </w:t>
      </w:r>
    </w:p>
    <w:p w14:paraId="52E50322" w14:textId="735765CD" w:rsidR="00BA4105" w:rsidRPr="00351D78" w:rsidRDefault="00BA4105" w:rsidP="00482F4B">
      <w:pPr>
        <w:spacing w:before="0" w:after="120" w:line="264" w:lineRule="auto"/>
        <w:ind w:firstLine="720"/>
        <w:jc w:val="both"/>
        <w:rPr>
          <w:b/>
          <w:sz w:val="27"/>
          <w:szCs w:val="27"/>
          <w:lang w:val="vi-VN"/>
        </w:rPr>
      </w:pPr>
      <w:r w:rsidRPr="00351D78">
        <w:rPr>
          <w:b/>
          <w:sz w:val="27"/>
          <w:szCs w:val="27"/>
          <w:lang w:val="vi-VN"/>
        </w:rPr>
        <w:t xml:space="preserve">* Đồng chí Phó hiệu trưởng: </w:t>
      </w:r>
      <w:r w:rsidR="00EE1EE2" w:rsidRPr="00351D78">
        <w:rPr>
          <w:b/>
          <w:sz w:val="27"/>
          <w:szCs w:val="27"/>
        </w:rPr>
        <w:t>Đặng Thị Hà</w:t>
      </w:r>
      <w:r w:rsidRPr="00351D78">
        <w:rPr>
          <w:b/>
          <w:sz w:val="27"/>
          <w:szCs w:val="27"/>
          <w:lang w:val="vi-VN"/>
        </w:rPr>
        <w:t xml:space="preserve"> [H2-2.1-01]</w:t>
      </w:r>
    </w:p>
    <w:p w14:paraId="06CDBDA4" w14:textId="77777777" w:rsidR="006B1D54" w:rsidRPr="00351D78" w:rsidRDefault="006B1D54" w:rsidP="006B1D54">
      <w:pPr>
        <w:spacing w:before="0" w:after="140" w:line="240" w:lineRule="auto"/>
        <w:ind w:firstLine="720"/>
        <w:jc w:val="both"/>
        <w:rPr>
          <w:sz w:val="27"/>
          <w:szCs w:val="27"/>
          <w:lang w:val="vi-VN"/>
        </w:rPr>
      </w:pPr>
      <w:r w:rsidRPr="00351D78">
        <w:rPr>
          <w:sz w:val="27"/>
          <w:szCs w:val="27"/>
          <w:lang w:val="vi-VN"/>
        </w:rPr>
        <w:t xml:space="preserve">+ Trình độ chuyên môn: </w:t>
      </w:r>
      <w:r w:rsidRPr="00351D78">
        <w:rPr>
          <w:sz w:val="27"/>
          <w:szCs w:val="27"/>
        </w:rPr>
        <w:t>T</w:t>
      </w:r>
      <w:r w:rsidRPr="00351D78">
        <w:rPr>
          <w:sz w:val="27"/>
          <w:szCs w:val="27"/>
          <w:lang w:val="vi-VN"/>
        </w:rPr>
        <w:t xml:space="preserve">ốt nghiệp Cao đẳng Sư phạm Nam </w:t>
      </w:r>
      <w:r w:rsidRPr="00351D78">
        <w:rPr>
          <w:sz w:val="27"/>
          <w:szCs w:val="27"/>
        </w:rPr>
        <w:t>Hà</w:t>
      </w:r>
      <w:r w:rsidRPr="00351D78">
        <w:rPr>
          <w:sz w:val="27"/>
          <w:szCs w:val="27"/>
          <w:lang w:val="vi-VN"/>
        </w:rPr>
        <w:t xml:space="preserve">, ngành </w:t>
      </w:r>
      <w:r w:rsidRPr="00351D78">
        <w:rPr>
          <w:sz w:val="27"/>
          <w:szCs w:val="27"/>
        </w:rPr>
        <w:t xml:space="preserve">Văn-Tiếng Việt </w:t>
      </w:r>
      <w:r w:rsidRPr="00351D78">
        <w:rPr>
          <w:sz w:val="27"/>
          <w:szCs w:val="27"/>
          <w:lang w:val="vi-VN"/>
        </w:rPr>
        <w:t xml:space="preserve">năm </w:t>
      </w:r>
      <w:r w:rsidRPr="00351D78">
        <w:rPr>
          <w:sz w:val="27"/>
          <w:szCs w:val="27"/>
        </w:rPr>
        <w:t>1993</w:t>
      </w:r>
      <w:r w:rsidRPr="00351D78">
        <w:rPr>
          <w:sz w:val="27"/>
          <w:szCs w:val="27"/>
          <w:lang w:val="vi-VN"/>
        </w:rPr>
        <w:t>, hệ chính quy; tốt nghiệp Đại học Sư phạm</w:t>
      </w:r>
      <w:r w:rsidRPr="00351D78">
        <w:rPr>
          <w:sz w:val="27"/>
          <w:szCs w:val="27"/>
        </w:rPr>
        <w:t xml:space="preserve"> Hà Nội, ngành</w:t>
      </w:r>
      <w:r w:rsidRPr="00351D78">
        <w:rPr>
          <w:sz w:val="27"/>
          <w:szCs w:val="27"/>
          <w:lang w:val="vi-VN"/>
        </w:rPr>
        <w:t xml:space="preserve"> </w:t>
      </w:r>
      <w:r w:rsidRPr="00351D78">
        <w:rPr>
          <w:sz w:val="27"/>
          <w:szCs w:val="27"/>
        </w:rPr>
        <w:t>Ngữ văn</w:t>
      </w:r>
      <w:r w:rsidRPr="00351D78">
        <w:rPr>
          <w:sz w:val="27"/>
          <w:szCs w:val="27"/>
          <w:lang w:val="vi-VN"/>
        </w:rPr>
        <w:t xml:space="preserve"> năm </w:t>
      </w:r>
      <w:r w:rsidRPr="00351D78">
        <w:rPr>
          <w:sz w:val="27"/>
          <w:szCs w:val="27"/>
        </w:rPr>
        <w:t>2002</w:t>
      </w:r>
      <w:r w:rsidRPr="00351D78">
        <w:rPr>
          <w:sz w:val="27"/>
          <w:szCs w:val="27"/>
          <w:lang w:val="vi-VN"/>
        </w:rPr>
        <w:t xml:space="preserve">, hệ tại chức. </w:t>
      </w:r>
    </w:p>
    <w:p w14:paraId="1DF0DE00" w14:textId="77777777" w:rsidR="006B1D54" w:rsidRPr="00351D78" w:rsidRDefault="006B1D54" w:rsidP="006B1D54">
      <w:pPr>
        <w:spacing w:before="0" w:after="140" w:line="240" w:lineRule="auto"/>
        <w:ind w:firstLine="720"/>
        <w:jc w:val="both"/>
        <w:rPr>
          <w:sz w:val="27"/>
          <w:szCs w:val="27"/>
        </w:rPr>
      </w:pPr>
      <w:r w:rsidRPr="00351D78">
        <w:rPr>
          <w:sz w:val="27"/>
          <w:szCs w:val="27"/>
          <w:lang w:val="vi-VN"/>
        </w:rPr>
        <w:t>+ Năm vào ngành:</w:t>
      </w:r>
      <w:r w:rsidRPr="00351D78">
        <w:rPr>
          <w:sz w:val="27"/>
          <w:szCs w:val="27"/>
        </w:rPr>
        <w:t xml:space="preserve"> 23/8/1993, là giáo viên tại trường THCS Nam Hồng, huyện Nam Trực, tỉnh Nam Định.</w:t>
      </w:r>
    </w:p>
    <w:p w14:paraId="3C8159ED" w14:textId="77777777" w:rsidR="006B1D54" w:rsidRPr="00351D78" w:rsidRDefault="006B1D54" w:rsidP="006B1D54">
      <w:pPr>
        <w:spacing w:before="0" w:after="140" w:line="240" w:lineRule="auto"/>
        <w:ind w:firstLine="720"/>
        <w:jc w:val="both"/>
        <w:rPr>
          <w:sz w:val="27"/>
          <w:szCs w:val="27"/>
          <w:lang w:val="vi-VN"/>
        </w:rPr>
      </w:pPr>
      <w:r w:rsidRPr="00351D78">
        <w:rPr>
          <w:sz w:val="27"/>
          <w:szCs w:val="27"/>
          <w:lang w:val="vi-VN"/>
        </w:rPr>
        <w:t xml:space="preserve">+ Năm tuyển dụng: </w:t>
      </w:r>
      <w:r w:rsidRPr="00351D78">
        <w:rPr>
          <w:sz w:val="27"/>
          <w:szCs w:val="27"/>
        </w:rPr>
        <w:t>1994</w:t>
      </w:r>
      <w:r w:rsidRPr="00351D78">
        <w:rPr>
          <w:sz w:val="27"/>
          <w:szCs w:val="27"/>
          <w:lang w:val="vi-VN"/>
        </w:rPr>
        <w:t xml:space="preserve"> theo Quyết định số </w:t>
      </w:r>
      <w:r w:rsidRPr="00351D78">
        <w:rPr>
          <w:sz w:val="27"/>
          <w:szCs w:val="27"/>
        </w:rPr>
        <w:t>715</w:t>
      </w:r>
      <w:r w:rsidRPr="00351D78">
        <w:rPr>
          <w:sz w:val="27"/>
          <w:szCs w:val="27"/>
          <w:lang w:val="vi-VN"/>
        </w:rPr>
        <w:t xml:space="preserve">/QĐ-TC ngày </w:t>
      </w:r>
      <w:r w:rsidRPr="00351D78">
        <w:rPr>
          <w:sz w:val="27"/>
          <w:szCs w:val="27"/>
        </w:rPr>
        <w:t>01</w:t>
      </w:r>
      <w:r w:rsidRPr="00351D78">
        <w:rPr>
          <w:sz w:val="27"/>
          <w:szCs w:val="27"/>
          <w:lang w:val="vi-VN"/>
        </w:rPr>
        <w:t>/9/</w:t>
      </w:r>
      <w:r w:rsidRPr="00351D78">
        <w:rPr>
          <w:sz w:val="27"/>
          <w:szCs w:val="27"/>
        </w:rPr>
        <w:t>1994</w:t>
      </w:r>
      <w:r w:rsidRPr="00351D78">
        <w:rPr>
          <w:sz w:val="27"/>
          <w:szCs w:val="27"/>
          <w:lang w:val="vi-VN"/>
        </w:rPr>
        <w:t xml:space="preserve"> của Ban tổ chức chính quyền tỉnh Nam Định.</w:t>
      </w:r>
    </w:p>
    <w:p w14:paraId="4963AE37" w14:textId="77777777" w:rsidR="006B1D54" w:rsidRPr="00351D78" w:rsidRDefault="006B1D54" w:rsidP="006B1D54">
      <w:pPr>
        <w:spacing w:before="0" w:after="140" w:line="240" w:lineRule="auto"/>
        <w:ind w:firstLine="720"/>
        <w:jc w:val="both"/>
        <w:rPr>
          <w:sz w:val="27"/>
          <w:szCs w:val="27"/>
        </w:rPr>
      </w:pPr>
      <w:r w:rsidRPr="00351D78">
        <w:rPr>
          <w:sz w:val="27"/>
          <w:szCs w:val="27"/>
        </w:rPr>
        <w:t>+ Quyết định điều động công chức số 191/QĐ-TC của Giám đốc Sở GD&amp;ĐT Nam Định ngày 28/7/1999; và Quyết định số 43/QĐ-TC của Trưởng Phòng GD&amp;ĐT Trực Ninh ngày 01/8/1999 từ trường  THCS Nam Hồng - Nam Trực -Nam Định đến trường THCS Đào Sư Tích-Trực Ninh-Nam Định, từ ngày 01/8/1999.</w:t>
      </w:r>
    </w:p>
    <w:p w14:paraId="101F5B03" w14:textId="77777777" w:rsidR="006B1D54" w:rsidRPr="00351D78" w:rsidRDefault="006B1D54" w:rsidP="006B1D54">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đầu tiên vào ngày 01 tháng </w:t>
      </w:r>
      <w:r w:rsidRPr="00351D78">
        <w:rPr>
          <w:sz w:val="27"/>
          <w:szCs w:val="27"/>
        </w:rPr>
        <w:t>01</w:t>
      </w:r>
      <w:r w:rsidRPr="00351D78">
        <w:rPr>
          <w:sz w:val="27"/>
          <w:szCs w:val="27"/>
          <w:lang w:val="vi-VN"/>
        </w:rPr>
        <w:t xml:space="preserve"> năm 20</w:t>
      </w:r>
      <w:r w:rsidRPr="00351D78">
        <w:rPr>
          <w:sz w:val="27"/>
          <w:szCs w:val="27"/>
        </w:rPr>
        <w:t>10</w:t>
      </w:r>
      <w:r w:rsidRPr="00351D78">
        <w:rPr>
          <w:sz w:val="27"/>
          <w:szCs w:val="27"/>
          <w:lang w:val="vi-VN"/>
        </w:rPr>
        <w:t xml:space="preserve">, theo quyết định số </w:t>
      </w:r>
      <w:r w:rsidRPr="00351D78">
        <w:rPr>
          <w:sz w:val="27"/>
          <w:szCs w:val="27"/>
        </w:rPr>
        <w:t>2900</w:t>
      </w:r>
      <w:r w:rsidRPr="00351D78">
        <w:rPr>
          <w:sz w:val="27"/>
          <w:szCs w:val="27"/>
          <w:lang w:val="vi-VN"/>
        </w:rPr>
        <w:t xml:space="preserve">/QĐ-UBND ngày </w:t>
      </w:r>
      <w:r w:rsidRPr="00351D78">
        <w:rPr>
          <w:sz w:val="27"/>
          <w:szCs w:val="27"/>
        </w:rPr>
        <w:t>02</w:t>
      </w:r>
      <w:r w:rsidRPr="00351D78">
        <w:rPr>
          <w:sz w:val="27"/>
          <w:szCs w:val="27"/>
          <w:lang w:val="vi-VN"/>
        </w:rPr>
        <w:t xml:space="preserve"> tháng </w:t>
      </w:r>
      <w:r w:rsidRPr="00351D78">
        <w:rPr>
          <w:sz w:val="27"/>
          <w:szCs w:val="27"/>
        </w:rPr>
        <w:t>12</w:t>
      </w:r>
      <w:r w:rsidRPr="00351D78">
        <w:rPr>
          <w:sz w:val="27"/>
          <w:szCs w:val="27"/>
          <w:lang w:val="vi-VN"/>
        </w:rPr>
        <w:t xml:space="preserve"> năm </w:t>
      </w:r>
      <w:r w:rsidRPr="00351D78">
        <w:rPr>
          <w:sz w:val="27"/>
          <w:szCs w:val="27"/>
        </w:rPr>
        <w:t>2009</w:t>
      </w:r>
      <w:r w:rsidRPr="00351D78">
        <w:rPr>
          <w:sz w:val="27"/>
          <w:szCs w:val="27"/>
          <w:lang w:val="vi-VN"/>
        </w:rPr>
        <w:t xml:space="preserve"> của Chủ tịch UBND huyện Trực Ninh.</w:t>
      </w:r>
    </w:p>
    <w:p w14:paraId="1DF32C34" w14:textId="77777777" w:rsidR="006B1D54" w:rsidRPr="00351D78" w:rsidRDefault="006B1D54" w:rsidP="006B1D54">
      <w:pPr>
        <w:spacing w:before="0" w:after="140" w:line="240" w:lineRule="auto"/>
        <w:ind w:firstLine="720"/>
        <w:jc w:val="both"/>
        <w:rPr>
          <w:sz w:val="27"/>
          <w:szCs w:val="27"/>
          <w:lang w:val="vi-VN"/>
        </w:rPr>
      </w:pPr>
      <w:r w:rsidRPr="00351D78">
        <w:rPr>
          <w:sz w:val="27"/>
          <w:szCs w:val="27"/>
          <w:lang w:val="vi-VN"/>
        </w:rPr>
        <w:lastRenderedPageBreak/>
        <w:t>+ Bổ nhiệm Phó Hiệu trưởng trường THCS Đào Sư Tích</w:t>
      </w:r>
      <w:r w:rsidRPr="00351D78">
        <w:rPr>
          <w:sz w:val="27"/>
          <w:szCs w:val="27"/>
        </w:rPr>
        <w:t xml:space="preserve"> </w:t>
      </w:r>
      <w:r w:rsidRPr="00351D78">
        <w:rPr>
          <w:sz w:val="27"/>
          <w:szCs w:val="27"/>
          <w:lang w:val="vi-VN"/>
        </w:rPr>
        <w:t xml:space="preserve">lần thứ </w:t>
      </w:r>
      <w:r w:rsidRPr="00351D78">
        <w:rPr>
          <w:sz w:val="27"/>
          <w:szCs w:val="27"/>
        </w:rPr>
        <w:t>ba</w:t>
      </w:r>
      <w:r w:rsidRPr="00351D78">
        <w:rPr>
          <w:sz w:val="27"/>
          <w:szCs w:val="27"/>
          <w:lang w:val="vi-VN"/>
        </w:rPr>
        <w:t xml:space="preserve"> vào ngày 01 tháng </w:t>
      </w:r>
      <w:r w:rsidRPr="00351D78">
        <w:rPr>
          <w:sz w:val="27"/>
          <w:szCs w:val="27"/>
        </w:rPr>
        <w:t>01</w:t>
      </w:r>
      <w:r w:rsidRPr="00351D78">
        <w:rPr>
          <w:sz w:val="27"/>
          <w:szCs w:val="27"/>
          <w:lang w:val="vi-VN"/>
        </w:rPr>
        <w:t xml:space="preserve"> năm 20</w:t>
      </w:r>
      <w:r w:rsidRPr="00351D78">
        <w:rPr>
          <w:sz w:val="27"/>
          <w:szCs w:val="27"/>
        </w:rPr>
        <w:t>20</w:t>
      </w:r>
      <w:r w:rsidRPr="00351D78">
        <w:rPr>
          <w:sz w:val="27"/>
          <w:szCs w:val="27"/>
          <w:lang w:val="vi-VN"/>
        </w:rPr>
        <w:t xml:space="preserve">, theo quyết định số </w:t>
      </w:r>
      <w:r w:rsidRPr="00351D78">
        <w:rPr>
          <w:sz w:val="27"/>
          <w:szCs w:val="27"/>
        </w:rPr>
        <w:t>5405</w:t>
      </w:r>
      <w:r w:rsidRPr="00351D78">
        <w:rPr>
          <w:sz w:val="27"/>
          <w:szCs w:val="27"/>
          <w:lang w:val="vi-VN"/>
        </w:rPr>
        <w:t xml:space="preserve">/QĐ-UBND ngày </w:t>
      </w:r>
      <w:r w:rsidRPr="00351D78">
        <w:rPr>
          <w:sz w:val="27"/>
          <w:szCs w:val="27"/>
        </w:rPr>
        <w:t>31</w:t>
      </w:r>
      <w:r w:rsidRPr="00351D78">
        <w:rPr>
          <w:sz w:val="27"/>
          <w:szCs w:val="27"/>
          <w:lang w:val="vi-VN"/>
        </w:rPr>
        <w:t xml:space="preserve"> tháng </w:t>
      </w:r>
      <w:r w:rsidRPr="00351D78">
        <w:rPr>
          <w:sz w:val="27"/>
          <w:szCs w:val="27"/>
        </w:rPr>
        <w:t>12</w:t>
      </w:r>
      <w:r w:rsidRPr="00351D78">
        <w:rPr>
          <w:sz w:val="27"/>
          <w:szCs w:val="27"/>
          <w:lang w:val="vi-VN"/>
        </w:rPr>
        <w:t xml:space="preserve"> năm 201</w:t>
      </w:r>
      <w:r w:rsidRPr="00351D78">
        <w:rPr>
          <w:sz w:val="27"/>
          <w:szCs w:val="27"/>
        </w:rPr>
        <w:t>9</w:t>
      </w:r>
      <w:r w:rsidRPr="00351D78">
        <w:rPr>
          <w:sz w:val="27"/>
          <w:szCs w:val="27"/>
          <w:lang w:val="vi-VN"/>
        </w:rPr>
        <w:t xml:space="preserve"> của Chủ tịch UBND huyện Trực Ninh.</w:t>
      </w:r>
    </w:p>
    <w:p w14:paraId="14F37D84" w14:textId="77777777" w:rsidR="006B1D54" w:rsidRPr="00351D78" w:rsidRDefault="006B1D54" w:rsidP="006B1D54">
      <w:pPr>
        <w:spacing w:before="0" w:after="140" w:line="240" w:lineRule="auto"/>
        <w:ind w:firstLine="720"/>
        <w:jc w:val="both"/>
        <w:rPr>
          <w:sz w:val="27"/>
          <w:szCs w:val="27"/>
          <w:lang w:val="vi-VN"/>
        </w:rPr>
      </w:pPr>
      <w:r w:rsidRPr="00351D78">
        <w:rPr>
          <w:sz w:val="27"/>
          <w:szCs w:val="27"/>
          <w:lang w:val="vi-VN"/>
        </w:rPr>
        <w:t>+ Thời gian công tác chính thức đến năm 202</w:t>
      </w:r>
      <w:r w:rsidRPr="00351D78">
        <w:rPr>
          <w:sz w:val="27"/>
          <w:szCs w:val="27"/>
        </w:rPr>
        <w:t>3</w:t>
      </w:r>
      <w:r w:rsidRPr="00351D78">
        <w:rPr>
          <w:sz w:val="27"/>
          <w:szCs w:val="27"/>
          <w:lang w:val="vi-VN"/>
        </w:rPr>
        <w:t xml:space="preserve">: </w:t>
      </w:r>
      <w:r w:rsidRPr="00351D78">
        <w:rPr>
          <w:sz w:val="27"/>
          <w:szCs w:val="27"/>
        </w:rPr>
        <w:t>30</w:t>
      </w:r>
      <w:r w:rsidRPr="00351D78">
        <w:rPr>
          <w:sz w:val="27"/>
          <w:szCs w:val="27"/>
          <w:lang w:val="vi-VN"/>
        </w:rPr>
        <w:t xml:space="preserve"> năm công tác liên tục trong ngành giáo dục.</w:t>
      </w:r>
    </w:p>
    <w:p w14:paraId="5C22F463" w14:textId="77777777" w:rsidR="006B1D54" w:rsidRPr="00351D78" w:rsidRDefault="006B1D54" w:rsidP="006B1D54">
      <w:pPr>
        <w:spacing w:before="0" w:after="140" w:line="240" w:lineRule="auto"/>
        <w:ind w:firstLine="720"/>
        <w:jc w:val="both"/>
        <w:rPr>
          <w:sz w:val="27"/>
          <w:szCs w:val="27"/>
          <w:lang w:val="nb-NO"/>
        </w:rPr>
      </w:pPr>
      <w:r w:rsidRPr="00351D78">
        <w:rPr>
          <w:sz w:val="27"/>
          <w:szCs w:val="27"/>
          <w:lang w:val="nb-NO"/>
        </w:rPr>
        <w:t xml:space="preserve">+ Thời gian làm Phó hiệu trưởng tại đơn vị là 14 năm. </w:t>
      </w:r>
    </w:p>
    <w:p w14:paraId="5CECE302" w14:textId="77777777" w:rsidR="006B1D54" w:rsidRPr="00351D78" w:rsidRDefault="006B1D54" w:rsidP="00BF7D46">
      <w:pPr>
        <w:spacing w:before="0" w:after="140" w:line="240" w:lineRule="auto"/>
        <w:ind w:firstLine="720"/>
        <w:jc w:val="both"/>
        <w:rPr>
          <w:sz w:val="27"/>
          <w:szCs w:val="27"/>
          <w:lang w:val="vi-VN"/>
        </w:rPr>
      </w:pPr>
    </w:p>
    <w:p w14:paraId="7CEFF843" w14:textId="5821702E" w:rsidR="00BF79EE" w:rsidRPr="00351D78" w:rsidRDefault="00BF79EE" w:rsidP="00BF79EE">
      <w:pPr>
        <w:spacing w:before="0" w:after="120" w:line="264" w:lineRule="auto"/>
        <w:ind w:firstLine="720"/>
        <w:jc w:val="both"/>
        <w:rPr>
          <w:b/>
          <w:sz w:val="27"/>
          <w:szCs w:val="27"/>
          <w:lang w:val="vi-VN"/>
        </w:rPr>
      </w:pPr>
      <w:r w:rsidRPr="00351D78">
        <w:rPr>
          <w:b/>
          <w:sz w:val="27"/>
          <w:szCs w:val="27"/>
          <w:lang w:val="vi-VN"/>
        </w:rPr>
        <w:t xml:space="preserve">* Đồng chí Phó hiệu trưởng: </w:t>
      </w:r>
      <w:r w:rsidRPr="00351D78">
        <w:rPr>
          <w:b/>
          <w:sz w:val="27"/>
          <w:szCs w:val="27"/>
        </w:rPr>
        <w:t xml:space="preserve">Nguyễn Văn Hà </w:t>
      </w:r>
      <w:r w:rsidRPr="00351D78">
        <w:rPr>
          <w:b/>
          <w:sz w:val="27"/>
          <w:szCs w:val="27"/>
          <w:lang w:val="vi-VN"/>
        </w:rPr>
        <w:t>[H2-2.1-01]</w:t>
      </w:r>
    </w:p>
    <w:p w14:paraId="1D141761" w14:textId="14F8AC1B" w:rsidR="00BF79EE" w:rsidRPr="00351D78" w:rsidRDefault="00BF79EE" w:rsidP="00BF79EE">
      <w:pPr>
        <w:spacing w:before="0" w:after="140" w:line="240" w:lineRule="auto"/>
        <w:ind w:firstLine="720"/>
        <w:jc w:val="both"/>
        <w:rPr>
          <w:sz w:val="27"/>
          <w:szCs w:val="27"/>
          <w:lang w:val="vi-VN"/>
        </w:rPr>
      </w:pPr>
      <w:r w:rsidRPr="00351D78">
        <w:rPr>
          <w:sz w:val="27"/>
          <w:szCs w:val="27"/>
          <w:lang w:val="vi-VN"/>
        </w:rPr>
        <w:t xml:space="preserve">+ Trình độ chuyên môn: </w:t>
      </w:r>
      <w:r w:rsidRPr="00351D78">
        <w:rPr>
          <w:sz w:val="27"/>
          <w:szCs w:val="27"/>
        </w:rPr>
        <w:t>T</w:t>
      </w:r>
      <w:r w:rsidRPr="00351D78">
        <w:rPr>
          <w:sz w:val="27"/>
          <w:szCs w:val="27"/>
          <w:lang w:val="vi-VN"/>
        </w:rPr>
        <w:t xml:space="preserve">ốt nghiệp Cao đẳng Sư phạm Nam </w:t>
      </w:r>
      <w:r w:rsidRPr="00351D78">
        <w:rPr>
          <w:sz w:val="27"/>
          <w:szCs w:val="27"/>
        </w:rPr>
        <w:t>Định</w:t>
      </w:r>
      <w:r w:rsidRPr="00351D78">
        <w:rPr>
          <w:sz w:val="27"/>
          <w:szCs w:val="27"/>
          <w:lang w:val="vi-VN"/>
        </w:rPr>
        <w:t xml:space="preserve">, ngành </w:t>
      </w:r>
      <w:r w:rsidRPr="00351D78">
        <w:rPr>
          <w:sz w:val="27"/>
          <w:szCs w:val="27"/>
        </w:rPr>
        <w:t>Toán</w:t>
      </w:r>
      <w:r w:rsidRPr="00351D78">
        <w:rPr>
          <w:sz w:val="27"/>
          <w:szCs w:val="27"/>
          <w:lang w:val="vi-VN"/>
        </w:rPr>
        <w:t xml:space="preserve"> </w:t>
      </w:r>
      <w:r w:rsidRPr="00351D78">
        <w:rPr>
          <w:sz w:val="27"/>
          <w:szCs w:val="27"/>
        </w:rPr>
        <w:t xml:space="preserve">Tin </w:t>
      </w:r>
      <w:r w:rsidRPr="00351D78">
        <w:rPr>
          <w:sz w:val="27"/>
          <w:szCs w:val="27"/>
          <w:lang w:val="vi-VN"/>
        </w:rPr>
        <w:t xml:space="preserve">năm </w:t>
      </w:r>
      <w:r w:rsidRPr="00351D78">
        <w:rPr>
          <w:sz w:val="27"/>
          <w:szCs w:val="27"/>
        </w:rPr>
        <w:t>1998</w:t>
      </w:r>
      <w:r w:rsidRPr="00351D78">
        <w:rPr>
          <w:sz w:val="27"/>
          <w:szCs w:val="27"/>
          <w:lang w:val="vi-VN"/>
        </w:rPr>
        <w:t>, hệ chính quy; tốt nghiệp Đại học Sư phạm</w:t>
      </w:r>
      <w:r w:rsidRPr="00351D78">
        <w:rPr>
          <w:sz w:val="27"/>
          <w:szCs w:val="27"/>
        </w:rPr>
        <w:t xml:space="preserve"> Hà Nội, ngành</w:t>
      </w:r>
      <w:r w:rsidRPr="00351D78">
        <w:rPr>
          <w:sz w:val="27"/>
          <w:szCs w:val="27"/>
          <w:lang w:val="vi-VN"/>
        </w:rPr>
        <w:t xml:space="preserve"> </w:t>
      </w:r>
      <w:r w:rsidRPr="00351D78">
        <w:rPr>
          <w:sz w:val="27"/>
          <w:szCs w:val="27"/>
        </w:rPr>
        <w:t>Toán</w:t>
      </w:r>
      <w:r w:rsidRPr="00351D78">
        <w:rPr>
          <w:sz w:val="27"/>
          <w:szCs w:val="27"/>
          <w:lang w:val="vi-VN"/>
        </w:rPr>
        <w:t xml:space="preserve"> năm </w:t>
      </w:r>
      <w:r w:rsidRPr="00351D78">
        <w:rPr>
          <w:sz w:val="27"/>
          <w:szCs w:val="27"/>
        </w:rPr>
        <w:t>2005</w:t>
      </w:r>
      <w:r w:rsidRPr="00351D78">
        <w:rPr>
          <w:sz w:val="27"/>
          <w:szCs w:val="27"/>
          <w:lang w:val="vi-VN"/>
        </w:rPr>
        <w:t xml:space="preserve">, hệ tại chức. </w:t>
      </w:r>
    </w:p>
    <w:p w14:paraId="26D1B397" w14:textId="2F2EDE2A" w:rsidR="00BF79EE" w:rsidRPr="00351D78" w:rsidRDefault="00BF79EE" w:rsidP="00BF79EE">
      <w:pPr>
        <w:spacing w:before="0" w:after="140" w:line="240" w:lineRule="auto"/>
        <w:ind w:firstLine="720"/>
        <w:jc w:val="both"/>
        <w:rPr>
          <w:sz w:val="27"/>
          <w:szCs w:val="27"/>
        </w:rPr>
      </w:pPr>
      <w:r w:rsidRPr="00351D78">
        <w:rPr>
          <w:sz w:val="27"/>
          <w:szCs w:val="27"/>
          <w:lang w:val="vi-VN"/>
        </w:rPr>
        <w:t>+ Năm vào ngành:</w:t>
      </w:r>
      <w:r w:rsidRPr="00351D78">
        <w:rPr>
          <w:sz w:val="27"/>
          <w:szCs w:val="27"/>
        </w:rPr>
        <w:t xml:space="preserve"> 01/</w:t>
      </w:r>
      <w:r w:rsidR="00F201BD" w:rsidRPr="00351D78">
        <w:rPr>
          <w:sz w:val="27"/>
          <w:szCs w:val="27"/>
        </w:rPr>
        <w:t>9</w:t>
      </w:r>
      <w:r w:rsidRPr="00351D78">
        <w:rPr>
          <w:sz w:val="27"/>
          <w:szCs w:val="27"/>
        </w:rPr>
        <w:t>/199</w:t>
      </w:r>
      <w:r w:rsidR="00C1779D" w:rsidRPr="00351D78">
        <w:rPr>
          <w:sz w:val="27"/>
          <w:szCs w:val="27"/>
        </w:rPr>
        <w:t>8</w:t>
      </w:r>
      <w:r w:rsidRPr="00351D78">
        <w:rPr>
          <w:sz w:val="27"/>
          <w:szCs w:val="27"/>
        </w:rPr>
        <w:t xml:space="preserve">, Là giáo viên tại trường </w:t>
      </w:r>
      <w:r w:rsidR="003A40AA" w:rsidRPr="00351D78">
        <w:rPr>
          <w:sz w:val="27"/>
          <w:szCs w:val="27"/>
        </w:rPr>
        <w:t xml:space="preserve">THCS Trực Trung </w:t>
      </w:r>
      <w:r w:rsidRPr="00351D78">
        <w:rPr>
          <w:sz w:val="27"/>
          <w:szCs w:val="27"/>
        </w:rPr>
        <w:t xml:space="preserve"> </w:t>
      </w:r>
      <w:r w:rsidR="003A40AA" w:rsidRPr="00351D78">
        <w:rPr>
          <w:sz w:val="27"/>
          <w:szCs w:val="27"/>
        </w:rPr>
        <w:t xml:space="preserve">Trực Ninh </w:t>
      </w:r>
      <w:r w:rsidRPr="00351D78">
        <w:rPr>
          <w:sz w:val="27"/>
          <w:szCs w:val="27"/>
        </w:rPr>
        <w:t>– Nam Định.</w:t>
      </w:r>
    </w:p>
    <w:p w14:paraId="55E3690B" w14:textId="62214293" w:rsidR="00BF79EE" w:rsidRPr="00351D78" w:rsidRDefault="00BF79EE" w:rsidP="00BF79EE">
      <w:pPr>
        <w:spacing w:before="0" w:after="140" w:line="240" w:lineRule="auto"/>
        <w:ind w:firstLine="720"/>
        <w:jc w:val="both"/>
        <w:rPr>
          <w:sz w:val="27"/>
          <w:szCs w:val="27"/>
        </w:rPr>
      </w:pPr>
      <w:r w:rsidRPr="00351D78">
        <w:rPr>
          <w:sz w:val="27"/>
          <w:szCs w:val="27"/>
          <w:lang w:val="vi-VN"/>
        </w:rPr>
        <w:t xml:space="preserve">+ Năm tuyển dụng: </w:t>
      </w:r>
      <w:r w:rsidRPr="00351D78">
        <w:rPr>
          <w:sz w:val="27"/>
          <w:szCs w:val="27"/>
        </w:rPr>
        <w:t>199</w:t>
      </w:r>
      <w:r w:rsidR="003A40AA" w:rsidRPr="00351D78">
        <w:rPr>
          <w:sz w:val="27"/>
          <w:szCs w:val="27"/>
        </w:rPr>
        <w:t>8</w:t>
      </w:r>
      <w:r w:rsidRPr="00351D78">
        <w:rPr>
          <w:sz w:val="27"/>
          <w:szCs w:val="27"/>
          <w:lang w:val="vi-VN"/>
        </w:rPr>
        <w:t xml:space="preserve"> theo Quyết định số </w:t>
      </w:r>
      <w:r w:rsidR="00F201BD" w:rsidRPr="00351D78">
        <w:rPr>
          <w:sz w:val="27"/>
          <w:szCs w:val="27"/>
        </w:rPr>
        <w:t>630/1998/</w:t>
      </w:r>
      <w:r w:rsidRPr="00351D78">
        <w:rPr>
          <w:sz w:val="27"/>
          <w:szCs w:val="27"/>
          <w:lang w:val="vi-VN"/>
        </w:rPr>
        <w:t xml:space="preserve">/QĐ-TC ngày </w:t>
      </w:r>
      <w:r w:rsidR="0073009F" w:rsidRPr="00351D78">
        <w:rPr>
          <w:sz w:val="27"/>
          <w:szCs w:val="27"/>
        </w:rPr>
        <w:t>20</w:t>
      </w:r>
      <w:r w:rsidRPr="00351D78">
        <w:rPr>
          <w:sz w:val="27"/>
          <w:szCs w:val="27"/>
          <w:lang w:val="vi-VN"/>
        </w:rPr>
        <w:t>/</w:t>
      </w:r>
      <w:r w:rsidR="0073009F" w:rsidRPr="00351D78">
        <w:rPr>
          <w:sz w:val="27"/>
          <w:szCs w:val="27"/>
        </w:rPr>
        <w:t>8</w:t>
      </w:r>
      <w:r w:rsidRPr="00351D78">
        <w:rPr>
          <w:sz w:val="27"/>
          <w:szCs w:val="27"/>
          <w:lang w:val="vi-VN"/>
        </w:rPr>
        <w:t>/</w:t>
      </w:r>
      <w:r w:rsidRPr="00351D78">
        <w:rPr>
          <w:sz w:val="27"/>
          <w:szCs w:val="27"/>
        </w:rPr>
        <w:t>199</w:t>
      </w:r>
      <w:r w:rsidR="0073009F" w:rsidRPr="00351D78">
        <w:rPr>
          <w:sz w:val="27"/>
          <w:szCs w:val="27"/>
        </w:rPr>
        <w:t>8</w:t>
      </w:r>
      <w:r w:rsidRPr="00351D78">
        <w:rPr>
          <w:sz w:val="27"/>
          <w:szCs w:val="27"/>
          <w:lang w:val="vi-VN"/>
        </w:rPr>
        <w:t xml:space="preserve"> của Ban tổ chức chính quyền tỉnh Nam Định.</w:t>
      </w:r>
      <w:r w:rsidR="00A15407" w:rsidRPr="00351D78">
        <w:rPr>
          <w:sz w:val="27"/>
          <w:szCs w:val="27"/>
        </w:rPr>
        <w:t xml:space="preserve"> Được Phòng Giáo dục và Đào tạo huyện Trực Ninh điều về công tác tại trường THCS Trực Trung, huyện Trực Ninh, tỉnh Nam Định.</w:t>
      </w:r>
    </w:p>
    <w:p w14:paraId="1041A5E3" w14:textId="4EA65C5F" w:rsidR="00BF79EE" w:rsidRPr="00351D78" w:rsidRDefault="00BF79EE" w:rsidP="00BF79EE">
      <w:pPr>
        <w:spacing w:before="0" w:after="140" w:line="240" w:lineRule="auto"/>
        <w:ind w:firstLine="720"/>
        <w:jc w:val="both"/>
        <w:rPr>
          <w:sz w:val="27"/>
          <w:szCs w:val="27"/>
        </w:rPr>
      </w:pPr>
      <w:r w:rsidRPr="00351D78">
        <w:rPr>
          <w:sz w:val="27"/>
          <w:szCs w:val="27"/>
        </w:rPr>
        <w:t>+ Quyết định điều</w:t>
      </w:r>
      <w:r w:rsidR="00834826" w:rsidRPr="00351D78">
        <w:rPr>
          <w:sz w:val="27"/>
          <w:szCs w:val="27"/>
        </w:rPr>
        <w:t xml:space="preserve"> động</w:t>
      </w:r>
      <w:r w:rsidRPr="00351D78">
        <w:rPr>
          <w:sz w:val="27"/>
          <w:szCs w:val="27"/>
        </w:rPr>
        <w:t xml:space="preserve"> số </w:t>
      </w:r>
      <w:r w:rsidR="00834826" w:rsidRPr="00351D78">
        <w:rPr>
          <w:sz w:val="27"/>
          <w:szCs w:val="27"/>
        </w:rPr>
        <w:t>2516</w:t>
      </w:r>
      <w:r w:rsidRPr="00351D78">
        <w:rPr>
          <w:sz w:val="27"/>
          <w:szCs w:val="27"/>
        </w:rPr>
        <w:t>/QĐ-</w:t>
      </w:r>
      <w:r w:rsidR="00834826" w:rsidRPr="00351D78">
        <w:rPr>
          <w:sz w:val="27"/>
          <w:szCs w:val="27"/>
        </w:rPr>
        <w:t xml:space="preserve">UBND của UBND huyện Trực </w:t>
      </w:r>
      <w:r w:rsidRPr="00351D78">
        <w:rPr>
          <w:sz w:val="27"/>
          <w:szCs w:val="27"/>
        </w:rPr>
        <w:t xml:space="preserve"> ngày </w:t>
      </w:r>
      <w:r w:rsidR="00834826" w:rsidRPr="00351D78">
        <w:rPr>
          <w:sz w:val="27"/>
          <w:szCs w:val="27"/>
        </w:rPr>
        <w:t>28</w:t>
      </w:r>
      <w:r w:rsidRPr="00351D78">
        <w:rPr>
          <w:sz w:val="27"/>
          <w:szCs w:val="27"/>
        </w:rPr>
        <w:t>/9/</w:t>
      </w:r>
      <w:r w:rsidR="00834826" w:rsidRPr="00351D78">
        <w:rPr>
          <w:sz w:val="27"/>
          <w:szCs w:val="27"/>
        </w:rPr>
        <w:t>2010</w:t>
      </w:r>
      <w:r w:rsidRPr="00351D78">
        <w:rPr>
          <w:sz w:val="27"/>
          <w:szCs w:val="27"/>
        </w:rPr>
        <w:t xml:space="preserve"> từ trường </w:t>
      </w:r>
      <w:r w:rsidR="00834826" w:rsidRPr="00351D78">
        <w:rPr>
          <w:sz w:val="27"/>
          <w:szCs w:val="27"/>
        </w:rPr>
        <w:t>TH</w:t>
      </w:r>
      <w:r w:rsidRPr="00351D78">
        <w:rPr>
          <w:sz w:val="27"/>
          <w:szCs w:val="27"/>
        </w:rPr>
        <w:t xml:space="preserve">CS </w:t>
      </w:r>
      <w:r w:rsidR="00834826" w:rsidRPr="00351D78">
        <w:rPr>
          <w:sz w:val="27"/>
          <w:szCs w:val="27"/>
        </w:rPr>
        <w:t xml:space="preserve">Trực Trung </w:t>
      </w:r>
      <w:r w:rsidRPr="00351D78">
        <w:rPr>
          <w:sz w:val="27"/>
          <w:szCs w:val="27"/>
        </w:rPr>
        <w:t xml:space="preserve"> đến trường THCS Đào Sư Tích-Trực Ninh-Nam Định, từ ngày 01/</w:t>
      </w:r>
      <w:r w:rsidR="00834826" w:rsidRPr="00351D78">
        <w:rPr>
          <w:sz w:val="27"/>
          <w:szCs w:val="27"/>
        </w:rPr>
        <w:t>10</w:t>
      </w:r>
      <w:r w:rsidRPr="00351D78">
        <w:rPr>
          <w:sz w:val="27"/>
          <w:szCs w:val="27"/>
        </w:rPr>
        <w:t>/</w:t>
      </w:r>
      <w:r w:rsidR="00834826" w:rsidRPr="00351D78">
        <w:rPr>
          <w:sz w:val="27"/>
          <w:szCs w:val="27"/>
        </w:rPr>
        <w:t>2010</w:t>
      </w:r>
      <w:r w:rsidRPr="00351D78">
        <w:rPr>
          <w:sz w:val="27"/>
          <w:szCs w:val="27"/>
        </w:rPr>
        <w:t>.</w:t>
      </w:r>
    </w:p>
    <w:p w14:paraId="4185B59B" w14:textId="73FDAC50" w:rsidR="00BF79EE" w:rsidRPr="00351D78" w:rsidRDefault="00BF79EE" w:rsidP="00BF79EE">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đầu tiên vào ngày 01 tháng </w:t>
      </w:r>
      <w:r w:rsidR="005E4737" w:rsidRPr="00351D78">
        <w:rPr>
          <w:sz w:val="27"/>
          <w:szCs w:val="27"/>
        </w:rPr>
        <w:t>12</w:t>
      </w:r>
      <w:r w:rsidRPr="00351D78">
        <w:rPr>
          <w:sz w:val="27"/>
          <w:szCs w:val="27"/>
          <w:lang w:val="vi-VN"/>
        </w:rPr>
        <w:t xml:space="preserve"> năm 20</w:t>
      </w:r>
      <w:r w:rsidRPr="00351D78">
        <w:rPr>
          <w:sz w:val="27"/>
          <w:szCs w:val="27"/>
        </w:rPr>
        <w:t>1</w:t>
      </w:r>
      <w:r w:rsidR="005E4737" w:rsidRPr="00351D78">
        <w:rPr>
          <w:sz w:val="27"/>
          <w:szCs w:val="27"/>
        </w:rPr>
        <w:t>4</w:t>
      </w:r>
      <w:r w:rsidRPr="00351D78">
        <w:rPr>
          <w:sz w:val="27"/>
          <w:szCs w:val="27"/>
          <w:lang w:val="vi-VN"/>
        </w:rPr>
        <w:t xml:space="preserve">, theo quyết định số </w:t>
      </w:r>
      <w:r w:rsidR="00C45B3B" w:rsidRPr="00351D78">
        <w:rPr>
          <w:sz w:val="27"/>
          <w:szCs w:val="27"/>
        </w:rPr>
        <w:t>6004</w:t>
      </w:r>
      <w:r w:rsidRPr="00351D78">
        <w:rPr>
          <w:sz w:val="27"/>
          <w:szCs w:val="27"/>
          <w:lang w:val="vi-VN"/>
        </w:rPr>
        <w:t xml:space="preserve">/QĐ-UBND ngày </w:t>
      </w:r>
      <w:r w:rsidRPr="00351D78">
        <w:rPr>
          <w:sz w:val="27"/>
          <w:szCs w:val="27"/>
        </w:rPr>
        <w:t>2</w:t>
      </w:r>
      <w:r w:rsidR="00C45B3B" w:rsidRPr="00351D78">
        <w:rPr>
          <w:sz w:val="27"/>
          <w:szCs w:val="27"/>
        </w:rPr>
        <w:t>7</w:t>
      </w:r>
      <w:r w:rsidRPr="00351D78">
        <w:rPr>
          <w:sz w:val="27"/>
          <w:szCs w:val="27"/>
          <w:lang w:val="vi-VN"/>
        </w:rPr>
        <w:t xml:space="preserve"> tháng </w:t>
      </w:r>
      <w:r w:rsidR="00C45B3B" w:rsidRPr="00351D78">
        <w:rPr>
          <w:sz w:val="27"/>
          <w:szCs w:val="27"/>
        </w:rPr>
        <w:t>11</w:t>
      </w:r>
      <w:r w:rsidRPr="00351D78">
        <w:rPr>
          <w:sz w:val="27"/>
          <w:szCs w:val="27"/>
          <w:lang w:val="vi-VN"/>
        </w:rPr>
        <w:t xml:space="preserve"> năm 20</w:t>
      </w:r>
      <w:r w:rsidRPr="00351D78">
        <w:rPr>
          <w:sz w:val="27"/>
          <w:szCs w:val="27"/>
        </w:rPr>
        <w:t>1</w:t>
      </w:r>
      <w:r w:rsidR="00C45B3B" w:rsidRPr="00351D78">
        <w:rPr>
          <w:sz w:val="27"/>
          <w:szCs w:val="27"/>
        </w:rPr>
        <w:t>4</w:t>
      </w:r>
      <w:r w:rsidRPr="00351D78">
        <w:rPr>
          <w:sz w:val="27"/>
          <w:szCs w:val="27"/>
          <w:lang w:val="vi-VN"/>
        </w:rPr>
        <w:t xml:space="preserve"> của Chủ tịch UBND huyện Trực Ninh.</w:t>
      </w:r>
    </w:p>
    <w:p w14:paraId="4194C15E" w14:textId="25AEFAF4" w:rsidR="00BF79EE" w:rsidRPr="00351D78" w:rsidRDefault="00BF79EE" w:rsidP="00BF79EE">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thứ hai vào ngày 01 tháng </w:t>
      </w:r>
      <w:r w:rsidR="006F3A66" w:rsidRPr="00351D78">
        <w:rPr>
          <w:sz w:val="27"/>
          <w:szCs w:val="27"/>
        </w:rPr>
        <w:t>12</w:t>
      </w:r>
      <w:r w:rsidRPr="00351D78">
        <w:rPr>
          <w:sz w:val="27"/>
          <w:szCs w:val="27"/>
          <w:lang w:val="vi-VN"/>
        </w:rPr>
        <w:t xml:space="preserve"> năm 201</w:t>
      </w:r>
      <w:r w:rsidR="006F3A66" w:rsidRPr="00351D78">
        <w:rPr>
          <w:sz w:val="27"/>
          <w:szCs w:val="27"/>
        </w:rPr>
        <w:t>9</w:t>
      </w:r>
      <w:r w:rsidRPr="00351D78">
        <w:rPr>
          <w:sz w:val="27"/>
          <w:szCs w:val="27"/>
          <w:lang w:val="vi-VN"/>
        </w:rPr>
        <w:t xml:space="preserve">, theo quyết định số </w:t>
      </w:r>
      <w:r w:rsidR="006F3A66" w:rsidRPr="00351D78">
        <w:rPr>
          <w:sz w:val="27"/>
          <w:szCs w:val="27"/>
        </w:rPr>
        <w:t>3803</w:t>
      </w:r>
      <w:r w:rsidRPr="00351D78">
        <w:rPr>
          <w:sz w:val="27"/>
          <w:szCs w:val="27"/>
          <w:lang w:val="vi-VN"/>
        </w:rPr>
        <w:t xml:space="preserve">/QĐ-UBND ngày </w:t>
      </w:r>
      <w:r w:rsidR="006F3A66" w:rsidRPr="00351D78">
        <w:rPr>
          <w:sz w:val="27"/>
          <w:szCs w:val="27"/>
        </w:rPr>
        <w:t>06</w:t>
      </w:r>
      <w:r w:rsidRPr="00351D78">
        <w:rPr>
          <w:sz w:val="27"/>
          <w:szCs w:val="27"/>
          <w:lang w:val="vi-VN"/>
        </w:rPr>
        <w:t xml:space="preserve"> tháng </w:t>
      </w:r>
      <w:r w:rsidR="006F3A66" w:rsidRPr="00351D78">
        <w:rPr>
          <w:sz w:val="27"/>
          <w:szCs w:val="27"/>
        </w:rPr>
        <w:t>11</w:t>
      </w:r>
      <w:r w:rsidRPr="00351D78">
        <w:rPr>
          <w:sz w:val="27"/>
          <w:szCs w:val="27"/>
          <w:lang w:val="vi-VN"/>
        </w:rPr>
        <w:t xml:space="preserve"> năm 201</w:t>
      </w:r>
      <w:r w:rsidR="006F3A66" w:rsidRPr="00351D78">
        <w:rPr>
          <w:sz w:val="27"/>
          <w:szCs w:val="27"/>
        </w:rPr>
        <w:t>9</w:t>
      </w:r>
      <w:r w:rsidRPr="00351D78">
        <w:rPr>
          <w:sz w:val="27"/>
          <w:szCs w:val="27"/>
          <w:lang w:val="vi-VN"/>
        </w:rPr>
        <w:t xml:space="preserve"> của Chủ tịch UBND huyện Trực Ninh.</w:t>
      </w:r>
    </w:p>
    <w:p w14:paraId="02CB069F" w14:textId="35EA0B85" w:rsidR="00BF79EE" w:rsidRPr="00351D78" w:rsidRDefault="00BF79EE" w:rsidP="00BF79EE">
      <w:pPr>
        <w:spacing w:before="0" w:after="140" w:line="240" w:lineRule="auto"/>
        <w:ind w:firstLine="720"/>
        <w:jc w:val="both"/>
        <w:rPr>
          <w:sz w:val="27"/>
          <w:szCs w:val="27"/>
          <w:lang w:val="vi-VN"/>
        </w:rPr>
      </w:pPr>
      <w:r w:rsidRPr="00351D78">
        <w:rPr>
          <w:sz w:val="27"/>
          <w:szCs w:val="27"/>
          <w:lang w:val="vi-VN"/>
        </w:rPr>
        <w:t>+ Thời gian công tác chính thức đến năm 202</w:t>
      </w:r>
      <w:r w:rsidR="00B94739" w:rsidRPr="00351D78">
        <w:rPr>
          <w:sz w:val="27"/>
          <w:szCs w:val="27"/>
        </w:rPr>
        <w:t>3</w:t>
      </w:r>
      <w:r w:rsidRPr="00351D78">
        <w:rPr>
          <w:sz w:val="27"/>
          <w:szCs w:val="27"/>
          <w:lang w:val="vi-VN"/>
        </w:rPr>
        <w:t xml:space="preserve">: </w:t>
      </w:r>
      <w:r w:rsidRPr="00351D78">
        <w:rPr>
          <w:sz w:val="27"/>
          <w:szCs w:val="27"/>
        </w:rPr>
        <w:t>2</w:t>
      </w:r>
      <w:r w:rsidR="00B94739" w:rsidRPr="00351D78">
        <w:rPr>
          <w:sz w:val="27"/>
          <w:szCs w:val="27"/>
        </w:rPr>
        <w:t>5</w:t>
      </w:r>
      <w:r w:rsidRPr="00351D78">
        <w:rPr>
          <w:sz w:val="27"/>
          <w:szCs w:val="27"/>
          <w:lang w:val="vi-VN"/>
        </w:rPr>
        <w:t xml:space="preserve"> năm công tác liên tục trong ngành giáo dục.</w:t>
      </w:r>
    </w:p>
    <w:p w14:paraId="41C9C293" w14:textId="77777777" w:rsidR="00BF79EE" w:rsidRPr="00351D78" w:rsidRDefault="00BF79EE" w:rsidP="00BF79EE">
      <w:pPr>
        <w:spacing w:before="0" w:after="140" w:line="240" w:lineRule="auto"/>
        <w:ind w:firstLine="720"/>
        <w:jc w:val="both"/>
        <w:rPr>
          <w:sz w:val="27"/>
          <w:szCs w:val="27"/>
        </w:rPr>
      </w:pPr>
      <w:r w:rsidRPr="00351D78">
        <w:rPr>
          <w:sz w:val="27"/>
          <w:szCs w:val="27"/>
          <w:lang w:val="nb-NO"/>
        </w:rPr>
        <w:t xml:space="preserve">+ Thời gian làm Phó hiệu trưởng tại đơn vị là 09 năm. </w:t>
      </w:r>
    </w:p>
    <w:p w14:paraId="4F21EFB0" w14:textId="19B91C47" w:rsidR="00206B6E" w:rsidRPr="00351D78" w:rsidRDefault="00474DE0" w:rsidP="00BF7D46">
      <w:pPr>
        <w:spacing w:before="0" w:after="140" w:line="240" w:lineRule="auto"/>
        <w:ind w:firstLine="720"/>
        <w:jc w:val="both"/>
        <w:rPr>
          <w:sz w:val="27"/>
          <w:szCs w:val="27"/>
          <w:lang w:val="nb-NO"/>
        </w:rPr>
      </w:pPr>
      <w:r w:rsidRPr="00351D78">
        <w:rPr>
          <w:sz w:val="27"/>
          <w:szCs w:val="27"/>
          <w:lang w:val="nb-NO"/>
        </w:rPr>
        <w:t xml:space="preserve">b) </w:t>
      </w:r>
      <w:r w:rsidR="00206B6E" w:rsidRPr="00351D78">
        <w:rPr>
          <w:sz w:val="27"/>
          <w:szCs w:val="27"/>
          <w:lang w:val="nb-NO"/>
        </w:rPr>
        <w:t xml:space="preserve">Nhà trường có 02 tổ chuyên môn là Tổ Khoa học Tự nhiên, Tổ Khoa học </w:t>
      </w:r>
      <w:r w:rsidR="00241AE4" w:rsidRPr="00351D78">
        <w:rPr>
          <w:sz w:val="27"/>
          <w:szCs w:val="27"/>
          <w:lang w:val="nb-NO"/>
        </w:rPr>
        <w:t>Xã hội</w:t>
      </w:r>
      <w:r w:rsidR="00206B6E" w:rsidRPr="00351D78">
        <w:rPr>
          <w:sz w:val="27"/>
          <w:szCs w:val="27"/>
          <w:lang w:val="nb-NO"/>
        </w:rPr>
        <w:t xml:space="preserve"> và 01 tổ Văn phòng được thành lập vào đầu mỗi năm học</w:t>
      </w:r>
      <w:r w:rsidR="001D0DCF" w:rsidRPr="00351D78">
        <w:rPr>
          <w:sz w:val="27"/>
          <w:szCs w:val="27"/>
          <w:lang w:val="nb-NO"/>
        </w:rPr>
        <w:t xml:space="preserve"> theo quy định tại Điều 14</w:t>
      </w:r>
      <w:r w:rsidR="0009280E" w:rsidRPr="00351D78">
        <w:rPr>
          <w:sz w:val="27"/>
          <w:szCs w:val="27"/>
          <w:lang w:val="nb-NO"/>
        </w:rPr>
        <w:t xml:space="preserve"> và Đ</w:t>
      </w:r>
      <w:r w:rsidR="001D0DCF" w:rsidRPr="00351D78">
        <w:rPr>
          <w:sz w:val="27"/>
          <w:szCs w:val="27"/>
          <w:lang w:val="nb-NO"/>
        </w:rPr>
        <w:t>iều 15</w:t>
      </w:r>
      <w:r w:rsidR="00664FCB" w:rsidRPr="00351D78">
        <w:rPr>
          <w:sz w:val="27"/>
          <w:szCs w:val="27"/>
          <w:lang w:val="nb-NO"/>
        </w:rPr>
        <w:t xml:space="preserve"> của Thông tư số 3</w:t>
      </w:r>
      <w:r w:rsidR="00206B6E" w:rsidRPr="00351D78">
        <w:rPr>
          <w:sz w:val="27"/>
          <w:szCs w:val="27"/>
          <w:lang w:val="nb-NO"/>
        </w:rPr>
        <w:t>2/20</w:t>
      </w:r>
      <w:r w:rsidR="00664FCB" w:rsidRPr="00351D78">
        <w:rPr>
          <w:sz w:val="27"/>
          <w:szCs w:val="27"/>
          <w:lang w:val="nb-NO"/>
        </w:rPr>
        <w:t>20</w:t>
      </w:r>
      <w:r w:rsidR="00206B6E" w:rsidRPr="00351D78">
        <w:rPr>
          <w:sz w:val="27"/>
          <w:szCs w:val="27"/>
          <w:lang w:val="nb-NO"/>
        </w:rPr>
        <w:t xml:space="preserve">/TT-BGDĐT ngày </w:t>
      </w:r>
      <w:r w:rsidR="00664FCB" w:rsidRPr="00351D78">
        <w:rPr>
          <w:sz w:val="27"/>
          <w:szCs w:val="27"/>
          <w:lang w:val="nb-NO"/>
        </w:rPr>
        <w:t>15/9/2020</w:t>
      </w:r>
      <w:r w:rsidR="00206B6E" w:rsidRPr="00351D78">
        <w:rPr>
          <w:sz w:val="27"/>
          <w:szCs w:val="27"/>
          <w:lang w:val="nb-NO"/>
        </w:rPr>
        <w:t xml:space="preserve"> của Bộ tr</w:t>
      </w:r>
      <w:r w:rsidR="00664FCB" w:rsidRPr="00351D78">
        <w:rPr>
          <w:sz w:val="27"/>
          <w:szCs w:val="27"/>
          <w:lang w:val="nb-NO"/>
        </w:rPr>
        <w:t>ưởng Bộ Giáo dục và Đào tạo ban hành Đ</w:t>
      </w:r>
      <w:r w:rsidR="00206B6E" w:rsidRPr="00351D78">
        <w:rPr>
          <w:sz w:val="27"/>
          <w:szCs w:val="27"/>
          <w:lang w:val="nb-NO"/>
        </w:rPr>
        <w:t xml:space="preserve">iều lệ trường THCS, trường THPT và trường phổ thông có nhiều cấp học. Tổ </w:t>
      </w:r>
      <w:r w:rsidR="001C6574" w:rsidRPr="00351D78">
        <w:rPr>
          <w:sz w:val="27"/>
          <w:szCs w:val="27"/>
          <w:lang w:val="nb-NO"/>
        </w:rPr>
        <w:t xml:space="preserve">Khoa học Tự nhiên gồm </w:t>
      </w:r>
      <w:r w:rsidR="00D8062F" w:rsidRPr="00351D78">
        <w:rPr>
          <w:sz w:val="27"/>
          <w:szCs w:val="27"/>
          <w:lang w:val="nb-NO"/>
        </w:rPr>
        <w:t>1</w:t>
      </w:r>
      <w:r w:rsidR="006530AE" w:rsidRPr="00351D78">
        <w:rPr>
          <w:sz w:val="27"/>
          <w:szCs w:val="27"/>
          <w:lang w:val="nb-NO"/>
        </w:rPr>
        <w:t>9</w:t>
      </w:r>
      <w:r w:rsidR="00206B6E" w:rsidRPr="00351D78">
        <w:rPr>
          <w:sz w:val="27"/>
          <w:szCs w:val="27"/>
          <w:lang w:val="nb-NO"/>
        </w:rPr>
        <w:t xml:space="preserve"> thành viên và </w:t>
      </w:r>
      <w:r w:rsidR="00173570" w:rsidRPr="00351D78">
        <w:rPr>
          <w:sz w:val="27"/>
          <w:szCs w:val="27"/>
          <w:lang w:val="nb-NO"/>
        </w:rPr>
        <w:t>trong đó có</w:t>
      </w:r>
      <w:r w:rsidR="006530AE" w:rsidRPr="00351D78">
        <w:rPr>
          <w:sz w:val="27"/>
          <w:szCs w:val="27"/>
          <w:lang w:val="nb-NO"/>
        </w:rPr>
        <w:t xml:space="preserve"> đồng chí Hiệu trưởng,</w:t>
      </w:r>
      <w:r w:rsidR="00173570" w:rsidRPr="00351D78">
        <w:rPr>
          <w:sz w:val="27"/>
          <w:szCs w:val="27"/>
          <w:lang w:val="nb-NO"/>
        </w:rPr>
        <w:t xml:space="preserve"> 01</w:t>
      </w:r>
      <w:r w:rsidR="00206B6E" w:rsidRPr="00351D78">
        <w:rPr>
          <w:sz w:val="27"/>
          <w:szCs w:val="27"/>
          <w:lang w:val="nb-NO"/>
        </w:rPr>
        <w:t xml:space="preserve"> phó hiệu</w:t>
      </w:r>
      <w:r w:rsidR="001C6574" w:rsidRPr="00351D78">
        <w:rPr>
          <w:sz w:val="27"/>
          <w:szCs w:val="27"/>
          <w:lang w:val="nb-NO"/>
        </w:rPr>
        <w:t xml:space="preserve"> trưởng, do đồng chí </w:t>
      </w:r>
      <w:r w:rsidR="00A37726" w:rsidRPr="00351D78">
        <w:rPr>
          <w:sz w:val="27"/>
          <w:szCs w:val="27"/>
          <w:lang w:val="nb-NO"/>
        </w:rPr>
        <w:t xml:space="preserve">Nguyễn </w:t>
      </w:r>
      <w:r w:rsidR="00F6345D" w:rsidRPr="00351D78">
        <w:rPr>
          <w:sz w:val="27"/>
          <w:szCs w:val="27"/>
          <w:lang w:val="nb-NO"/>
        </w:rPr>
        <w:t xml:space="preserve">Thị </w:t>
      </w:r>
      <w:r w:rsidR="006530AE" w:rsidRPr="00351D78">
        <w:rPr>
          <w:sz w:val="27"/>
          <w:szCs w:val="27"/>
          <w:lang w:val="nb-NO"/>
        </w:rPr>
        <w:t>Nhàn</w:t>
      </w:r>
      <w:r w:rsidR="00F6345D" w:rsidRPr="00351D78">
        <w:rPr>
          <w:sz w:val="27"/>
          <w:szCs w:val="27"/>
          <w:lang w:val="nb-NO"/>
        </w:rPr>
        <w:t xml:space="preserve"> </w:t>
      </w:r>
      <w:r w:rsidR="00206B6E" w:rsidRPr="00351D78">
        <w:rPr>
          <w:sz w:val="27"/>
          <w:szCs w:val="27"/>
          <w:lang w:val="nb-NO"/>
        </w:rPr>
        <w:t>làm tổ t</w:t>
      </w:r>
      <w:r w:rsidR="001C6574" w:rsidRPr="00351D78">
        <w:rPr>
          <w:sz w:val="27"/>
          <w:szCs w:val="27"/>
          <w:lang w:val="nb-NO"/>
        </w:rPr>
        <w:t xml:space="preserve">rưởng và đồng chí </w:t>
      </w:r>
      <w:r w:rsidR="006530AE" w:rsidRPr="00351D78">
        <w:rPr>
          <w:sz w:val="27"/>
          <w:szCs w:val="27"/>
          <w:lang w:val="nb-NO"/>
        </w:rPr>
        <w:t>Lương Vũ Thiện</w:t>
      </w:r>
      <w:r w:rsidR="00206B6E" w:rsidRPr="00351D78">
        <w:rPr>
          <w:sz w:val="27"/>
          <w:szCs w:val="27"/>
          <w:lang w:val="nb-NO"/>
        </w:rPr>
        <w:t xml:space="preserve"> l</w:t>
      </w:r>
      <w:r w:rsidR="00F6345D" w:rsidRPr="00351D78">
        <w:rPr>
          <w:sz w:val="27"/>
          <w:szCs w:val="27"/>
          <w:lang w:val="nb-NO"/>
        </w:rPr>
        <w:t>àm tổ phó từ năm 2020</w:t>
      </w:r>
      <w:r w:rsidR="0053740E" w:rsidRPr="00351D78">
        <w:rPr>
          <w:sz w:val="27"/>
          <w:szCs w:val="27"/>
          <w:lang w:val="nb-NO"/>
        </w:rPr>
        <w:t xml:space="preserve"> đến nay. T</w:t>
      </w:r>
      <w:r w:rsidR="00056860" w:rsidRPr="00351D78">
        <w:rPr>
          <w:sz w:val="27"/>
          <w:szCs w:val="27"/>
          <w:lang w:val="nb-NO"/>
        </w:rPr>
        <w:t xml:space="preserve">ổ Khoa học </w:t>
      </w:r>
      <w:r w:rsidR="00F6345D" w:rsidRPr="00351D78">
        <w:rPr>
          <w:sz w:val="27"/>
          <w:szCs w:val="27"/>
          <w:lang w:val="nb-NO"/>
        </w:rPr>
        <w:t>xã</w:t>
      </w:r>
      <w:r w:rsidR="00056860" w:rsidRPr="00351D78">
        <w:rPr>
          <w:sz w:val="27"/>
          <w:szCs w:val="27"/>
          <w:lang w:val="nb-NO"/>
        </w:rPr>
        <w:t xml:space="preserve"> hội gồm</w:t>
      </w:r>
      <w:r w:rsidR="001C6574" w:rsidRPr="00351D78">
        <w:rPr>
          <w:sz w:val="27"/>
          <w:szCs w:val="27"/>
          <w:lang w:val="nb-NO"/>
        </w:rPr>
        <w:t xml:space="preserve"> 1</w:t>
      </w:r>
      <w:r w:rsidR="006530AE" w:rsidRPr="00351D78">
        <w:rPr>
          <w:sz w:val="27"/>
          <w:szCs w:val="27"/>
          <w:lang w:val="nb-NO"/>
        </w:rPr>
        <w:t>7</w:t>
      </w:r>
      <w:r w:rsidR="00206B6E" w:rsidRPr="00351D78">
        <w:rPr>
          <w:sz w:val="27"/>
          <w:szCs w:val="27"/>
          <w:lang w:val="nb-NO"/>
        </w:rPr>
        <w:t xml:space="preserve"> thành viên và </w:t>
      </w:r>
      <w:r w:rsidR="00173570" w:rsidRPr="00351D78">
        <w:rPr>
          <w:sz w:val="27"/>
          <w:szCs w:val="27"/>
          <w:lang w:val="nb-NO"/>
        </w:rPr>
        <w:t xml:space="preserve">trong đó có </w:t>
      </w:r>
      <w:r w:rsidR="00206B6E" w:rsidRPr="00351D78">
        <w:rPr>
          <w:sz w:val="27"/>
          <w:szCs w:val="27"/>
          <w:lang w:val="nb-NO"/>
        </w:rPr>
        <w:t xml:space="preserve">01 đồng chí </w:t>
      </w:r>
      <w:r w:rsidR="006530AE" w:rsidRPr="00351D78">
        <w:rPr>
          <w:sz w:val="27"/>
          <w:szCs w:val="27"/>
          <w:lang w:val="nb-NO"/>
        </w:rPr>
        <w:t xml:space="preserve">Phó </w:t>
      </w:r>
      <w:r w:rsidR="00206B6E" w:rsidRPr="00351D78">
        <w:rPr>
          <w:sz w:val="27"/>
          <w:szCs w:val="27"/>
          <w:lang w:val="nb-NO"/>
        </w:rPr>
        <w:t xml:space="preserve">hiệu trưởng, </w:t>
      </w:r>
      <w:r w:rsidR="001C6574" w:rsidRPr="00351D78">
        <w:rPr>
          <w:sz w:val="27"/>
          <w:szCs w:val="27"/>
          <w:lang w:val="nb-NO"/>
        </w:rPr>
        <w:t xml:space="preserve">do đồng chí </w:t>
      </w:r>
      <w:r w:rsidR="00F6345D" w:rsidRPr="00351D78">
        <w:rPr>
          <w:sz w:val="27"/>
          <w:szCs w:val="27"/>
          <w:lang w:val="nb-NO"/>
        </w:rPr>
        <w:t xml:space="preserve">Nguyễn </w:t>
      </w:r>
      <w:r w:rsidR="006530AE" w:rsidRPr="00351D78">
        <w:rPr>
          <w:sz w:val="27"/>
          <w:szCs w:val="27"/>
          <w:lang w:val="nb-NO"/>
        </w:rPr>
        <w:t>Gia Thiệm</w:t>
      </w:r>
      <w:r w:rsidR="00206B6E" w:rsidRPr="00351D78">
        <w:rPr>
          <w:sz w:val="27"/>
          <w:szCs w:val="27"/>
          <w:lang w:val="nb-NO"/>
        </w:rPr>
        <w:t xml:space="preserve"> làm tổ tr</w:t>
      </w:r>
      <w:r w:rsidR="001C6574" w:rsidRPr="00351D78">
        <w:rPr>
          <w:sz w:val="27"/>
          <w:szCs w:val="27"/>
          <w:lang w:val="nb-NO"/>
        </w:rPr>
        <w:t xml:space="preserve">ưởng </w:t>
      </w:r>
      <w:r w:rsidR="00A37726" w:rsidRPr="00351D78">
        <w:rPr>
          <w:sz w:val="27"/>
          <w:szCs w:val="27"/>
          <w:lang w:val="nb-NO"/>
        </w:rPr>
        <w:t>từ năm 201</w:t>
      </w:r>
      <w:r w:rsidR="008B5151" w:rsidRPr="00351D78">
        <w:rPr>
          <w:sz w:val="27"/>
          <w:szCs w:val="27"/>
          <w:lang w:val="nb-NO"/>
        </w:rPr>
        <w:t>8</w:t>
      </w:r>
      <w:r w:rsidR="00A37726" w:rsidRPr="00351D78">
        <w:rPr>
          <w:sz w:val="27"/>
          <w:szCs w:val="27"/>
          <w:lang w:val="nb-NO"/>
        </w:rPr>
        <w:t xml:space="preserve"> đến nay </w:t>
      </w:r>
      <w:r w:rsidR="001C6574" w:rsidRPr="00351D78">
        <w:rPr>
          <w:sz w:val="27"/>
          <w:szCs w:val="27"/>
          <w:lang w:val="nb-NO"/>
        </w:rPr>
        <w:t xml:space="preserve">và đồng chí </w:t>
      </w:r>
      <w:r w:rsidR="006530AE" w:rsidRPr="00351D78">
        <w:rPr>
          <w:sz w:val="27"/>
          <w:szCs w:val="27"/>
          <w:lang w:val="nb-NO"/>
        </w:rPr>
        <w:t>Nguyễn Thị Kim Thoa</w:t>
      </w:r>
      <w:r w:rsidR="00F6345D" w:rsidRPr="00351D78">
        <w:rPr>
          <w:sz w:val="27"/>
          <w:szCs w:val="27"/>
          <w:lang w:val="nb-NO"/>
        </w:rPr>
        <w:t xml:space="preserve"> </w:t>
      </w:r>
      <w:r w:rsidR="00206B6E" w:rsidRPr="00351D78">
        <w:rPr>
          <w:sz w:val="27"/>
          <w:szCs w:val="27"/>
          <w:lang w:val="nb-NO"/>
        </w:rPr>
        <w:t xml:space="preserve">làm tổ phó </w:t>
      </w:r>
      <w:r w:rsidR="001C6574" w:rsidRPr="00351D78">
        <w:rPr>
          <w:sz w:val="27"/>
          <w:szCs w:val="27"/>
          <w:lang w:val="nb-NO"/>
        </w:rPr>
        <w:t>từ năm 201</w:t>
      </w:r>
      <w:r w:rsidR="00A37726" w:rsidRPr="00351D78">
        <w:rPr>
          <w:sz w:val="27"/>
          <w:szCs w:val="27"/>
          <w:lang w:val="nb-NO"/>
        </w:rPr>
        <w:t>9</w:t>
      </w:r>
      <w:r w:rsidR="00206B6E" w:rsidRPr="00351D78">
        <w:rPr>
          <w:sz w:val="27"/>
          <w:szCs w:val="27"/>
          <w:lang w:val="nb-NO"/>
        </w:rPr>
        <w:t xml:space="preserve"> đến nay. </w:t>
      </w:r>
      <w:r w:rsidR="001C6574" w:rsidRPr="00351D78">
        <w:rPr>
          <w:sz w:val="27"/>
          <w:szCs w:val="27"/>
          <w:lang w:val="nb-NO"/>
        </w:rPr>
        <w:t>Tổ văn phòng có 0</w:t>
      </w:r>
      <w:r w:rsidR="00D8062F" w:rsidRPr="00351D78">
        <w:rPr>
          <w:sz w:val="27"/>
          <w:szCs w:val="27"/>
          <w:lang w:val="nb-NO"/>
        </w:rPr>
        <w:t>5</w:t>
      </w:r>
      <w:r w:rsidR="00206B6E" w:rsidRPr="00351D78">
        <w:rPr>
          <w:sz w:val="27"/>
          <w:szCs w:val="27"/>
          <w:lang w:val="nb-NO"/>
        </w:rPr>
        <w:t xml:space="preserve"> đồng chí gồm các đồng chí là kế toán, nh</w:t>
      </w:r>
      <w:r w:rsidR="00F6345D" w:rsidRPr="00351D78">
        <w:rPr>
          <w:sz w:val="27"/>
          <w:szCs w:val="27"/>
          <w:lang w:val="nb-NO"/>
        </w:rPr>
        <w:t>ân viên Y tế, văn thư, thư viện</w:t>
      </w:r>
      <w:r w:rsidR="001C6574" w:rsidRPr="00351D78">
        <w:rPr>
          <w:sz w:val="27"/>
          <w:szCs w:val="27"/>
          <w:lang w:val="nb-NO"/>
        </w:rPr>
        <w:t xml:space="preserve"> do đồng chí </w:t>
      </w:r>
      <w:r w:rsidR="006530AE" w:rsidRPr="00351D78">
        <w:rPr>
          <w:sz w:val="27"/>
          <w:szCs w:val="27"/>
          <w:lang w:val="nb-NO"/>
        </w:rPr>
        <w:t>Bùi Văn Tiến</w:t>
      </w:r>
      <w:r w:rsidR="00BC67A6" w:rsidRPr="00351D78">
        <w:rPr>
          <w:sz w:val="27"/>
          <w:szCs w:val="27"/>
          <w:lang w:val="nb-NO"/>
        </w:rPr>
        <w:t xml:space="preserve"> làm tổ trưởng</w:t>
      </w:r>
      <w:r w:rsidR="007F3450" w:rsidRPr="00351D78">
        <w:rPr>
          <w:sz w:val="27"/>
          <w:szCs w:val="27"/>
          <w:lang w:val="nb-NO"/>
        </w:rPr>
        <w:t xml:space="preserve"> từ năm 20</w:t>
      </w:r>
      <w:r w:rsidR="00177E37" w:rsidRPr="00351D78">
        <w:rPr>
          <w:sz w:val="27"/>
          <w:szCs w:val="27"/>
          <w:lang w:val="nb-NO"/>
        </w:rPr>
        <w:t>1</w:t>
      </w:r>
      <w:r w:rsidR="006530AE" w:rsidRPr="00351D78">
        <w:rPr>
          <w:sz w:val="27"/>
          <w:szCs w:val="27"/>
          <w:lang w:val="nb-NO"/>
        </w:rPr>
        <w:t>6</w:t>
      </w:r>
      <w:r w:rsidRPr="00351D78">
        <w:rPr>
          <w:sz w:val="27"/>
          <w:szCs w:val="27"/>
          <w:lang w:val="nb-NO"/>
        </w:rPr>
        <w:t xml:space="preserve">. </w:t>
      </w:r>
      <w:r w:rsidR="00CD7DBB" w:rsidRPr="00351D78">
        <w:rPr>
          <w:b/>
          <w:sz w:val="27"/>
          <w:szCs w:val="27"/>
          <w:lang w:val="nb-NO"/>
        </w:rPr>
        <w:t>[H1-1.4-02],</w:t>
      </w:r>
      <w:r w:rsidR="003F2D43" w:rsidRPr="00351D78">
        <w:rPr>
          <w:b/>
          <w:sz w:val="27"/>
          <w:szCs w:val="27"/>
          <w:lang w:val="nb-NO"/>
        </w:rPr>
        <w:t>[H1-1.4-03]</w:t>
      </w:r>
    </w:p>
    <w:p w14:paraId="63F5232E" w14:textId="77777777" w:rsidR="00EE0EAB" w:rsidRPr="00351D78" w:rsidRDefault="00206B6E" w:rsidP="00BF7D46">
      <w:pPr>
        <w:spacing w:before="0" w:after="140" w:line="240" w:lineRule="auto"/>
        <w:ind w:firstLine="720"/>
        <w:jc w:val="both"/>
        <w:rPr>
          <w:sz w:val="27"/>
          <w:szCs w:val="27"/>
          <w:lang w:val="nb-NO"/>
        </w:rPr>
      </w:pPr>
      <w:r w:rsidRPr="00351D78">
        <w:rPr>
          <w:sz w:val="27"/>
          <w:szCs w:val="27"/>
          <w:lang w:val="nb-NO"/>
        </w:rPr>
        <w:lastRenderedPageBreak/>
        <w:t xml:space="preserve">c) Tổ chuyên môn và tổ văn phòng căn cứ vào kế hoạch của nhà trường để xây dựng kế hoạch hoạt động của tổ theo từng năm học. Tổ chuyên môn và tổ văn phòng  thực hiện các nhiệm vụ theo quy định </w:t>
      </w:r>
      <w:r w:rsidR="00173570" w:rsidRPr="00351D78">
        <w:rPr>
          <w:sz w:val="27"/>
          <w:szCs w:val="27"/>
          <w:lang w:val="nb-NO"/>
        </w:rPr>
        <w:t>tại</w:t>
      </w:r>
      <w:r w:rsidR="007F3450" w:rsidRPr="00351D78">
        <w:rPr>
          <w:sz w:val="27"/>
          <w:szCs w:val="27"/>
          <w:lang w:val="nb-NO"/>
        </w:rPr>
        <w:t xml:space="preserve"> </w:t>
      </w:r>
      <w:r w:rsidR="00173570" w:rsidRPr="00351D78">
        <w:rPr>
          <w:sz w:val="27"/>
          <w:szCs w:val="27"/>
          <w:lang w:val="nb-NO"/>
        </w:rPr>
        <w:t>Đ</w:t>
      </w:r>
      <w:r w:rsidR="001C6574" w:rsidRPr="00351D78">
        <w:rPr>
          <w:sz w:val="27"/>
          <w:szCs w:val="27"/>
          <w:lang w:val="nb-NO"/>
        </w:rPr>
        <w:t>iều 14</w:t>
      </w:r>
      <w:r w:rsidRPr="00351D78">
        <w:rPr>
          <w:sz w:val="27"/>
          <w:szCs w:val="27"/>
          <w:lang w:val="nb-NO"/>
        </w:rPr>
        <w:t xml:space="preserve"> và </w:t>
      </w:r>
      <w:r w:rsidR="00173570" w:rsidRPr="00351D78">
        <w:rPr>
          <w:sz w:val="27"/>
          <w:szCs w:val="27"/>
          <w:lang w:val="nb-NO"/>
        </w:rPr>
        <w:t>Đ</w:t>
      </w:r>
      <w:r w:rsidR="001C6574" w:rsidRPr="00351D78">
        <w:rPr>
          <w:sz w:val="27"/>
          <w:szCs w:val="27"/>
          <w:lang w:val="nb-NO"/>
        </w:rPr>
        <w:t>iều 15 của Thông tư số 32/2020/TT-BGDĐT ngày 15/9/2020</w:t>
      </w:r>
      <w:r w:rsidRPr="00351D78">
        <w:rPr>
          <w:sz w:val="27"/>
          <w:szCs w:val="27"/>
          <w:lang w:val="nb-NO"/>
        </w:rPr>
        <w:t xml:space="preserve"> của Bộ trưởng Bộ Giáo dục</w:t>
      </w:r>
      <w:r w:rsidR="00056860" w:rsidRPr="00351D78">
        <w:rPr>
          <w:sz w:val="27"/>
          <w:szCs w:val="27"/>
          <w:lang w:val="nb-NO"/>
        </w:rPr>
        <w:t xml:space="preserve"> và Đào tạo về Đ</w:t>
      </w:r>
      <w:r w:rsidRPr="00351D78">
        <w:rPr>
          <w:sz w:val="27"/>
          <w:szCs w:val="27"/>
          <w:lang w:val="nb-NO"/>
        </w:rPr>
        <w:t>iều lệ trường THCS, trường THPT và trường phổ thông có nhiều cấp</w:t>
      </w:r>
      <w:r w:rsidR="00056860" w:rsidRPr="00351D78">
        <w:rPr>
          <w:sz w:val="27"/>
          <w:szCs w:val="27"/>
          <w:lang w:val="nb-NO"/>
        </w:rPr>
        <w:t xml:space="preserve"> học</w:t>
      </w:r>
      <w:r w:rsidRPr="00351D78">
        <w:rPr>
          <w:sz w:val="27"/>
          <w:szCs w:val="27"/>
          <w:lang w:val="nb-NO"/>
        </w:rPr>
        <w:t xml:space="preserve">. </w:t>
      </w:r>
    </w:p>
    <w:p w14:paraId="4E53794C" w14:textId="77777777" w:rsidR="00206B6E" w:rsidRPr="00351D78" w:rsidRDefault="003F2D43" w:rsidP="00BF7D46">
      <w:pPr>
        <w:spacing w:before="0" w:after="140" w:line="240" w:lineRule="auto"/>
        <w:ind w:firstLine="720"/>
        <w:jc w:val="both"/>
        <w:rPr>
          <w:b/>
          <w:sz w:val="27"/>
          <w:szCs w:val="27"/>
          <w:lang w:val="nb-NO"/>
        </w:rPr>
      </w:pPr>
      <w:r w:rsidRPr="00351D78">
        <w:rPr>
          <w:b/>
          <w:sz w:val="27"/>
          <w:szCs w:val="27"/>
          <w:lang w:val="nb-NO"/>
        </w:rPr>
        <w:t>[H1-1.4-02</w:t>
      </w:r>
      <w:r w:rsidR="00206B6E" w:rsidRPr="00351D78">
        <w:rPr>
          <w:b/>
          <w:sz w:val="27"/>
          <w:szCs w:val="27"/>
          <w:lang w:val="nb-NO"/>
        </w:rPr>
        <w:t>]; [H1-1.4-03]</w:t>
      </w:r>
    </w:p>
    <w:p w14:paraId="7218A01C" w14:textId="77777777" w:rsidR="00206B6E" w:rsidRPr="00351D78" w:rsidRDefault="00206B6E" w:rsidP="00BF7D46">
      <w:pPr>
        <w:spacing w:before="0" w:after="140" w:line="240" w:lineRule="auto"/>
        <w:ind w:firstLine="720"/>
        <w:jc w:val="both"/>
        <w:rPr>
          <w:b/>
          <w:sz w:val="27"/>
          <w:szCs w:val="27"/>
          <w:lang w:val="nb-NO"/>
        </w:rPr>
      </w:pPr>
      <w:r w:rsidRPr="00351D78">
        <w:rPr>
          <w:b/>
          <w:sz w:val="27"/>
          <w:szCs w:val="27"/>
          <w:lang w:val="nb-NO"/>
        </w:rPr>
        <w:t>MỨC 2</w:t>
      </w:r>
    </w:p>
    <w:p w14:paraId="35C35991" w14:textId="77777777" w:rsidR="00206B6E" w:rsidRPr="00351D78" w:rsidRDefault="00A03C6D" w:rsidP="00BF7D46">
      <w:pPr>
        <w:spacing w:before="0" w:after="140" w:line="240" w:lineRule="auto"/>
        <w:ind w:firstLine="720"/>
        <w:jc w:val="both"/>
        <w:rPr>
          <w:sz w:val="27"/>
          <w:szCs w:val="27"/>
        </w:rPr>
      </w:pPr>
      <w:r w:rsidRPr="00351D78">
        <w:rPr>
          <w:sz w:val="27"/>
          <w:szCs w:val="27"/>
          <w:lang w:val="nb-NO"/>
        </w:rPr>
        <w:t xml:space="preserve">a) Hằng năm, </w:t>
      </w:r>
      <w:r w:rsidR="00741C98" w:rsidRPr="00351D78">
        <w:rPr>
          <w:sz w:val="27"/>
          <w:szCs w:val="27"/>
          <w:lang w:val="vi-VN"/>
        </w:rPr>
        <w:t>c</w:t>
      </w:r>
      <w:r w:rsidR="00741C98" w:rsidRPr="00351D78">
        <w:rPr>
          <w:sz w:val="27"/>
          <w:szCs w:val="27"/>
          <w:lang w:val="nb-NO"/>
        </w:rPr>
        <w:t>ác tổ chuyên môn hoạt động có hiệu quả, đóng vai trò quan trọn</w:t>
      </w:r>
      <w:r w:rsidR="00741C98" w:rsidRPr="00351D78">
        <w:rPr>
          <w:sz w:val="27"/>
          <w:szCs w:val="27"/>
          <w:lang w:val="vi-VN"/>
        </w:rPr>
        <w:t>g trong việc</w:t>
      </w:r>
      <w:r w:rsidR="00741C98" w:rsidRPr="00351D78">
        <w:rPr>
          <w:sz w:val="27"/>
          <w:szCs w:val="27"/>
          <w:lang w:val="nb-NO"/>
        </w:rPr>
        <w:t xml:space="preserve"> nâng cao chất lượng giáo dục của nhà trường. Các tổ </w:t>
      </w:r>
      <w:r w:rsidR="00741C98" w:rsidRPr="00351D78">
        <w:rPr>
          <w:sz w:val="27"/>
          <w:szCs w:val="27"/>
          <w:lang w:val="vi-VN"/>
        </w:rPr>
        <w:t xml:space="preserve">chuyên môn </w:t>
      </w:r>
      <w:r w:rsidR="00741C98" w:rsidRPr="00351D78">
        <w:rPr>
          <w:sz w:val="27"/>
          <w:szCs w:val="27"/>
          <w:lang w:val="nb-NO"/>
        </w:rPr>
        <w:t>đã xây dựng và thực hiện kế hoạch đúng thời gian quy định</w:t>
      </w:r>
      <w:r w:rsidR="00741C98" w:rsidRPr="00351D78">
        <w:rPr>
          <w:sz w:val="27"/>
          <w:szCs w:val="27"/>
          <w:lang w:val="vi-VN"/>
        </w:rPr>
        <w:t>.</w:t>
      </w:r>
      <w:r w:rsidR="00474DE0" w:rsidRPr="00351D78">
        <w:rPr>
          <w:sz w:val="27"/>
          <w:szCs w:val="27"/>
        </w:rPr>
        <w:t xml:space="preserve"> </w:t>
      </w:r>
      <w:r w:rsidR="00193C4B" w:rsidRPr="00351D78">
        <w:rPr>
          <w:sz w:val="27"/>
          <w:szCs w:val="27"/>
          <w:lang w:val="nb-NO"/>
        </w:rPr>
        <w:t xml:space="preserve">Hằng năm, tổ chuyên môn căn cứ vào kế hoạch thực hiện nhiệm vụ chuyên môn của nhà trường để xây dựng đề xuất các chuyên đề chuyên môn đã góp phần nâng cao chất lượng và hiệu quả giáo dục. </w:t>
      </w:r>
      <w:r w:rsidR="00741C98" w:rsidRPr="00351D78">
        <w:rPr>
          <w:sz w:val="27"/>
          <w:szCs w:val="27"/>
          <w:lang w:val="vi-VN"/>
        </w:rPr>
        <w:t>Các</w:t>
      </w:r>
      <w:r w:rsidR="00741C98" w:rsidRPr="00351D78">
        <w:rPr>
          <w:sz w:val="27"/>
          <w:szCs w:val="27"/>
          <w:lang w:val="nb-NO"/>
        </w:rPr>
        <w:t xml:space="preserve"> tổ </w:t>
      </w:r>
      <w:r w:rsidR="00741C98" w:rsidRPr="00351D78">
        <w:rPr>
          <w:sz w:val="27"/>
          <w:szCs w:val="27"/>
          <w:lang w:val="vi-VN"/>
        </w:rPr>
        <w:t>đã chú trọng việc</w:t>
      </w:r>
      <w:r w:rsidR="00CD7DBB" w:rsidRPr="00351D78">
        <w:rPr>
          <w:sz w:val="27"/>
          <w:szCs w:val="27"/>
        </w:rPr>
        <w:t xml:space="preserve"> </w:t>
      </w:r>
      <w:r w:rsidR="00741C98" w:rsidRPr="00351D78">
        <w:rPr>
          <w:sz w:val="27"/>
          <w:szCs w:val="27"/>
          <w:lang w:val="vi-VN"/>
        </w:rPr>
        <w:t>sinh hoạt theo</w:t>
      </w:r>
      <w:r w:rsidR="00741C98" w:rsidRPr="00351D78">
        <w:rPr>
          <w:sz w:val="27"/>
          <w:szCs w:val="27"/>
          <w:lang w:val="nb-NO"/>
        </w:rPr>
        <w:t xml:space="preserve"> chuyên đề</w:t>
      </w:r>
      <w:r w:rsidR="00741C98" w:rsidRPr="00351D78">
        <w:rPr>
          <w:sz w:val="27"/>
          <w:szCs w:val="27"/>
          <w:lang w:val="vi-VN"/>
        </w:rPr>
        <w:t xml:space="preserve"> liên quan đến đổi mới phương pháp dạy học và kiểm tra đánh giá theo định hướng phát triển năng lực học sinh</w:t>
      </w:r>
      <w:r w:rsidR="00741C98" w:rsidRPr="00351D78">
        <w:rPr>
          <w:sz w:val="27"/>
          <w:szCs w:val="27"/>
          <w:lang w:val="nb-NO"/>
        </w:rPr>
        <w:t xml:space="preserve">. Các chuyên đề đều được </w:t>
      </w:r>
      <w:r w:rsidR="00741C98" w:rsidRPr="00351D78">
        <w:rPr>
          <w:sz w:val="27"/>
          <w:szCs w:val="27"/>
          <w:lang w:val="vi-VN"/>
        </w:rPr>
        <w:t>đầu tư nghiên cứu, thảo luận và thể hiện trước tổ</w:t>
      </w:r>
      <w:r w:rsidR="00741C98" w:rsidRPr="00351D78">
        <w:rPr>
          <w:sz w:val="27"/>
          <w:szCs w:val="27"/>
          <w:lang w:val="nb-NO"/>
        </w:rPr>
        <w:t>,</w:t>
      </w:r>
      <w:r w:rsidR="00741C98" w:rsidRPr="00351D78">
        <w:rPr>
          <w:sz w:val="27"/>
          <w:szCs w:val="27"/>
          <w:lang w:val="vi-VN"/>
        </w:rPr>
        <w:t xml:space="preserve"> ngoài ra các tổ chuyên môn còn tích cực tham gia</w:t>
      </w:r>
      <w:r w:rsidR="00741C98" w:rsidRPr="00351D78">
        <w:rPr>
          <w:sz w:val="27"/>
          <w:szCs w:val="27"/>
          <w:lang w:val="nb-NO"/>
        </w:rPr>
        <w:t xml:space="preserve"> dạy hội thảo chuyên môn của miền.</w:t>
      </w:r>
      <w:r w:rsidR="00741C98" w:rsidRPr="00351D78">
        <w:rPr>
          <w:sz w:val="27"/>
          <w:szCs w:val="27"/>
          <w:lang w:val="vi-VN"/>
        </w:rPr>
        <w:t xml:space="preserve"> Thông qua các hoạt động đó nhằm nâng cao trình độ chuyên môn nghiệp vụ của đội ngũ.</w:t>
      </w:r>
      <w:r w:rsidR="007F3450" w:rsidRPr="00351D78">
        <w:rPr>
          <w:sz w:val="27"/>
          <w:szCs w:val="27"/>
        </w:rPr>
        <w:t xml:space="preserve"> </w:t>
      </w:r>
      <w:r w:rsidR="00741C98" w:rsidRPr="00351D78">
        <w:rPr>
          <w:sz w:val="27"/>
          <w:szCs w:val="27"/>
          <w:lang w:val="vi-VN"/>
        </w:rPr>
        <w:t>Hầu hết các thành viên trong các tổ/</w:t>
      </w:r>
      <w:r w:rsidRPr="00351D78">
        <w:rPr>
          <w:sz w:val="27"/>
          <w:szCs w:val="27"/>
          <w:lang w:val="vi-VN"/>
        </w:rPr>
        <w:t xml:space="preserve">nhóm chuyên môn </w:t>
      </w:r>
      <w:r w:rsidR="00741C98" w:rsidRPr="00351D78">
        <w:rPr>
          <w:sz w:val="27"/>
          <w:szCs w:val="27"/>
          <w:lang w:val="vi-VN"/>
        </w:rPr>
        <w:t xml:space="preserve">đều tích cực, </w:t>
      </w:r>
      <w:r w:rsidRPr="00351D78">
        <w:rPr>
          <w:sz w:val="27"/>
          <w:szCs w:val="27"/>
          <w:lang w:val="vi-VN"/>
        </w:rPr>
        <w:t xml:space="preserve">hoàn thành tốt nhiệm vụ được giao. </w:t>
      </w:r>
      <w:r w:rsidR="00CD7DBB" w:rsidRPr="00351D78">
        <w:rPr>
          <w:b/>
          <w:sz w:val="27"/>
          <w:szCs w:val="27"/>
          <w:lang w:val="vi-VN"/>
        </w:rPr>
        <w:t>[H</w:t>
      </w:r>
      <w:r w:rsidR="00CD7DBB" w:rsidRPr="00351D78">
        <w:rPr>
          <w:b/>
          <w:sz w:val="27"/>
          <w:szCs w:val="27"/>
        </w:rPr>
        <w:t>1</w:t>
      </w:r>
      <w:r w:rsidR="00CD7DBB" w:rsidRPr="00351D78">
        <w:rPr>
          <w:b/>
          <w:sz w:val="27"/>
          <w:szCs w:val="27"/>
          <w:lang w:val="vi-VN"/>
        </w:rPr>
        <w:t>-</w:t>
      </w:r>
      <w:r w:rsidR="00CD7DBB" w:rsidRPr="00351D78">
        <w:rPr>
          <w:b/>
          <w:sz w:val="27"/>
          <w:szCs w:val="27"/>
        </w:rPr>
        <w:t>1</w:t>
      </w:r>
      <w:r w:rsidR="00CD7DBB" w:rsidRPr="00351D78">
        <w:rPr>
          <w:b/>
          <w:sz w:val="27"/>
          <w:szCs w:val="27"/>
          <w:lang w:val="vi-VN"/>
        </w:rPr>
        <w:t>.</w:t>
      </w:r>
      <w:r w:rsidR="00CD7DBB" w:rsidRPr="00351D78">
        <w:rPr>
          <w:b/>
          <w:sz w:val="27"/>
          <w:szCs w:val="27"/>
        </w:rPr>
        <w:t>4</w:t>
      </w:r>
      <w:r w:rsidR="003F19B4" w:rsidRPr="00351D78">
        <w:rPr>
          <w:b/>
          <w:sz w:val="27"/>
          <w:szCs w:val="27"/>
          <w:lang w:val="vi-VN"/>
        </w:rPr>
        <w:t>-</w:t>
      </w:r>
      <w:r w:rsidR="00CD7DBB" w:rsidRPr="00351D78">
        <w:rPr>
          <w:b/>
          <w:sz w:val="27"/>
          <w:szCs w:val="27"/>
          <w:lang w:val="vi-VN"/>
        </w:rPr>
        <w:t>0</w:t>
      </w:r>
      <w:r w:rsidR="00CD7DBB" w:rsidRPr="00351D78">
        <w:rPr>
          <w:b/>
          <w:sz w:val="27"/>
          <w:szCs w:val="27"/>
        </w:rPr>
        <w:t>2</w:t>
      </w:r>
      <w:r w:rsidR="00CD7DBB" w:rsidRPr="00351D78">
        <w:rPr>
          <w:b/>
          <w:sz w:val="27"/>
          <w:szCs w:val="27"/>
          <w:lang w:val="vi-VN"/>
        </w:rPr>
        <w:t>]</w:t>
      </w:r>
      <w:r w:rsidR="00CD7DBB" w:rsidRPr="00351D78">
        <w:rPr>
          <w:b/>
          <w:sz w:val="27"/>
          <w:szCs w:val="27"/>
        </w:rPr>
        <w:t xml:space="preserve">, </w:t>
      </w:r>
      <w:r w:rsidR="00CD7DBB" w:rsidRPr="00351D78">
        <w:rPr>
          <w:b/>
          <w:sz w:val="27"/>
          <w:szCs w:val="27"/>
          <w:lang w:val="vi-VN"/>
        </w:rPr>
        <w:t>[H</w:t>
      </w:r>
      <w:r w:rsidR="00CD7DBB" w:rsidRPr="00351D78">
        <w:rPr>
          <w:b/>
          <w:sz w:val="27"/>
          <w:szCs w:val="27"/>
        </w:rPr>
        <w:t>2</w:t>
      </w:r>
      <w:r w:rsidR="00CD7DBB" w:rsidRPr="00351D78">
        <w:rPr>
          <w:b/>
          <w:sz w:val="27"/>
          <w:szCs w:val="27"/>
          <w:lang w:val="vi-VN"/>
        </w:rPr>
        <w:t>-</w:t>
      </w:r>
      <w:r w:rsidR="00CD7DBB" w:rsidRPr="00351D78">
        <w:rPr>
          <w:b/>
          <w:sz w:val="27"/>
          <w:szCs w:val="27"/>
        </w:rPr>
        <w:t>2</w:t>
      </w:r>
      <w:r w:rsidR="00CD7DBB" w:rsidRPr="00351D78">
        <w:rPr>
          <w:b/>
          <w:sz w:val="27"/>
          <w:szCs w:val="27"/>
          <w:lang w:val="vi-VN"/>
        </w:rPr>
        <w:t>.</w:t>
      </w:r>
      <w:r w:rsidR="00CD7DBB" w:rsidRPr="00351D78">
        <w:rPr>
          <w:b/>
          <w:sz w:val="27"/>
          <w:szCs w:val="27"/>
        </w:rPr>
        <w:t>2</w:t>
      </w:r>
      <w:r w:rsidR="00CD7DBB" w:rsidRPr="00351D78">
        <w:rPr>
          <w:b/>
          <w:sz w:val="27"/>
          <w:szCs w:val="27"/>
          <w:lang w:val="vi-VN"/>
        </w:rPr>
        <w:t>-0</w:t>
      </w:r>
      <w:r w:rsidR="00CD7DBB" w:rsidRPr="00351D78">
        <w:rPr>
          <w:b/>
          <w:sz w:val="27"/>
          <w:szCs w:val="27"/>
        </w:rPr>
        <w:t>3</w:t>
      </w:r>
      <w:r w:rsidR="00CD7DBB" w:rsidRPr="00351D78">
        <w:rPr>
          <w:b/>
          <w:sz w:val="27"/>
          <w:szCs w:val="27"/>
          <w:lang w:val="vi-VN"/>
        </w:rPr>
        <w:t>]</w:t>
      </w:r>
      <w:r w:rsidR="00CD7DBB" w:rsidRPr="00351D78">
        <w:rPr>
          <w:b/>
          <w:sz w:val="27"/>
          <w:szCs w:val="27"/>
        </w:rPr>
        <w:t xml:space="preserve">, </w:t>
      </w:r>
      <w:r w:rsidR="00193C4B" w:rsidRPr="00351D78">
        <w:rPr>
          <w:b/>
          <w:sz w:val="27"/>
          <w:szCs w:val="27"/>
          <w:lang w:val="vi-VN"/>
        </w:rPr>
        <w:t>[H</w:t>
      </w:r>
      <w:r w:rsidR="00193C4B" w:rsidRPr="00351D78">
        <w:rPr>
          <w:b/>
          <w:sz w:val="27"/>
          <w:szCs w:val="27"/>
        </w:rPr>
        <w:t>5</w:t>
      </w:r>
      <w:r w:rsidR="00193C4B" w:rsidRPr="00351D78">
        <w:rPr>
          <w:b/>
          <w:sz w:val="27"/>
          <w:szCs w:val="27"/>
          <w:lang w:val="vi-VN"/>
        </w:rPr>
        <w:t>-</w:t>
      </w:r>
      <w:r w:rsidR="00193C4B" w:rsidRPr="00351D78">
        <w:rPr>
          <w:b/>
          <w:sz w:val="27"/>
          <w:szCs w:val="27"/>
        </w:rPr>
        <w:t>5</w:t>
      </w:r>
      <w:r w:rsidR="00193C4B" w:rsidRPr="00351D78">
        <w:rPr>
          <w:b/>
          <w:sz w:val="27"/>
          <w:szCs w:val="27"/>
          <w:lang w:val="vi-VN"/>
        </w:rPr>
        <w:t>.</w:t>
      </w:r>
      <w:r w:rsidR="00193C4B" w:rsidRPr="00351D78">
        <w:rPr>
          <w:b/>
          <w:sz w:val="27"/>
          <w:szCs w:val="27"/>
        </w:rPr>
        <w:t>1</w:t>
      </w:r>
      <w:r w:rsidR="003F19B4" w:rsidRPr="00351D78">
        <w:rPr>
          <w:b/>
          <w:sz w:val="27"/>
          <w:szCs w:val="27"/>
          <w:lang w:val="vi-VN"/>
        </w:rPr>
        <w:t>-</w:t>
      </w:r>
      <w:r w:rsidR="00193C4B" w:rsidRPr="00351D78">
        <w:rPr>
          <w:b/>
          <w:sz w:val="27"/>
          <w:szCs w:val="27"/>
          <w:lang w:val="vi-VN"/>
        </w:rPr>
        <w:t>0</w:t>
      </w:r>
      <w:r w:rsidR="00193C4B" w:rsidRPr="00351D78">
        <w:rPr>
          <w:b/>
          <w:sz w:val="27"/>
          <w:szCs w:val="27"/>
        </w:rPr>
        <w:t>3</w:t>
      </w:r>
      <w:r w:rsidR="003F2D43" w:rsidRPr="00351D78">
        <w:rPr>
          <w:b/>
          <w:sz w:val="27"/>
          <w:szCs w:val="27"/>
          <w:lang w:val="vi-VN"/>
        </w:rPr>
        <w:t>]</w:t>
      </w:r>
    </w:p>
    <w:p w14:paraId="224FF235" w14:textId="77777777" w:rsidR="003F2D43" w:rsidRPr="00351D78" w:rsidRDefault="00206B6E" w:rsidP="00BF7D46">
      <w:pPr>
        <w:spacing w:before="0" w:after="140" w:line="240" w:lineRule="auto"/>
        <w:ind w:firstLine="720"/>
        <w:jc w:val="both"/>
        <w:rPr>
          <w:sz w:val="27"/>
          <w:szCs w:val="27"/>
          <w:lang w:val="vi-VN"/>
        </w:rPr>
      </w:pPr>
      <w:r w:rsidRPr="00351D78">
        <w:rPr>
          <w:sz w:val="27"/>
          <w:szCs w:val="27"/>
          <w:lang w:val="vi-VN"/>
        </w:rPr>
        <w:t>b) Tổ chuyên môn và tổ văn phòng cuối học kỳ và cuối mỗi năm học tổ chức sơ kết, tổng kết để đánh giá, rà soát và điều chỉnh các hoạt động của tổ</w:t>
      </w:r>
      <w:r w:rsidR="00E903FC" w:rsidRPr="00351D78">
        <w:rPr>
          <w:sz w:val="27"/>
          <w:szCs w:val="27"/>
          <w:lang w:val="vi-VN"/>
        </w:rPr>
        <w:t xml:space="preserve"> cho phù hợp với thực tế nhà trường. </w:t>
      </w:r>
      <w:r w:rsidR="003F2D43" w:rsidRPr="00351D78">
        <w:rPr>
          <w:b/>
          <w:sz w:val="27"/>
          <w:szCs w:val="27"/>
          <w:lang w:val="vi-VN"/>
        </w:rPr>
        <w:t>[H1-1.4- 02], [H1-1.4-03]</w:t>
      </w:r>
    </w:p>
    <w:p w14:paraId="700BAF9F" w14:textId="77777777" w:rsidR="00206B6E" w:rsidRPr="00351D78" w:rsidRDefault="00206B6E" w:rsidP="00BF7D46">
      <w:pPr>
        <w:spacing w:before="0" w:after="140" w:line="240" w:lineRule="auto"/>
        <w:ind w:firstLine="720"/>
        <w:jc w:val="both"/>
        <w:rPr>
          <w:b/>
          <w:sz w:val="27"/>
          <w:szCs w:val="27"/>
          <w:lang w:val="vi-VN"/>
        </w:rPr>
      </w:pPr>
      <w:r w:rsidRPr="00351D78">
        <w:rPr>
          <w:b/>
          <w:sz w:val="27"/>
          <w:szCs w:val="27"/>
          <w:lang w:val="vi-VN"/>
        </w:rPr>
        <w:t>MỨC 3</w:t>
      </w:r>
      <w:r w:rsidRPr="00351D78">
        <w:rPr>
          <w:b/>
          <w:sz w:val="27"/>
          <w:szCs w:val="27"/>
          <w:lang w:val="vi-VN"/>
        </w:rPr>
        <w:tab/>
      </w:r>
      <w:r w:rsidR="009D5561" w:rsidRPr="00351D78">
        <w:rPr>
          <w:b/>
          <w:sz w:val="27"/>
          <w:szCs w:val="27"/>
          <w:lang w:val="vi-VN"/>
        </w:rPr>
        <w:tab/>
      </w:r>
    </w:p>
    <w:p w14:paraId="0B5D54D6" w14:textId="77777777" w:rsidR="00206B6E" w:rsidRPr="00351D78" w:rsidRDefault="00762C70" w:rsidP="00BF7D46">
      <w:pPr>
        <w:spacing w:before="0" w:after="140" w:line="240" w:lineRule="auto"/>
        <w:ind w:firstLine="720"/>
        <w:jc w:val="both"/>
        <w:rPr>
          <w:sz w:val="27"/>
          <w:szCs w:val="27"/>
          <w:lang w:val="vi-VN"/>
        </w:rPr>
      </w:pPr>
      <w:r w:rsidRPr="00351D78">
        <w:rPr>
          <w:sz w:val="27"/>
          <w:szCs w:val="27"/>
          <w:lang w:val="vi-VN"/>
        </w:rPr>
        <w:t>a) Các tổ chuyên môn và tổ văn phòng</w:t>
      </w:r>
      <w:r w:rsidR="00206B6E" w:rsidRPr="00351D78">
        <w:rPr>
          <w:sz w:val="27"/>
          <w:szCs w:val="27"/>
          <w:lang w:val="vi-VN"/>
        </w:rPr>
        <w:t xml:space="preserve"> thực hiện</w:t>
      </w:r>
      <w:r w:rsidRPr="00351D78">
        <w:rPr>
          <w:sz w:val="27"/>
          <w:szCs w:val="27"/>
          <w:lang w:val="vi-VN"/>
        </w:rPr>
        <w:t xml:space="preserve"> nghiêm túc và có hiệu quả các nhiệm vụ</w:t>
      </w:r>
      <w:r w:rsidR="00206B6E" w:rsidRPr="00351D78">
        <w:rPr>
          <w:sz w:val="27"/>
          <w:szCs w:val="27"/>
          <w:lang w:val="vi-VN"/>
        </w:rPr>
        <w:t xml:space="preserve"> hàng tuần, hàng tháng theo </w:t>
      </w:r>
      <w:r w:rsidRPr="00351D78">
        <w:rPr>
          <w:sz w:val="27"/>
          <w:szCs w:val="27"/>
          <w:lang w:val="vi-VN"/>
        </w:rPr>
        <w:t>đúng kế hoạch đã đề ra góp phần thực hiện thắng lợi nhiệm vụ các năm học. Đội ngũ</w:t>
      </w:r>
      <w:r w:rsidR="00206B6E" w:rsidRPr="00351D78">
        <w:rPr>
          <w:sz w:val="27"/>
          <w:szCs w:val="27"/>
          <w:lang w:val="vi-VN"/>
        </w:rPr>
        <w:t xml:space="preserve"> thực hiện chương </w:t>
      </w:r>
      <w:r w:rsidRPr="00351D78">
        <w:rPr>
          <w:sz w:val="27"/>
          <w:szCs w:val="27"/>
          <w:lang w:val="vi-VN"/>
        </w:rPr>
        <w:t>trình, kế hoạch dạy học</w:t>
      </w:r>
      <w:r w:rsidR="00206B6E" w:rsidRPr="00351D78">
        <w:rPr>
          <w:sz w:val="27"/>
          <w:szCs w:val="27"/>
          <w:lang w:val="vi-VN"/>
        </w:rPr>
        <w:t xml:space="preserve"> theo đúng quy định,</w:t>
      </w:r>
      <w:r w:rsidRPr="00351D78">
        <w:rPr>
          <w:sz w:val="27"/>
          <w:szCs w:val="27"/>
          <w:lang w:val="vi-VN"/>
        </w:rPr>
        <w:t xml:space="preserve"> đồng thời không ngừng học tập nâng cao chuyên môn nghiệp vụ</w:t>
      </w:r>
      <w:r w:rsidR="00206B6E" w:rsidRPr="00351D78">
        <w:rPr>
          <w:sz w:val="27"/>
          <w:szCs w:val="27"/>
          <w:lang w:val="vi-VN"/>
        </w:rPr>
        <w:t xml:space="preserve">. </w:t>
      </w:r>
      <w:r w:rsidR="003F2D43" w:rsidRPr="00351D78">
        <w:rPr>
          <w:b/>
          <w:sz w:val="27"/>
          <w:szCs w:val="27"/>
          <w:lang w:val="vi-VN"/>
        </w:rPr>
        <w:t xml:space="preserve">[H1-1.4- 02], </w:t>
      </w:r>
      <w:r w:rsidR="00206B6E" w:rsidRPr="00351D78">
        <w:rPr>
          <w:b/>
          <w:sz w:val="27"/>
          <w:szCs w:val="27"/>
          <w:lang w:val="vi-VN"/>
        </w:rPr>
        <w:t>[H1-1.4-03]</w:t>
      </w:r>
    </w:p>
    <w:p w14:paraId="168C42C7" w14:textId="77777777" w:rsidR="00206B6E" w:rsidRPr="00351D78" w:rsidRDefault="00206B6E" w:rsidP="00BF7D46">
      <w:pPr>
        <w:spacing w:before="0" w:after="140" w:line="240" w:lineRule="auto"/>
        <w:ind w:firstLine="720"/>
        <w:jc w:val="both"/>
        <w:rPr>
          <w:sz w:val="27"/>
          <w:szCs w:val="27"/>
          <w:lang w:val="vi-VN"/>
        </w:rPr>
      </w:pPr>
      <w:r w:rsidRPr="00351D78">
        <w:rPr>
          <w:sz w:val="27"/>
          <w:szCs w:val="27"/>
          <w:lang w:val="vi-VN"/>
        </w:rPr>
        <w:t>b) Tổ chuyên môn đã thực hiện có hiệu quả một số chuyên đề giúp cho chất lượng giảng dạy của c</w:t>
      </w:r>
      <w:r w:rsidR="00762C70" w:rsidRPr="00351D78">
        <w:rPr>
          <w:sz w:val="27"/>
          <w:szCs w:val="27"/>
          <w:lang w:val="vi-VN"/>
        </w:rPr>
        <w:t>ác khối lớp được nâng lên</w:t>
      </w:r>
      <w:r w:rsidR="00193C4B" w:rsidRPr="00351D78">
        <w:rPr>
          <w:sz w:val="27"/>
          <w:szCs w:val="27"/>
          <w:lang w:val="vi-VN"/>
        </w:rPr>
        <w:t>, nhiều môn có chất lượng kiểm tra xếp tốp đầu của huyện;</w:t>
      </w:r>
      <w:r w:rsidR="00762C70" w:rsidRPr="00351D78">
        <w:rPr>
          <w:sz w:val="27"/>
          <w:szCs w:val="27"/>
          <w:lang w:val="vi-VN"/>
        </w:rPr>
        <w:t xml:space="preserve"> đặc biệt là</w:t>
      </w:r>
      <w:r w:rsidR="007341BC" w:rsidRPr="00351D78">
        <w:rPr>
          <w:sz w:val="27"/>
          <w:szCs w:val="27"/>
        </w:rPr>
        <w:t xml:space="preserve"> </w:t>
      </w:r>
      <w:r w:rsidR="00762C70" w:rsidRPr="00351D78">
        <w:rPr>
          <w:sz w:val="27"/>
          <w:szCs w:val="27"/>
          <w:lang w:val="vi-VN"/>
        </w:rPr>
        <w:t>chất lượng học sinh giỏi</w:t>
      </w:r>
      <w:r w:rsidR="007341BC" w:rsidRPr="00351D78">
        <w:rPr>
          <w:sz w:val="27"/>
          <w:szCs w:val="27"/>
          <w:lang w:val="vi-VN"/>
        </w:rPr>
        <w:t xml:space="preserve"> trong </w:t>
      </w:r>
      <w:r w:rsidR="007341BC" w:rsidRPr="00351D78">
        <w:rPr>
          <w:sz w:val="27"/>
          <w:szCs w:val="27"/>
        </w:rPr>
        <w:t>05</w:t>
      </w:r>
      <w:r w:rsidR="00193C4B" w:rsidRPr="00351D78">
        <w:rPr>
          <w:sz w:val="27"/>
          <w:szCs w:val="27"/>
          <w:lang w:val="vi-VN"/>
        </w:rPr>
        <w:t xml:space="preserve"> năm gần đây đều xếp tốp đầu của huyện, nhiều năm có học sinh giỏi cấp tỉnh</w:t>
      </w:r>
      <w:r w:rsidRPr="00351D78">
        <w:rPr>
          <w:sz w:val="27"/>
          <w:szCs w:val="27"/>
          <w:lang w:val="vi-VN"/>
        </w:rPr>
        <w:t xml:space="preserve">. </w:t>
      </w:r>
      <w:r w:rsidR="003F2D43" w:rsidRPr="00351D78">
        <w:rPr>
          <w:b/>
          <w:sz w:val="27"/>
          <w:szCs w:val="27"/>
          <w:lang w:val="vi-VN"/>
        </w:rPr>
        <w:t xml:space="preserve"> </w:t>
      </w:r>
      <w:r w:rsidR="007341BC" w:rsidRPr="00351D78">
        <w:rPr>
          <w:b/>
          <w:sz w:val="27"/>
          <w:szCs w:val="27"/>
          <w:lang w:val="vi-VN"/>
        </w:rPr>
        <w:t>[H</w:t>
      </w:r>
      <w:r w:rsidR="007341BC" w:rsidRPr="00351D78">
        <w:rPr>
          <w:b/>
          <w:sz w:val="27"/>
          <w:szCs w:val="27"/>
        </w:rPr>
        <w:t>2</w:t>
      </w:r>
      <w:r w:rsidR="007341BC" w:rsidRPr="00351D78">
        <w:rPr>
          <w:b/>
          <w:sz w:val="27"/>
          <w:szCs w:val="27"/>
          <w:lang w:val="vi-VN"/>
        </w:rPr>
        <w:t>-</w:t>
      </w:r>
      <w:r w:rsidR="007341BC" w:rsidRPr="00351D78">
        <w:rPr>
          <w:b/>
          <w:sz w:val="27"/>
          <w:szCs w:val="27"/>
        </w:rPr>
        <w:t>2</w:t>
      </w:r>
      <w:r w:rsidR="007341BC" w:rsidRPr="00351D78">
        <w:rPr>
          <w:b/>
          <w:sz w:val="27"/>
          <w:szCs w:val="27"/>
          <w:lang w:val="vi-VN"/>
        </w:rPr>
        <w:t>.</w:t>
      </w:r>
      <w:r w:rsidR="007341BC" w:rsidRPr="00351D78">
        <w:rPr>
          <w:b/>
          <w:sz w:val="27"/>
          <w:szCs w:val="27"/>
        </w:rPr>
        <w:t>4</w:t>
      </w:r>
      <w:r w:rsidR="007341BC" w:rsidRPr="00351D78">
        <w:rPr>
          <w:b/>
          <w:sz w:val="27"/>
          <w:szCs w:val="27"/>
          <w:lang w:val="vi-VN"/>
        </w:rPr>
        <w:t>.0</w:t>
      </w:r>
      <w:r w:rsidR="007341BC" w:rsidRPr="00351D78">
        <w:rPr>
          <w:b/>
          <w:sz w:val="27"/>
          <w:szCs w:val="27"/>
        </w:rPr>
        <w:t>4</w:t>
      </w:r>
      <w:r w:rsidR="007341BC" w:rsidRPr="00351D78">
        <w:rPr>
          <w:b/>
          <w:sz w:val="27"/>
          <w:szCs w:val="27"/>
          <w:lang w:val="vi-VN"/>
        </w:rPr>
        <w:t>]</w:t>
      </w:r>
      <w:r w:rsidR="007341BC" w:rsidRPr="00351D78">
        <w:rPr>
          <w:b/>
          <w:sz w:val="27"/>
          <w:szCs w:val="27"/>
        </w:rPr>
        <w:t>,</w:t>
      </w:r>
      <w:r w:rsidR="003F2D43" w:rsidRPr="00351D78">
        <w:rPr>
          <w:b/>
          <w:sz w:val="27"/>
          <w:szCs w:val="27"/>
          <w:lang w:val="vi-VN"/>
        </w:rPr>
        <w:t>[H5-5.1.03</w:t>
      </w:r>
      <w:r w:rsidRPr="00351D78">
        <w:rPr>
          <w:b/>
          <w:sz w:val="27"/>
          <w:szCs w:val="27"/>
          <w:lang w:val="vi-VN"/>
        </w:rPr>
        <w:t>]</w:t>
      </w:r>
    </w:p>
    <w:p w14:paraId="1DEA8624" w14:textId="77777777" w:rsidR="00206B6E" w:rsidRPr="00351D78" w:rsidRDefault="00206B6E" w:rsidP="00BF7D46">
      <w:pPr>
        <w:spacing w:before="0" w:after="140" w:line="240" w:lineRule="auto"/>
        <w:ind w:firstLine="720"/>
        <w:jc w:val="both"/>
        <w:rPr>
          <w:b/>
          <w:sz w:val="27"/>
          <w:szCs w:val="27"/>
          <w:lang w:val="vi-VN"/>
        </w:rPr>
      </w:pPr>
      <w:r w:rsidRPr="00351D78">
        <w:rPr>
          <w:b/>
          <w:sz w:val="27"/>
          <w:szCs w:val="27"/>
          <w:lang w:val="vi-VN"/>
        </w:rPr>
        <w:t xml:space="preserve">2. Điểm mạnh </w:t>
      </w:r>
    </w:p>
    <w:p w14:paraId="4928CF3F" w14:textId="77777777" w:rsidR="00206B6E" w:rsidRPr="00351D78" w:rsidRDefault="00BE36D0" w:rsidP="00BF7D46">
      <w:pPr>
        <w:spacing w:before="0" w:after="140" w:line="240" w:lineRule="auto"/>
        <w:ind w:firstLine="720"/>
        <w:jc w:val="both"/>
        <w:rPr>
          <w:sz w:val="27"/>
          <w:szCs w:val="27"/>
          <w:lang w:val="vi-VN"/>
        </w:rPr>
      </w:pPr>
      <w:r w:rsidRPr="00351D78">
        <w:rPr>
          <w:sz w:val="27"/>
          <w:szCs w:val="27"/>
          <w:lang w:val="vi-VN"/>
        </w:rPr>
        <w:t xml:space="preserve">- </w:t>
      </w:r>
      <w:r w:rsidR="00206B6E" w:rsidRPr="00351D78">
        <w:rPr>
          <w:sz w:val="27"/>
          <w:szCs w:val="27"/>
          <w:lang w:val="vi-VN"/>
        </w:rPr>
        <w:t>Nhà tr</w:t>
      </w:r>
      <w:r w:rsidR="00206B6E" w:rsidRPr="00351D78">
        <w:rPr>
          <w:rFonts w:hint="eastAsia"/>
          <w:sz w:val="27"/>
          <w:szCs w:val="27"/>
          <w:lang w:val="vi-VN"/>
        </w:rPr>
        <w:t>ư</w:t>
      </w:r>
      <w:r w:rsidR="00206B6E" w:rsidRPr="00351D78">
        <w:rPr>
          <w:sz w:val="27"/>
          <w:szCs w:val="27"/>
          <w:lang w:val="vi-VN"/>
        </w:rPr>
        <w:t xml:space="preserve">ờng có </w:t>
      </w:r>
      <w:r w:rsidR="00206B6E" w:rsidRPr="00351D78">
        <w:rPr>
          <w:rFonts w:hint="eastAsia"/>
          <w:sz w:val="27"/>
          <w:szCs w:val="27"/>
          <w:lang w:val="vi-VN"/>
        </w:rPr>
        <w:t>đ</w:t>
      </w:r>
      <w:r w:rsidR="00206B6E" w:rsidRPr="00351D78">
        <w:rPr>
          <w:sz w:val="27"/>
          <w:szCs w:val="27"/>
          <w:lang w:val="vi-VN"/>
        </w:rPr>
        <w:t xml:space="preserve">ầy đủ cán bộ quản lý theo quy </w:t>
      </w:r>
      <w:r w:rsidR="00206B6E" w:rsidRPr="00351D78">
        <w:rPr>
          <w:rFonts w:hint="eastAsia"/>
          <w:sz w:val="27"/>
          <w:szCs w:val="27"/>
          <w:lang w:val="vi-VN"/>
        </w:rPr>
        <w:t>đ</w:t>
      </w:r>
      <w:r w:rsidR="006930B1" w:rsidRPr="00351D78">
        <w:rPr>
          <w:sz w:val="27"/>
          <w:szCs w:val="27"/>
          <w:lang w:val="vi-VN"/>
        </w:rPr>
        <w:t>ịnh tại C</w:t>
      </w:r>
      <w:r w:rsidR="00206B6E" w:rsidRPr="00351D78">
        <w:rPr>
          <w:sz w:val="27"/>
          <w:szCs w:val="27"/>
          <w:lang w:val="vi-VN"/>
        </w:rPr>
        <w:t xml:space="preserve">hương II </w:t>
      </w:r>
      <w:r w:rsidR="006930B1" w:rsidRPr="00351D78">
        <w:rPr>
          <w:sz w:val="27"/>
          <w:szCs w:val="27"/>
          <w:lang w:val="vi-VN"/>
        </w:rPr>
        <w:t>- T</w:t>
      </w:r>
      <w:r w:rsidR="00206B6E" w:rsidRPr="00351D78">
        <w:rPr>
          <w:sz w:val="27"/>
          <w:szCs w:val="27"/>
          <w:lang w:val="vi-VN"/>
        </w:rPr>
        <w:t xml:space="preserve">ổ chức và quản lí nhà trường </w:t>
      </w:r>
      <w:r w:rsidR="006930B1" w:rsidRPr="00351D78">
        <w:rPr>
          <w:sz w:val="27"/>
          <w:szCs w:val="27"/>
          <w:lang w:val="vi-VN"/>
        </w:rPr>
        <w:t>theo</w:t>
      </w:r>
      <w:r w:rsidR="006365D0" w:rsidRPr="00351D78">
        <w:rPr>
          <w:sz w:val="27"/>
          <w:szCs w:val="27"/>
          <w:lang w:val="vi-VN"/>
        </w:rPr>
        <w:t xml:space="preserve"> Thông tư số 32/2020</w:t>
      </w:r>
      <w:r w:rsidR="00206B6E" w:rsidRPr="00351D78">
        <w:rPr>
          <w:sz w:val="27"/>
          <w:szCs w:val="27"/>
          <w:lang w:val="vi-VN"/>
        </w:rPr>
        <w:t xml:space="preserve">/TT-BGDĐT </w:t>
      </w:r>
      <w:r w:rsidR="006930B1" w:rsidRPr="00351D78">
        <w:rPr>
          <w:sz w:val="27"/>
          <w:szCs w:val="27"/>
          <w:lang w:val="vi-VN"/>
        </w:rPr>
        <w:t xml:space="preserve">ban hành </w:t>
      </w:r>
      <w:r w:rsidR="00206B6E" w:rsidRPr="00351D78">
        <w:rPr>
          <w:sz w:val="27"/>
          <w:szCs w:val="27"/>
          <w:lang w:val="vi-VN"/>
        </w:rPr>
        <w:t>ngày</w:t>
      </w:r>
      <w:r w:rsidR="006365D0" w:rsidRPr="00351D78">
        <w:rPr>
          <w:sz w:val="27"/>
          <w:szCs w:val="27"/>
          <w:lang w:val="vi-VN"/>
        </w:rPr>
        <w:t>15/9 /2020</w:t>
      </w:r>
      <w:r w:rsidR="00206B6E" w:rsidRPr="00351D78">
        <w:rPr>
          <w:sz w:val="27"/>
          <w:szCs w:val="27"/>
          <w:lang w:val="vi-VN"/>
        </w:rPr>
        <w:t xml:space="preserve"> của Bộ tr</w:t>
      </w:r>
      <w:r w:rsidR="006930B1" w:rsidRPr="00351D78">
        <w:rPr>
          <w:sz w:val="27"/>
          <w:szCs w:val="27"/>
          <w:lang w:val="vi-VN"/>
        </w:rPr>
        <w:t>ưởng Bộ Giáo dục và Đào tạo về Đ</w:t>
      </w:r>
      <w:r w:rsidR="00206B6E" w:rsidRPr="00351D78">
        <w:rPr>
          <w:sz w:val="27"/>
          <w:szCs w:val="27"/>
          <w:lang w:val="vi-VN"/>
        </w:rPr>
        <w:t>iều lệ trường THCS, trường THPT và trường phổ thông có nhiều cấp học.</w:t>
      </w:r>
    </w:p>
    <w:p w14:paraId="3DA37842" w14:textId="77777777" w:rsidR="00206B6E" w:rsidRPr="00351D78" w:rsidRDefault="00BE36D0" w:rsidP="00BF7D46">
      <w:pPr>
        <w:spacing w:before="0" w:after="140" w:line="240" w:lineRule="auto"/>
        <w:ind w:firstLine="720"/>
        <w:jc w:val="both"/>
        <w:rPr>
          <w:sz w:val="27"/>
          <w:szCs w:val="27"/>
          <w:lang w:val="vi-VN"/>
        </w:rPr>
      </w:pPr>
      <w:r w:rsidRPr="00351D78">
        <w:rPr>
          <w:sz w:val="27"/>
          <w:szCs w:val="27"/>
          <w:lang w:val="vi-VN"/>
        </w:rPr>
        <w:t xml:space="preserve">- </w:t>
      </w:r>
      <w:r w:rsidR="00206B6E" w:rsidRPr="00351D78">
        <w:rPr>
          <w:sz w:val="27"/>
          <w:szCs w:val="27"/>
          <w:lang w:val="vi-VN"/>
        </w:rPr>
        <w:t>Nhà tr</w:t>
      </w:r>
      <w:r w:rsidR="006365D0" w:rsidRPr="00351D78">
        <w:rPr>
          <w:sz w:val="27"/>
          <w:szCs w:val="27"/>
          <w:lang w:val="vi-VN"/>
        </w:rPr>
        <w:t>ường có các tổ chuyên môn, tổ văn phòng</w:t>
      </w:r>
      <w:r w:rsidR="00206B6E" w:rsidRPr="00351D78">
        <w:rPr>
          <w:sz w:val="27"/>
          <w:szCs w:val="27"/>
          <w:lang w:val="vi-VN"/>
        </w:rPr>
        <w:t xml:space="preserve"> theo </w:t>
      </w:r>
      <w:r w:rsidR="00206B6E" w:rsidRPr="00351D78">
        <w:rPr>
          <w:rFonts w:hint="eastAsia"/>
          <w:sz w:val="27"/>
          <w:szCs w:val="27"/>
          <w:lang w:val="vi-VN"/>
        </w:rPr>
        <w:t>đ</w:t>
      </w:r>
      <w:r w:rsidR="00206B6E" w:rsidRPr="00351D78">
        <w:rPr>
          <w:sz w:val="27"/>
          <w:szCs w:val="27"/>
          <w:lang w:val="vi-VN"/>
        </w:rPr>
        <w:t xml:space="preserve">úng quy </w:t>
      </w:r>
      <w:r w:rsidR="00206B6E" w:rsidRPr="00351D78">
        <w:rPr>
          <w:rFonts w:hint="eastAsia"/>
          <w:sz w:val="27"/>
          <w:szCs w:val="27"/>
          <w:lang w:val="vi-VN"/>
        </w:rPr>
        <w:t>đ</w:t>
      </w:r>
      <w:r w:rsidR="006365D0" w:rsidRPr="00351D78">
        <w:rPr>
          <w:sz w:val="27"/>
          <w:szCs w:val="27"/>
          <w:lang w:val="vi-VN"/>
        </w:rPr>
        <w:t>ịnh tại Điều 14</w:t>
      </w:r>
      <w:r w:rsidR="006930B1" w:rsidRPr="00351D78">
        <w:rPr>
          <w:sz w:val="27"/>
          <w:szCs w:val="27"/>
          <w:lang w:val="vi-VN"/>
        </w:rPr>
        <w:t>, Đ</w:t>
      </w:r>
      <w:r w:rsidR="006365D0" w:rsidRPr="00351D78">
        <w:rPr>
          <w:sz w:val="27"/>
          <w:szCs w:val="27"/>
          <w:lang w:val="vi-VN"/>
        </w:rPr>
        <w:t>iều 15</w:t>
      </w:r>
      <w:r w:rsidR="006930B1" w:rsidRPr="00351D78">
        <w:rPr>
          <w:sz w:val="27"/>
          <w:szCs w:val="27"/>
          <w:lang w:val="vi-VN"/>
        </w:rPr>
        <w:t xml:space="preserve"> -</w:t>
      </w:r>
      <w:r w:rsidR="00416632" w:rsidRPr="00351D78">
        <w:rPr>
          <w:sz w:val="27"/>
          <w:szCs w:val="27"/>
        </w:rPr>
        <w:t xml:space="preserve"> </w:t>
      </w:r>
      <w:r w:rsidR="00206B6E" w:rsidRPr="00351D78">
        <w:rPr>
          <w:rFonts w:hint="eastAsia"/>
          <w:sz w:val="27"/>
          <w:szCs w:val="27"/>
          <w:lang w:val="vi-VN"/>
        </w:rPr>
        <w:t>Đ</w:t>
      </w:r>
      <w:r w:rsidR="00206B6E" w:rsidRPr="00351D78">
        <w:rPr>
          <w:sz w:val="27"/>
          <w:szCs w:val="27"/>
          <w:lang w:val="vi-VN"/>
        </w:rPr>
        <w:t>iều lệ tr</w:t>
      </w:r>
      <w:r w:rsidR="00206B6E" w:rsidRPr="00351D78">
        <w:rPr>
          <w:rFonts w:hint="eastAsia"/>
          <w:sz w:val="27"/>
          <w:szCs w:val="27"/>
          <w:lang w:val="vi-VN"/>
        </w:rPr>
        <w:t>ư</w:t>
      </w:r>
      <w:r w:rsidR="00206B6E" w:rsidRPr="00351D78">
        <w:rPr>
          <w:sz w:val="27"/>
          <w:szCs w:val="27"/>
          <w:lang w:val="vi-VN"/>
        </w:rPr>
        <w:t>ờng Trung học.</w:t>
      </w:r>
    </w:p>
    <w:p w14:paraId="434943AF" w14:textId="77777777" w:rsidR="00206B6E" w:rsidRPr="00351D78" w:rsidRDefault="00BE36D0" w:rsidP="00BF7D46">
      <w:pPr>
        <w:spacing w:before="0" w:after="140" w:line="240" w:lineRule="auto"/>
        <w:ind w:firstLine="720"/>
        <w:jc w:val="both"/>
        <w:rPr>
          <w:sz w:val="27"/>
          <w:szCs w:val="27"/>
          <w:lang w:val="vi-VN"/>
        </w:rPr>
      </w:pPr>
      <w:r w:rsidRPr="00351D78">
        <w:rPr>
          <w:sz w:val="27"/>
          <w:szCs w:val="27"/>
          <w:lang w:val="vi-VN"/>
        </w:rPr>
        <w:lastRenderedPageBreak/>
        <w:t xml:space="preserve">- </w:t>
      </w:r>
      <w:r w:rsidR="00206B6E" w:rsidRPr="00351D78">
        <w:rPr>
          <w:sz w:val="27"/>
          <w:szCs w:val="27"/>
          <w:lang w:val="vi-VN"/>
        </w:rPr>
        <w:t>Tổ chuyên môn đã đề xuất và thực hiện có hiệu quả một số chuyên đề góp phần nâng cao chất lượng và hiệu quả giáo dục.</w:t>
      </w:r>
    </w:p>
    <w:p w14:paraId="6CB663E4" w14:textId="77777777" w:rsidR="00206B6E" w:rsidRPr="00351D78" w:rsidRDefault="00BE36D0" w:rsidP="00BF7D46">
      <w:pPr>
        <w:spacing w:before="0" w:after="140" w:line="240" w:lineRule="auto"/>
        <w:ind w:firstLine="720"/>
        <w:jc w:val="both"/>
        <w:rPr>
          <w:sz w:val="27"/>
          <w:szCs w:val="27"/>
          <w:lang w:val="vi-VN"/>
        </w:rPr>
      </w:pPr>
      <w:r w:rsidRPr="00351D78">
        <w:rPr>
          <w:sz w:val="27"/>
          <w:szCs w:val="27"/>
          <w:lang w:val="vi-VN"/>
        </w:rPr>
        <w:t xml:space="preserve">- </w:t>
      </w:r>
      <w:r w:rsidR="00206B6E" w:rsidRPr="00351D78">
        <w:rPr>
          <w:sz w:val="27"/>
          <w:szCs w:val="27"/>
          <w:lang w:val="vi-VN"/>
        </w:rPr>
        <w:t>Hoạt động của tổ chuyên môn và tổ văn phòng được thực hiện theo đúng kế hoạch, có nền nếp g</w:t>
      </w:r>
      <w:r w:rsidR="00762C70" w:rsidRPr="00351D78">
        <w:rPr>
          <w:sz w:val="27"/>
          <w:szCs w:val="27"/>
          <w:lang w:val="vi-VN"/>
        </w:rPr>
        <w:t>óp phần hoàn thành kế hoạch các</w:t>
      </w:r>
      <w:r w:rsidR="00206B6E" w:rsidRPr="00351D78">
        <w:rPr>
          <w:sz w:val="27"/>
          <w:szCs w:val="27"/>
          <w:lang w:val="vi-VN"/>
        </w:rPr>
        <w:t xml:space="preserve"> năm học của nhà trường.</w:t>
      </w:r>
    </w:p>
    <w:p w14:paraId="2C23216F" w14:textId="77777777" w:rsidR="00206B6E" w:rsidRPr="00351D78" w:rsidRDefault="00206B6E" w:rsidP="00BF7D46">
      <w:pPr>
        <w:spacing w:before="0" w:after="140" w:line="240" w:lineRule="auto"/>
        <w:ind w:firstLine="720"/>
        <w:jc w:val="both"/>
        <w:rPr>
          <w:b/>
          <w:sz w:val="27"/>
          <w:szCs w:val="27"/>
          <w:lang w:val="vi-VN"/>
        </w:rPr>
      </w:pPr>
      <w:r w:rsidRPr="00351D78">
        <w:rPr>
          <w:b/>
          <w:sz w:val="27"/>
          <w:szCs w:val="27"/>
          <w:lang w:val="vi-VN"/>
        </w:rPr>
        <w:t>3. Điểm yếu</w:t>
      </w:r>
    </w:p>
    <w:p w14:paraId="505F5EFD" w14:textId="77777777" w:rsidR="003C0623" w:rsidRPr="00351D78" w:rsidRDefault="00A257C0" w:rsidP="003C0623">
      <w:pPr>
        <w:spacing w:before="0" w:after="140" w:line="240" w:lineRule="auto"/>
        <w:ind w:firstLine="720"/>
        <w:jc w:val="both"/>
        <w:rPr>
          <w:sz w:val="27"/>
          <w:szCs w:val="27"/>
        </w:rPr>
      </w:pPr>
      <w:r w:rsidRPr="00351D78">
        <w:rPr>
          <w:sz w:val="27"/>
          <w:szCs w:val="27"/>
          <w:lang w:val="vi-VN"/>
        </w:rPr>
        <w:t>Đội ngũ g</w:t>
      </w:r>
      <w:r w:rsidR="00206B6E" w:rsidRPr="00351D78">
        <w:rPr>
          <w:sz w:val="27"/>
          <w:szCs w:val="27"/>
          <w:lang w:val="vi-VN"/>
        </w:rPr>
        <w:t>iáo viên</w:t>
      </w:r>
      <w:r w:rsidRPr="00351D78">
        <w:rPr>
          <w:sz w:val="27"/>
          <w:szCs w:val="27"/>
          <w:lang w:val="vi-VN"/>
        </w:rPr>
        <w:t xml:space="preserve"> đủ về số lượng nhưng thiếu về cơ cấu</w:t>
      </w:r>
      <w:r w:rsidR="0021008E" w:rsidRPr="00351D78">
        <w:rPr>
          <w:sz w:val="27"/>
          <w:szCs w:val="27"/>
        </w:rPr>
        <w:t xml:space="preserve"> </w:t>
      </w:r>
      <w:r w:rsidRPr="00351D78">
        <w:rPr>
          <w:sz w:val="27"/>
          <w:szCs w:val="27"/>
          <w:lang w:val="vi-VN"/>
        </w:rPr>
        <w:t>(</w:t>
      </w:r>
      <w:r w:rsidR="0031231E" w:rsidRPr="00351D78">
        <w:rPr>
          <w:sz w:val="27"/>
          <w:szCs w:val="27"/>
        </w:rPr>
        <w:t>còn phải phân công nh</w:t>
      </w:r>
      <w:r w:rsidR="003C6BA1" w:rsidRPr="00351D78">
        <w:rPr>
          <w:sz w:val="27"/>
          <w:szCs w:val="27"/>
        </w:rPr>
        <w:t>iều</w:t>
      </w:r>
      <w:r w:rsidR="0031231E" w:rsidRPr="00351D78">
        <w:rPr>
          <w:sz w:val="27"/>
          <w:szCs w:val="27"/>
        </w:rPr>
        <w:t xml:space="preserve"> giáo viên cùng dạy một môn như môn KHTN, Lịch sử và Địa lí</w:t>
      </w:r>
      <w:r w:rsidRPr="00351D78">
        <w:rPr>
          <w:sz w:val="27"/>
          <w:szCs w:val="27"/>
          <w:lang w:val="vi-VN"/>
        </w:rPr>
        <w:t>)</w:t>
      </w:r>
      <w:r w:rsidR="00206B6E" w:rsidRPr="00351D78">
        <w:rPr>
          <w:sz w:val="27"/>
          <w:szCs w:val="27"/>
          <w:lang w:val="vi-VN"/>
        </w:rPr>
        <w:t xml:space="preserve"> nê</w:t>
      </w:r>
      <w:r w:rsidRPr="00351D78">
        <w:rPr>
          <w:sz w:val="27"/>
          <w:szCs w:val="27"/>
          <w:lang w:val="vi-VN"/>
        </w:rPr>
        <w:t xml:space="preserve">n ảnh hưởng đến </w:t>
      </w:r>
      <w:r w:rsidR="003C0623" w:rsidRPr="00351D78">
        <w:rPr>
          <w:sz w:val="27"/>
          <w:szCs w:val="27"/>
        </w:rPr>
        <w:t xml:space="preserve">việc bố trí chuyên môn và sắp xếp TKB trong nhà trường.  </w:t>
      </w:r>
    </w:p>
    <w:p w14:paraId="0751BDE7" w14:textId="3EC2C07D" w:rsidR="00206B6E" w:rsidRPr="00351D78" w:rsidRDefault="00206B6E" w:rsidP="003C0623">
      <w:pPr>
        <w:spacing w:before="0" w:after="140" w:line="240" w:lineRule="auto"/>
        <w:ind w:firstLine="720"/>
        <w:jc w:val="both"/>
        <w:rPr>
          <w:b/>
          <w:sz w:val="27"/>
          <w:szCs w:val="27"/>
          <w:lang w:val="vi-VN"/>
        </w:rPr>
      </w:pPr>
      <w:r w:rsidRPr="00351D78">
        <w:rPr>
          <w:b/>
          <w:sz w:val="27"/>
          <w:szCs w:val="27"/>
          <w:lang w:val="vi-VN"/>
        </w:rPr>
        <w:t>4. Kế hoạch cải tiến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498"/>
        <w:gridCol w:w="1397"/>
        <w:gridCol w:w="1632"/>
        <w:gridCol w:w="1332"/>
      </w:tblGrid>
      <w:tr w:rsidR="00351D78" w:rsidRPr="00351D78" w14:paraId="29D029BD" w14:textId="77777777" w:rsidTr="00BF7D46">
        <w:trPr>
          <w:trHeight w:val="2516"/>
        </w:trPr>
        <w:tc>
          <w:tcPr>
            <w:tcW w:w="3261" w:type="dxa"/>
            <w:vAlign w:val="center"/>
          </w:tcPr>
          <w:p w14:paraId="65EF0E06" w14:textId="77777777" w:rsidR="00206B6E" w:rsidRPr="00351D78" w:rsidRDefault="00206B6E" w:rsidP="00E9553E">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98" w:type="dxa"/>
            <w:vAlign w:val="center"/>
          </w:tcPr>
          <w:p w14:paraId="1EF9E47B" w14:textId="77777777" w:rsidR="00206B6E" w:rsidRPr="00351D78" w:rsidRDefault="00206B6E" w:rsidP="00E9553E">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397" w:type="dxa"/>
            <w:vAlign w:val="center"/>
          </w:tcPr>
          <w:p w14:paraId="73BF1687" w14:textId="77777777" w:rsidR="00206B6E" w:rsidRPr="00351D78" w:rsidRDefault="00206B6E" w:rsidP="00E9553E">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632" w:type="dxa"/>
            <w:vAlign w:val="center"/>
          </w:tcPr>
          <w:p w14:paraId="04D01CB4" w14:textId="77777777" w:rsidR="00206B6E" w:rsidRPr="00351D78" w:rsidRDefault="00206B6E" w:rsidP="00E9553E">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332" w:type="dxa"/>
            <w:vAlign w:val="center"/>
          </w:tcPr>
          <w:p w14:paraId="3EE9C8FB" w14:textId="77777777" w:rsidR="00206B6E" w:rsidRPr="00351D78" w:rsidRDefault="00206B6E" w:rsidP="00E9553E">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34453C9C" w14:textId="77777777" w:rsidTr="00BF7D46">
        <w:trPr>
          <w:trHeight w:val="129"/>
        </w:trPr>
        <w:tc>
          <w:tcPr>
            <w:tcW w:w="3261" w:type="dxa"/>
          </w:tcPr>
          <w:p w14:paraId="44E3FED5" w14:textId="77777777" w:rsidR="00206B6E" w:rsidRPr="00351D78" w:rsidRDefault="00206B6E" w:rsidP="00E9553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Bồi dưỡng chuyên môn nghiệp vụ cho </w:t>
            </w:r>
            <w:r w:rsidR="006365D0" w:rsidRPr="00351D78">
              <w:rPr>
                <w:rFonts w:eastAsia="MS Mincho"/>
                <w:spacing w:val="-6"/>
                <w:sz w:val="27"/>
                <w:szCs w:val="27"/>
                <w:lang w:val="vi-VN"/>
              </w:rPr>
              <w:t xml:space="preserve">CBQL và </w:t>
            </w:r>
            <w:r w:rsidRPr="00351D78">
              <w:rPr>
                <w:rFonts w:eastAsia="MS Mincho"/>
                <w:spacing w:val="-6"/>
                <w:sz w:val="27"/>
                <w:szCs w:val="27"/>
                <w:lang w:val="nb-NO"/>
              </w:rPr>
              <w:t xml:space="preserve">giáo viên </w:t>
            </w:r>
          </w:p>
        </w:tc>
        <w:tc>
          <w:tcPr>
            <w:tcW w:w="1498" w:type="dxa"/>
            <w:vAlign w:val="center"/>
          </w:tcPr>
          <w:p w14:paraId="79B4146F" w14:textId="77777777" w:rsidR="00206B6E" w:rsidRPr="00351D78" w:rsidRDefault="006365D0" w:rsidP="00E9553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vi-VN"/>
              </w:rPr>
              <w:t xml:space="preserve">SGD, </w:t>
            </w:r>
            <w:r w:rsidR="00206B6E" w:rsidRPr="00351D78">
              <w:rPr>
                <w:rFonts w:eastAsia="MS Mincho"/>
                <w:spacing w:val="-6"/>
                <w:sz w:val="27"/>
                <w:szCs w:val="27"/>
                <w:lang w:val="nb-NO"/>
              </w:rPr>
              <w:t>PGD</w:t>
            </w:r>
          </w:p>
        </w:tc>
        <w:tc>
          <w:tcPr>
            <w:tcW w:w="1397" w:type="dxa"/>
            <w:vAlign w:val="center"/>
          </w:tcPr>
          <w:p w14:paraId="0C80D093" w14:textId="77777777" w:rsidR="00206B6E" w:rsidRPr="00351D78" w:rsidRDefault="00206B6E" w:rsidP="00E9553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Có lớp tập huấn</w:t>
            </w:r>
          </w:p>
        </w:tc>
        <w:tc>
          <w:tcPr>
            <w:tcW w:w="1632" w:type="dxa"/>
            <w:vAlign w:val="center"/>
          </w:tcPr>
          <w:p w14:paraId="44CE60C2" w14:textId="2E72A21D" w:rsidR="00206B6E" w:rsidRPr="00351D78" w:rsidRDefault="00206B6E" w:rsidP="00E9553E">
            <w:pPr>
              <w:spacing w:before="0" w:after="0" w:line="240" w:lineRule="auto"/>
              <w:contextualSpacing/>
              <w:jc w:val="center"/>
              <w:rPr>
                <w:rFonts w:eastAsia="MS Mincho"/>
                <w:spacing w:val="-6"/>
                <w:sz w:val="27"/>
                <w:szCs w:val="27"/>
              </w:rPr>
            </w:pPr>
            <w:r w:rsidRPr="00351D78">
              <w:rPr>
                <w:rFonts w:eastAsia="MS Mincho"/>
                <w:spacing w:val="-6"/>
                <w:sz w:val="27"/>
                <w:szCs w:val="27"/>
                <w:lang w:val="nb-NO"/>
              </w:rPr>
              <w:t>Năm họ</w:t>
            </w:r>
            <w:r w:rsidR="006365D0" w:rsidRPr="00351D78">
              <w:rPr>
                <w:rFonts w:eastAsia="MS Mincho"/>
                <w:spacing w:val="-6"/>
                <w:sz w:val="27"/>
                <w:szCs w:val="27"/>
                <w:lang w:val="nb-NO"/>
              </w:rPr>
              <w:t>c   20</w:t>
            </w:r>
            <w:r w:rsidR="00F6345D" w:rsidRPr="00351D78">
              <w:rPr>
                <w:rFonts w:eastAsia="MS Mincho"/>
                <w:spacing w:val="-6"/>
                <w:sz w:val="27"/>
                <w:szCs w:val="27"/>
                <w:lang w:val="vi-VN"/>
              </w:rPr>
              <w:t>2</w:t>
            </w:r>
            <w:r w:rsidR="00244517" w:rsidRPr="00351D78">
              <w:rPr>
                <w:rFonts w:eastAsia="MS Mincho"/>
                <w:spacing w:val="-6"/>
                <w:sz w:val="27"/>
                <w:szCs w:val="27"/>
              </w:rPr>
              <w:t>2</w:t>
            </w:r>
            <w:r w:rsidR="006365D0" w:rsidRPr="00351D78">
              <w:rPr>
                <w:rFonts w:eastAsia="MS Mincho"/>
                <w:spacing w:val="-6"/>
                <w:sz w:val="27"/>
                <w:szCs w:val="27"/>
                <w:lang w:val="nb-NO"/>
              </w:rPr>
              <w:t xml:space="preserve"> </w:t>
            </w:r>
            <w:r w:rsidR="00281A3D" w:rsidRPr="00351D78">
              <w:rPr>
                <w:rFonts w:eastAsia="MS Mincho"/>
                <w:spacing w:val="-6"/>
                <w:sz w:val="27"/>
                <w:szCs w:val="27"/>
                <w:lang w:val="nb-NO"/>
              </w:rPr>
              <w:t>–</w:t>
            </w:r>
            <w:r w:rsidR="006365D0" w:rsidRPr="00351D78">
              <w:rPr>
                <w:rFonts w:eastAsia="MS Mincho"/>
                <w:spacing w:val="-6"/>
                <w:sz w:val="27"/>
                <w:szCs w:val="27"/>
                <w:lang w:val="nb-NO"/>
              </w:rPr>
              <w:t xml:space="preserve"> 202</w:t>
            </w:r>
            <w:r w:rsidR="00244517" w:rsidRPr="00351D78">
              <w:rPr>
                <w:rFonts w:eastAsia="MS Mincho"/>
                <w:spacing w:val="-6"/>
                <w:sz w:val="27"/>
                <w:szCs w:val="27"/>
                <w:lang w:val="nb-NO"/>
              </w:rPr>
              <w:t>3</w:t>
            </w:r>
          </w:p>
        </w:tc>
        <w:tc>
          <w:tcPr>
            <w:tcW w:w="1332" w:type="dxa"/>
            <w:vAlign w:val="center"/>
          </w:tcPr>
          <w:p w14:paraId="3C62C5A6" w14:textId="77777777" w:rsidR="00206B6E" w:rsidRPr="00351D78" w:rsidRDefault="006365D0" w:rsidP="00E9553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vi-VN"/>
              </w:rPr>
              <w:t>10</w:t>
            </w:r>
            <w:r w:rsidR="00206B6E" w:rsidRPr="00351D78">
              <w:rPr>
                <w:rFonts w:eastAsia="MS Mincho"/>
                <w:spacing w:val="-6"/>
                <w:sz w:val="27"/>
                <w:szCs w:val="27"/>
                <w:lang w:val="nb-NO"/>
              </w:rPr>
              <w:t xml:space="preserve"> triệu</w:t>
            </w:r>
          </w:p>
        </w:tc>
      </w:tr>
    </w:tbl>
    <w:p w14:paraId="5F32F533" w14:textId="77777777" w:rsidR="00206B6E" w:rsidRPr="00351D78" w:rsidRDefault="00206B6E" w:rsidP="00785FC4">
      <w:pPr>
        <w:spacing w:before="60" w:after="60" w:line="240" w:lineRule="auto"/>
        <w:ind w:firstLine="720"/>
        <w:jc w:val="both"/>
        <w:rPr>
          <w:b/>
          <w:sz w:val="27"/>
          <w:szCs w:val="27"/>
          <w:lang w:val="pt-BR"/>
        </w:rPr>
      </w:pPr>
      <w:r w:rsidRPr="00351D78">
        <w:rPr>
          <w:b/>
          <w:sz w:val="27"/>
          <w:szCs w:val="27"/>
          <w:lang w:val="pt-BR"/>
        </w:rPr>
        <w:t>5. Tự đánh giá:</w:t>
      </w:r>
    </w:p>
    <w:tbl>
      <w:tblPr>
        <w:tblW w:w="9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2023"/>
        <w:gridCol w:w="1190"/>
        <w:gridCol w:w="2024"/>
        <w:gridCol w:w="1244"/>
        <w:gridCol w:w="1483"/>
      </w:tblGrid>
      <w:tr w:rsidR="00351D78" w:rsidRPr="00351D78" w14:paraId="3F58FE69" w14:textId="77777777" w:rsidTr="00C458BC">
        <w:trPr>
          <w:trHeight w:val="503"/>
        </w:trPr>
        <w:tc>
          <w:tcPr>
            <w:tcW w:w="3094" w:type="dxa"/>
            <w:gridSpan w:val="2"/>
            <w:tcBorders>
              <w:top w:val="single" w:sz="4" w:space="0" w:color="000000"/>
              <w:left w:val="single" w:sz="4" w:space="0" w:color="000000"/>
              <w:bottom w:val="single" w:sz="4" w:space="0" w:color="000000"/>
              <w:right w:val="single" w:sz="4" w:space="0" w:color="000000"/>
            </w:tcBorders>
          </w:tcPr>
          <w:p w14:paraId="40F59F23" w14:textId="77777777" w:rsidR="00206B6E" w:rsidRPr="00351D78" w:rsidRDefault="00206B6E" w:rsidP="00E9553E">
            <w:pPr>
              <w:spacing w:before="0" w:after="0" w:line="240" w:lineRule="auto"/>
              <w:contextualSpacing/>
              <w:jc w:val="center"/>
              <w:rPr>
                <w:rFonts w:eastAsia="Calibri"/>
                <w:b/>
                <w:sz w:val="27"/>
                <w:szCs w:val="27"/>
              </w:rPr>
            </w:pPr>
            <w:r w:rsidRPr="00351D78">
              <w:rPr>
                <w:rFonts w:eastAsia="Calibri"/>
                <w:b/>
                <w:sz w:val="27"/>
                <w:szCs w:val="27"/>
              </w:rPr>
              <w:t>Mức 1</w:t>
            </w:r>
          </w:p>
        </w:tc>
        <w:tc>
          <w:tcPr>
            <w:tcW w:w="3214" w:type="dxa"/>
            <w:gridSpan w:val="2"/>
            <w:tcBorders>
              <w:top w:val="single" w:sz="4" w:space="0" w:color="000000"/>
              <w:left w:val="single" w:sz="4" w:space="0" w:color="000000"/>
              <w:bottom w:val="single" w:sz="4" w:space="0" w:color="000000"/>
              <w:right w:val="single" w:sz="4" w:space="0" w:color="000000"/>
            </w:tcBorders>
          </w:tcPr>
          <w:p w14:paraId="29E6D3FD" w14:textId="77777777" w:rsidR="00206B6E" w:rsidRPr="00351D78" w:rsidRDefault="00206B6E" w:rsidP="00E9553E">
            <w:pPr>
              <w:spacing w:before="0" w:after="0" w:line="240" w:lineRule="auto"/>
              <w:contextualSpacing/>
              <w:jc w:val="center"/>
              <w:rPr>
                <w:rFonts w:eastAsia="Calibri"/>
                <w:b/>
                <w:sz w:val="27"/>
                <w:szCs w:val="27"/>
              </w:rPr>
            </w:pPr>
            <w:r w:rsidRPr="00351D78">
              <w:rPr>
                <w:rFonts w:eastAsia="Calibri"/>
                <w:b/>
                <w:sz w:val="27"/>
                <w:szCs w:val="27"/>
              </w:rPr>
              <w:t>Mức 2</w:t>
            </w:r>
          </w:p>
        </w:tc>
        <w:tc>
          <w:tcPr>
            <w:tcW w:w="2727" w:type="dxa"/>
            <w:gridSpan w:val="2"/>
            <w:tcBorders>
              <w:top w:val="single" w:sz="4" w:space="0" w:color="000000"/>
              <w:left w:val="single" w:sz="4" w:space="0" w:color="000000"/>
              <w:bottom w:val="single" w:sz="4" w:space="0" w:color="000000"/>
              <w:right w:val="single" w:sz="4" w:space="0" w:color="000000"/>
            </w:tcBorders>
          </w:tcPr>
          <w:p w14:paraId="175F5553" w14:textId="77777777" w:rsidR="00206B6E" w:rsidRPr="00351D78" w:rsidRDefault="00206B6E" w:rsidP="00E9553E">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48190CF1" w14:textId="77777777" w:rsidTr="00C458BC">
        <w:trPr>
          <w:trHeight w:val="503"/>
        </w:trPr>
        <w:tc>
          <w:tcPr>
            <w:tcW w:w="1071" w:type="dxa"/>
            <w:tcBorders>
              <w:top w:val="single" w:sz="4" w:space="0" w:color="000000"/>
              <w:left w:val="single" w:sz="4" w:space="0" w:color="000000"/>
              <w:bottom w:val="single" w:sz="4" w:space="0" w:color="000000"/>
              <w:right w:val="single" w:sz="4" w:space="0" w:color="000000"/>
            </w:tcBorders>
            <w:vAlign w:val="center"/>
          </w:tcPr>
          <w:p w14:paraId="5424D0E5" w14:textId="77777777" w:rsidR="00206B6E" w:rsidRPr="00351D78" w:rsidRDefault="00206B6E" w:rsidP="00955768">
            <w:pPr>
              <w:spacing w:before="120" w:after="0" w:line="240" w:lineRule="auto"/>
              <w:contextualSpacing/>
              <w:jc w:val="both"/>
              <w:rPr>
                <w:rFonts w:eastAsia="Calibri"/>
                <w:sz w:val="27"/>
                <w:szCs w:val="27"/>
              </w:rPr>
            </w:pPr>
            <w:r w:rsidRPr="00351D78">
              <w:rPr>
                <w:rFonts w:eastAsia="Calibri"/>
                <w:sz w:val="27"/>
                <w:szCs w:val="27"/>
              </w:rPr>
              <w:t>Chỉ báo</w:t>
            </w:r>
          </w:p>
        </w:tc>
        <w:tc>
          <w:tcPr>
            <w:tcW w:w="2023" w:type="dxa"/>
            <w:tcBorders>
              <w:top w:val="single" w:sz="4" w:space="0" w:color="000000"/>
              <w:left w:val="single" w:sz="4" w:space="0" w:color="000000"/>
              <w:bottom w:val="single" w:sz="4" w:space="0" w:color="000000"/>
              <w:right w:val="single" w:sz="4" w:space="0" w:color="000000"/>
            </w:tcBorders>
            <w:vAlign w:val="center"/>
          </w:tcPr>
          <w:p w14:paraId="236EB75C"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 Không đạt</w:t>
            </w:r>
          </w:p>
        </w:tc>
        <w:tc>
          <w:tcPr>
            <w:tcW w:w="1190" w:type="dxa"/>
            <w:tcBorders>
              <w:top w:val="single" w:sz="4" w:space="0" w:color="000000"/>
              <w:left w:val="single" w:sz="4" w:space="0" w:color="000000"/>
              <w:bottom w:val="single" w:sz="4" w:space="0" w:color="000000"/>
              <w:right w:val="single" w:sz="4" w:space="0" w:color="000000"/>
            </w:tcBorders>
            <w:vAlign w:val="center"/>
          </w:tcPr>
          <w:p w14:paraId="697D19EA" w14:textId="77777777" w:rsidR="00206B6E" w:rsidRPr="00351D78" w:rsidRDefault="00206B6E" w:rsidP="00955768">
            <w:pPr>
              <w:spacing w:before="120" w:after="0" w:line="240" w:lineRule="auto"/>
              <w:contextualSpacing/>
              <w:jc w:val="center"/>
              <w:rPr>
                <w:rFonts w:eastAsia="Calibri"/>
                <w:i/>
                <w:sz w:val="27"/>
                <w:szCs w:val="27"/>
              </w:rPr>
            </w:pPr>
            <w:r w:rsidRPr="00351D78">
              <w:rPr>
                <w:rFonts w:eastAsia="Calibri"/>
                <w:sz w:val="27"/>
                <w:szCs w:val="27"/>
              </w:rPr>
              <w:t>Chỉ báo</w:t>
            </w:r>
          </w:p>
        </w:tc>
        <w:tc>
          <w:tcPr>
            <w:tcW w:w="2024" w:type="dxa"/>
            <w:tcBorders>
              <w:top w:val="single" w:sz="4" w:space="0" w:color="000000"/>
              <w:left w:val="single" w:sz="4" w:space="0" w:color="000000"/>
              <w:bottom w:val="single" w:sz="4" w:space="0" w:color="000000"/>
              <w:right w:val="single" w:sz="4" w:space="0" w:color="000000"/>
            </w:tcBorders>
            <w:vAlign w:val="center"/>
          </w:tcPr>
          <w:p w14:paraId="7F580982"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 Không đạt</w:t>
            </w:r>
          </w:p>
        </w:tc>
        <w:tc>
          <w:tcPr>
            <w:tcW w:w="1244" w:type="dxa"/>
            <w:tcBorders>
              <w:top w:val="single" w:sz="4" w:space="0" w:color="000000"/>
              <w:left w:val="single" w:sz="4" w:space="0" w:color="000000"/>
              <w:bottom w:val="single" w:sz="4" w:space="0" w:color="000000"/>
              <w:right w:val="single" w:sz="4" w:space="0" w:color="000000"/>
            </w:tcBorders>
            <w:vAlign w:val="center"/>
          </w:tcPr>
          <w:p w14:paraId="6F71C8D1"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Chỉ báo</w:t>
            </w:r>
          </w:p>
        </w:tc>
        <w:tc>
          <w:tcPr>
            <w:tcW w:w="1482" w:type="dxa"/>
            <w:tcBorders>
              <w:top w:val="single" w:sz="4" w:space="0" w:color="000000"/>
              <w:left w:val="single" w:sz="4" w:space="0" w:color="000000"/>
              <w:bottom w:val="single" w:sz="4" w:space="0" w:color="000000"/>
              <w:right w:val="single" w:sz="4" w:space="0" w:color="000000"/>
            </w:tcBorders>
            <w:vAlign w:val="center"/>
          </w:tcPr>
          <w:p w14:paraId="7B31FF38"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Đạt/Không đạt</w:t>
            </w:r>
          </w:p>
        </w:tc>
      </w:tr>
      <w:tr w:rsidR="00351D78" w:rsidRPr="00351D78" w14:paraId="46CF6282" w14:textId="77777777" w:rsidTr="00C458BC">
        <w:trPr>
          <w:trHeight w:val="503"/>
        </w:trPr>
        <w:tc>
          <w:tcPr>
            <w:tcW w:w="1071" w:type="dxa"/>
            <w:tcBorders>
              <w:top w:val="single" w:sz="4" w:space="0" w:color="000000"/>
              <w:left w:val="single" w:sz="4" w:space="0" w:color="000000"/>
              <w:bottom w:val="single" w:sz="4" w:space="0" w:color="000000"/>
              <w:right w:val="single" w:sz="4" w:space="0" w:color="000000"/>
            </w:tcBorders>
          </w:tcPr>
          <w:p w14:paraId="04124E4C" w14:textId="77777777" w:rsidR="00206B6E" w:rsidRPr="00351D78" w:rsidRDefault="006227F5" w:rsidP="00955768">
            <w:pPr>
              <w:spacing w:before="120" w:after="0" w:line="240" w:lineRule="auto"/>
              <w:contextualSpacing/>
              <w:jc w:val="both"/>
              <w:rPr>
                <w:rFonts w:eastAsia="Calibri"/>
                <w:sz w:val="27"/>
                <w:szCs w:val="27"/>
              </w:rPr>
            </w:pPr>
            <w:r w:rsidRPr="00351D78">
              <w:rPr>
                <w:rFonts w:eastAsia="Calibri"/>
                <w:sz w:val="27"/>
                <w:szCs w:val="27"/>
              </w:rPr>
              <w:t>A</w:t>
            </w:r>
          </w:p>
        </w:tc>
        <w:tc>
          <w:tcPr>
            <w:tcW w:w="2023" w:type="dxa"/>
            <w:tcBorders>
              <w:top w:val="single" w:sz="4" w:space="0" w:color="000000"/>
              <w:left w:val="single" w:sz="4" w:space="0" w:color="000000"/>
              <w:bottom w:val="single" w:sz="4" w:space="0" w:color="000000"/>
              <w:right w:val="single" w:sz="4" w:space="0" w:color="000000"/>
            </w:tcBorders>
          </w:tcPr>
          <w:p w14:paraId="4D527DCB"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w:t>
            </w:r>
          </w:p>
        </w:tc>
        <w:tc>
          <w:tcPr>
            <w:tcW w:w="1190" w:type="dxa"/>
            <w:tcBorders>
              <w:top w:val="single" w:sz="4" w:space="0" w:color="000000"/>
              <w:left w:val="single" w:sz="4" w:space="0" w:color="000000"/>
              <w:bottom w:val="single" w:sz="4" w:space="0" w:color="000000"/>
              <w:right w:val="single" w:sz="4" w:space="0" w:color="000000"/>
            </w:tcBorders>
          </w:tcPr>
          <w:p w14:paraId="70B0B9D2" w14:textId="77777777" w:rsidR="00206B6E" w:rsidRPr="00351D78" w:rsidRDefault="0021008E" w:rsidP="00955768">
            <w:pPr>
              <w:spacing w:before="120" w:after="0" w:line="240" w:lineRule="auto"/>
              <w:contextualSpacing/>
              <w:jc w:val="center"/>
              <w:rPr>
                <w:rFonts w:eastAsia="Calibri"/>
                <w:sz w:val="27"/>
                <w:szCs w:val="27"/>
              </w:rPr>
            </w:pPr>
            <w:r w:rsidRPr="00351D78">
              <w:rPr>
                <w:rFonts w:eastAsia="Calibri"/>
                <w:sz w:val="27"/>
                <w:szCs w:val="27"/>
              </w:rPr>
              <w:t>A</w:t>
            </w:r>
          </w:p>
        </w:tc>
        <w:tc>
          <w:tcPr>
            <w:tcW w:w="2024" w:type="dxa"/>
            <w:tcBorders>
              <w:top w:val="single" w:sz="4" w:space="0" w:color="000000"/>
              <w:left w:val="single" w:sz="4" w:space="0" w:color="000000"/>
              <w:bottom w:val="single" w:sz="4" w:space="0" w:color="000000"/>
              <w:right w:val="single" w:sz="4" w:space="0" w:color="000000"/>
            </w:tcBorders>
          </w:tcPr>
          <w:p w14:paraId="46D5AEC4"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w:t>
            </w:r>
          </w:p>
        </w:tc>
        <w:tc>
          <w:tcPr>
            <w:tcW w:w="1244" w:type="dxa"/>
            <w:tcBorders>
              <w:top w:val="single" w:sz="4" w:space="0" w:color="000000"/>
              <w:left w:val="single" w:sz="4" w:space="0" w:color="000000"/>
              <w:bottom w:val="single" w:sz="4" w:space="0" w:color="000000"/>
              <w:right w:val="single" w:sz="4" w:space="0" w:color="000000"/>
            </w:tcBorders>
          </w:tcPr>
          <w:p w14:paraId="0E9E6A40" w14:textId="77777777" w:rsidR="00206B6E" w:rsidRPr="00351D78" w:rsidRDefault="00281A3D" w:rsidP="00955768">
            <w:pPr>
              <w:spacing w:before="120" w:after="0" w:line="240" w:lineRule="auto"/>
              <w:contextualSpacing/>
              <w:jc w:val="center"/>
              <w:rPr>
                <w:rFonts w:eastAsia="Calibri"/>
                <w:sz w:val="27"/>
                <w:szCs w:val="27"/>
              </w:rPr>
            </w:pPr>
            <w:r w:rsidRPr="00351D78">
              <w:rPr>
                <w:rFonts w:eastAsia="Calibri"/>
                <w:sz w:val="27"/>
                <w:szCs w:val="27"/>
              </w:rPr>
              <w:t>A</w:t>
            </w:r>
          </w:p>
        </w:tc>
        <w:tc>
          <w:tcPr>
            <w:tcW w:w="1482" w:type="dxa"/>
            <w:tcBorders>
              <w:top w:val="single" w:sz="4" w:space="0" w:color="000000"/>
              <w:left w:val="single" w:sz="4" w:space="0" w:color="000000"/>
              <w:bottom w:val="single" w:sz="4" w:space="0" w:color="000000"/>
              <w:right w:val="single" w:sz="4" w:space="0" w:color="000000"/>
            </w:tcBorders>
          </w:tcPr>
          <w:p w14:paraId="6E5ED2F1" w14:textId="77777777" w:rsidR="00206B6E" w:rsidRPr="00351D78" w:rsidRDefault="00206B6E" w:rsidP="00955768">
            <w:pPr>
              <w:spacing w:before="12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6843B6C6" w14:textId="77777777" w:rsidTr="00C458BC">
        <w:trPr>
          <w:trHeight w:val="503"/>
        </w:trPr>
        <w:tc>
          <w:tcPr>
            <w:tcW w:w="1071" w:type="dxa"/>
            <w:tcBorders>
              <w:top w:val="single" w:sz="4" w:space="0" w:color="000000"/>
              <w:left w:val="single" w:sz="4" w:space="0" w:color="000000"/>
              <w:bottom w:val="single" w:sz="4" w:space="0" w:color="000000"/>
              <w:right w:val="single" w:sz="4" w:space="0" w:color="000000"/>
            </w:tcBorders>
          </w:tcPr>
          <w:p w14:paraId="1D02F1EA" w14:textId="77777777" w:rsidR="00206B6E" w:rsidRPr="00351D78" w:rsidRDefault="006227F5" w:rsidP="00955768">
            <w:pPr>
              <w:spacing w:before="120" w:after="0" w:line="240" w:lineRule="auto"/>
              <w:contextualSpacing/>
              <w:jc w:val="both"/>
              <w:rPr>
                <w:rFonts w:eastAsia="Calibri"/>
                <w:sz w:val="27"/>
                <w:szCs w:val="27"/>
              </w:rPr>
            </w:pPr>
            <w:r w:rsidRPr="00351D78">
              <w:rPr>
                <w:rFonts w:eastAsia="Calibri"/>
                <w:sz w:val="27"/>
                <w:szCs w:val="27"/>
              </w:rPr>
              <w:t>B</w:t>
            </w:r>
          </w:p>
        </w:tc>
        <w:tc>
          <w:tcPr>
            <w:tcW w:w="2023" w:type="dxa"/>
            <w:tcBorders>
              <w:top w:val="single" w:sz="4" w:space="0" w:color="000000"/>
              <w:left w:val="single" w:sz="4" w:space="0" w:color="000000"/>
              <w:bottom w:val="single" w:sz="4" w:space="0" w:color="000000"/>
              <w:right w:val="single" w:sz="4" w:space="0" w:color="000000"/>
            </w:tcBorders>
          </w:tcPr>
          <w:p w14:paraId="15076BF0" w14:textId="77777777" w:rsidR="00206B6E" w:rsidRPr="00351D78" w:rsidRDefault="00206B6E" w:rsidP="00955768">
            <w:pPr>
              <w:spacing w:before="120" w:after="0" w:line="240" w:lineRule="auto"/>
              <w:contextualSpacing/>
              <w:jc w:val="center"/>
              <w:rPr>
                <w:sz w:val="27"/>
                <w:szCs w:val="27"/>
              </w:rPr>
            </w:pPr>
            <w:r w:rsidRPr="00351D78">
              <w:rPr>
                <w:rFonts w:eastAsia="Calibri"/>
                <w:sz w:val="27"/>
                <w:szCs w:val="27"/>
              </w:rPr>
              <w:t>Đạt</w:t>
            </w:r>
          </w:p>
        </w:tc>
        <w:tc>
          <w:tcPr>
            <w:tcW w:w="1190" w:type="dxa"/>
            <w:tcBorders>
              <w:top w:val="single" w:sz="4" w:space="0" w:color="000000"/>
              <w:left w:val="single" w:sz="4" w:space="0" w:color="000000"/>
              <w:bottom w:val="single" w:sz="4" w:space="0" w:color="000000"/>
              <w:right w:val="single" w:sz="4" w:space="0" w:color="000000"/>
            </w:tcBorders>
          </w:tcPr>
          <w:p w14:paraId="58C48611" w14:textId="77777777" w:rsidR="00206B6E" w:rsidRPr="00351D78" w:rsidRDefault="0021008E" w:rsidP="00955768">
            <w:pPr>
              <w:spacing w:before="120" w:after="0" w:line="240" w:lineRule="auto"/>
              <w:contextualSpacing/>
              <w:jc w:val="center"/>
              <w:rPr>
                <w:rFonts w:eastAsia="Calibri"/>
                <w:sz w:val="27"/>
                <w:szCs w:val="27"/>
              </w:rPr>
            </w:pPr>
            <w:r w:rsidRPr="00351D78">
              <w:rPr>
                <w:rFonts w:eastAsia="Calibri"/>
                <w:sz w:val="27"/>
                <w:szCs w:val="27"/>
              </w:rPr>
              <w:t>B</w:t>
            </w:r>
          </w:p>
        </w:tc>
        <w:tc>
          <w:tcPr>
            <w:tcW w:w="2024" w:type="dxa"/>
            <w:tcBorders>
              <w:top w:val="single" w:sz="4" w:space="0" w:color="000000"/>
              <w:left w:val="single" w:sz="4" w:space="0" w:color="000000"/>
              <w:bottom w:val="single" w:sz="4" w:space="0" w:color="000000"/>
              <w:right w:val="single" w:sz="4" w:space="0" w:color="000000"/>
            </w:tcBorders>
          </w:tcPr>
          <w:p w14:paraId="065816A4" w14:textId="77777777" w:rsidR="00206B6E" w:rsidRPr="00351D78" w:rsidRDefault="00206B6E" w:rsidP="00955768">
            <w:pPr>
              <w:spacing w:before="120" w:after="0" w:line="240" w:lineRule="auto"/>
              <w:contextualSpacing/>
              <w:jc w:val="center"/>
              <w:rPr>
                <w:sz w:val="27"/>
                <w:szCs w:val="27"/>
              </w:rPr>
            </w:pPr>
            <w:r w:rsidRPr="00351D78">
              <w:rPr>
                <w:rFonts w:eastAsia="Calibri"/>
                <w:sz w:val="27"/>
                <w:szCs w:val="27"/>
              </w:rPr>
              <w:t>Đạt</w:t>
            </w:r>
          </w:p>
        </w:tc>
        <w:tc>
          <w:tcPr>
            <w:tcW w:w="1244" w:type="dxa"/>
            <w:tcBorders>
              <w:top w:val="single" w:sz="4" w:space="0" w:color="000000"/>
              <w:left w:val="single" w:sz="4" w:space="0" w:color="000000"/>
              <w:bottom w:val="single" w:sz="4" w:space="0" w:color="000000"/>
              <w:right w:val="single" w:sz="4" w:space="0" w:color="000000"/>
            </w:tcBorders>
          </w:tcPr>
          <w:p w14:paraId="7C694A98" w14:textId="77777777" w:rsidR="00206B6E" w:rsidRPr="00351D78" w:rsidRDefault="00281A3D" w:rsidP="00955768">
            <w:pPr>
              <w:spacing w:before="120" w:after="0" w:line="240" w:lineRule="auto"/>
              <w:contextualSpacing/>
              <w:jc w:val="center"/>
              <w:rPr>
                <w:rFonts w:eastAsia="Calibri"/>
                <w:sz w:val="27"/>
                <w:szCs w:val="27"/>
              </w:rPr>
            </w:pPr>
            <w:r w:rsidRPr="00351D78">
              <w:rPr>
                <w:rFonts w:eastAsia="Calibri"/>
                <w:sz w:val="27"/>
                <w:szCs w:val="27"/>
              </w:rPr>
              <w:t>B</w:t>
            </w:r>
          </w:p>
        </w:tc>
        <w:tc>
          <w:tcPr>
            <w:tcW w:w="1482" w:type="dxa"/>
            <w:tcBorders>
              <w:top w:val="single" w:sz="4" w:space="0" w:color="000000"/>
              <w:left w:val="single" w:sz="4" w:space="0" w:color="000000"/>
              <w:bottom w:val="single" w:sz="4" w:space="0" w:color="000000"/>
              <w:right w:val="single" w:sz="4" w:space="0" w:color="000000"/>
            </w:tcBorders>
          </w:tcPr>
          <w:p w14:paraId="6E5FB22F" w14:textId="77777777" w:rsidR="00206B6E" w:rsidRPr="00351D78" w:rsidRDefault="00206B6E" w:rsidP="00955768">
            <w:pPr>
              <w:spacing w:before="120" w:after="0" w:line="240" w:lineRule="auto"/>
              <w:contextualSpacing/>
              <w:jc w:val="center"/>
              <w:rPr>
                <w:sz w:val="27"/>
                <w:szCs w:val="27"/>
              </w:rPr>
            </w:pPr>
            <w:r w:rsidRPr="00351D78">
              <w:rPr>
                <w:rFonts w:eastAsia="Calibri"/>
                <w:sz w:val="27"/>
                <w:szCs w:val="27"/>
              </w:rPr>
              <w:t>Đạt</w:t>
            </w:r>
          </w:p>
        </w:tc>
      </w:tr>
      <w:tr w:rsidR="00351D78" w:rsidRPr="00351D78" w14:paraId="2A89880D" w14:textId="77777777" w:rsidTr="00C458BC">
        <w:trPr>
          <w:trHeight w:val="503"/>
        </w:trPr>
        <w:tc>
          <w:tcPr>
            <w:tcW w:w="1071" w:type="dxa"/>
            <w:tcBorders>
              <w:top w:val="single" w:sz="4" w:space="0" w:color="000000"/>
              <w:left w:val="single" w:sz="4" w:space="0" w:color="000000"/>
              <w:bottom w:val="single" w:sz="4" w:space="0" w:color="000000"/>
              <w:right w:val="single" w:sz="4" w:space="0" w:color="000000"/>
            </w:tcBorders>
          </w:tcPr>
          <w:p w14:paraId="08C7B3F5" w14:textId="77777777" w:rsidR="00206B6E" w:rsidRPr="00351D78" w:rsidRDefault="006227F5" w:rsidP="00955768">
            <w:pPr>
              <w:spacing w:before="120" w:after="0" w:line="240" w:lineRule="auto"/>
              <w:contextualSpacing/>
              <w:jc w:val="both"/>
              <w:rPr>
                <w:rFonts w:eastAsia="Calibri"/>
                <w:sz w:val="27"/>
                <w:szCs w:val="27"/>
              </w:rPr>
            </w:pPr>
            <w:r w:rsidRPr="00351D78">
              <w:rPr>
                <w:rFonts w:eastAsia="Calibri"/>
                <w:sz w:val="27"/>
                <w:szCs w:val="27"/>
              </w:rPr>
              <w:t>C</w:t>
            </w:r>
          </w:p>
        </w:tc>
        <w:tc>
          <w:tcPr>
            <w:tcW w:w="2023" w:type="dxa"/>
            <w:tcBorders>
              <w:top w:val="single" w:sz="4" w:space="0" w:color="000000"/>
              <w:left w:val="single" w:sz="4" w:space="0" w:color="000000"/>
              <w:bottom w:val="single" w:sz="4" w:space="0" w:color="000000"/>
              <w:right w:val="single" w:sz="4" w:space="0" w:color="000000"/>
            </w:tcBorders>
          </w:tcPr>
          <w:p w14:paraId="704F724D" w14:textId="77777777" w:rsidR="00206B6E" w:rsidRPr="00351D78" w:rsidRDefault="00206B6E" w:rsidP="00955768">
            <w:pPr>
              <w:spacing w:before="120" w:after="0" w:line="240" w:lineRule="auto"/>
              <w:contextualSpacing/>
              <w:jc w:val="center"/>
              <w:rPr>
                <w:sz w:val="27"/>
                <w:szCs w:val="27"/>
              </w:rPr>
            </w:pPr>
            <w:r w:rsidRPr="00351D78">
              <w:rPr>
                <w:rFonts w:eastAsia="Calibri"/>
                <w:sz w:val="27"/>
                <w:szCs w:val="27"/>
              </w:rPr>
              <w:t>Đạt</w:t>
            </w:r>
          </w:p>
        </w:tc>
        <w:tc>
          <w:tcPr>
            <w:tcW w:w="1190" w:type="dxa"/>
            <w:tcBorders>
              <w:top w:val="single" w:sz="4" w:space="0" w:color="000000"/>
              <w:left w:val="single" w:sz="4" w:space="0" w:color="000000"/>
              <w:bottom w:val="single" w:sz="4" w:space="0" w:color="000000"/>
              <w:right w:val="single" w:sz="4" w:space="0" w:color="000000"/>
            </w:tcBorders>
          </w:tcPr>
          <w:p w14:paraId="32E0EBEF" w14:textId="77777777" w:rsidR="00206B6E" w:rsidRPr="00351D78" w:rsidRDefault="00206B6E" w:rsidP="00955768">
            <w:pPr>
              <w:spacing w:before="120" w:after="0" w:line="240" w:lineRule="auto"/>
              <w:contextualSpacing/>
              <w:jc w:val="center"/>
              <w:rPr>
                <w:rFonts w:eastAsia="Calibri"/>
                <w:sz w:val="27"/>
                <w:szCs w:val="27"/>
              </w:rPr>
            </w:pPr>
            <w:r w:rsidRPr="00351D78">
              <w:rPr>
                <w:sz w:val="27"/>
                <w:szCs w:val="27"/>
              </w:rPr>
              <w:t>-------</w:t>
            </w:r>
          </w:p>
        </w:tc>
        <w:tc>
          <w:tcPr>
            <w:tcW w:w="2024" w:type="dxa"/>
            <w:tcBorders>
              <w:top w:val="single" w:sz="4" w:space="0" w:color="000000"/>
              <w:left w:val="single" w:sz="4" w:space="0" w:color="000000"/>
              <w:bottom w:val="single" w:sz="4" w:space="0" w:color="000000"/>
              <w:right w:val="single" w:sz="4" w:space="0" w:color="000000"/>
            </w:tcBorders>
          </w:tcPr>
          <w:p w14:paraId="79C80251" w14:textId="77777777" w:rsidR="00206B6E" w:rsidRPr="00351D78" w:rsidRDefault="00206B6E" w:rsidP="00955768">
            <w:pPr>
              <w:spacing w:before="120" w:after="0" w:line="240" w:lineRule="auto"/>
              <w:contextualSpacing/>
              <w:jc w:val="center"/>
              <w:rPr>
                <w:sz w:val="27"/>
                <w:szCs w:val="27"/>
              </w:rPr>
            </w:pPr>
          </w:p>
        </w:tc>
        <w:tc>
          <w:tcPr>
            <w:tcW w:w="1244" w:type="dxa"/>
            <w:tcBorders>
              <w:top w:val="single" w:sz="4" w:space="0" w:color="000000"/>
              <w:left w:val="single" w:sz="4" w:space="0" w:color="000000"/>
              <w:bottom w:val="single" w:sz="4" w:space="0" w:color="000000"/>
              <w:right w:val="single" w:sz="4" w:space="0" w:color="000000"/>
            </w:tcBorders>
          </w:tcPr>
          <w:p w14:paraId="090DDD1B" w14:textId="77777777" w:rsidR="00206B6E" w:rsidRPr="00351D78" w:rsidRDefault="00206B6E" w:rsidP="00955768">
            <w:pPr>
              <w:spacing w:before="120" w:after="0" w:line="240" w:lineRule="auto"/>
              <w:contextualSpacing/>
              <w:jc w:val="center"/>
              <w:rPr>
                <w:sz w:val="27"/>
                <w:szCs w:val="27"/>
              </w:rPr>
            </w:pPr>
            <w:r w:rsidRPr="00351D78">
              <w:rPr>
                <w:sz w:val="27"/>
                <w:szCs w:val="27"/>
              </w:rPr>
              <w:t>-------</w:t>
            </w:r>
          </w:p>
        </w:tc>
        <w:tc>
          <w:tcPr>
            <w:tcW w:w="1482" w:type="dxa"/>
            <w:tcBorders>
              <w:top w:val="single" w:sz="4" w:space="0" w:color="000000"/>
              <w:left w:val="single" w:sz="4" w:space="0" w:color="000000"/>
              <w:bottom w:val="single" w:sz="4" w:space="0" w:color="000000"/>
              <w:right w:val="single" w:sz="4" w:space="0" w:color="000000"/>
            </w:tcBorders>
          </w:tcPr>
          <w:p w14:paraId="73E81C10" w14:textId="77777777" w:rsidR="00206B6E" w:rsidRPr="00351D78" w:rsidRDefault="00206B6E" w:rsidP="00955768">
            <w:pPr>
              <w:spacing w:before="120" w:after="0" w:line="240" w:lineRule="auto"/>
              <w:contextualSpacing/>
              <w:jc w:val="center"/>
              <w:rPr>
                <w:rFonts w:eastAsia="Calibri"/>
                <w:sz w:val="27"/>
                <w:szCs w:val="27"/>
              </w:rPr>
            </w:pPr>
          </w:p>
        </w:tc>
      </w:tr>
      <w:tr w:rsidR="00351D78" w:rsidRPr="00351D78" w14:paraId="6BF29C08" w14:textId="77777777" w:rsidTr="00C458BC">
        <w:trPr>
          <w:trHeight w:val="527"/>
        </w:trPr>
        <w:tc>
          <w:tcPr>
            <w:tcW w:w="3094" w:type="dxa"/>
            <w:gridSpan w:val="2"/>
            <w:tcBorders>
              <w:top w:val="single" w:sz="4" w:space="0" w:color="000000"/>
              <w:left w:val="single" w:sz="4" w:space="0" w:color="000000"/>
              <w:bottom w:val="single" w:sz="4" w:space="0" w:color="000000"/>
              <w:right w:val="single" w:sz="4" w:space="0" w:color="000000"/>
            </w:tcBorders>
          </w:tcPr>
          <w:p w14:paraId="79352679" w14:textId="77777777" w:rsidR="00206B6E" w:rsidRPr="00351D78" w:rsidRDefault="00206B6E" w:rsidP="00955768">
            <w:pPr>
              <w:spacing w:before="120" w:after="0" w:line="240" w:lineRule="auto"/>
              <w:contextualSpacing/>
              <w:jc w:val="center"/>
              <w:rPr>
                <w:rFonts w:eastAsia="Calibri"/>
                <w:b/>
                <w:sz w:val="27"/>
                <w:szCs w:val="27"/>
              </w:rPr>
            </w:pPr>
            <w:r w:rsidRPr="00351D78">
              <w:rPr>
                <w:rFonts w:eastAsia="Calibri"/>
                <w:b/>
                <w:sz w:val="27"/>
                <w:szCs w:val="27"/>
              </w:rPr>
              <w:t>Đạt</w:t>
            </w:r>
          </w:p>
        </w:tc>
        <w:tc>
          <w:tcPr>
            <w:tcW w:w="3214" w:type="dxa"/>
            <w:gridSpan w:val="2"/>
            <w:tcBorders>
              <w:top w:val="single" w:sz="4" w:space="0" w:color="000000"/>
              <w:left w:val="single" w:sz="4" w:space="0" w:color="000000"/>
              <w:bottom w:val="single" w:sz="4" w:space="0" w:color="000000"/>
              <w:right w:val="single" w:sz="4" w:space="0" w:color="000000"/>
            </w:tcBorders>
          </w:tcPr>
          <w:p w14:paraId="0711E24D" w14:textId="77777777" w:rsidR="00206B6E" w:rsidRPr="00351D78" w:rsidRDefault="00206B6E" w:rsidP="00955768">
            <w:pPr>
              <w:spacing w:before="120" w:after="0" w:line="240" w:lineRule="auto"/>
              <w:contextualSpacing/>
              <w:jc w:val="center"/>
              <w:rPr>
                <w:rFonts w:eastAsia="Calibri"/>
                <w:b/>
                <w:sz w:val="27"/>
                <w:szCs w:val="27"/>
              </w:rPr>
            </w:pPr>
            <w:r w:rsidRPr="00351D78">
              <w:rPr>
                <w:rFonts w:eastAsia="Calibri"/>
                <w:b/>
                <w:sz w:val="27"/>
                <w:szCs w:val="27"/>
              </w:rPr>
              <w:t>Đạt</w:t>
            </w:r>
          </w:p>
        </w:tc>
        <w:tc>
          <w:tcPr>
            <w:tcW w:w="2727" w:type="dxa"/>
            <w:gridSpan w:val="2"/>
            <w:tcBorders>
              <w:top w:val="single" w:sz="4" w:space="0" w:color="000000"/>
              <w:left w:val="single" w:sz="4" w:space="0" w:color="000000"/>
              <w:bottom w:val="single" w:sz="4" w:space="0" w:color="000000"/>
              <w:right w:val="single" w:sz="4" w:space="0" w:color="000000"/>
            </w:tcBorders>
          </w:tcPr>
          <w:p w14:paraId="54235EA4" w14:textId="77777777" w:rsidR="00206B6E" w:rsidRPr="00351D78" w:rsidRDefault="00206B6E" w:rsidP="00955768">
            <w:pPr>
              <w:spacing w:before="120" w:after="0" w:line="240" w:lineRule="auto"/>
              <w:contextualSpacing/>
              <w:jc w:val="center"/>
              <w:rPr>
                <w:rFonts w:eastAsia="Calibri"/>
                <w:b/>
                <w:sz w:val="27"/>
                <w:szCs w:val="27"/>
              </w:rPr>
            </w:pPr>
            <w:r w:rsidRPr="00351D78">
              <w:rPr>
                <w:rFonts w:eastAsia="Calibri"/>
                <w:b/>
                <w:sz w:val="27"/>
                <w:szCs w:val="27"/>
              </w:rPr>
              <w:t>Đạt</w:t>
            </w:r>
          </w:p>
        </w:tc>
      </w:tr>
    </w:tbl>
    <w:p w14:paraId="5558D2AB" w14:textId="77777777" w:rsidR="00206B6E" w:rsidRPr="00351D78" w:rsidRDefault="00206B6E" w:rsidP="00E9553E">
      <w:pPr>
        <w:spacing w:before="60" w:after="60" w:line="240" w:lineRule="auto"/>
        <w:ind w:firstLine="720"/>
        <w:jc w:val="both"/>
        <w:rPr>
          <w:b/>
          <w:sz w:val="27"/>
          <w:szCs w:val="27"/>
          <w:lang w:val="pt-BR"/>
        </w:rPr>
      </w:pPr>
      <w:r w:rsidRPr="00351D78">
        <w:rPr>
          <w:b/>
          <w:sz w:val="27"/>
          <w:szCs w:val="27"/>
          <w:lang w:val="pt-BR"/>
        </w:rPr>
        <w:t>Kết quả: ĐẠT MỨC 3</w:t>
      </w:r>
    </w:p>
    <w:p w14:paraId="4B96DC63" w14:textId="77777777" w:rsidR="00736836" w:rsidRPr="00351D78" w:rsidRDefault="00736836" w:rsidP="00E9553E">
      <w:pPr>
        <w:pStyle w:val="A7"/>
        <w:rPr>
          <w:sz w:val="27"/>
          <w:szCs w:val="27"/>
        </w:rPr>
      </w:pPr>
      <w:bookmarkStart w:id="71" w:name="_Toc46864467"/>
      <w:r w:rsidRPr="00351D78">
        <w:rPr>
          <w:sz w:val="27"/>
          <w:szCs w:val="27"/>
        </w:rPr>
        <w:t>Tiêu chí 1.5: Lớp học</w:t>
      </w:r>
      <w:bookmarkEnd w:id="67"/>
      <w:bookmarkEnd w:id="68"/>
      <w:bookmarkEnd w:id="69"/>
      <w:bookmarkEnd w:id="70"/>
      <w:bookmarkEnd w:id="71"/>
    </w:p>
    <w:p w14:paraId="75919BE0" w14:textId="77777777" w:rsidR="00521825" w:rsidRPr="00351D78" w:rsidRDefault="00521825" w:rsidP="00E9553E">
      <w:pPr>
        <w:spacing w:before="60" w:after="60" w:line="240" w:lineRule="auto"/>
        <w:ind w:firstLine="720"/>
        <w:jc w:val="both"/>
        <w:rPr>
          <w:b/>
          <w:sz w:val="27"/>
          <w:szCs w:val="27"/>
          <w:lang w:val="pt-BR"/>
        </w:rPr>
      </w:pPr>
      <w:bookmarkStart w:id="72" w:name="_Toc6690984"/>
      <w:bookmarkStart w:id="73" w:name="_Toc40780043"/>
      <w:bookmarkStart w:id="74" w:name="_Toc40780878"/>
      <w:bookmarkStart w:id="75" w:name="_Toc40778247"/>
      <w:r w:rsidRPr="00351D78">
        <w:rPr>
          <w:b/>
          <w:sz w:val="27"/>
          <w:szCs w:val="27"/>
          <w:lang w:val="pt-BR"/>
        </w:rPr>
        <w:t>Mức 1:</w:t>
      </w:r>
    </w:p>
    <w:p w14:paraId="6E15DF60" w14:textId="77777777" w:rsidR="00521825" w:rsidRPr="00351D78" w:rsidRDefault="00521825" w:rsidP="00E9553E">
      <w:pPr>
        <w:spacing w:before="60" w:after="60" w:line="240" w:lineRule="auto"/>
        <w:ind w:firstLine="720"/>
        <w:jc w:val="both"/>
        <w:rPr>
          <w:i/>
          <w:sz w:val="27"/>
          <w:szCs w:val="27"/>
          <w:lang w:val="pt-BR"/>
        </w:rPr>
      </w:pPr>
      <w:r w:rsidRPr="00351D78">
        <w:rPr>
          <w:i/>
          <w:sz w:val="27"/>
          <w:szCs w:val="27"/>
          <w:lang w:val="pt-BR"/>
        </w:rPr>
        <w:t>a) Có đủ các khối lớp cấp THCS;</w:t>
      </w:r>
    </w:p>
    <w:p w14:paraId="58276195" w14:textId="77777777" w:rsidR="00521825" w:rsidRPr="00351D78" w:rsidRDefault="00521825" w:rsidP="00E9553E">
      <w:pPr>
        <w:spacing w:before="60" w:after="60" w:line="240" w:lineRule="auto"/>
        <w:ind w:firstLine="720"/>
        <w:jc w:val="both"/>
        <w:rPr>
          <w:i/>
          <w:sz w:val="27"/>
          <w:szCs w:val="27"/>
          <w:lang w:val="pt-BR"/>
        </w:rPr>
      </w:pPr>
      <w:r w:rsidRPr="00351D78">
        <w:rPr>
          <w:i/>
          <w:sz w:val="27"/>
          <w:szCs w:val="27"/>
          <w:lang w:val="pt-BR"/>
        </w:rPr>
        <w:t>b) Học sinh đ</w:t>
      </w:r>
      <w:r w:rsidRPr="00351D78">
        <w:rPr>
          <w:i/>
          <w:sz w:val="27"/>
          <w:szCs w:val="27"/>
          <w:lang w:val="pt-BR"/>
        </w:rPr>
        <w:softHyphen/>
        <w:t>ược tổ chức theo lớp học; lớp học được tổ chức theo quy định;</w:t>
      </w:r>
    </w:p>
    <w:p w14:paraId="79D766C5" w14:textId="77777777" w:rsidR="00521825" w:rsidRPr="00351D78" w:rsidRDefault="00521825" w:rsidP="00E9553E">
      <w:pPr>
        <w:spacing w:before="60" w:after="60" w:line="240" w:lineRule="auto"/>
        <w:ind w:firstLine="720"/>
        <w:jc w:val="both"/>
        <w:rPr>
          <w:i/>
          <w:sz w:val="27"/>
          <w:szCs w:val="27"/>
          <w:lang w:val="pt-BR"/>
        </w:rPr>
      </w:pPr>
      <w:r w:rsidRPr="00351D78">
        <w:rPr>
          <w:i/>
          <w:sz w:val="27"/>
          <w:szCs w:val="27"/>
          <w:lang w:val="pt-BR"/>
        </w:rPr>
        <w:t>c) Lớp học hoạt động theo nguyên tắc tự quản, dân chủ.</w:t>
      </w:r>
    </w:p>
    <w:p w14:paraId="578E8502" w14:textId="77777777" w:rsidR="00521825" w:rsidRPr="00351D78" w:rsidRDefault="00521825" w:rsidP="00E9553E">
      <w:pPr>
        <w:spacing w:before="60" w:after="60" w:line="240" w:lineRule="auto"/>
        <w:ind w:firstLine="720"/>
        <w:jc w:val="both"/>
        <w:rPr>
          <w:b/>
          <w:i/>
          <w:sz w:val="27"/>
          <w:szCs w:val="27"/>
          <w:lang w:val="pt-BR"/>
        </w:rPr>
      </w:pPr>
      <w:r w:rsidRPr="00351D78">
        <w:rPr>
          <w:b/>
          <w:i/>
          <w:sz w:val="27"/>
          <w:szCs w:val="27"/>
          <w:lang w:val="pt-BR"/>
        </w:rPr>
        <w:t>Mức 2:</w:t>
      </w:r>
    </w:p>
    <w:p w14:paraId="119177DE" w14:textId="77777777" w:rsidR="00521825" w:rsidRPr="00351D78" w:rsidRDefault="00E54F3D" w:rsidP="00E9553E">
      <w:pPr>
        <w:spacing w:before="60" w:after="60" w:line="240" w:lineRule="auto"/>
        <w:ind w:firstLine="720"/>
        <w:jc w:val="both"/>
        <w:rPr>
          <w:i/>
          <w:sz w:val="27"/>
          <w:szCs w:val="27"/>
          <w:lang w:val="pt-BR"/>
        </w:rPr>
      </w:pPr>
      <w:r w:rsidRPr="00351D78">
        <w:rPr>
          <w:i/>
          <w:sz w:val="27"/>
          <w:szCs w:val="27"/>
          <w:lang w:val="pt-BR"/>
        </w:rPr>
        <w:t>a) Trường có không quá 45 (bốn</w:t>
      </w:r>
      <w:r w:rsidR="00521825" w:rsidRPr="00351D78">
        <w:rPr>
          <w:i/>
          <w:sz w:val="27"/>
          <w:szCs w:val="27"/>
          <w:lang w:val="pt-BR"/>
        </w:rPr>
        <w:t xml:space="preserve"> mươi</w:t>
      </w:r>
      <w:r w:rsidRPr="00351D78">
        <w:rPr>
          <w:i/>
          <w:sz w:val="27"/>
          <w:szCs w:val="27"/>
          <w:lang w:val="pt-BR"/>
        </w:rPr>
        <w:t xml:space="preserve"> lăm</w:t>
      </w:r>
      <w:r w:rsidR="00521825" w:rsidRPr="00351D78">
        <w:rPr>
          <w:i/>
          <w:sz w:val="27"/>
          <w:szCs w:val="27"/>
          <w:lang w:val="pt-BR"/>
        </w:rPr>
        <w:t>) lớp;</w:t>
      </w:r>
    </w:p>
    <w:p w14:paraId="14B046D5" w14:textId="77777777" w:rsidR="00521825" w:rsidRPr="00351D78" w:rsidRDefault="00521825" w:rsidP="00E9553E">
      <w:pPr>
        <w:spacing w:before="60" w:after="60" w:line="240" w:lineRule="auto"/>
        <w:ind w:firstLine="720"/>
        <w:jc w:val="both"/>
        <w:rPr>
          <w:i/>
          <w:sz w:val="27"/>
          <w:szCs w:val="27"/>
          <w:lang w:val="pt-BR"/>
        </w:rPr>
      </w:pPr>
      <w:r w:rsidRPr="00351D78">
        <w:rPr>
          <w:i/>
          <w:sz w:val="27"/>
          <w:szCs w:val="27"/>
          <w:lang w:val="pt-BR"/>
        </w:rPr>
        <w:t>b) Sĩ số học sinh trong lớp theo quy định;</w:t>
      </w:r>
    </w:p>
    <w:p w14:paraId="499A2249" w14:textId="77777777" w:rsidR="00521825" w:rsidRPr="00351D78" w:rsidRDefault="00521825" w:rsidP="00785FC4">
      <w:pPr>
        <w:spacing w:before="60" w:after="60" w:line="240" w:lineRule="auto"/>
        <w:ind w:firstLine="720"/>
        <w:jc w:val="both"/>
        <w:rPr>
          <w:i/>
          <w:sz w:val="27"/>
          <w:szCs w:val="27"/>
          <w:lang w:val="pt-BR"/>
        </w:rPr>
      </w:pPr>
      <w:r w:rsidRPr="00351D78">
        <w:rPr>
          <w:i/>
          <w:sz w:val="27"/>
          <w:szCs w:val="27"/>
          <w:lang w:val="pt-BR"/>
        </w:rPr>
        <w:t>c) Tổ chức lớp học linh hoạt và phù hợp với các hình thức hoạt động giáo dục.</w:t>
      </w:r>
    </w:p>
    <w:p w14:paraId="39221A3E" w14:textId="77777777" w:rsidR="006A0A17" w:rsidRPr="00351D78" w:rsidRDefault="006A0A17" w:rsidP="00785FC4">
      <w:pPr>
        <w:spacing w:before="60" w:after="60" w:line="240" w:lineRule="auto"/>
        <w:ind w:firstLine="720"/>
        <w:jc w:val="both"/>
        <w:rPr>
          <w:b/>
          <w:i/>
          <w:sz w:val="27"/>
          <w:szCs w:val="27"/>
          <w:lang w:val="pt-BR"/>
        </w:rPr>
      </w:pPr>
      <w:r w:rsidRPr="00351D78">
        <w:rPr>
          <w:b/>
          <w:i/>
          <w:sz w:val="27"/>
          <w:szCs w:val="27"/>
          <w:lang w:val="pt-BR"/>
        </w:rPr>
        <w:lastRenderedPageBreak/>
        <w:t xml:space="preserve">Mức 3: </w:t>
      </w:r>
    </w:p>
    <w:p w14:paraId="6C55A08D" w14:textId="77777777" w:rsidR="006A0A17" w:rsidRPr="00351D78" w:rsidRDefault="0009259A" w:rsidP="00785FC4">
      <w:pPr>
        <w:spacing w:before="60" w:after="60" w:line="240" w:lineRule="auto"/>
        <w:ind w:firstLine="720"/>
        <w:jc w:val="both"/>
        <w:rPr>
          <w:i/>
          <w:sz w:val="27"/>
          <w:szCs w:val="27"/>
          <w:lang w:val="pt-BR"/>
        </w:rPr>
      </w:pPr>
      <w:r w:rsidRPr="00351D78">
        <w:rPr>
          <w:i/>
          <w:sz w:val="27"/>
          <w:szCs w:val="27"/>
          <w:lang w:val="pt-BR"/>
        </w:rPr>
        <w:t>Trường có</w:t>
      </w:r>
      <w:r w:rsidR="006A0A17" w:rsidRPr="00351D78">
        <w:rPr>
          <w:i/>
          <w:sz w:val="27"/>
          <w:szCs w:val="27"/>
          <w:lang w:val="pt-BR"/>
        </w:rPr>
        <w:t xml:space="preserve">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2BFD2DDF" w14:textId="77777777" w:rsidR="00521825" w:rsidRPr="00351D78" w:rsidRDefault="00521825" w:rsidP="00E9553E">
      <w:pPr>
        <w:spacing w:before="60" w:after="60" w:line="240" w:lineRule="auto"/>
        <w:ind w:firstLine="720"/>
        <w:jc w:val="both"/>
        <w:rPr>
          <w:b/>
          <w:sz w:val="27"/>
          <w:szCs w:val="27"/>
          <w:lang w:val="pt-BR"/>
        </w:rPr>
      </w:pPr>
      <w:r w:rsidRPr="00351D78">
        <w:rPr>
          <w:b/>
          <w:sz w:val="27"/>
          <w:szCs w:val="27"/>
          <w:lang w:val="pt-BR"/>
        </w:rPr>
        <w:t>1. Mô tả hiện trạng</w:t>
      </w:r>
    </w:p>
    <w:p w14:paraId="2AD5862D" w14:textId="77777777" w:rsidR="00521825" w:rsidRPr="00351D78" w:rsidRDefault="00521825" w:rsidP="00E9553E">
      <w:pPr>
        <w:spacing w:before="60" w:after="60" w:line="240" w:lineRule="auto"/>
        <w:ind w:firstLine="720"/>
        <w:jc w:val="both"/>
        <w:rPr>
          <w:b/>
          <w:sz w:val="27"/>
          <w:szCs w:val="27"/>
          <w:lang w:val="pt-BR"/>
        </w:rPr>
      </w:pPr>
      <w:r w:rsidRPr="00351D78">
        <w:rPr>
          <w:b/>
          <w:sz w:val="27"/>
          <w:szCs w:val="27"/>
          <w:lang w:val="pt-BR"/>
        </w:rPr>
        <w:t>MỨC 1</w:t>
      </w:r>
    </w:p>
    <w:p w14:paraId="5C892EBC" w14:textId="0878C59C" w:rsidR="00521825" w:rsidRPr="00351D78" w:rsidRDefault="00521825" w:rsidP="00785FC4">
      <w:pPr>
        <w:spacing w:before="60" w:after="60" w:line="240" w:lineRule="auto"/>
        <w:ind w:firstLine="720"/>
        <w:jc w:val="both"/>
        <w:rPr>
          <w:sz w:val="27"/>
          <w:szCs w:val="27"/>
          <w:lang w:val="pt-BR"/>
        </w:rPr>
      </w:pPr>
      <w:r w:rsidRPr="00351D78">
        <w:rPr>
          <w:sz w:val="27"/>
          <w:szCs w:val="27"/>
          <w:lang w:val="pt-BR"/>
        </w:rPr>
        <w:t>a)  Nhà tr</w:t>
      </w:r>
      <w:r w:rsidRPr="00351D78">
        <w:rPr>
          <w:rFonts w:hint="eastAsia"/>
          <w:sz w:val="27"/>
          <w:szCs w:val="27"/>
          <w:lang w:val="pt-BR"/>
        </w:rPr>
        <w:t>ư</w:t>
      </w:r>
      <w:r w:rsidRPr="00351D78">
        <w:rPr>
          <w:sz w:val="27"/>
          <w:szCs w:val="27"/>
          <w:lang w:val="pt-BR"/>
        </w:rPr>
        <w:t>ờng có 4 khối từ khối 6 đến kh</w:t>
      </w:r>
      <w:r w:rsidR="006365D0" w:rsidRPr="00351D78">
        <w:rPr>
          <w:sz w:val="27"/>
          <w:szCs w:val="27"/>
          <w:lang w:val="pt-BR"/>
        </w:rPr>
        <w:t xml:space="preserve">ối 9, hằng năm mỗi khối có từ </w:t>
      </w:r>
      <w:r w:rsidR="006530AE" w:rsidRPr="00351D78">
        <w:rPr>
          <w:sz w:val="27"/>
          <w:szCs w:val="27"/>
          <w:lang w:val="pt-BR"/>
        </w:rPr>
        <w:t>4</w:t>
      </w:r>
      <w:r w:rsidRPr="00351D78">
        <w:rPr>
          <w:sz w:val="27"/>
          <w:szCs w:val="27"/>
          <w:lang w:val="pt-BR"/>
        </w:rPr>
        <w:t xml:space="preserve"> lớp và toàn tr</w:t>
      </w:r>
      <w:r w:rsidRPr="00351D78">
        <w:rPr>
          <w:rFonts w:hint="eastAsia"/>
          <w:sz w:val="27"/>
          <w:szCs w:val="27"/>
          <w:lang w:val="pt-BR"/>
        </w:rPr>
        <w:t>ư</w:t>
      </w:r>
      <w:r w:rsidR="006365D0" w:rsidRPr="00351D78">
        <w:rPr>
          <w:sz w:val="27"/>
          <w:szCs w:val="27"/>
          <w:lang w:val="pt-BR"/>
        </w:rPr>
        <w:t>ờng có từ 1</w:t>
      </w:r>
      <w:r w:rsidR="006530AE" w:rsidRPr="00351D78">
        <w:rPr>
          <w:sz w:val="27"/>
          <w:szCs w:val="27"/>
          <w:lang w:val="pt-BR"/>
        </w:rPr>
        <w:t>6</w:t>
      </w:r>
      <w:r w:rsidRPr="00351D78">
        <w:rPr>
          <w:sz w:val="27"/>
          <w:szCs w:val="27"/>
          <w:lang w:val="pt-BR"/>
        </w:rPr>
        <w:t xml:space="preserve"> lớp.</w:t>
      </w:r>
      <w:r w:rsidRPr="00351D78">
        <w:rPr>
          <w:b/>
          <w:sz w:val="27"/>
          <w:szCs w:val="27"/>
          <w:lang w:val="pt-BR"/>
        </w:rPr>
        <w:t xml:space="preserve"> [H1-1.5-01]</w:t>
      </w:r>
    </w:p>
    <w:p w14:paraId="15D2B997" w14:textId="1A8FE3E9" w:rsidR="00521825" w:rsidRPr="00351D78" w:rsidRDefault="00521825" w:rsidP="00A752A6">
      <w:pPr>
        <w:spacing w:before="60" w:after="60" w:line="240" w:lineRule="auto"/>
        <w:ind w:firstLine="720"/>
        <w:jc w:val="both"/>
        <w:rPr>
          <w:sz w:val="27"/>
          <w:szCs w:val="27"/>
          <w:lang w:val="vi-VN"/>
        </w:rPr>
      </w:pPr>
      <w:r w:rsidRPr="00351D78">
        <w:rPr>
          <w:sz w:val="27"/>
          <w:szCs w:val="27"/>
          <w:lang w:val="pt-BR"/>
        </w:rPr>
        <w:t>b)  Học sinh được tổ chức theo lớp học, lớp học được đặt tên gồm số và chữ cái theo A, B, C</w:t>
      </w:r>
      <w:r w:rsidR="006530AE" w:rsidRPr="00351D78">
        <w:rPr>
          <w:sz w:val="27"/>
          <w:szCs w:val="27"/>
          <w:lang w:val="pt-BR"/>
        </w:rPr>
        <w:t>, D</w:t>
      </w:r>
      <w:r w:rsidRPr="00351D78">
        <w:rPr>
          <w:sz w:val="27"/>
          <w:szCs w:val="27"/>
          <w:lang w:val="pt-BR"/>
        </w:rPr>
        <w:t>. Tron</w:t>
      </w:r>
      <w:r w:rsidR="00613011" w:rsidRPr="00351D78">
        <w:rPr>
          <w:sz w:val="27"/>
          <w:szCs w:val="27"/>
          <w:lang w:val="pt-BR"/>
        </w:rPr>
        <w:t>g mỗi lớp có 01 lớp trưởng và 03</w:t>
      </w:r>
      <w:r w:rsidRPr="00351D78">
        <w:rPr>
          <w:sz w:val="27"/>
          <w:szCs w:val="27"/>
          <w:lang w:val="pt-BR"/>
        </w:rPr>
        <w:t xml:space="preserve"> lớp phó do tập thể lớp bầu ra vào đầu năm học </w:t>
      </w:r>
      <w:r w:rsidR="006365D0" w:rsidRPr="00351D78">
        <w:rPr>
          <w:sz w:val="27"/>
          <w:szCs w:val="27"/>
          <w:lang w:val="pt-BR"/>
        </w:rPr>
        <w:t>(</w:t>
      </w:r>
      <w:r w:rsidRPr="00351D78">
        <w:rPr>
          <w:sz w:val="27"/>
          <w:szCs w:val="27"/>
          <w:lang w:val="pt-BR"/>
        </w:rPr>
        <w:t xml:space="preserve">gồm 01 lớp phó phụ trách học tập, 01 lớp phó phụ trách lao động và </w:t>
      </w:r>
      <w:r w:rsidR="00D041C2" w:rsidRPr="00351D78">
        <w:rPr>
          <w:sz w:val="27"/>
          <w:szCs w:val="27"/>
          <w:lang w:val="pt-BR"/>
        </w:rPr>
        <w:t xml:space="preserve">01 </w:t>
      </w:r>
      <w:r w:rsidRPr="00351D78">
        <w:rPr>
          <w:sz w:val="27"/>
          <w:szCs w:val="27"/>
          <w:lang w:val="pt-BR"/>
        </w:rPr>
        <w:t>phụ trách văn thể mĩ</w:t>
      </w:r>
      <w:r w:rsidR="006365D0" w:rsidRPr="00351D78">
        <w:rPr>
          <w:sz w:val="27"/>
          <w:szCs w:val="27"/>
          <w:lang w:val="pt-BR"/>
        </w:rPr>
        <w:t>)</w:t>
      </w:r>
      <w:r w:rsidRPr="00351D78">
        <w:rPr>
          <w:sz w:val="27"/>
          <w:szCs w:val="27"/>
          <w:lang w:val="pt-BR"/>
        </w:rPr>
        <w:t xml:space="preserve">. Mỗi lớp được chia thành </w:t>
      </w:r>
      <w:r w:rsidR="006365D0" w:rsidRPr="00351D78">
        <w:rPr>
          <w:sz w:val="27"/>
          <w:szCs w:val="27"/>
          <w:lang w:val="pt-BR"/>
        </w:rPr>
        <w:t xml:space="preserve">3 đến </w:t>
      </w:r>
      <w:r w:rsidRPr="00351D78">
        <w:rPr>
          <w:sz w:val="27"/>
          <w:szCs w:val="27"/>
          <w:lang w:val="pt-BR"/>
        </w:rPr>
        <w:t xml:space="preserve">4 tổ, mỗi tổ có 01 tổ trưởng, do học sinh trong tổ bầu ra. Tinh  thần tự quản của học sinh là tiêu chí được đặt lên hàng đầu. Mỗi lớp có 01 giáo viên làm công tác chủ nhiệm cũng là phụ trách Chi đội. </w:t>
      </w:r>
      <w:r w:rsidRPr="00351D78">
        <w:rPr>
          <w:b/>
          <w:sz w:val="27"/>
          <w:szCs w:val="27"/>
          <w:lang w:val="pt-BR"/>
        </w:rPr>
        <w:t>[H1-1.5-01]</w:t>
      </w:r>
    </w:p>
    <w:p w14:paraId="5026A0C8" w14:textId="77777777" w:rsidR="00521825" w:rsidRPr="00351D78" w:rsidRDefault="00B14AF6" w:rsidP="00785FC4">
      <w:pPr>
        <w:spacing w:before="60" w:after="60" w:line="240" w:lineRule="auto"/>
        <w:ind w:firstLine="720"/>
        <w:jc w:val="both"/>
        <w:rPr>
          <w:sz w:val="27"/>
          <w:szCs w:val="27"/>
          <w:lang w:val="pt-BR"/>
        </w:rPr>
      </w:pPr>
      <w:r w:rsidRPr="00351D78">
        <w:rPr>
          <w:sz w:val="27"/>
          <w:szCs w:val="27"/>
          <w:lang w:val="pt-BR"/>
        </w:rPr>
        <w:t xml:space="preserve">c) </w:t>
      </w:r>
      <w:r w:rsidR="00521825" w:rsidRPr="00351D78">
        <w:rPr>
          <w:sz w:val="27"/>
          <w:szCs w:val="27"/>
          <w:lang w:val="pt-BR"/>
        </w:rPr>
        <w:t>Lớp học hoạt động theo nguyên tắc tự quản, dân chủ. Cán bộ lớp được bầu công khai</w:t>
      </w:r>
      <w:r w:rsidR="00A752A6" w:rsidRPr="00351D78">
        <w:rPr>
          <w:sz w:val="27"/>
          <w:szCs w:val="27"/>
          <w:lang w:val="vi-VN"/>
        </w:rPr>
        <w:t xml:space="preserve"> vào đầu năm học</w:t>
      </w:r>
      <w:r w:rsidR="00521825" w:rsidRPr="00351D78">
        <w:rPr>
          <w:sz w:val="27"/>
          <w:szCs w:val="27"/>
          <w:lang w:val="pt-BR"/>
        </w:rPr>
        <w:t>. Kế hoạc</w:t>
      </w:r>
      <w:r w:rsidR="00A752A6" w:rsidRPr="00351D78">
        <w:rPr>
          <w:sz w:val="27"/>
          <w:szCs w:val="27"/>
          <w:lang w:val="pt-BR"/>
        </w:rPr>
        <w:t>h hoạt động của lớp do các em t</w:t>
      </w:r>
      <w:r w:rsidR="00A752A6" w:rsidRPr="00351D78">
        <w:rPr>
          <w:sz w:val="27"/>
          <w:szCs w:val="27"/>
          <w:lang w:val="vi-VN"/>
        </w:rPr>
        <w:t>ham gia</w:t>
      </w:r>
      <w:r w:rsidR="00521825" w:rsidRPr="00351D78">
        <w:rPr>
          <w:sz w:val="27"/>
          <w:szCs w:val="27"/>
          <w:lang w:val="pt-BR"/>
        </w:rPr>
        <w:t xml:space="preserve"> xây dựng cụ thể theo tuần, theo tháng. </w:t>
      </w:r>
      <w:r w:rsidR="00521825" w:rsidRPr="00351D78">
        <w:rPr>
          <w:b/>
          <w:sz w:val="27"/>
          <w:szCs w:val="27"/>
          <w:lang w:val="pt-BR"/>
        </w:rPr>
        <w:t>[H1-1.5-01]</w:t>
      </w:r>
      <w:r w:rsidR="00521825" w:rsidRPr="00351D78">
        <w:rPr>
          <w:sz w:val="27"/>
          <w:szCs w:val="27"/>
          <w:lang w:val="pt-BR"/>
        </w:rPr>
        <w:t>.</w:t>
      </w:r>
    </w:p>
    <w:p w14:paraId="74F30B12" w14:textId="77777777" w:rsidR="00521825" w:rsidRPr="00351D78" w:rsidRDefault="00521825" w:rsidP="00785FC4">
      <w:pPr>
        <w:spacing w:before="60" w:after="60" w:line="240" w:lineRule="auto"/>
        <w:ind w:firstLine="720"/>
        <w:jc w:val="both"/>
        <w:rPr>
          <w:b/>
          <w:sz w:val="27"/>
          <w:szCs w:val="27"/>
          <w:lang w:val="pt-BR"/>
        </w:rPr>
      </w:pPr>
      <w:r w:rsidRPr="00351D78">
        <w:rPr>
          <w:b/>
          <w:sz w:val="27"/>
          <w:szCs w:val="27"/>
          <w:lang w:val="pt-BR"/>
        </w:rPr>
        <w:t>MỨC 2</w:t>
      </w:r>
    </w:p>
    <w:p w14:paraId="2AFC9964" w14:textId="39ACBE33" w:rsidR="00521825" w:rsidRPr="00351D78" w:rsidRDefault="00B14AF6" w:rsidP="00785FC4">
      <w:pPr>
        <w:spacing w:before="60" w:after="60" w:line="240" w:lineRule="auto"/>
        <w:ind w:firstLine="720"/>
        <w:jc w:val="both"/>
        <w:rPr>
          <w:sz w:val="27"/>
          <w:szCs w:val="27"/>
          <w:lang w:val="pt-BR"/>
        </w:rPr>
      </w:pPr>
      <w:r w:rsidRPr="00351D78">
        <w:rPr>
          <w:sz w:val="27"/>
          <w:szCs w:val="27"/>
          <w:lang w:val="pt-BR"/>
        </w:rPr>
        <w:t xml:space="preserve">a) </w:t>
      </w:r>
      <w:r w:rsidR="00281A3D" w:rsidRPr="00351D78">
        <w:rPr>
          <w:sz w:val="27"/>
          <w:szCs w:val="27"/>
          <w:lang w:val="pt-BR"/>
        </w:rPr>
        <w:t>Từ năm học 201</w:t>
      </w:r>
      <w:r w:rsidR="008F2A3C" w:rsidRPr="00351D78">
        <w:rPr>
          <w:sz w:val="27"/>
          <w:szCs w:val="27"/>
          <w:lang w:val="pt-BR"/>
        </w:rPr>
        <w:t>8</w:t>
      </w:r>
      <w:r w:rsidR="006365D0" w:rsidRPr="00351D78">
        <w:rPr>
          <w:sz w:val="27"/>
          <w:szCs w:val="27"/>
          <w:lang w:val="pt-BR"/>
        </w:rPr>
        <w:t>-201</w:t>
      </w:r>
      <w:r w:rsidR="008F2A3C" w:rsidRPr="00351D78">
        <w:rPr>
          <w:sz w:val="27"/>
          <w:szCs w:val="27"/>
          <w:lang w:val="pt-BR"/>
        </w:rPr>
        <w:t>9</w:t>
      </w:r>
      <w:r w:rsidR="00521825" w:rsidRPr="00351D78">
        <w:rPr>
          <w:sz w:val="27"/>
          <w:szCs w:val="27"/>
          <w:lang w:val="pt-BR"/>
        </w:rPr>
        <w:t xml:space="preserve"> đến năm </w:t>
      </w:r>
      <w:r w:rsidR="00945B36" w:rsidRPr="00351D78">
        <w:rPr>
          <w:sz w:val="27"/>
          <w:szCs w:val="27"/>
          <w:lang w:val="pt-BR"/>
        </w:rPr>
        <w:t xml:space="preserve">học </w:t>
      </w:r>
      <w:r w:rsidR="00281A3D" w:rsidRPr="00351D78">
        <w:rPr>
          <w:sz w:val="27"/>
          <w:szCs w:val="27"/>
          <w:lang w:val="pt-BR"/>
        </w:rPr>
        <w:t>202</w:t>
      </w:r>
      <w:r w:rsidR="008F2A3C" w:rsidRPr="00351D78">
        <w:rPr>
          <w:sz w:val="27"/>
          <w:szCs w:val="27"/>
          <w:lang w:val="pt-BR"/>
        </w:rPr>
        <w:t>2</w:t>
      </w:r>
      <w:r w:rsidR="006365D0" w:rsidRPr="00351D78">
        <w:rPr>
          <w:sz w:val="27"/>
          <w:szCs w:val="27"/>
          <w:lang w:val="pt-BR"/>
        </w:rPr>
        <w:t>-202</w:t>
      </w:r>
      <w:r w:rsidR="008F2A3C" w:rsidRPr="00351D78">
        <w:rPr>
          <w:sz w:val="27"/>
          <w:szCs w:val="27"/>
          <w:lang w:val="pt-BR"/>
        </w:rPr>
        <w:t>3</w:t>
      </w:r>
      <w:r w:rsidR="006365D0" w:rsidRPr="00351D78">
        <w:rPr>
          <w:sz w:val="27"/>
          <w:szCs w:val="27"/>
          <w:lang w:val="pt-BR"/>
        </w:rPr>
        <w:t xml:space="preserve"> trường có 1</w:t>
      </w:r>
      <w:r w:rsidR="006530AE" w:rsidRPr="00351D78">
        <w:rPr>
          <w:sz w:val="27"/>
          <w:szCs w:val="27"/>
          <w:lang w:val="pt-BR"/>
        </w:rPr>
        <w:t>6</w:t>
      </w:r>
      <w:r w:rsidR="00521825" w:rsidRPr="00351D78">
        <w:rPr>
          <w:sz w:val="27"/>
          <w:szCs w:val="27"/>
          <w:lang w:val="pt-BR"/>
        </w:rPr>
        <w:t xml:space="preserve">  lớ</w:t>
      </w:r>
      <w:r w:rsidR="006365D0" w:rsidRPr="00351D78">
        <w:rPr>
          <w:sz w:val="27"/>
          <w:szCs w:val="27"/>
          <w:lang w:val="pt-BR"/>
        </w:rPr>
        <w:t xml:space="preserve">p với số học </w:t>
      </w:r>
      <w:r w:rsidR="00E9553E" w:rsidRPr="00351D78">
        <w:rPr>
          <w:sz w:val="27"/>
          <w:szCs w:val="27"/>
          <w:lang w:val="pt-BR"/>
        </w:rPr>
        <w:t xml:space="preserve">sinh từ </w:t>
      </w:r>
      <w:r w:rsidR="006530AE" w:rsidRPr="00351D78">
        <w:rPr>
          <w:sz w:val="27"/>
          <w:szCs w:val="27"/>
          <w:lang w:val="pt-BR"/>
        </w:rPr>
        <w:t>540</w:t>
      </w:r>
      <w:r w:rsidR="00281A3D" w:rsidRPr="00351D78">
        <w:rPr>
          <w:sz w:val="27"/>
          <w:szCs w:val="27"/>
          <w:lang w:val="pt-BR"/>
        </w:rPr>
        <w:t xml:space="preserve"> đến </w:t>
      </w:r>
      <w:r w:rsidR="006530AE" w:rsidRPr="00351D78">
        <w:rPr>
          <w:sz w:val="27"/>
          <w:szCs w:val="27"/>
          <w:lang w:val="pt-BR"/>
        </w:rPr>
        <w:t>55</w:t>
      </w:r>
      <w:r w:rsidR="008F2A3C" w:rsidRPr="00351D78">
        <w:rPr>
          <w:sz w:val="27"/>
          <w:szCs w:val="27"/>
          <w:lang w:val="pt-BR"/>
        </w:rPr>
        <w:t>5 học sinh</w:t>
      </w:r>
      <w:r w:rsidR="00A752A6" w:rsidRPr="00351D78">
        <w:rPr>
          <w:sz w:val="27"/>
          <w:szCs w:val="27"/>
          <w:lang w:val="vi-VN"/>
        </w:rPr>
        <w:t>,</w:t>
      </w:r>
      <w:r w:rsidR="00521825" w:rsidRPr="00351D78">
        <w:rPr>
          <w:sz w:val="27"/>
          <w:szCs w:val="27"/>
          <w:lang w:val="pt-BR"/>
        </w:rPr>
        <w:t xml:space="preserve"> đảm bảo số lớp và số học sinh trên lớp theo quy định. </w:t>
      </w:r>
      <w:r w:rsidR="00521825" w:rsidRPr="00351D78">
        <w:rPr>
          <w:b/>
          <w:sz w:val="27"/>
          <w:szCs w:val="27"/>
          <w:lang w:val="pt-BR"/>
        </w:rPr>
        <w:t>[H1-1.5-01]</w:t>
      </w:r>
    </w:p>
    <w:p w14:paraId="379561E0" w14:textId="17CAD546" w:rsidR="00521825" w:rsidRPr="00351D78" w:rsidRDefault="00521825" w:rsidP="00785FC4">
      <w:pPr>
        <w:spacing w:before="60" w:after="60" w:line="240" w:lineRule="auto"/>
        <w:ind w:firstLine="720"/>
        <w:jc w:val="both"/>
        <w:rPr>
          <w:sz w:val="27"/>
          <w:szCs w:val="27"/>
          <w:lang w:val="pt-BR"/>
        </w:rPr>
      </w:pPr>
      <w:r w:rsidRPr="00351D78">
        <w:rPr>
          <w:sz w:val="27"/>
          <w:szCs w:val="27"/>
          <w:lang w:val="pt-BR"/>
        </w:rPr>
        <w:t xml:space="preserve">b) Trong 5 năm học gần đây số lượng học sinh </w:t>
      </w:r>
      <w:r w:rsidR="00945B36" w:rsidRPr="00351D78">
        <w:rPr>
          <w:sz w:val="27"/>
          <w:szCs w:val="27"/>
          <w:lang w:val="pt-BR"/>
        </w:rPr>
        <w:t>trung bình trên</w:t>
      </w:r>
      <w:r w:rsidR="00942FCF" w:rsidRPr="00351D78">
        <w:rPr>
          <w:sz w:val="27"/>
          <w:szCs w:val="27"/>
          <w:lang w:val="pt-BR"/>
        </w:rPr>
        <w:t xml:space="preserve"> lớp đều không quá </w:t>
      </w:r>
      <w:r w:rsidR="006530AE" w:rsidRPr="00351D78">
        <w:rPr>
          <w:sz w:val="27"/>
          <w:szCs w:val="27"/>
          <w:lang w:val="pt-BR"/>
        </w:rPr>
        <w:t>3</w:t>
      </w:r>
      <w:r w:rsidR="00942FCF" w:rsidRPr="00351D78">
        <w:rPr>
          <w:sz w:val="27"/>
          <w:szCs w:val="27"/>
          <w:lang w:val="pt-BR"/>
        </w:rPr>
        <w:t>5</w:t>
      </w:r>
      <w:r w:rsidRPr="00351D78">
        <w:rPr>
          <w:sz w:val="27"/>
          <w:szCs w:val="27"/>
          <w:lang w:val="pt-BR"/>
        </w:rPr>
        <w:t xml:space="preserve"> em. </w:t>
      </w:r>
      <w:r w:rsidRPr="00351D78">
        <w:rPr>
          <w:b/>
          <w:sz w:val="27"/>
          <w:szCs w:val="27"/>
          <w:lang w:val="pt-BR"/>
        </w:rPr>
        <w:t>[H1-1.5-01]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1722"/>
        <w:gridCol w:w="2467"/>
        <w:gridCol w:w="1447"/>
        <w:gridCol w:w="2497"/>
      </w:tblGrid>
      <w:tr w:rsidR="00351D78" w:rsidRPr="00351D78" w14:paraId="5713AC92" w14:textId="77777777" w:rsidTr="00DD1886">
        <w:tc>
          <w:tcPr>
            <w:tcW w:w="929" w:type="dxa"/>
            <w:tcBorders>
              <w:top w:val="single" w:sz="4" w:space="0" w:color="000000"/>
              <w:left w:val="single" w:sz="4" w:space="0" w:color="000000"/>
              <w:bottom w:val="single" w:sz="4" w:space="0" w:color="000000"/>
              <w:right w:val="single" w:sz="4" w:space="0" w:color="000000"/>
            </w:tcBorders>
          </w:tcPr>
          <w:p w14:paraId="78D8B254" w14:textId="77777777" w:rsidR="00521825" w:rsidRPr="00351D78" w:rsidRDefault="00521825" w:rsidP="00C079EB">
            <w:pPr>
              <w:spacing w:before="0" w:after="0" w:line="240" w:lineRule="auto"/>
              <w:contextualSpacing/>
              <w:jc w:val="center"/>
              <w:rPr>
                <w:b/>
                <w:sz w:val="27"/>
                <w:szCs w:val="27"/>
                <w:lang w:val="nl-NL"/>
              </w:rPr>
            </w:pPr>
            <w:r w:rsidRPr="00351D78">
              <w:rPr>
                <w:b/>
                <w:sz w:val="27"/>
                <w:szCs w:val="27"/>
                <w:lang w:val="nl-NL"/>
              </w:rPr>
              <w:t>STT</w:t>
            </w:r>
          </w:p>
        </w:tc>
        <w:tc>
          <w:tcPr>
            <w:tcW w:w="1722" w:type="dxa"/>
            <w:tcBorders>
              <w:top w:val="single" w:sz="4" w:space="0" w:color="000000"/>
              <w:left w:val="single" w:sz="4" w:space="0" w:color="000000"/>
              <w:bottom w:val="single" w:sz="4" w:space="0" w:color="000000"/>
              <w:right w:val="single" w:sz="4" w:space="0" w:color="000000"/>
            </w:tcBorders>
          </w:tcPr>
          <w:p w14:paraId="2C3E2632" w14:textId="77777777" w:rsidR="00521825" w:rsidRPr="00351D78" w:rsidRDefault="00521825" w:rsidP="00C079EB">
            <w:pPr>
              <w:spacing w:before="0" w:after="0" w:line="240" w:lineRule="auto"/>
              <w:contextualSpacing/>
              <w:jc w:val="center"/>
              <w:rPr>
                <w:b/>
                <w:sz w:val="27"/>
                <w:szCs w:val="27"/>
                <w:lang w:val="nl-NL"/>
              </w:rPr>
            </w:pPr>
            <w:r w:rsidRPr="00351D78">
              <w:rPr>
                <w:b/>
                <w:sz w:val="27"/>
                <w:szCs w:val="27"/>
                <w:lang w:val="nl-NL"/>
              </w:rPr>
              <w:t>Năm học</w:t>
            </w:r>
          </w:p>
        </w:tc>
        <w:tc>
          <w:tcPr>
            <w:tcW w:w="2467" w:type="dxa"/>
            <w:tcBorders>
              <w:top w:val="single" w:sz="4" w:space="0" w:color="000000"/>
              <w:left w:val="single" w:sz="4" w:space="0" w:color="000000"/>
              <w:bottom w:val="single" w:sz="4" w:space="0" w:color="000000"/>
              <w:right w:val="single" w:sz="4" w:space="0" w:color="000000"/>
            </w:tcBorders>
          </w:tcPr>
          <w:p w14:paraId="674C125F" w14:textId="77777777" w:rsidR="00521825" w:rsidRPr="00351D78" w:rsidRDefault="00521825" w:rsidP="00C079EB">
            <w:pPr>
              <w:spacing w:before="0" w:after="0" w:line="240" w:lineRule="auto"/>
              <w:contextualSpacing/>
              <w:jc w:val="center"/>
              <w:rPr>
                <w:b/>
                <w:sz w:val="27"/>
                <w:szCs w:val="27"/>
                <w:lang w:val="nl-NL"/>
              </w:rPr>
            </w:pPr>
            <w:r w:rsidRPr="00351D78">
              <w:rPr>
                <w:b/>
                <w:sz w:val="27"/>
                <w:szCs w:val="27"/>
                <w:lang w:val="nl-NL"/>
              </w:rPr>
              <w:t>Tổng số học sinh</w:t>
            </w:r>
          </w:p>
        </w:tc>
        <w:tc>
          <w:tcPr>
            <w:tcW w:w="1447" w:type="dxa"/>
            <w:tcBorders>
              <w:top w:val="single" w:sz="4" w:space="0" w:color="000000"/>
              <w:left w:val="single" w:sz="4" w:space="0" w:color="000000"/>
              <w:bottom w:val="single" w:sz="4" w:space="0" w:color="000000"/>
              <w:right w:val="single" w:sz="4" w:space="0" w:color="000000"/>
            </w:tcBorders>
          </w:tcPr>
          <w:p w14:paraId="6C69A7EB" w14:textId="77777777" w:rsidR="00521825" w:rsidRPr="00351D78" w:rsidRDefault="00521825" w:rsidP="00C079EB">
            <w:pPr>
              <w:spacing w:before="0" w:after="0" w:line="240" w:lineRule="auto"/>
              <w:contextualSpacing/>
              <w:jc w:val="center"/>
              <w:rPr>
                <w:b/>
                <w:sz w:val="27"/>
                <w:szCs w:val="27"/>
                <w:lang w:val="nl-NL"/>
              </w:rPr>
            </w:pPr>
            <w:r w:rsidRPr="00351D78">
              <w:rPr>
                <w:b/>
                <w:sz w:val="27"/>
                <w:szCs w:val="27"/>
                <w:lang w:val="nl-NL"/>
              </w:rPr>
              <w:t>Số lớp</w:t>
            </w:r>
          </w:p>
        </w:tc>
        <w:tc>
          <w:tcPr>
            <w:tcW w:w="2497" w:type="dxa"/>
            <w:tcBorders>
              <w:top w:val="single" w:sz="4" w:space="0" w:color="000000"/>
              <w:left w:val="single" w:sz="4" w:space="0" w:color="000000"/>
              <w:bottom w:val="single" w:sz="4" w:space="0" w:color="000000"/>
              <w:right w:val="single" w:sz="4" w:space="0" w:color="000000"/>
            </w:tcBorders>
          </w:tcPr>
          <w:p w14:paraId="2C5BC14F" w14:textId="77777777" w:rsidR="00521825" w:rsidRPr="00351D78" w:rsidRDefault="00521825" w:rsidP="00C079EB">
            <w:pPr>
              <w:spacing w:before="0" w:after="0" w:line="240" w:lineRule="auto"/>
              <w:contextualSpacing/>
              <w:jc w:val="center"/>
              <w:rPr>
                <w:b/>
                <w:sz w:val="27"/>
                <w:szCs w:val="27"/>
                <w:lang w:val="nl-NL"/>
              </w:rPr>
            </w:pPr>
            <w:r w:rsidRPr="00351D78">
              <w:rPr>
                <w:b/>
                <w:sz w:val="27"/>
                <w:szCs w:val="27"/>
                <w:lang w:val="nl-NL"/>
              </w:rPr>
              <w:t>Trung bình hs/lớp</w:t>
            </w:r>
          </w:p>
        </w:tc>
      </w:tr>
      <w:tr w:rsidR="00351D78" w:rsidRPr="00351D78" w14:paraId="78C9F6C2" w14:textId="77777777" w:rsidTr="00DD1886">
        <w:tc>
          <w:tcPr>
            <w:tcW w:w="929" w:type="dxa"/>
            <w:tcBorders>
              <w:top w:val="single" w:sz="4" w:space="0" w:color="000000"/>
              <w:left w:val="single" w:sz="4" w:space="0" w:color="000000"/>
              <w:bottom w:val="single" w:sz="4" w:space="0" w:color="000000"/>
              <w:right w:val="single" w:sz="4" w:space="0" w:color="000000"/>
            </w:tcBorders>
          </w:tcPr>
          <w:p w14:paraId="28D031B6" w14:textId="77777777"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1</w:t>
            </w:r>
          </w:p>
        </w:tc>
        <w:tc>
          <w:tcPr>
            <w:tcW w:w="1722" w:type="dxa"/>
            <w:tcBorders>
              <w:top w:val="single" w:sz="4" w:space="0" w:color="000000"/>
              <w:left w:val="single" w:sz="4" w:space="0" w:color="000000"/>
              <w:bottom w:val="single" w:sz="4" w:space="0" w:color="000000"/>
              <w:right w:val="single" w:sz="4" w:space="0" w:color="000000"/>
            </w:tcBorders>
          </w:tcPr>
          <w:p w14:paraId="560FD055" w14:textId="07AB6D53"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2018-2019</w:t>
            </w:r>
          </w:p>
        </w:tc>
        <w:tc>
          <w:tcPr>
            <w:tcW w:w="2467" w:type="dxa"/>
            <w:tcBorders>
              <w:top w:val="single" w:sz="4" w:space="0" w:color="000000"/>
              <w:left w:val="single" w:sz="4" w:space="0" w:color="000000"/>
              <w:bottom w:val="single" w:sz="4" w:space="0" w:color="000000"/>
              <w:right w:val="single" w:sz="4" w:space="0" w:color="000000"/>
            </w:tcBorders>
          </w:tcPr>
          <w:p w14:paraId="37B83614" w14:textId="16D7DAAC"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549</w:t>
            </w:r>
          </w:p>
        </w:tc>
        <w:tc>
          <w:tcPr>
            <w:tcW w:w="1447" w:type="dxa"/>
            <w:tcBorders>
              <w:top w:val="single" w:sz="4" w:space="0" w:color="000000"/>
              <w:left w:val="single" w:sz="4" w:space="0" w:color="000000"/>
              <w:bottom w:val="single" w:sz="4" w:space="0" w:color="000000"/>
              <w:right w:val="single" w:sz="4" w:space="0" w:color="000000"/>
            </w:tcBorders>
          </w:tcPr>
          <w:p w14:paraId="30FF7801" w14:textId="200F2839" w:rsidR="00DD1886" w:rsidRPr="00351D78" w:rsidRDefault="00DD1886" w:rsidP="00DD1886">
            <w:pPr>
              <w:spacing w:before="0" w:after="0" w:line="240" w:lineRule="auto"/>
              <w:contextualSpacing/>
              <w:jc w:val="center"/>
              <w:rPr>
                <w:sz w:val="27"/>
                <w:szCs w:val="27"/>
              </w:rPr>
            </w:pPr>
            <w:r w:rsidRPr="00351D78">
              <w:rPr>
                <w:sz w:val="27"/>
                <w:szCs w:val="27"/>
                <w:lang w:val="vi-VN"/>
              </w:rPr>
              <w:t>1</w:t>
            </w:r>
            <w:r w:rsidRPr="00351D78">
              <w:rPr>
                <w:sz w:val="27"/>
                <w:szCs w:val="27"/>
              </w:rPr>
              <w:t>6</w:t>
            </w:r>
          </w:p>
        </w:tc>
        <w:tc>
          <w:tcPr>
            <w:tcW w:w="2497" w:type="dxa"/>
            <w:tcBorders>
              <w:top w:val="single" w:sz="4" w:space="0" w:color="000000"/>
              <w:left w:val="single" w:sz="4" w:space="0" w:color="000000"/>
              <w:bottom w:val="single" w:sz="4" w:space="0" w:color="000000"/>
              <w:right w:val="single" w:sz="4" w:space="0" w:color="000000"/>
            </w:tcBorders>
          </w:tcPr>
          <w:p w14:paraId="53AB96ED" w14:textId="55D00972"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34</w:t>
            </w:r>
          </w:p>
        </w:tc>
      </w:tr>
      <w:tr w:rsidR="00351D78" w:rsidRPr="00351D78" w14:paraId="203D8A2F" w14:textId="77777777" w:rsidTr="00DD1886">
        <w:tc>
          <w:tcPr>
            <w:tcW w:w="929" w:type="dxa"/>
            <w:tcBorders>
              <w:top w:val="single" w:sz="4" w:space="0" w:color="000000"/>
              <w:left w:val="single" w:sz="4" w:space="0" w:color="000000"/>
              <w:bottom w:val="single" w:sz="4" w:space="0" w:color="000000"/>
              <w:right w:val="single" w:sz="4" w:space="0" w:color="000000"/>
            </w:tcBorders>
          </w:tcPr>
          <w:p w14:paraId="770C698F" w14:textId="77777777"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2</w:t>
            </w:r>
          </w:p>
        </w:tc>
        <w:tc>
          <w:tcPr>
            <w:tcW w:w="1722" w:type="dxa"/>
            <w:tcBorders>
              <w:top w:val="single" w:sz="4" w:space="0" w:color="000000"/>
              <w:left w:val="single" w:sz="4" w:space="0" w:color="000000"/>
              <w:bottom w:val="single" w:sz="4" w:space="0" w:color="000000"/>
              <w:right w:val="single" w:sz="4" w:space="0" w:color="000000"/>
            </w:tcBorders>
          </w:tcPr>
          <w:p w14:paraId="323A812B" w14:textId="3839EE34"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2019-2020</w:t>
            </w:r>
          </w:p>
        </w:tc>
        <w:tc>
          <w:tcPr>
            <w:tcW w:w="2467" w:type="dxa"/>
            <w:tcBorders>
              <w:top w:val="single" w:sz="4" w:space="0" w:color="000000"/>
              <w:left w:val="single" w:sz="4" w:space="0" w:color="000000"/>
              <w:bottom w:val="single" w:sz="4" w:space="0" w:color="000000"/>
              <w:right w:val="single" w:sz="4" w:space="0" w:color="000000"/>
            </w:tcBorders>
          </w:tcPr>
          <w:p w14:paraId="097A2FF5" w14:textId="7EAB042C"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549</w:t>
            </w:r>
          </w:p>
        </w:tc>
        <w:tc>
          <w:tcPr>
            <w:tcW w:w="1447" w:type="dxa"/>
            <w:tcBorders>
              <w:top w:val="single" w:sz="4" w:space="0" w:color="000000"/>
              <w:left w:val="single" w:sz="4" w:space="0" w:color="000000"/>
              <w:bottom w:val="single" w:sz="4" w:space="0" w:color="000000"/>
              <w:right w:val="single" w:sz="4" w:space="0" w:color="000000"/>
            </w:tcBorders>
          </w:tcPr>
          <w:p w14:paraId="2F8E7B9C" w14:textId="08FA01D9" w:rsidR="00DD1886" w:rsidRPr="00351D78" w:rsidRDefault="00DD1886" w:rsidP="00DD1886">
            <w:pPr>
              <w:spacing w:before="0" w:after="0" w:line="240" w:lineRule="auto"/>
              <w:contextualSpacing/>
              <w:jc w:val="center"/>
              <w:rPr>
                <w:sz w:val="27"/>
                <w:szCs w:val="27"/>
              </w:rPr>
            </w:pPr>
            <w:r w:rsidRPr="00351D78">
              <w:rPr>
                <w:sz w:val="27"/>
                <w:szCs w:val="27"/>
                <w:lang w:val="vi-VN"/>
              </w:rPr>
              <w:t>1</w:t>
            </w:r>
            <w:r w:rsidRPr="00351D78">
              <w:rPr>
                <w:sz w:val="27"/>
                <w:szCs w:val="27"/>
              </w:rPr>
              <w:t>6</w:t>
            </w:r>
          </w:p>
        </w:tc>
        <w:tc>
          <w:tcPr>
            <w:tcW w:w="2497" w:type="dxa"/>
            <w:tcBorders>
              <w:top w:val="single" w:sz="4" w:space="0" w:color="000000"/>
              <w:left w:val="single" w:sz="4" w:space="0" w:color="000000"/>
              <w:bottom w:val="single" w:sz="4" w:space="0" w:color="000000"/>
              <w:right w:val="single" w:sz="4" w:space="0" w:color="000000"/>
            </w:tcBorders>
          </w:tcPr>
          <w:p w14:paraId="0828CC98" w14:textId="177D2FFB"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34</w:t>
            </w:r>
          </w:p>
        </w:tc>
      </w:tr>
      <w:tr w:rsidR="00351D78" w:rsidRPr="00351D78" w14:paraId="3AD665FB" w14:textId="77777777" w:rsidTr="00DD1886">
        <w:tc>
          <w:tcPr>
            <w:tcW w:w="929" w:type="dxa"/>
            <w:tcBorders>
              <w:top w:val="single" w:sz="4" w:space="0" w:color="000000"/>
              <w:left w:val="single" w:sz="4" w:space="0" w:color="000000"/>
              <w:bottom w:val="single" w:sz="4" w:space="0" w:color="000000"/>
              <w:right w:val="single" w:sz="4" w:space="0" w:color="000000"/>
            </w:tcBorders>
          </w:tcPr>
          <w:p w14:paraId="73EAF1EE" w14:textId="77777777"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3</w:t>
            </w:r>
          </w:p>
        </w:tc>
        <w:tc>
          <w:tcPr>
            <w:tcW w:w="1722" w:type="dxa"/>
            <w:tcBorders>
              <w:top w:val="single" w:sz="4" w:space="0" w:color="000000"/>
              <w:left w:val="single" w:sz="4" w:space="0" w:color="000000"/>
              <w:bottom w:val="single" w:sz="4" w:space="0" w:color="000000"/>
              <w:right w:val="single" w:sz="4" w:space="0" w:color="000000"/>
            </w:tcBorders>
          </w:tcPr>
          <w:p w14:paraId="175034E5" w14:textId="451624DF" w:rsidR="00DD1886" w:rsidRPr="00351D78" w:rsidRDefault="00DD1886" w:rsidP="00DD1886">
            <w:pPr>
              <w:spacing w:before="0" w:after="0" w:line="240" w:lineRule="auto"/>
              <w:contextualSpacing/>
              <w:jc w:val="center"/>
              <w:rPr>
                <w:sz w:val="27"/>
                <w:szCs w:val="27"/>
                <w:lang w:val="nl-NL"/>
              </w:rPr>
            </w:pPr>
            <w:r w:rsidRPr="00351D78">
              <w:rPr>
                <w:sz w:val="27"/>
                <w:szCs w:val="27"/>
                <w:lang w:val="vi-VN"/>
              </w:rPr>
              <w:t>2020-2021</w:t>
            </w:r>
          </w:p>
        </w:tc>
        <w:tc>
          <w:tcPr>
            <w:tcW w:w="2467" w:type="dxa"/>
            <w:tcBorders>
              <w:top w:val="single" w:sz="4" w:space="0" w:color="000000"/>
              <w:left w:val="single" w:sz="4" w:space="0" w:color="000000"/>
              <w:bottom w:val="single" w:sz="4" w:space="0" w:color="000000"/>
              <w:right w:val="single" w:sz="4" w:space="0" w:color="000000"/>
            </w:tcBorders>
          </w:tcPr>
          <w:p w14:paraId="7B09EB5C" w14:textId="4D85E3CC"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558</w:t>
            </w:r>
          </w:p>
        </w:tc>
        <w:tc>
          <w:tcPr>
            <w:tcW w:w="1447" w:type="dxa"/>
            <w:tcBorders>
              <w:top w:val="single" w:sz="4" w:space="0" w:color="000000"/>
              <w:left w:val="single" w:sz="4" w:space="0" w:color="000000"/>
              <w:bottom w:val="single" w:sz="4" w:space="0" w:color="000000"/>
              <w:right w:val="single" w:sz="4" w:space="0" w:color="000000"/>
            </w:tcBorders>
          </w:tcPr>
          <w:p w14:paraId="46973523" w14:textId="7E7B625C" w:rsidR="00DD1886" w:rsidRPr="00351D78" w:rsidRDefault="00DD1886" w:rsidP="00DD1886">
            <w:pPr>
              <w:spacing w:before="0" w:after="0" w:line="240" w:lineRule="auto"/>
              <w:contextualSpacing/>
              <w:jc w:val="center"/>
              <w:rPr>
                <w:sz w:val="27"/>
                <w:szCs w:val="27"/>
              </w:rPr>
            </w:pPr>
            <w:r w:rsidRPr="00351D78">
              <w:rPr>
                <w:sz w:val="27"/>
                <w:szCs w:val="27"/>
                <w:lang w:val="vi-VN"/>
              </w:rPr>
              <w:t>1</w:t>
            </w:r>
            <w:r w:rsidRPr="00351D78">
              <w:rPr>
                <w:sz w:val="27"/>
                <w:szCs w:val="27"/>
              </w:rPr>
              <w:t>6</w:t>
            </w:r>
          </w:p>
        </w:tc>
        <w:tc>
          <w:tcPr>
            <w:tcW w:w="2497" w:type="dxa"/>
            <w:tcBorders>
              <w:top w:val="single" w:sz="4" w:space="0" w:color="000000"/>
              <w:left w:val="single" w:sz="4" w:space="0" w:color="000000"/>
              <w:bottom w:val="single" w:sz="4" w:space="0" w:color="000000"/>
              <w:right w:val="single" w:sz="4" w:space="0" w:color="000000"/>
            </w:tcBorders>
          </w:tcPr>
          <w:p w14:paraId="31DE5E5A" w14:textId="05DEEDC0"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35</w:t>
            </w:r>
          </w:p>
        </w:tc>
      </w:tr>
      <w:tr w:rsidR="00351D78" w:rsidRPr="00351D78" w14:paraId="57BB9322" w14:textId="77777777" w:rsidTr="00DD1886">
        <w:tc>
          <w:tcPr>
            <w:tcW w:w="929" w:type="dxa"/>
            <w:tcBorders>
              <w:top w:val="single" w:sz="4" w:space="0" w:color="000000"/>
              <w:left w:val="single" w:sz="4" w:space="0" w:color="000000"/>
              <w:bottom w:val="single" w:sz="4" w:space="0" w:color="000000"/>
              <w:right w:val="single" w:sz="4" w:space="0" w:color="000000"/>
            </w:tcBorders>
          </w:tcPr>
          <w:p w14:paraId="4E132C5E" w14:textId="77777777"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4</w:t>
            </w:r>
          </w:p>
        </w:tc>
        <w:tc>
          <w:tcPr>
            <w:tcW w:w="1722" w:type="dxa"/>
            <w:tcBorders>
              <w:top w:val="single" w:sz="4" w:space="0" w:color="000000"/>
              <w:left w:val="single" w:sz="4" w:space="0" w:color="000000"/>
              <w:bottom w:val="single" w:sz="4" w:space="0" w:color="000000"/>
              <w:right w:val="single" w:sz="4" w:space="0" w:color="000000"/>
            </w:tcBorders>
          </w:tcPr>
          <w:p w14:paraId="5099F85A" w14:textId="0B6FD6D8" w:rsidR="00DD1886" w:rsidRPr="00351D78" w:rsidRDefault="00DD1886" w:rsidP="00DD1886">
            <w:pPr>
              <w:spacing w:before="0" w:after="0" w:line="240" w:lineRule="auto"/>
              <w:contextualSpacing/>
              <w:jc w:val="center"/>
              <w:rPr>
                <w:sz w:val="27"/>
                <w:szCs w:val="27"/>
                <w:lang w:val="vi-VN"/>
              </w:rPr>
            </w:pPr>
            <w:r w:rsidRPr="00351D78">
              <w:rPr>
                <w:sz w:val="27"/>
                <w:szCs w:val="27"/>
              </w:rPr>
              <w:t>2021-2022</w:t>
            </w:r>
          </w:p>
        </w:tc>
        <w:tc>
          <w:tcPr>
            <w:tcW w:w="2467" w:type="dxa"/>
            <w:tcBorders>
              <w:top w:val="single" w:sz="4" w:space="0" w:color="000000"/>
              <w:left w:val="single" w:sz="4" w:space="0" w:color="000000"/>
              <w:bottom w:val="single" w:sz="4" w:space="0" w:color="000000"/>
              <w:right w:val="single" w:sz="4" w:space="0" w:color="000000"/>
            </w:tcBorders>
          </w:tcPr>
          <w:p w14:paraId="3DD9653E" w14:textId="63CEA6F6" w:rsidR="00DD1886" w:rsidRPr="00351D78" w:rsidRDefault="00DD1886" w:rsidP="00DD1886">
            <w:pPr>
              <w:spacing w:before="0" w:after="0" w:line="240" w:lineRule="auto"/>
              <w:contextualSpacing/>
              <w:jc w:val="center"/>
              <w:rPr>
                <w:sz w:val="27"/>
                <w:szCs w:val="27"/>
                <w:lang w:val="nl-NL"/>
              </w:rPr>
            </w:pPr>
            <w:r w:rsidRPr="00351D78">
              <w:rPr>
                <w:sz w:val="27"/>
                <w:szCs w:val="27"/>
              </w:rPr>
              <w:t>549</w:t>
            </w:r>
          </w:p>
        </w:tc>
        <w:tc>
          <w:tcPr>
            <w:tcW w:w="1447" w:type="dxa"/>
            <w:tcBorders>
              <w:top w:val="single" w:sz="4" w:space="0" w:color="000000"/>
              <w:left w:val="single" w:sz="4" w:space="0" w:color="000000"/>
              <w:bottom w:val="single" w:sz="4" w:space="0" w:color="000000"/>
              <w:right w:val="single" w:sz="4" w:space="0" w:color="000000"/>
            </w:tcBorders>
          </w:tcPr>
          <w:p w14:paraId="580DDF7A" w14:textId="2572D00C" w:rsidR="00DD1886" w:rsidRPr="00351D78" w:rsidRDefault="00DD1886" w:rsidP="00DD1886">
            <w:pPr>
              <w:spacing w:before="0" w:after="0" w:line="240" w:lineRule="auto"/>
              <w:contextualSpacing/>
              <w:jc w:val="center"/>
              <w:rPr>
                <w:sz w:val="27"/>
                <w:szCs w:val="27"/>
              </w:rPr>
            </w:pPr>
            <w:r w:rsidRPr="00351D78">
              <w:rPr>
                <w:sz w:val="27"/>
                <w:szCs w:val="27"/>
                <w:lang w:val="vi-VN"/>
              </w:rPr>
              <w:t>1</w:t>
            </w:r>
            <w:r w:rsidRPr="00351D78">
              <w:rPr>
                <w:sz w:val="27"/>
                <w:szCs w:val="27"/>
              </w:rPr>
              <w:t>6</w:t>
            </w:r>
          </w:p>
        </w:tc>
        <w:tc>
          <w:tcPr>
            <w:tcW w:w="2497" w:type="dxa"/>
            <w:tcBorders>
              <w:top w:val="single" w:sz="4" w:space="0" w:color="000000"/>
              <w:left w:val="single" w:sz="4" w:space="0" w:color="000000"/>
              <w:bottom w:val="single" w:sz="4" w:space="0" w:color="000000"/>
              <w:right w:val="single" w:sz="4" w:space="0" w:color="000000"/>
            </w:tcBorders>
          </w:tcPr>
          <w:p w14:paraId="27433100" w14:textId="5DA26AA3" w:rsidR="00DD1886" w:rsidRPr="00351D78" w:rsidRDefault="00DD1886" w:rsidP="00DD1886">
            <w:pPr>
              <w:spacing w:before="0" w:after="0" w:line="240" w:lineRule="auto"/>
              <w:contextualSpacing/>
              <w:jc w:val="center"/>
              <w:rPr>
                <w:sz w:val="27"/>
                <w:szCs w:val="27"/>
                <w:lang w:val="nl-NL"/>
              </w:rPr>
            </w:pPr>
            <w:r w:rsidRPr="00351D78">
              <w:rPr>
                <w:sz w:val="27"/>
                <w:szCs w:val="27"/>
              </w:rPr>
              <w:t>34</w:t>
            </w:r>
          </w:p>
        </w:tc>
      </w:tr>
      <w:tr w:rsidR="00351D78" w:rsidRPr="00351D78" w14:paraId="44169A9F" w14:textId="77777777" w:rsidTr="00DD1886">
        <w:tc>
          <w:tcPr>
            <w:tcW w:w="929" w:type="dxa"/>
            <w:tcBorders>
              <w:top w:val="single" w:sz="4" w:space="0" w:color="000000"/>
              <w:left w:val="single" w:sz="4" w:space="0" w:color="000000"/>
              <w:bottom w:val="single" w:sz="4" w:space="0" w:color="000000"/>
              <w:right w:val="single" w:sz="4" w:space="0" w:color="000000"/>
            </w:tcBorders>
          </w:tcPr>
          <w:p w14:paraId="520859CA" w14:textId="77777777" w:rsidR="00DD1886" w:rsidRPr="00351D78" w:rsidRDefault="00DD1886" w:rsidP="00DD1886">
            <w:pPr>
              <w:spacing w:before="0" w:after="0" w:line="240" w:lineRule="auto"/>
              <w:contextualSpacing/>
              <w:jc w:val="center"/>
              <w:rPr>
                <w:sz w:val="27"/>
                <w:szCs w:val="27"/>
                <w:lang w:val="nl-NL"/>
              </w:rPr>
            </w:pPr>
            <w:r w:rsidRPr="00351D78">
              <w:rPr>
                <w:sz w:val="27"/>
                <w:szCs w:val="27"/>
                <w:lang w:val="nl-NL"/>
              </w:rPr>
              <w:t>5</w:t>
            </w:r>
          </w:p>
        </w:tc>
        <w:tc>
          <w:tcPr>
            <w:tcW w:w="1722" w:type="dxa"/>
            <w:tcBorders>
              <w:top w:val="single" w:sz="4" w:space="0" w:color="000000"/>
              <w:left w:val="single" w:sz="4" w:space="0" w:color="000000"/>
              <w:bottom w:val="single" w:sz="4" w:space="0" w:color="000000"/>
              <w:right w:val="single" w:sz="4" w:space="0" w:color="000000"/>
            </w:tcBorders>
          </w:tcPr>
          <w:p w14:paraId="25697D71" w14:textId="1530A357" w:rsidR="00DD1886" w:rsidRPr="00351D78" w:rsidRDefault="00DD1886" w:rsidP="00DD1886">
            <w:pPr>
              <w:spacing w:before="0" w:after="0" w:line="240" w:lineRule="auto"/>
              <w:contextualSpacing/>
              <w:jc w:val="center"/>
              <w:rPr>
                <w:sz w:val="27"/>
                <w:szCs w:val="27"/>
              </w:rPr>
            </w:pPr>
            <w:r w:rsidRPr="00351D78">
              <w:rPr>
                <w:sz w:val="27"/>
                <w:szCs w:val="27"/>
              </w:rPr>
              <w:t>2022-2023</w:t>
            </w:r>
          </w:p>
        </w:tc>
        <w:tc>
          <w:tcPr>
            <w:tcW w:w="2467" w:type="dxa"/>
            <w:tcBorders>
              <w:top w:val="single" w:sz="4" w:space="0" w:color="000000"/>
              <w:left w:val="single" w:sz="4" w:space="0" w:color="000000"/>
              <w:bottom w:val="single" w:sz="4" w:space="0" w:color="000000"/>
              <w:right w:val="single" w:sz="4" w:space="0" w:color="000000"/>
            </w:tcBorders>
          </w:tcPr>
          <w:p w14:paraId="5AFE1078" w14:textId="3FF8FAAF" w:rsidR="00DD1886" w:rsidRPr="00351D78" w:rsidRDefault="00DD1886" w:rsidP="00DD1886">
            <w:pPr>
              <w:spacing w:before="0" w:after="0" w:line="240" w:lineRule="auto"/>
              <w:contextualSpacing/>
              <w:jc w:val="center"/>
              <w:rPr>
                <w:sz w:val="27"/>
                <w:szCs w:val="27"/>
              </w:rPr>
            </w:pPr>
            <w:r w:rsidRPr="00351D78">
              <w:rPr>
                <w:sz w:val="27"/>
                <w:szCs w:val="27"/>
              </w:rPr>
              <w:t>551</w:t>
            </w:r>
          </w:p>
        </w:tc>
        <w:tc>
          <w:tcPr>
            <w:tcW w:w="1447" w:type="dxa"/>
            <w:tcBorders>
              <w:top w:val="single" w:sz="4" w:space="0" w:color="000000"/>
              <w:left w:val="single" w:sz="4" w:space="0" w:color="000000"/>
              <w:bottom w:val="single" w:sz="4" w:space="0" w:color="000000"/>
              <w:right w:val="single" w:sz="4" w:space="0" w:color="000000"/>
            </w:tcBorders>
          </w:tcPr>
          <w:p w14:paraId="5FCAC32D" w14:textId="1CE100D1" w:rsidR="00DD1886" w:rsidRPr="00351D78" w:rsidRDefault="00DD1886" w:rsidP="00DD1886">
            <w:pPr>
              <w:spacing w:before="0" w:after="0" w:line="240" w:lineRule="auto"/>
              <w:contextualSpacing/>
              <w:jc w:val="center"/>
              <w:rPr>
                <w:sz w:val="27"/>
                <w:szCs w:val="27"/>
              </w:rPr>
            </w:pPr>
            <w:r w:rsidRPr="00351D78">
              <w:rPr>
                <w:sz w:val="27"/>
                <w:szCs w:val="27"/>
                <w:lang w:val="vi-VN"/>
              </w:rPr>
              <w:t>1</w:t>
            </w:r>
            <w:r w:rsidRPr="00351D78">
              <w:rPr>
                <w:sz w:val="27"/>
                <w:szCs w:val="27"/>
              </w:rPr>
              <w:t>6</w:t>
            </w:r>
          </w:p>
        </w:tc>
        <w:tc>
          <w:tcPr>
            <w:tcW w:w="2497" w:type="dxa"/>
            <w:tcBorders>
              <w:top w:val="single" w:sz="4" w:space="0" w:color="000000"/>
              <w:left w:val="single" w:sz="4" w:space="0" w:color="000000"/>
              <w:bottom w:val="single" w:sz="4" w:space="0" w:color="000000"/>
              <w:right w:val="single" w:sz="4" w:space="0" w:color="000000"/>
            </w:tcBorders>
          </w:tcPr>
          <w:p w14:paraId="00AE91A8" w14:textId="23997E34" w:rsidR="00DD1886" w:rsidRPr="00351D78" w:rsidRDefault="00DD1886" w:rsidP="00DD1886">
            <w:pPr>
              <w:spacing w:before="0" w:after="0" w:line="240" w:lineRule="auto"/>
              <w:contextualSpacing/>
              <w:jc w:val="center"/>
              <w:rPr>
                <w:sz w:val="27"/>
                <w:szCs w:val="27"/>
              </w:rPr>
            </w:pPr>
            <w:r w:rsidRPr="00351D78">
              <w:rPr>
                <w:sz w:val="27"/>
                <w:szCs w:val="27"/>
              </w:rPr>
              <w:t>34</w:t>
            </w:r>
          </w:p>
        </w:tc>
      </w:tr>
    </w:tbl>
    <w:p w14:paraId="32368F45" w14:textId="77777777" w:rsidR="00521825" w:rsidRPr="00351D78" w:rsidRDefault="00521825" w:rsidP="00785FC4">
      <w:pPr>
        <w:spacing w:before="60" w:after="60" w:line="240" w:lineRule="auto"/>
        <w:ind w:firstLine="720"/>
        <w:jc w:val="both"/>
        <w:rPr>
          <w:b/>
          <w:sz w:val="27"/>
          <w:szCs w:val="27"/>
        </w:rPr>
      </w:pPr>
      <w:r w:rsidRPr="00351D78">
        <w:rPr>
          <w:sz w:val="27"/>
          <w:szCs w:val="27"/>
        </w:rPr>
        <w:t xml:space="preserve">c) Tổ chức lớp học được bố </w:t>
      </w:r>
      <w:r w:rsidR="00945B36" w:rsidRPr="00351D78">
        <w:rPr>
          <w:sz w:val="27"/>
          <w:szCs w:val="27"/>
        </w:rPr>
        <w:t xml:space="preserve">trí </w:t>
      </w:r>
      <w:r w:rsidRPr="00351D78">
        <w:rPr>
          <w:sz w:val="27"/>
          <w:szCs w:val="27"/>
        </w:rPr>
        <w:t>linh hoạt cho phù hợp với các hoạt động dạy học. Trong mỗi lớp học sinh được chia thành các nhóm học tập, ở mỗi nhóm học sinh được sắp xếp bao gồm các đối tượng để các em có thể giúp đỡ, hỗ trợ lẫn nhau trong các hoạt động. Số lượng học sinh trong các nhóm tùy theo việc tổ chức các hoạt độn</w:t>
      </w:r>
      <w:r w:rsidR="00942FCF" w:rsidRPr="00351D78">
        <w:rPr>
          <w:sz w:val="27"/>
          <w:szCs w:val="27"/>
        </w:rPr>
        <w:t>g, có thể là nhóm 3 hoặc nhóm 4</w:t>
      </w:r>
      <w:r w:rsidRPr="00351D78">
        <w:rPr>
          <w:sz w:val="27"/>
          <w:szCs w:val="27"/>
        </w:rPr>
        <w:t xml:space="preserve">. </w:t>
      </w:r>
      <w:r w:rsidRPr="00351D78">
        <w:rPr>
          <w:b/>
          <w:sz w:val="27"/>
          <w:szCs w:val="27"/>
        </w:rPr>
        <w:t>[H1-1.5-01]</w:t>
      </w:r>
    </w:p>
    <w:p w14:paraId="72231045" w14:textId="77777777" w:rsidR="00837D34" w:rsidRPr="00351D78" w:rsidRDefault="00B14AF6" w:rsidP="00785FC4">
      <w:pPr>
        <w:spacing w:before="60" w:after="60" w:line="240" w:lineRule="auto"/>
        <w:ind w:firstLine="720"/>
        <w:jc w:val="both"/>
        <w:rPr>
          <w:b/>
          <w:sz w:val="27"/>
          <w:szCs w:val="27"/>
        </w:rPr>
      </w:pPr>
      <w:r w:rsidRPr="00351D78">
        <w:rPr>
          <w:b/>
          <w:sz w:val="27"/>
          <w:szCs w:val="27"/>
        </w:rPr>
        <w:t>MỨC 3</w:t>
      </w:r>
    </w:p>
    <w:p w14:paraId="46342ED6" w14:textId="54A2D9B4" w:rsidR="00837D34" w:rsidRPr="00351D78" w:rsidRDefault="000B5535" w:rsidP="00785FC4">
      <w:pPr>
        <w:spacing w:before="60" w:after="60" w:line="240" w:lineRule="auto"/>
        <w:ind w:firstLine="720"/>
        <w:jc w:val="both"/>
        <w:rPr>
          <w:sz w:val="27"/>
          <w:szCs w:val="27"/>
        </w:rPr>
      </w:pPr>
      <w:r w:rsidRPr="00351D78">
        <w:rPr>
          <w:sz w:val="27"/>
          <w:szCs w:val="27"/>
        </w:rPr>
        <w:t xml:space="preserve">      </w:t>
      </w:r>
      <w:r w:rsidR="00837D34" w:rsidRPr="00351D78">
        <w:rPr>
          <w:sz w:val="27"/>
          <w:szCs w:val="27"/>
        </w:rPr>
        <w:t xml:space="preserve">Trong 05 năm gần đây nhà trường có </w:t>
      </w:r>
      <w:r w:rsidR="00F93297" w:rsidRPr="00351D78">
        <w:rPr>
          <w:sz w:val="27"/>
          <w:szCs w:val="27"/>
        </w:rPr>
        <w:t xml:space="preserve">16 </w:t>
      </w:r>
      <w:r w:rsidR="00194290" w:rsidRPr="00351D78">
        <w:rPr>
          <w:sz w:val="27"/>
          <w:szCs w:val="27"/>
        </w:rPr>
        <w:t>. Bình quân mỗi lớp có từ 3</w:t>
      </w:r>
      <w:r w:rsidR="00F93297" w:rsidRPr="00351D78">
        <w:rPr>
          <w:sz w:val="27"/>
          <w:szCs w:val="27"/>
        </w:rPr>
        <w:t>4</w:t>
      </w:r>
      <w:r w:rsidR="00194290" w:rsidRPr="00351D78">
        <w:rPr>
          <w:sz w:val="27"/>
          <w:szCs w:val="27"/>
        </w:rPr>
        <w:t xml:space="preserve"> đến </w:t>
      </w:r>
      <w:r w:rsidR="00F93297" w:rsidRPr="00351D78">
        <w:rPr>
          <w:sz w:val="27"/>
          <w:szCs w:val="27"/>
        </w:rPr>
        <w:t xml:space="preserve">35 </w:t>
      </w:r>
      <w:r w:rsidR="00837D34" w:rsidRPr="00351D78">
        <w:rPr>
          <w:sz w:val="27"/>
          <w:szCs w:val="27"/>
        </w:rPr>
        <w:t>học sinh.</w:t>
      </w:r>
    </w:p>
    <w:p w14:paraId="5AF5A6AD" w14:textId="77777777" w:rsidR="00521825" w:rsidRPr="00351D78" w:rsidRDefault="00521825" w:rsidP="00785FC4">
      <w:pPr>
        <w:spacing w:before="60" w:after="60" w:line="240" w:lineRule="auto"/>
        <w:ind w:firstLine="720"/>
        <w:jc w:val="both"/>
        <w:rPr>
          <w:b/>
          <w:sz w:val="27"/>
          <w:szCs w:val="27"/>
        </w:rPr>
      </w:pPr>
      <w:r w:rsidRPr="00351D78">
        <w:rPr>
          <w:b/>
          <w:sz w:val="27"/>
          <w:szCs w:val="27"/>
        </w:rPr>
        <w:t xml:space="preserve">2. Điểm mạnh </w:t>
      </w:r>
    </w:p>
    <w:p w14:paraId="1D081A02" w14:textId="77777777" w:rsidR="00521825" w:rsidRPr="00351D78" w:rsidRDefault="00521825" w:rsidP="00785FC4">
      <w:pPr>
        <w:spacing w:before="60" w:after="60" w:line="240" w:lineRule="auto"/>
        <w:ind w:firstLine="720"/>
        <w:jc w:val="both"/>
        <w:rPr>
          <w:sz w:val="27"/>
          <w:szCs w:val="27"/>
        </w:rPr>
      </w:pPr>
      <w:r w:rsidRPr="00351D78">
        <w:rPr>
          <w:sz w:val="27"/>
          <w:szCs w:val="27"/>
        </w:rPr>
        <w:t>- Nhà tr</w:t>
      </w:r>
      <w:r w:rsidRPr="00351D78">
        <w:rPr>
          <w:rFonts w:hint="eastAsia"/>
          <w:sz w:val="27"/>
          <w:szCs w:val="27"/>
        </w:rPr>
        <w:t>ư</w:t>
      </w:r>
      <w:r w:rsidRPr="00351D78">
        <w:rPr>
          <w:sz w:val="27"/>
          <w:szCs w:val="27"/>
        </w:rPr>
        <w:t xml:space="preserve">ờng có </w:t>
      </w:r>
      <w:r w:rsidRPr="00351D78">
        <w:rPr>
          <w:rFonts w:hint="eastAsia"/>
          <w:sz w:val="27"/>
          <w:szCs w:val="27"/>
        </w:rPr>
        <w:t>đ</w:t>
      </w:r>
      <w:r w:rsidRPr="00351D78">
        <w:rPr>
          <w:sz w:val="27"/>
          <w:szCs w:val="27"/>
        </w:rPr>
        <w:t xml:space="preserve">ủ các khối lớp từ lớp 6 </w:t>
      </w:r>
      <w:r w:rsidRPr="00351D78">
        <w:rPr>
          <w:rFonts w:hint="eastAsia"/>
          <w:sz w:val="27"/>
          <w:szCs w:val="27"/>
        </w:rPr>
        <w:t>đ</w:t>
      </w:r>
      <w:r w:rsidRPr="00351D78">
        <w:rPr>
          <w:sz w:val="27"/>
          <w:szCs w:val="27"/>
        </w:rPr>
        <w:t xml:space="preserve">ến lớp 9. Mỗi lớp học </w:t>
      </w:r>
      <w:r w:rsidRPr="00351D78">
        <w:rPr>
          <w:rFonts w:hint="eastAsia"/>
          <w:sz w:val="27"/>
          <w:szCs w:val="27"/>
        </w:rPr>
        <w:t>đư</w:t>
      </w:r>
      <w:r w:rsidRPr="00351D78">
        <w:rPr>
          <w:sz w:val="27"/>
          <w:szCs w:val="27"/>
        </w:rPr>
        <w:t>ợc biên chế hợp lí giúp cho GV chủ nhiệm và GV bộ môn l</w:t>
      </w:r>
      <w:r w:rsidR="00A752A6" w:rsidRPr="00351D78">
        <w:rPr>
          <w:sz w:val="27"/>
          <w:szCs w:val="27"/>
        </w:rPr>
        <w:t xml:space="preserve">àm tốt công tác giảng dạy và </w:t>
      </w:r>
      <w:r w:rsidR="00A752A6" w:rsidRPr="00351D78">
        <w:rPr>
          <w:sz w:val="27"/>
          <w:szCs w:val="27"/>
          <w:lang w:val="vi-VN"/>
        </w:rPr>
        <w:t>giáo dục học sinh</w:t>
      </w:r>
      <w:r w:rsidRPr="00351D78">
        <w:rPr>
          <w:sz w:val="27"/>
          <w:szCs w:val="27"/>
        </w:rPr>
        <w:t>.</w:t>
      </w:r>
    </w:p>
    <w:p w14:paraId="5ADA8C6D" w14:textId="77777777" w:rsidR="00521825" w:rsidRPr="00351D78" w:rsidRDefault="00521825" w:rsidP="00785FC4">
      <w:pPr>
        <w:spacing w:before="60" w:after="60" w:line="240" w:lineRule="auto"/>
        <w:ind w:firstLine="720"/>
        <w:jc w:val="both"/>
        <w:rPr>
          <w:sz w:val="27"/>
          <w:szCs w:val="27"/>
        </w:rPr>
      </w:pPr>
      <w:r w:rsidRPr="00351D78">
        <w:rPr>
          <w:sz w:val="27"/>
          <w:szCs w:val="27"/>
        </w:rPr>
        <w:lastRenderedPageBreak/>
        <w:t>- C</w:t>
      </w:r>
      <w:r w:rsidRPr="00351D78">
        <w:rPr>
          <w:rFonts w:hint="eastAsia"/>
          <w:sz w:val="27"/>
          <w:szCs w:val="27"/>
        </w:rPr>
        <w:t>ơ</w:t>
      </w:r>
      <w:r w:rsidRPr="00351D78">
        <w:rPr>
          <w:sz w:val="27"/>
          <w:szCs w:val="27"/>
        </w:rPr>
        <w:t xml:space="preserve"> cấu tổ chức của mỗi lớp học hợp lí có vận dụng linh hoạt, HS được phát huy quyền dân chủ trong các hoạt động.</w:t>
      </w:r>
    </w:p>
    <w:p w14:paraId="0D4A194D" w14:textId="77777777" w:rsidR="00521825" w:rsidRPr="00351D78" w:rsidRDefault="00521825" w:rsidP="00785FC4">
      <w:pPr>
        <w:spacing w:before="60" w:after="60" w:line="240" w:lineRule="auto"/>
        <w:ind w:firstLine="720"/>
        <w:jc w:val="both"/>
        <w:rPr>
          <w:sz w:val="27"/>
          <w:szCs w:val="27"/>
        </w:rPr>
      </w:pPr>
      <w:r w:rsidRPr="00351D78">
        <w:rPr>
          <w:sz w:val="27"/>
          <w:szCs w:val="27"/>
        </w:rPr>
        <w:t>- Tất cả HS đều được học tại một điểm trường nên rất thuận lợi cho việc quản lý và nâng cao chất lượng dạy học</w:t>
      </w:r>
      <w:r w:rsidR="00C10298" w:rsidRPr="00351D78">
        <w:rPr>
          <w:sz w:val="27"/>
          <w:szCs w:val="27"/>
        </w:rPr>
        <w:t>.</w:t>
      </w:r>
    </w:p>
    <w:p w14:paraId="6EB9616E" w14:textId="77777777" w:rsidR="00521825" w:rsidRPr="00351D78" w:rsidRDefault="00521825" w:rsidP="00C079EB">
      <w:pPr>
        <w:spacing w:before="120" w:after="0" w:line="240" w:lineRule="auto"/>
        <w:ind w:firstLine="720"/>
        <w:jc w:val="both"/>
        <w:rPr>
          <w:b/>
          <w:sz w:val="27"/>
          <w:szCs w:val="27"/>
        </w:rPr>
      </w:pPr>
      <w:r w:rsidRPr="00351D78">
        <w:rPr>
          <w:b/>
          <w:sz w:val="27"/>
          <w:szCs w:val="27"/>
        </w:rPr>
        <w:t xml:space="preserve">3. Điểm yếu </w:t>
      </w:r>
    </w:p>
    <w:p w14:paraId="58DBBD95" w14:textId="77777777" w:rsidR="00521825" w:rsidRPr="00351D78" w:rsidRDefault="000B5535" w:rsidP="00C079EB">
      <w:pPr>
        <w:spacing w:before="120" w:after="0" w:line="240" w:lineRule="auto"/>
        <w:ind w:firstLine="720"/>
        <w:jc w:val="both"/>
        <w:rPr>
          <w:sz w:val="27"/>
          <w:szCs w:val="27"/>
        </w:rPr>
      </w:pPr>
      <w:r w:rsidRPr="00351D78">
        <w:rPr>
          <w:sz w:val="27"/>
          <w:szCs w:val="27"/>
        </w:rPr>
        <w:t xml:space="preserve">  </w:t>
      </w:r>
      <w:r w:rsidR="00AF0D8B" w:rsidRPr="00351D78">
        <w:rPr>
          <w:sz w:val="27"/>
          <w:szCs w:val="27"/>
        </w:rPr>
        <w:t>Hiệu quả c</w:t>
      </w:r>
      <w:r w:rsidR="00521825" w:rsidRPr="00351D78">
        <w:rPr>
          <w:sz w:val="27"/>
          <w:szCs w:val="27"/>
        </w:rPr>
        <w:t xml:space="preserve">ông tác tự quản của học sinh </w:t>
      </w:r>
      <w:r w:rsidR="00C10298" w:rsidRPr="00351D78">
        <w:rPr>
          <w:sz w:val="27"/>
          <w:szCs w:val="27"/>
        </w:rPr>
        <w:t xml:space="preserve">ở một </w:t>
      </w:r>
      <w:r w:rsidR="00AF0D8B" w:rsidRPr="00351D78">
        <w:rPr>
          <w:sz w:val="27"/>
          <w:szCs w:val="27"/>
        </w:rPr>
        <w:t>số</w:t>
      </w:r>
      <w:r w:rsidR="00C10298" w:rsidRPr="00351D78">
        <w:rPr>
          <w:sz w:val="27"/>
          <w:szCs w:val="27"/>
        </w:rPr>
        <w:t xml:space="preserve"> lớp </w:t>
      </w:r>
      <w:r w:rsidR="00521825" w:rsidRPr="00351D78">
        <w:rPr>
          <w:sz w:val="27"/>
          <w:szCs w:val="27"/>
        </w:rPr>
        <w:t xml:space="preserve">chưa thật </w:t>
      </w:r>
      <w:r w:rsidR="00C10298" w:rsidRPr="00351D78">
        <w:rPr>
          <w:sz w:val="27"/>
          <w:szCs w:val="27"/>
        </w:rPr>
        <w:t xml:space="preserve">sự </w:t>
      </w:r>
      <w:r w:rsidR="00AF0D8B" w:rsidRPr="00351D78">
        <w:rPr>
          <w:sz w:val="27"/>
          <w:szCs w:val="27"/>
        </w:rPr>
        <w:t>đồng đều</w:t>
      </w:r>
      <w:r w:rsidR="00521825" w:rsidRPr="00351D78">
        <w:rPr>
          <w:sz w:val="27"/>
          <w:szCs w:val="27"/>
        </w:rPr>
        <w:t>.</w:t>
      </w:r>
    </w:p>
    <w:p w14:paraId="0104EA74" w14:textId="77777777" w:rsidR="00521825" w:rsidRPr="00351D78" w:rsidRDefault="00521825" w:rsidP="00C079EB">
      <w:pPr>
        <w:spacing w:before="120" w:after="0" w:line="240" w:lineRule="auto"/>
        <w:ind w:firstLine="720"/>
        <w:jc w:val="both"/>
        <w:rPr>
          <w:b/>
          <w:sz w:val="27"/>
          <w:szCs w:val="27"/>
        </w:rPr>
      </w:pPr>
      <w:r w:rsidRPr="00351D78">
        <w:rPr>
          <w:b/>
          <w:sz w:val="27"/>
          <w:szCs w:val="27"/>
        </w:rPr>
        <w:t>4. Kế hoạch cải tiến chất lượng</w:t>
      </w: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052"/>
        <w:gridCol w:w="1517"/>
        <w:gridCol w:w="1874"/>
        <w:gridCol w:w="1249"/>
      </w:tblGrid>
      <w:tr w:rsidR="00C336B9" w:rsidRPr="00351D78" w14:paraId="7545FAB1" w14:textId="77777777" w:rsidTr="00C458BC">
        <w:trPr>
          <w:trHeight w:val="1012"/>
        </w:trPr>
        <w:tc>
          <w:tcPr>
            <w:tcW w:w="2320" w:type="dxa"/>
            <w:vAlign w:val="center"/>
          </w:tcPr>
          <w:p w14:paraId="34A31824" w14:textId="77777777" w:rsidR="00521825" w:rsidRPr="00351D78" w:rsidRDefault="00521825" w:rsidP="00C079E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2052" w:type="dxa"/>
            <w:vAlign w:val="center"/>
          </w:tcPr>
          <w:p w14:paraId="6FE1F92A" w14:textId="77777777" w:rsidR="00521825" w:rsidRPr="00351D78" w:rsidRDefault="00521825" w:rsidP="00C079E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517" w:type="dxa"/>
            <w:vAlign w:val="center"/>
          </w:tcPr>
          <w:p w14:paraId="4B20AEAA" w14:textId="77777777" w:rsidR="00521825" w:rsidRPr="00351D78" w:rsidRDefault="00521825" w:rsidP="00C079E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874" w:type="dxa"/>
            <w:vAlign w:val="center"/>
          </w:tcPr>
          <w:p w14:paraId="3FD98F4B" w14:textId="77777777" w:rsidR="00521825" w:rsidRPr="00351D78" w:rsidRDefault="00521825" w:rsidP="00C079E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249" w:type="dxa"/>
            <w:vAlign w:val="center"/>
          </w:tcPr>
          <w:p w14:paraId="185AFA6E" w14:textId="77777777" w:rsidR="00521825" w:rsidRPr="00351D78" w:rsidRDefault="00521825" w:rsidP="00C079E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C336B9" w:rsidRPr="00351D78" w14:paraId="3AB89E48" w14:textId="77777777" w:rsidTr="00C458BC">
        <w:trPr>
          <w:trHeight w:val="103"/>
        </w:trPr>
        <w:tc>
          <w:tcPr>
            <w:tcW w:w="2320" w:type="dxa"/>
            <w:vAlign w:val="center"/>
          </w:tcPr>
          <w:p w14:paraId="18AF4300"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 xml:space="preserve">Tập huấn hội đồng tự quản các khối </w:t>
            </w:r>
          </w:p>
        </w:tc>
        <w:tc>
          <w:tcPr>
            <w:tcW w:w="2052" w:type="dxa"/>
            <w:vAlign w:val="center"/>
          </w:tcPr>
          <w:p w14:paraId="16AA23A8"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 xml:space="preserve">GVCN, TPT, cán bộ lớp </w:t>
            </w:r>
          </w:p>
        </w:tc>
        <w:tc>
          <w:tcPr>
            <w:tcW w:w="1517" w:type="dxa"/>
            <w:vAlign w:val="center"/>
          </w:tcPr>
          <w:p w14:paraId="1826908B"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Tài liệu tập huấn</w:t>
            </w:r>
          </w:p>
        </w:tc>
        <w:tc>
          <w:tcPr>
            <w:tcW w:w="1874" w:type="dxa"/>
            <w:vAlign w:val="center"/>
          </w:tcPr>
          <w:p w14:paraId="1A83D3EE" w14:textId="77777777" w:rsidR="00521825" w:rsidRPr="00351D78" w:rsidRDefault="00521825" w:rsidP="00C079EB">
            <w:pPr>
              <w:spacing w:before="120" w:after="0" w:line="240" w:lineRule="auto"/>
              <w:contextualSpacing/>
              <w:rPr>
                <w:rFonts w:eastAsia="MS Mincho"/>
                <w:spacing w:val="-6"/>
                <w:sz w:val="27"/>
                <w:szCs w:val="27"/>
                <w:lang w:val="vi-VN"/>
              </w:rPr>
            </w:pPr>
            <w:r w:rsidRPr="00351D78">
              <w:rPr>
                <w:rFonts w:eastAsia="MS Mincho"/>
                <w:spacing w:val="-6"/>
                <w:sz w:val="27"/>
                <w:szCs w:val="27"/>
                <w:lang w:val="nb-NO"/>
              </w:rPr>
              <w:t xml:space="preserve">Từ đầu năm học </w:t>
            </w:r>
          </w:p>
        </w:tc>
        <w:tc>
          <w:tcPr>
            <w:tcW w:w="1249" w:type="dxa"/>
            <w:vAlign w:val="center"/>
          </w:tcPr>
          <w:p w14:paraId="4E66041D" w14:textId="77777777" w:rsidR="00521825" w:rsidRPr="00351D78" w:rsidRDefault="00521825" w:rsidP="00C079EB">
            <w:pPr>
              <w:spacing w:before="120" w:after="0" w:line="240" w:lineRule="auto"/>
              <w:contextualSpacing/>
              <w:rPr>
                <w:rFonts w:eastAsia="MS Mincho"/>
                <w:spacing w:val="-6"/>
                <w:sz w:val="27"/>
                <w:szCs w:val="27"/>
                <w:lang w:val="nb-NO"/>
              </w:rPr>
            </w:pPr>
          </w:p>
        </w:tc>
      </w:tr>
      <w:tr w:rsidR="00C336B9" w:rsidRPr="00351D78" w14:paraId="722B16CF" w14:textId="77777777" w:rsidTr="00C458BC">
        <w:trPr>
          <w:trHeight w:val="256"/>
        </w:trPr>
        <w:tc>
          <w:tcPr>
            <w:tcW w:w="2320" w:type="dxa"/>
            <w:vAlign w:val="center"/>
          </w:tcPr>
          <w:p w14:paraId="579D1083"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Theo dõi và hỗ trợ Đội tự quản</w:t>
            </w:r>
          </w:p>
        </w:tc>
        <w:tc>
          <w:tcPr>
            <w:tcW w:w="2052" w:type="dxa"/>
            <w:vAlign w:val="center"/>
          </w:tcPr>
          <w:p w14:paraId="3F8F620F"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GVCN, TPT</w:t>
            </w:r>
          </w:p>
        </w:tc>
        <w:tc>
          <w:tcPr>
            <w:tcW w:w="1517" w:type="dxa"/>
            <w:vAlign w:val="center"/>
          </w:tcPr>
          <w:p w14:paraId="7AB1A593" w14:textId="77777777" w:rsidR="00521825" w:rsidRPr="00351D78" w:rsidRDefault="00AF0D8B"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Kinh phí in tài liệu</w:t>
            </w:r>
          </w:p>
        </w:tc>
        <w:tc>
          <w:tcPr>
            <w:tcW w:w="1874" w:type="dxa"/>
            <w:vAlign w:val="center"/>
          </w:tcPr>
          <w:p w14:paraId="0C29E73A"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Thường xuyên</w:t>
            </w:r>
          </w:p>
        </w:tc>
        <w:tc>
          <w:tcPr>
            <w:tcW w:w="1249" w:type="dxa"/>
            <w:vAlign w:val="center"/>
          </w:tcPr>
          <w:p w14:paraId="3E98420F" w14:textId="77777777" w:rsidR="00521825" w:rsidRPr="00351D78" w:rsidRDefault="00521825" w:rsidP="00C079EB">
            <w:pPr>
              <w:spacing w:before="120" w:after="0" w:line="240" w:lineRule="auto"/>
              <w:contextualSpacing/>
              <w:rPr>
                <w:rFonts w:eastAsia="MS Mincho"/>
                <w:spacing w:val="-6"/>
                <w:sz w:val="27"/>
                <w:szCs w:val="27"/>
                <w:lang w:val="nb-NO"/>
              </w:rPr>
            </w:pPr>
          </w:p>
        </w:tc>
      </w:tr>
      <w:tr w:rsidR="00C336B9" w:rsidRPr="00351D78" w14:paraId="71E2794D" w14:textId="77777777" w:rsidTr="00C458BC">
        <w:trPr>
          <w:trHeight w:val="256"/>
        </w:trPr>
        <w:tc>
          <w:tcPr>
            <w:tcW w:w="2320" w:type="dxa"/>
            <w:vAlign w:val="center"/>
          </w:tcPr>
          <w:p w14:paraId="7A16E979"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Tuyên dương, khen thưởng kịp thời Đội tự quản</w:t>
            </w:r>
          </w:p>
        </w:tc>
        <w:tc>
          <w:tcPr>
            <w:tcW w:w="2052" w:type="dxa"/>
            <w:vAlign w:val="center"/>
          </w:tcPr>
          <w:p w14:paraId="5C07C4E9"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BGH, GVCN,TPT</w:t>
            </w:r>
          </w:p>
        </w:tc>
        <w:tc>
          <w:tcPr>
            <w:tcW w:w="1517" w:type="dxa"/>
            <w:vAlign w:val="center"/>
          </w:tcPr>
          <w:p w14:paraId="311A0586" w14:textId="77777777" w:rsidR="00521825" w:rsidRPr="00351D78" w:rsidRDefault="00AF0D8B"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Kinh phí</w:t>
            </w:r>
          </w:p>
        </w:tc>
        <w:tc>
          <w:tcPr>
            <w:tcW w:w="1874" w:type="dxa"/>
            <w:vAlign w:val="center"/>
          </w:tcPr>
          <w:p w14:paraId="4E52A837" w14:textId="77777777" w:rsidR="00521825" w:rsidRPr="00351D78" w:rsidRDefault="00A752A6" w:rsidP="00C079EB">
            <w:pPr>
              <w:spacing w:before="120" w:after="0" w:line="240" w:lineRule="auto"/>
              <w:contextualSpacing/>
              <w:rPr>
                <w:rFonts w:eastAsia="MS Mincho"/>
                <w:spacing w:val="-6"/>
                <w:sz w:val="27"/>
                <w:szCs w:val="27"/>
                <w:lang w:val="vi-VN"/>
              </w:rPr>
            </w:pPr>
            <w:r w:rsidRPr="00351D78">
              <w:rPr>
                <w:rFonts w:eastAsia="MS Mincho"/>
                <w:spacing w:val="-6"/>
                <w:sz w:val="27"/>
                <w:szCs w:val="27"/>
                <w:lang w:val="vi-VN"/>
              </w:rPr>
              <w:t>Cuối mỗi học kỳ</w:t>
            </w:r>
          </w:p>
        </w:tc>
        <w:tc>
          <w:tcPr>
            <w:tcW w:w="1249" w:type="dxa"/>
            <w:vAlign w:val="center"/>
          </w:tcPr>
          <w:p w14:paraId="540C2B35" w14:textId="77777777" w:rsidR="00521825" w:rsidRPr="00351D78" w:rsidRDefault="00521825" w:rsidP="00C079EB">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1,5 triệu đồng/năm học</w:t>
            </w:r>
          </w:p>
        </w:tc>
      </w:tr>
    </w:tbl>
    <w:p w14:paraId="18547224" w14:textId="77777777" w:rsidR="00521825" w:rsidRPr="00351D78" w:rsidRDefault="00521825" w:rsidP="00955768">
      <w:pPr>
        <w:spacing w:before="120" w:after="120" w:line="240" w:lineRule="auto"/>
        <w:ind w:firstLine="720"/>
        <w:jc w:val="both"/>
        <w:rPr>
          <w:b/>
          <w:sz w:val="27"/>
          <w:szCs w:val="27"/>
          <w:lang w:val="pt-BR"/>
        </w:rPr>
      </w:pPr>
      <w:r w:rsidRPr="00351D78">
        <w:rPr>
          <w:b/>
          <w:sz w:val="27"/>
          <w:szCs w:val="27"/>
          <w:lang w:val="pt-BR"/>
        </w:rPr>
        <w:t xml:space="preserve">5. Tự đánh giá: </w:t>
      </w:r>
    </w:p>
    <w:tbl>
      <w:tblPr>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2030"/>
        <w:gridCol w:w="1194"/>
        <w:gridCol w:w="1805"/>
        <w:gridCol w:w="1150"/>
        <w:gridCol w:w="1628"/>
      </w:tblGrid>
      <w:tr w:rsidR="00351D78" w:rsidRPr="00351D78" w14:paraId="32952B6F" w14:textId="77777777" w:rsidTr="00C458BC">
        <w:trPr>
          <w:trHeight w:val="467"/>
        </w:trPr>
        <w:tc>
          <w:tcPr>
            <w:tcW w:w="3283" w:type="dxa"/>
            <w:gridSpan w:val="2"/>
            <w:tcBorders>
              <w:top w:val="single" w:sz="4" w:space="0" w:color="000000"/>
              <w:left w:val="single" w:sz="4" w:space="0" w:color="000000"/>
              <w:bottom w:val="single" w:sz="4" w:space="0" w:color="000000"/>
              <w:right w:val="single" w:sz="4" w:space="0" w:color="000000"/>
            </w:tcBorders>
          </w:tcPr>
          <w:p w14:paraId="7AAB8998" w14:textId="77777777" w:rsidR="00837D34" w:rsidRPr="00351D78" w:rsidRDefault="00837D34" w:rsidP="000B5535">
            <w:pPr>
              <w:tabs>
                <w:tab w:val="left" w:pos="820"/>
                <w:tab w:val="center" w:pos="1542"/>
              </w:tabs>
              <w:spacing w:before="120" w:after="0" w:line="240" w:lineRule="auto"/>
              <w:contextualSpacing/>
              <w:rPr>
                <w:rFonts w:eastAsia="Calibri"/>
                <w:b/>
                <w:sz w:val="27"/>
                <w:szCs w:val="27"/>
              </w:rPr>
            </w:pPr>
            <w:r w:rsidRPr="00351D78">
              <w:rPr>
                <w:rFonts w:eastAsia="Calibri"/>
                <w:b/>
                <w:sz w:val="27"/>
                <w:szCs w:val="27"/>
              </w:rPr>
              <w:tab/>
            </w:r>
            <w:r w:rsidRPr="00351D78">
              <w:rPr>
                <w:rFonts w:eastAsia="Calibri"/>
                <w:b/>
                <w:sz w:val="27"/>
                <w:szCs w:val="27"/>
              </w:rPr>
              <w:tab/>
              <w:t>Mức 1</w:t>
            </w:r>
          </w:p>
        </w:tc>
        <w:tc>
          <w:tcPr>
            <w:tcW w:w="2999" w:type="dxa"/>
            <w:gridSpan w:val="2"/>
            <w:tcBorders>
              <w:top w:val="single" w:sz="4" w:space="0" w:color="000000"/>
              <w:left w:val="single" w:sz="4" w:space="0" w:color="000000"/>
              <w:bottom w:val="single" w:sz="4" w:space="0" w:color="000000"/>
              <w:right w:val="single" w:sz="4" w:space="0" w:color="000000"/>
            </w:tcBorders>
          </w:tcPr>
          <w:p w14:paraId="21CA871A" w14:textId="77777777" w:rsidR="00837D34" w:rsidRPr="00351D78" w:rsidRDefault="00837D34" w:rsidP="000B5535">
            <w:pPr>
              <w:spacing w:before="120" w:after="0" w:line="240" w:lineRule="auto"/>
              <w:contextualSpacing/>
              <w:jc w:val="center"/>
              <w:rPr>
                <w:rFonts w:eastAsia="Calibri"/>
                <w:b/>
                <w:sz w:val="27"/>
                <w:szCs w:val="27"/>
              </w:rPr>
            </w:pPr>
            <w:r w:rsidRPr="00351D78">
              <w:rPr>
                <w:rFonts w:eastAsia="Calibri"/>
                <w:b/>
                <w:sz w:val="27"/>
                <w:szCs w:val="27"/>
              </w:rPr>
              <w:t>Mức 2</w:t>
            </w:r>
          </w:p>
        </w:tc>
        <w:tc>
          <w:tcPr>
            <w:tcW w:w="2778" w:type="dxa"/>
            <w:gridSpan w:val="2"/>
            <w:tcBorders>
              <w:top w:val="single" w:sz="4" w:space="0" w:color="000000"/>
              <w:left w:val="single" w:sz="4" w:space="0" w:color="000000"/>
              <w:bottom w:val="single" w:sz="4" w:space="0" w:color="000000"/>
              <w:right w:val="single" w:sz="4" w:space="0" w:color="000000"/>
            </w:tcBorders>
          </w:tcPr>
          <w:p w14:paraId="71ADC616" w14:textId="77777777" w:rsidR="00837D34" w:rsidRPr="00351D78" w:rsidRDefault="00837D34" w:rsidP="000B5535">
            <w:pPr>
              <w:spacing w:before="12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5B3FAFD6" w14:textId="77777777" w:rsidTr="00C458BC">
        <w:trPr>
          <w:trHeight w:val="467"/>
        </w:trPr>
        <w:tc>
          <w:tcPr>
            <w:tcW w:w="1253" w:type="dxa"/>
            <w:tcBorders>
              <w:top w:val="single" w:sz="4" w:space="0" w:color="000000"/>
              <w:left w:val="single" w:sz="4" w:space="0" w:color="000000"/>
              <w:bottom w:val="single" w:sz="4" w:space="0" w:color="000000"/>
              <w:right w:val="single" w:sz="4" w:space="0" w:color="000000"/>
            </w:tcBorders>
            <w:vAlign w:val="center"/>
          </w:tcPr>
          <w:p w14:paraId="1FB01B77" w14:textId="77777777" w:rsidR="00837D34" w:rsidRPr="00351D78" w:rsidRDefault="00837D34" w:rsidP="000B5535">
            <w:pPr>
              <w:spacing w:before="60" w:after="0" w:line="240" w:lineRule="auto"/>
              <w:contextualSpacing/>
              <w:jc w:val="both"/>
              <w:rPr>
                <w:rFonts w:eastAsia="Calibri"/>
                <w:sz w:val="27"/>
                <w:szCs w:val="27"/>
              </w:rPr>
            </w:pPr>
            <w:r w:rsidRPr="00351D78">
              <w:rPr>
                <w:rFonts w:eastAsia="Calibri"/>
                <w:sz w:val="27"/>
                <w:szCs w:val="27"/>
              </w:rPr>
              <w:t>Chỉ báo</w:t>
            </w:r>
          </w:p>
        </w:tc>
        <w:tc>
          <w:tcPr>
            <w:tcW w:w="2029" w:type="dxa"/>
            <w:tcBorders>
              <w:top w:val="single" w:sz="4" w:space="0" w:color="000000"/>
              <w:left w:val="single" w:sz="4" w:space="0" w:color="000000"/>
              <w:bottom w:val="single" w:sz="4" w:space="0" w:color="000000"/>
              <w:right w:val="single" w:sz="4" w:space="0" w:color="000000"/>
            </w:tcBorders>
            <w:vAlign w:val="center"/>
          </w:tcPr>
          <w:p w14:paraId="421A6B6A" w14:textId="77777777" w:rsidR="00837D34" w:rsidRPr="00351D78" w:rsidRDefault="00837D34" w:rsidP="000B5535">
            <w:pPr>
              <w:spacing w:before="120" w:after="0" w:line="240" w:lineRule="auto"/>
              <w:contextualSpacing/>
              <w:jc w:val="both"/>
              <w:rPr>
                <w:rFonts w:eastAsia="Calibri"/>
                <w:sz w:val="27"/>
                <w:szCs w:val="27"/>
              </w:rPr>
            </w:pPr>
            <w:r w:rsidRPr="00351D78">
              <w:rPr>
                <w:rFonts w:eastAsia="Calibri"/>
                <w:sz w:val="27"/>
                <w:szCs w:val="27"/>
              </w:rPr>
              <w:t>Đạt/ Không đạt</w:t>
            </w:r>
          </w:p>
        </w:tc>
        <w:tc>
          <w:tcPr>
            <w:tcW w:w="1194" w:type="dxa"/>
            <w:tcBorders>
              <w:top w:val="single" w:sz="4" w:space="0" w:color="000000"/>
              <w:left w:val="single" w:sz="4" w:space="0" w:color="000000"/>
              <w:bottom w:val="single" w:sz="4" w:space="0" w:color="000000"/>
              <w:right w:val="single" w:sz="4" w:space="0" w:color="000000"/>
            </w:tcBorders>
            <w:vAlign w:val="center"/>
          </w:tcPr>
          <w:p w14:paraId="0A978A6B" w14:textId="77777777" w:rsidR="00837D34" w:rsidRPr="00351D78" w:rsidRDefault="00837D34" w:rsidP="000B5535">
            <w:pPr>
              <w:spacing w:before="120" w:after="0" w:line="240" w:lineRule="auto"/>
              <w:contextualSpacing/>
              <w:jc w:val="both"/>
              <w:rPr>
                <w:rFonts w:eastAsia="Calibri"/>
                <w:i/>
                <w:sz w:val="27"/>
                <w:szCs w:val="27"/>
              </w:rPr>
            </w:pPr>
            <w:r w:rsidRPr="00351D78">
              <w:rPr>
                <w:rFonts w:eastAsia="Calibri"/>
                <w:sz w:val="27"/>
                <w:szCs w:val="27"/>
              </w:rPr>
              <w:t>Chỉ báo</w:t>
            </w:r>
          </w:p>
        </w:tc>
        <w:tc>
          <w:tcPr>
            <w:tcW w:w="1805" w:type="dxa"/>
            <w:tcBorders>
              <w:top w:val="single" w:sz="4" w:space="0" w:color="000000"/>
              <w:left w:val="single" w:sz="4" w:space="0" w:color="000000"/>
              <w:bottom w:val="single" w:sz="4" w:space="0" w:color="000000"/>
              <w:right w:val="single" w:sz="4" w:space="0" w:color="000000"/>
            </w:tcBorders>
            <w:vAlign w:val="center"/>
          </w:tcPr>
          <w:p w14:paraId="72A5D43B" w14:textId="77777777" w:rsidR="00837D34" w:rsidRPr="00351D78" w:rsidRDefault="00837D34" w:rsidP="000B5535">
            <w:pPr>
              <w:spacing w:before="120" w:after="0" w:line="240" w:lineRule="auto"/>
              <w:contextualSpacing/>
              <w:jc w:val="both"/>
              <w:rPr>
                <w:rFonts w:eastAsia="Calibri"/>
                <w:sz w:val="27"/>
                <w:szCs w:val="27"/>
              </w:rPr>
            </w:pPr>
            <w:r w:rsidRPr="00351D78">
              <w:rPr>
                <w:rFonts w:eastAsia="Calibri"/>
                <w:sz w:val="27"/>
                <w:szCs w:val="27"/>
              </w:rPr>
              <w:t>Đạt/ Không đạt</w:t>
            </w:r>
          </w:p>
        </w:tc>
        <w:tc>
          <w:tcPr>
            <w:tcW w:w="1150" w:type="dxa"/>
            <w:tcBorders>
              <w:top w:val="single" w:sz="4" w:space="0" w:color="000000"/>
              <w:left w:val="single" w:sz="4" w:space="0" w:color="000000"/>
              <w:bottom w:val="single" w:sz="4" w:space="0" w:color="000000"/>
              <w:right w:val="single" w:sz="4" w:space="0" w:color="000000"/>
            </w:tcBorders>
            <w:vAlign w:val="center"/>
          </w:tcPr>
          <w:p w14:paraId="5ECBBF76" w14:textId="77777777" w:rsidR="00837D34" w:rsidRPr="00351D78" w:rsidRDefault="00837D34" w:rsidP="000B5535">
            <w:pPr>
              <w:spacing w:before="120" w:after="0" w:line="240" w:lineRule="auto"/>
              <w:contextualSpacing/>
              <w:jc w:val="both"/>
              <w:rPr>
                <w:rFonts w:eastAsia="Calibri"/>
                <w:sz w:val="27"/>
                <w:szCs w:val="27"/>
              </w:rPr>
            </w:pPr>
            <w:r w:rsidRPr="00351D78">
              <w:rPr>
                <w:rFonts w:eastAsia="Calibri"/>
                <w:sz w:val="27"/>
                <w:szCs w:val="27"/>
              </w:rPr>
              <w:t>Chỉ báo</w:t>
            </w:r>
          </w:p>
        </w:tc>
        <w:tc>
          <w:tcPr>
            <w:tcW w:w="1627" w:type="dxa"/>
            <w:tcBorders>
              <w:top w:val="single" w:sz="4" w:space="0" w:color="000000"/>
              <w:left w:val="single" w:sz="4" w:space="0" w:color="000000"/>
              <w:bottom w:val="single" w:sz="4" w:space="0" w:color="000000"/>
              <w:right w:val="single" w:sz="4" w:space="0" w:color="000000"/>
            </w:tcBorders>
            <w:vAlign w:val="center"/>
          </w:tcPr>
          <w:p w14:paraId="497CFE96" w14:textId="77777777" w:rsidR="00837D34" w:rsidRPr="00351D78" w:rsidRDefault="00837D34" w:rsidP="000B5535">
            <w:pPr>
              <w:spacing w:before="120" w:after="0" w:line="240" w:lineRule="auto"/>
              <w:contextualSpacing/>
              <w:jc w:val="both"/>
              <w:rPr>
                <w:rFonts w:eastAsia="Calibri"/>
                <w:sz w:val="27"/>
                <w:szCs w:val="27"/>
              </w:rPr>
            </w:pPr>
            <w:r w:rsidRPr="00351D78">
              <w:rPr>
                <w:rFonts w:eastAsia="Calibri"/>
                <w:sz w:val="27"/>
                <w:szCs w:val="27"/>
              </w:rPr>
              <w:t>Đạt/ Không đạt</w:t>
            </w:r>
          </w:p>
        </w:tc>
      </w:tr>
      <w:tr w:rsidR="00351D78" w:rsidRPr="00351D78" w14:paraId="64DAEE4F" w14:textId="77777777" w:rsidTr="00C458BC">
        <w:trPr>
          <w:trHeight w:val="467"/>
        </w:trPr>
        <w:tc>
          <w:tcPr>
            <w:tcW w:w="1253" w:type="dxa"/>
            <w:tcBorders>
              <w:top w:val="single" w:sz="4" w:space="0" w:color="000000"/>
              <w:left w:val="single" w:sz="4" w:space="0" w:color="000000"/>
              <w:bottom w:val="single" w:sz="4" w:space="0" w:color="000000"/>
              <w:right w:val="single" w:sz="4" w:space="0" w:color="000000"/>
            </w:tcBorders>
          </w:tcPr>
          <w:p w14:paraId="35497B6F" w14:textId="77777777" w:rsidR="00837D34" w:rsidRPr="00351D78" w:rsidRDefault="0034471C" w:rsidP="000B5535">
            <w:pPr>
              <w:spacing w:before="60" w:after="0" w:line="240" w:lineRule="auto"/>
              <w:contextualSpacing/>
              <w:jc w:val="center"/>
              <w:rPr>
                <w:rFonts w:eastAsia="Calibri"/>
                <w:sz w:val="27"/>
                <w:szCs w:val="27"/>
              </w:rPr>
            </w:pPr>
            <w:r w:rsidRPr="00351D78">
              <w:rPr>
                <w:rFonts w:eastAsia="Calibri"/>
                <w:sz w:val="27"/>
                <w:szCs w:val="27"/>
              </w:rPr>
              <w:t>A</w:t>
            </w:r>
          </w:p>
        </w:tc>
        <w:tc>
          <w:tcPr>
            <w:tcW w:w="2029" w:type="dxa"/>
            <w:tcBorders>
              <w:top w:val="single" w:sz="4" w:space="0" w:color="000000"/>
              <w:left w:val="single" w:sz="4" w:space="0" w:color="000000"/>
              <w:bottom w:val="single" w:sz="4" w:space="0" w:color="000000"/>
              <w:right w:val="single" w:sz="4" w:space="0" w:color="000000"/>
            </w:tcBorders>
          </w:tcPr>
          <w:p w14:paraId="5F11313B" w14:textId="77777777" w:rsidR="00837D34" w:rsidRPr="00351D78" w:rsidRDefault="00837D34" w:rsidP="000B5535">
            <w:pPr>
              <w:tabs>
                <w:tab w:val="center" w:pos="912"/>
              </w:tabs>
              <w:spacing w:before="120" w:after="0" w:line="240" w:lineRule="auto"/>
              <w:contextualSpacing/>
              <w:rPr>
                <w:rFonts w:eastAsia="Calibri"/>
                <w:sz w:val="27"/>
                <w:szCs w:val="27"/>
              </w:rPr>
            </w:pPr>
            <w:r w:rsidRPr="00351D78">
              <w:rPr>
                <w:rFonts w:eastAsia="Calibri"/>
                <w:sz w:val="27"/>
                <w:szCs w:val="27"/>
              </w:rPr>
              <w:tab/>
              <w:t>Đạt</w:t>
            </w:r>
          </w:p>
        </w:tc>
        <w:tc>
          <w:tcPr>
            <w:tcW w:w="1194" w:type="dxa"/>
            <w:tcBorders>
              <w:top w:val="single" w:sz="4" w:space="0" w:color="000000"/>
              <w:left w:val="single" w:sz="4" w:space="0" w:color="000000"/>
              <w:bottom w:val="single" w:sz="4" w:space="0" w:color="000000"/>
              <w:right w:val="single" w:sz="4" w:space="0" w:color="000000"/>
            </w:tcBorders>
          </w:tcPr>
          <w:p w14:paraId="319A9175" w14:textId="77777777" w:rsidR="00837D34" w:rsidRPr="00351D78" w:rsidRDefault="00DF6530" w:rsidP="000B5535">
            <w:pPr>
              <w:spacing w:before="120" w:after="0" w:line="240" w:lineRule="auto"/>
              <w:contextualSpacing/>
              <w:jc w:val="center"/>
              <w:rPr>
                <w:rFonts w:eastAsia="Calibri"/>
                <w:sz w:val="27"/>
                <w:szCs w:val="27"/>
              </w:rPr>
            </w:pPr>
            <w:r w:rsidRPr="00351D78">
              <w:rPr>
                <w:rFonts w:eastAsia="Calibri"/>
                <w:sz w:val="27"/>
                <w:szCs w:val="27"/>
              </w:rPr>
              <w:t>A</w:t>
            </w:r>
          </w:p>
        </w:tc>
        <w:tc>
          <w:tcPr>
            <w:tcW w:w="1805" w:type="dxa"/>
            <w:tcBorders>
              <w:top w:val="single" w:sz="4" w:space="0" w:color="000000"/>
              <w:left w:val="single" w:sz="4" w:space="0" w:color="000000"/>
              <w:bottom w:val="single" w:sz="4" w:space="0" w:color="000000"/>
              <w:right w:val="single" w:sz="4" w:space="0" w:color="000000"/>
            </w:tcBorders>
          </w:tcPr>
          <w:p w14:paraId="11CAF3FF" w14:textId="77777777" w:rsidR="00837D34" w:rsidRPr="00351D78" w:rsidRDefault="00837D34" w:rsidP="000B5535">
            <w:pPr>
              <w:spacing w:before="120" w:after="0" w:line="240" w:lineRule="auto"/>
              <w:contextualSpacing/>
              <w:jc w:val="center"/>
              <w:rPr>
                <w:rFonts w:eastAsia="Calibri"/>
                <w:sz w:val="27"/>
                <w:szCs w:val="27"/>
              </w:rPr>
            </w:pPr>
            <w:r w:rsidRPr="00351D78">
              <w:rPr>
                <w:rFonts w:eastAsia="Calibri"/>
                <w:sz w:val="27"/>
                <w:szCs w:val="27"/>
              </w:rPr>
              <w:t>Đạt</w:t>
            </w:r>
          </w:p>
        </w:tc>
        <w:tc>
          <w:tcPr>
            <w:tcW w:w="1150" w:type="dxa"/>
            <w:tcBorders>
              <w:top w:val="single" w:sz="4" w:space="0" w:color="000000"/>
              <w:left w:val="single" w:sz="4" w:space="0" w:color="000000"/>
              <w:bottom w:val="single" w:sz="4" w:space="0" w:color="000000"/>
              <w:right w:val="single" w:sz="4" w:space="0" w:color="000000"/>
            </w:tcBorders>
          </w:tcPr>
          <w:p w14:paraId="31FF43D9" w14:textId="77777777" w:rsidR="00837D34" w:rsidRPr="00351D78" w:rsidRDefault="00837D34" w:rsidP="000B5535">
            <w:pPr>
              <w:spacing w:before="120" w:after="0" w:line="240" w:lineRule="auto"/>
              <w:contextualSpacing/>
              <w:jc w:val="center"/>
              <w:rPr>
                <w:rFonts w:eastAsia="Calibri"/>
                <w:sz w:val="27"/>
                <w:szCs w:val="27"/>
              </w:rPr>
            </w:pPr>
            <w:r w:rsidRPr="00351D78">
              <w:rPr>
                <w:sz w:val="27"/>
                <w:szCs w:val="27"/>
              </w:rPr>
              <w:t>*</w:t>
            </w:r>
          </w:p>
        </w:tc>
        <w:tc>
          <w:tcPr>
            <w:tcW w:w="1627" w:type="dxa"/>
            <w:tcBorders>
              <w:top w:val="single" w:sz="4" w:space="0" w:color="000000"/>
              <w:left w:val="single" w:sz="4" w:space="0" w:color="000000"/>
              <w:bottom w:val="single" w:sz="4" w:space="0" w:color="000000"/>
              <w:right w:val="single" w:sz="4" w:space="0" w:color="000000"/>
            </w:tcBorders>
          </w:tcPr>
          <w:p w14:paraId="28DA96E1" w14:textId="77777777" w:rsidR="00837D34" w:rsidRPr="00351D78" w:rsidRDefault="00837D34" w:rsidP="000B5535">
            <w:pPr>
              <w:spacing w:before="12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244EAC8C" w14:textId="77777777" w:rsidTr="00C458BC">
        <w:trPr>
          <w:trHeight w:val="467"/>
        </w:trPr>
        <w:tc>
          <w:tcPr>
            <w:tcW w:w="1253" w:type="dxa"/>
            <w:tcBorders>
              <w:top w:val="single" w:sz="4" w:space="0" w:color="000000"/>
              <w:left w:val="single" w:sz="4" w:space="0" w:color="000000"/>
              <w:bottom w:val="single" w:sz="4" w:space="0" w:color="000000"/>
              <w:right w:val="single" w:sz="4" w:space="0" w:color="000000"/>
            </w:tcBorders>
          </w:tcPr>
          <w:p w14:paraId="3DF52BDC" w14:textId="77777777" w:rsidR="00837D34" w:rsidRPr="00351D78" w:rsidRDefault="0034471C" w:rsidP="000B5535">
            <w:pPr>
              <w:spacing w:before="60" w:after="0" w:line="240" w:lineRule="auto"/>
              <w:contextualSpacing/>
              <w:jc w:val="center"/>
              <w:rPr>
                <w:rFonts w:eastAsia="Calibri"/>
                <w:sz w:val="27"/>
                <w:szCs w:val="27"/>
              </w:rPr>
            </w:pPr>
            <w:r w:rsidRPr="00351D78">
              <w:rPr>
                <w:rFonts w:eastAsia="Calibri"/>
                <w:sz w:val="27"/>
                <w:szCs w:val="27"/>
              </w:rPr>
              <w:t>B</w:t>
            </w:r>
          </w:p>
        </w:tc>
        <w:tc>
          <w:tcPr>
            <w:tcW w:w="2029" w:type="dxa"/>
            <w:tcBorders>
              <w:top w:val="single" w:sz="4" w:space="0" w:color="000000"/>
              <w:left w:val="single" w:sz="4" w:space="0" w:color="000000"/>
              <w:bottom w:val="single" w:sz="4" w:space="0" w:color="000000"/>
              <w:right w:val="single" w:sz="4" w:space="0" w:color="000000"/>
            </w:tcBorders>
          </w:tcPr>
          <w:p w14:paraId="01A064A0" w14:textId="77777777" w:rsidR="00837D34" w:rsidRPr="00351D78" w:rsidRDefault="00837D34" w:rsidP="000B5535">
            <w:pPr>
              <w:spacing w:before="120" w:after="0" w:line="240" w:lineRule="auto"/>
              <w:contextualSpacing/>
              <w:jc w:val="center"/>
              <w:rPr>
                <w:sz w:val="27"/>
                <w:szCs w:val="27"/>
              </w:rPr>
            </w:pPr>
            <w:r w:rsidRPr="00351D78">
              <w:rPr>
                <w:rFonts w:eastAsia="Calibri"/>
                <w:sz w:val="27"/>
                <w:szCs w:val="27"/>
              </w:rPr>
              <w:t>Đạt</w:t>
            </w:r>
          </w:p>
        </w:tc>
        <w:tc>
          <w:tcPr>
            <w:tcW w:w="1194" w:type="dxa"/>
            <w:tcBorders>
              <w:top w:val="single" w:sz="4" w:space="0" w:color="000000"/>
              <w:left w:val="single" w:sz="4" w:space="0" w:color="000000"/>
              <w:bottom w:val="single" w:sz="4" w:space="0" w:color="000000"/>
              <w:right w:val="single" w:sz="4" w:space="0" w:color="000000"/>
            </w:tcBorders>
          </w:tcPr>
          <w:p w14:paraId="01410F77" w14:textId="77777777" w:rsidR="00837D34" w:rsidRPr="00351D78" w:rsidRDefault="00DF6530" w:rsidP="000B5535">
            <w:pPr>
              <w:spacing w:before="120" w:after="0" w:line="240" w:lineRule="auto"/>
              <w:contextualSpacing/>
              <w:jc w:val="center"/>
              <w:rPr>
                <w:rFonts w:eastAsia="Calibri"/>
                <w:sz w:val="27"/>
                <w:szCs w:val="27"/>
              </w:rPr>
            </w:pPr>
            <w:r w:rsidRPr="00351D78">
              <w:rPr>
                <w:rFonts w:eastAsia="Calibri"/>
                <w:sz w:val="27"/>
                <w:szCs w:val="27"/>
              </w:rPr>
              <w:t>B</w:t>
            </w:r>
          </w:p>
        </w:tc>
        <w:tc>
          <w:tcPr>
            <w:tcW w:w="1805" w:type="dxa"/>
            <w:tcBorders>
              <w:top w:val="single" w:sz="4" w:space="0" w:color="000000"/>
              <w:left w:val="single" w:sz="4" w:space="0" w:color="000000"/>
              <w:bottom w:val="single" w:sz="4" w:space="0" w:color="000000"/>
              <w:right w:val="single" w:sz="4" w:space="0" w:color="000000"/>
            </w:tcBorders>
          </w:tcPr>
          <w:p w14:paraId="37FB0AB2" w14:textId="77777777" w:rsidR="00837D34" w:rsidRPr="00351D78" w:rsidRDefault="00837D34" w:rsidP="000B5535">
            <w:pPr>
              <w:spacing w:before="120" w:after="0" w:line="240" w:lineRule="auto"/>
              <w:contextualSpacing/>
              <w:jc w:val="center"/>
              <w:rPr>
                <w:sz w:val="27"/>
                <w:szCs w:val="27"/>
              </w:rPr>
            </w:pPr>
            <w:r w:rsidRPr="00351D78">
              <w:rPr>
                <w:rFonts w:eastAsia="Calibri"/>
                <w:sz w:val="27"/>
                <w:szCs w:val="27"/>
              </w:rPr>
              <w:t>Đạt</w:t>
            </w:r>
          </w:p>
        </w:tc>
        <w:tc>
          <w:tcPr>
            <w:tcW w:w="1150" w:type="dxa"/>
            <w:tcBorders>
              <w:top w:val="single" w:sz="4" w:space="0" w:color="000000"/>
              <w:left w:val="single" w:sz="4" w:space="0" w:color="000000"/>
              <w:bottom w:val="single" w:sz="4" w:space="0" w:color="000000"/>
              <w:right w:val="single" w:sz="4" w:space="0" w:color="000000"/>
            </w:tcBorders>
          </w:tcPr>
          <w:p w14:paraId="34D61210" w14:textId="77777777" w:rsidR="00837D34" w:rsidRPr="00351D78" w:rsidRDefault="000D3E5C" w:rsidP="000B5535">
            <w:pPr>
              <w:spacing w:before="120" w:after="0" w:line="240" w:lineRule="auto"/>
              <w:contextualSpacing/>
              <w:jc w:val="center"/>
              <w:rPr>
                <w:sz w:val="27"/>
                <w:szCs w:val="27"/>
              </w:rPr>
            </w:pPr>
            <w:r w:rsidRPr="00351D78">
              <w:rPr>
                <w:sz w:val="27"/>
                <w:szCs w:val="27"/>
              </w:rPr>
              <w:t>------</w:t>
            </w:r>
          </w:p>
        </w:tc>
        <w:tc>
          <w:tcPr>
            <w:tcW w:w="1627" w:type="dxa"/>
            <w:tcBorders>
              <w:top w:val="single" w:sz="4" w:space="0" w:color="000000"/>
              <w:left w:val="single" w:sz="4" w:space="0" w:color="000000"/>
              <w:bottom w:val="single" w:sz="4" w:space="0" w:color="000000"/>
              <w:right w:val="single" w:sz="4" w:space="0" w:color="000000"/>
            </w:tcBorders>
          </w:tcPr>
          <w:p w14:paraId="137FAE4E" w14:textId="77777777" w:rsidR="00837D34" w:rsidRPr="00351D78" w:rsidRDefault="000D3E5C" w:rsidP="000B5535">
            <w:pPr>
              <w:spacing w:before="120" w:after="0" w:line="240" w:lineRule="auto"/>
              <w:contextualSpacing/>
              <w:jc w:val="center"/>
              <w:rPr>
                <w:rFonts w:eastAsia="Calibri"/>
                <w:sz w:val="27"/>
                <w:szCs w:val="27"/>
              </w:rPr>
            </w:pPr>
            <w:r w:rsidRPr="00351D78">
              <w:rPr>
                <w:rFonts w:eastAsia="Calibri"/>
                <w:sz w:val="27"/>
                <w:szCs w:val="27"/>
              </w:rPr>
              <w:t>------</w:t>
            </w:r>
          </w:p>
        </w:tc>
      </w:tr>
      <w:tr w:rsidR="00351D78" w:rsidRPr="00351D78" w14:paraId="21CC917C" w14:textId="77777777" w:rsidTr="00C458BC">
        <w:trPr>
          <w:trHeight w:val="467"/>
        </w:trPr>
        <w:tc>
          <w:tcPr>
            <w:tcW w:w="1253" w:type="dxa"/>
            <w:tcBorders>
              <w:top w:val="single" w:sz="4" w:space="0" w:color="000000"/>
              <w:left w:val="single" w:sz="4" w:space="0" w:color="000000"/>
              <w:bottom w:val="single" w:sz="4" w:space="0" w:color="000000"/>
              <w:right w:val="single" w:sz="4" w:space="0" w:color="000000"/>
            </w:tcBorders>
          </w:tcPr>
          <w:p w14:paraId="793E31E6" w14:textId="77777777" w:rsidR="00837D34" w:rsidRPr="00351D78" w:rsidRDefault="0034471C" w:rsidP="000B5535">
            <w:pPr>
              <w:spacing w:before="60" w:after="0" w:line="240" w:lineRule="auto"/>
              <w:contextualSpacing/>
              <w:jc w:val="center"/>
              <w:rPr>
                <w:rFonts w:eastAsia="Calibri"/>
                <w:sz w:val="27"/>
                <w:szCs w:val="27"/>
              </w:rPr>
            </w:pPr>
            <w:r w:rsidRPr="00351D78">
              <w:rPr>
                <w:rFonts w:eastAsia="Calibri"/>
                <w:sz w:val="27"/>
                <w:szCs w:val="27"/>
              </w:rPr>
              <w:t>C</w:t>
            </w:r>
          </w:p>
        </w:tc>
        <w:tc>
          <w:tcPr>
            <w:tcW w:w="2029" w:type="dxa"/>
            <w:tcBorders>
              <w:top w:val="single" w:sz="4" w:space="0" w:color="000000"/>
              <w:left w:val="single" w:sz="4" w:space="0" w:color="000000"/>
              <w:bottom w:val="single" w:sz="4" w:space="0" w:color="000000"/>
              <w:right w:val="single" w:sz="4" w:space="0" w:color="000000"/>
            </w:tcBorders>
          </w:tcPr>
          <w:p w14:paraId="620D49DA" w14:textId="77777777" w:rsidR="00837D34" w:rsidRPr="00351D78" w:rsidRDefault="00837D34" w:rsidP="000B5535">
            <w:pPr>
              <w:spacing w:before="120" w:after="0" w:line="240" w:lineRule="auto"/>
              <w:contextualSpacing/>
              <w:jc w:val="center"/>
              <w:rPr>
                <w:sz w:val="27"/>
                <w:szCs w:val="27"/>
              </w:rPr>
            </w:pPr>
            <w:r w:rsidRPr="00351D78">
              <w:rPr>
                <w:rFonts w:eastAsia="Calibri"/>
                <w:sz w:val="27"/>
                <w:szCs w:val="27"/>
              </w:rPr>
              <w:t>Đạt</w:t>
            </w:r>
          </w:p>
        </w:tc>
        <w:tc>
          <w:tcPr>
            <w:tcW w:w="1194" w:type="dxa"/>
            <w:tcBorders>
              <w:top w:val="single" w:sz="4" w:space="0" w:color="000000"/>
              <w:left w:val="single" w:sz="4" w:space="0" w:color="000000"/>
              <w:bottom w:val="single" w:sz="4" w:space="0" w:color="000000"/>
              <w:right w:val="single" w:sz="4" w:space="0" w:color="000000"/>
            </w:tcBorders>
          </w:tcPr>
          <w:p w14:paraId="32D70F6E" w14:textId="77777777" w:rsidR="00837D34" w:rsidRPr="00351D78" w:rsidRDefault="00DF6530" w:rsidP="000B5535">
            <w:pPr>
              <w:spacing w:before="120" w:after="0" w:line="240" w:lineRule="auto"/>
              <w:contextualSpacing/>
              <w:jc w:val="center"/>
              <w:rPr>
                <w:sz w:val="27"/>
                <w:szCs w:val="27"/>
              </w:rPr>
            </w:pPr>
            <w:r w:rsidRPr="00351D78">
              <w:rPr>
                <w:sz w:val="27"/>
                <w:szCs w:val="27"/>
              </w:rPr>
              <w:t>C</w:t>
            </w:r>
          </w:p>
        </w:tc>
        <w:tc>
          <w:tcPr>
            <w:tcW w:w="1805" w:type="dxa"/>
            <w:tcBorders>
              <w:top w:val="single" w:sz="4" w:space="0" w:color="000000"/>
              <w:left w:val="single" w:sz="4" w:space="0" w:color="000000"/>
              <w:bottom w:val="single" w:sz="4" w:space="0" w:color="000000"/>
              <w:right w:val="single" w:sz="4" w:space="0" w:color="000000"/>
            </w:tcBorders>
          </w:tcPr>
          <w:p w14:paraId="7F77C3A0" w14:textId="77777777" w:rsidR="00837D34" w:rsidRPr="00351D78" w:rsidRDefault="00837D34" w:rsidP="000B5535">
            <w:pPr>
              <w:spacing w:before="120" w:after="0" w:line="240" w:lineRule="auto"/>
              <w:contextualSpacing/>
              <w:jc w:val="center"/>
              <w:rPr>
                <w:rFonts w:eastAsia="Calibri"/>
                <w:sz w:val="27"/>
                <w:szCs w:val="27"/>
              </w:rPr>
            </w:pPr>
            <w:r w:rsidRPr="00351D78">
              <w:rPr>
                <w:rFonts w:eastAsia="Calibri"/>
                <w:sz w:val="27"/>
                <w:szCs w:val="27"/>
              </w:rPr>
              <w:t>Đạt</w:t>
            </w:r>
          </w:p>
        </w:tc>
        <w:tc>
          <w:tcPr>
            <w:tcW w:w="1150" w:type="dxa"/>
            <w:tcBorders>
              <w:top w:val="single" w:sz="4" w:space="0" w:color="000000"/>
              <w:left w:val="single" w:sz="4" w:space="0" w:color="000000"/>
              <w:bottom w:val="single" w:sz="4" w:space="0" w:color="000000"/>
              <w:right w:val="single" w:sz="4" w:space="0" w:color="000000"/>
            </w:tcBorders>
          </w:tcPr>
          <w:p w14:paraId="3098DB12" w14:textId="77777777" w:rsidR="00837D34" w:rsidRPr="00351D78" w:rsidRDefault="000D3E5C" w:rsidP="000B5535">
            <w:pPr>
              <w:spacing w:before="120" w:after="0" w:line="240" w:lineRule="auto"/>
              <w:contextualSpacing/>
              <w:jc w:val="center"/>
              <w:rPr>
                <w:sz w:val="27"/>
                <w:szCs w:val="27"/>
              </w:rPr>
            </w:pPr>
            <w:r w:rsidRPr="00351D78">
              <w:rPr>
                <w:sz w:val="27"/>
                <w:szCs w:val="27"/>
              </w:rPr>
              <w:t>------</w:t>
            </w:r>
          </w:p>
        </w:tc>
        <w:tc>
          <w:tcPr>
            <w:tcW w:w="1627" w:type="dxa"/>
            <w:tcBorders>
              <w:top w:val="single" w:sz="4" w:space="0" w:color="000000"/>
              <w:left w:val="single" w:sz="4" w:space="0" w:color="000000"/>
              <w:bottom w:val="single" w:sz="4" w:space="0" w:color="000000"/>
              <w:right w:val="single" w:sz="4" w:space="0" w:color="000000"/>
            </w:tcBorders>
          </w:tcPr>
          <w:p w14:paraId="73190472" w14:textId="77777777" w:rsidR="00837D34" w:rsidRPr="00351D78" w:rsidRDefault="000D3E5C" w:rsidP="000B5535">
            <w:pPr>
              <w:spacing w:before="120" w:after="0" w:line="240" w:lineRule="auto"/>
              <w:contextualSpacing/>
              <w:jc w:val="center"/>
              <w:rPr>
                <w:rFonts w:eastAsia="Calibri"/>
                <w:sz w:val="27"/>
                <w:szCs w:val="27"/>
              </w:rPr>
            </w:pPr>
            <w:r w:rsidRPr="00351D78">
              <w:rPr>
                <w:rFonts w:eastAsia="Calibri"/>
                <w:sz w:val="27"/>
                <w:szCs w:val="27"/>
              </w:rPr>
              <w:t>------</w:t>
            </w:r>
          </w:p>
        </w:tc>
      </w:tr>
      <w:tr w:rsidR="00351D78" w:rsidRPr="00351D78" w14:paraId="0E679070" w14:textId="77777777" w:rsidTr="00C458BC">
        <w:trPr>
          <w:trHeight w:val="490"/>
        </w:trPr>
        <w:tc>
          <w:tcPr>
            <w:tcW w:w="3283" w:type="dxa"/>
            <w:gridSpan w:val="2"/>
            <w:tcBorders>
              <w:top w:val="single" w:sz="4" w:space="0" w:color="000000"/>
              <w:left w:val="single" w:sz="4" w:space="0" w:color="000000"/>
              <w:bottom w:val="single" w:sz="4" w:space="0" w:color="000000"/>
              <w:right w:val="single" w:sz="4" w:space="0" w:color="000000"/>
            </w:tcBorders>
          </w:tcPr>
          <w:p w14:paraId="3FF6167E" w14:textId="77777777" w:rsidR="00837D34" w:rsidRPr="00351D78" w:rsidRDefault="00837D34" w:rsidP="000B5535">
            <w:pPr>
              <w:spacing w:before="120" w:after="0" w:line="240" w:lineRule="auto"/>
              <w:contextualSpacing/>
              <w:jc w:val="center"/>
              <w:rPr>
                <w:rFonts w:eastAsia="Calibri"/>
                <w:b/>
                <w:sz w:val="27"/>
                <w:szCs w:val="27"/>
              </w:rPr>
            </w:pPr>
            <w:r w:rsidRPr="00351D78">
              <w:rPr>
                <w:rFonts w:eastAsia="Calibri"/>
                <w:b/>
                <w:sz w:val="27"/>
                <w:szCs w:val="27"/>
              </w:rPr>
              <w:t>Đạt</w:t>
            </w:r>
          </w:p>
        </w:tc>
        <w:tc>
          <w:tcPr>
            <w:tcW w:w="2999" w:type="dxa"/>
            <w:gridSpan w:val="2"/>
            <w:tcBorders>
              <w:top w:val="single" w:sz="4" w:space="0" w:color="000000"/>
              <w:left w:val="single" w:sz="4" w:space="0" w:color="000000"/>
              <w:bottom w:val="single" w:sz="4" w:space="0" w:color="000000"/>
              <w:right w:val="single" w:sz="4" w:space="0" w:color="000000"/>
            </w:tcBorders>
          </w:tcPr>
          <w:p w14:paraId="5EC9AE72" w14:textId="77777777" w:rsidR="00837D34" w:rsidRPr="00351D78" w:rsidRDefault="00837D34" w:rsidP="000B5535">
            <w:pPr>
              <w:spacing w:before="120" w:after="0" w:line="240" w:lineRule="auto"/>
              <w:contextualSpacing/>
              <w:jc w:val="center"/>
              <w:rPr>
                <w:rFonts w:eastAsia="Calibri"/>
                <w:b/>
                <w:sz w:val="27"/>
                <w:szCs w:val="27"/>
              </w:rPr>
            </w:pPr>
            <w:r w:rsidRPr="00351D78">
              <w:rPr>
                <w:rFonts w:eastAsia="Calibri"/>
                <w:b/>
                <w:sz w:val="27"/>
                <w:szCs w:val="27"/>
              </w:rPr>
              <w:t>Đạt</w:t>
            </w:r>
          </w:p>
        </w:tc>
        <w:tc>
          <w:tcPr>
            <w:tcW w:w="2778" w:type="dxa"/>
            <w:gridSpan w:val="2"/>
            <w:tcBorders>
              <w:top w:val="single" w:sz="4" w:space="0" w:color="000000"/>
              <w:left w:val="single" w:sz="4" w:space="0" w:color="000000"/>
              <w:bottom w:val="single" w:sz="4" w:space="0" w:color="000000"/>
              <w:right w:val="single" w:sz="4" w:space="0" w:color="000000"/>
            </w:tcBorders>
          </w:tcPr>
          <w:p w14:paraId="7A3640F9" w14:textId="77777777" w:rsidR="00837D34" w:rsidRPr="00351D78" w:rsidRDefault="00837D34" w:rsidP="000B5535">
            <w:pPr>
              <w:spacing w:before="120" w:after="0" w:line="240" w:lineRule="auto"/>
              <w:contextualSpacing/>
              <w:jc w:val="center"/>
              <w:rPr>
                <w:rFonts w:eastAsia="Calibri"/>
                <w:b/>
                <w:sz w:val="27"/>
                <w:szCs w:val="27"/>
              </w:rPr>
            </w:pPr>
            <w:r w:rsidRPr="00351D78">
              <w:rPr>
                <w:rFonts w:eastAsia="Calibri"/>
                <w:b/>
                <w:sz w:val="27"/>
                <w:szCs w:val="27"/>
              </w:rPr>
              <w:t>Đạt</w:t>
            </w:r>
          </w:p>
        </w:tc>
      </w:tr>
    </w:tbl>
    <w:p w14:paraId="361CD575" w14:textId="77777777" w:rsidR="00521825" w:rsidRPr="00351D78" w:rsidRDefault="00837D34" w:rsidP="00E9553E">
      <w:pPr>
        <w:spacing w:before="60" w:after="60" w:line="240" w:lineRule="auto"/>
        <w:ind w:firstLine="567"/>
        <w:contextualSpacing/>
        <w:jc w:val="both"/>
        <w:rPr>
          <w:b/>
          <w:bCs/>
          <w:sz w:val="27"/>
          <w:szCs w:val="27"/>
        </w:rPr>
      </w:pPr>
      <w:r w:rsidRPr="00351D78">
        <w:rPr>
          <w:b/>
          <w:bCs/>
          <w:sz w:val="27"/>
          <w:szCs w:val="27"/>
        </w:rPr>
        <w:t>Kết quả:  ĐẠT MỨC 3</w:t>
      </w:r>
    </w:p>
    <w:p w14:paraId="0B35A8E6" w14:textId="77777777" w:rsidR="00736836" w:rsidRPr="00351D78" w:rsidRDefault="00736836" w:rsidP="00E9553E">
      <w:pPr>
        <w:pStyle w:val="A7"/>
        <w:rPr>
          <w:sz w:val="27"/>
          <w:szCs w:val="27"/>
        </w:rPr>
      </w:pPr>
      <w:bookmarkStart w:id="76" w:name="_Toc46864468"/>
      <w:r w:rsidRPr="00351D78">
        <w:rPr>
          <w:bCs/>
          <w:iCs/>
          <w:sz w:val="27"/>
          <w:szCs w:val="27"/>
        </w:rPr>
        <w:t xml:space="preserve">Tiêu chí 1.6: </w:t>
      </w:r>
      <w:r w:rsidRPr="00351D78">
        <w:rPr>
          <w:sz w:val="27"/>
          <w:szCs w:val="27"/>
        </w:rPr>
        <w:t>Quản lý hành chính, tài chính và tài sản</w:t>
      </w:r>
      <w:bookmarkEnd w:id="72"/>
      <w:bookmarkEnd w:id="73"/>
      <w:bookmarkEnd w:id="74"/>
      <w:bookmarkEnd w:id="75"/>
      <w:bookmarkEnd w:id="76"/>
    </w:p>
    <w:p w14:paraId="249D264B" w14:textId="77777777" w:rsidR="00521825" w:rsidRPr="00351D78" w:rsidRDefault="00521825" w:rsidP="00E9553E">
      <w:pPr>
        <w:spacing w:before="60" w:after="60" w:line="240" w:lineRule="auto"/>
        <w:ind w:firstLine="720"/>
        <w:contextualSpacing/>
        <w:jc w:val="both"/>
        <w:rPr>
          <w:b/>
          <w:i/>
          <w:sz w:val="27"/>
          <w:szCs w:val="27"/>
          <w:lang w:val="nb-NO"/>
        </w:rPr>
      </w:pPr>
      <w:bookmarkStart w:id="77" w:name="_Toc6690985"/>
      <w:bookmarkStart w:id="78" w:name="_Toc40780044"/>
      <w:bookmarkStart w:id="79" w:name="_Toc40780879"/>
      <w:bookmarkStart w:id="80" w:name="_Toc40778248"/>
      <w:r w:rsidRPr="00351D78">
        <w:rPr>
          <w:b/>
          <w:i/>
          <w:sz w:val="27"/>
          <w:szCs w:val="27"/>
          <w:lang w:val="nb-NO"/>
        </w:rPr>
        <w:t>Mức 1:</w:t>
      </w:r>
    </w:p>
    <w:p w14:paraId="3BD2E190" w14:textId="77777777" w:rsidR="00521825" w:rsidRPr="00351D78" w:rsidRDefault="00521825" w:rsidP="00E9553E">
      <w:pPr>
        <w:spacing w:before="60" w:after="60" w:line="240" w:lineRule="auto"/>
        <w:ind w:firstLine="720"/>
        <w:jc w:val="both"/>
        <w:rPr>
          <w:i/>
          <w:sz w:val="27"/>
          <w:szCs w:val="27"/>
          <w:lang w:val="nb-NO"/>
        </w:rPr>
      </w:pPr>
      <w:r w:rsidRPr="00351D78">
        <w:rPr>
          <w:i/>
          <w:sz w:val="27"/>
          <w:szCs w:val="27"/>
          <w:lang w:val="nb-NO"/>
        </w:rPr>
        <w:t xml:space="preserve">a) Hệ thống hồ sơ của nhà trường được lưu trữ theo quy định; </w:t>
      </w:r>
    </w:p>
    <w:p w14:paraId="242434BF" w14:textId="77777777" w:rsidR="00521825" w:rsidRPr="00351D78" w:rsidRDefault="00521825" w:rsidP="00E9553E">
      <w:pPr>
        <w:spacing w:before="60" w:after="60" w:line="240" w:lineRule="auto"/>
        <w:ind w:firstLine="720"/>
        <w:jc w:val="both"/>
        <w:rPr>
          <w:i/>
          <w:sz w:val="27"/>
          <w:szCs w:val="27"/>
          <w:lang w:val="nb-NO"/>
        </w:rPr>
      </w:pPr>
      <w:r w:rsidRPr="00351D78">
        <w:rPr>
          <w:i/>
          <w:sz w:val="27"/>
          <w:szCs w:val="27"/>
          <w:lang w:val="nb-NO"/>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1C08384A" w14:textId="77777777" w:rsidR="00521825" w:rsidRPr="00351D78" w:rsidRDefault="00521825" w:rsidP="00785FC4">
      <w:pPr>
        <w:spacing w:before="60" w:after="60" w:line="240" w:lineRule="auto"/>
        <w:ind w:firstLine="720"/>
        <w:jc w:val="both"/>
        <w:rPr>
          <w:i/>
          <w:sz w:val="27"/>
          <w:szCs w:val="27"/>
          <w:lang w:val="nb-NO"/>
        </w:rPr>
      </w:pPr>
      <w:r w:rsidRPr="00351D78">
        <w:rPr>
          <w:i/>
          <w:sz w:val="27"/>
          <w:szCs w:val="27"/>
          <w:lang w:val="nb-NO"/>
        </w:rPr>
        <w:t>c) Quản lý, sử dụng tài chính, tài sản đúng mục đích và có hiệu quả để phục vụ các hoạt động giáo dục.</w:t>
      </w:r>
    </w:p>
    <w:p w14:paraId="02642B81" w14:textId="77777777" w:rsidR="00521825" w:rsidRPr="00351D78" w:rsidRDefault="00521825" w:rsidP="00E9553E">
      <w:pPr>
        <w:spacing w:before="60" w:after="60" w:line="240" w:lineRule="auto"/>
        <w:ind w:firstLine="720"/>
        <w:jc w:val="both"/>
        <w:rPr>
          <w:b/>
          <w:i/>
          <w:sz w:val="27"/>
          <w:szCs w:val="27"/>
          <w:lang w:val="nb-NO"/>
        </w:rPr>
      </w:pPr>
      <w:r w:rsidRPr="00351D78">
        <w:rPr>
          <w:b/>
          <w:i/>
          <w:sz w:val="27"/>
          <w:szCs w:val="27"/>
          <w:lang w:val="nb-NO"/>
        </w:rPr>
        <w:t>Mức 2:</w:t>
      </w:r>
    </w:p>
    <w:p w14:paraId="57E5A551" w14:textId="77777777" w:rsidR="00521825" w:rsidRPr="00351D78" w:rsidRDefault="00521825" w:rsidP="00E9553E">
      <w:pPr>
        <w:spacing w:before="60" w:after="60" w:line="240" w:lineRule="auto"/>
        <w:ind w:firstLine="720"/>
        <w:jc w:val="both"/>
        <w:rPr>
          <w:i/>
          <w:sz w:val="27"/>
          <w:szCs w:val="27"/>
          <w:lang w:val="nb-NO"/>
        </w:rPr>
      </w:pPr>
      <w:r w:rsidRPr="00351D78">
        <w:rPr>
          <w:i/>
          <w:sz w:val="27"/>
          <w:szCs w:val="27"/>
          <w:lang w:val="nb-NO"/>
        </w:rPr>
        <w:t>a) Ứng dụng công nghệ thông tin hiệu quả trong công tác quản lý hành chính, tài chính và tài sản của nhà trường;</w:t>
      </w:r>
    </w:p>
    <w:p w14:paraId="2003E9C6" w14:textId="77777777" w:rsidR="00521825" w:rsidRPr="00351D78" w:rsidRDefault="00521825" w:rsidP="00E9553E">
      <w:pPr>
        <w:spacing w:before="60" w:after="60" w:line="240" w:lineRule="auto"/>
        <w:ind w:firstLine="720"/>
        <w:jc w:val="both"/>
        <w:rPr>
          <w:i/>
          <w:sz w:val="27"/>
          <w:szCs w:val="27"/>
          <w:lang w:val="nb-NO"/>
        </w:rPr>
      </w:pPr>
      <w:r w:rsidRPr="00351D78">
        <w:rPr>
          <w:i/>
          <w:sz w:val="27"/>
          <w:szCs w:val="27"/>
          <w:lang w:val="nb-NO"/>
        </w:rPr>
        <w:lastRenderedPageBreak/>
        <w:t>b) Trong 05 năm liên tiếp tính đến thời điểm đánh giá, không có vi phạm liên quan đến việc quản lý hành chính, tài chính và tài sản theo kết luận của thanh tra, kiểm toán.</w:t>
      </w:r>
    </w:p>
    <w:p w14:paraId="512C1723" w14:textId="77777777" w:rsidR="00521825" w:rsidRPr="00351D78" w:rsidRDefault="00521825" w:rsidP="00E9553E">
      <w:pPr>
        <w:spacing w:before="60" w:after="60" w:line="240" w:lineRule="auto"/>
        <w:ind w:firstLine="720"/>
        <w:jc w:val="both"/>
        <w:rPr>
          <w:b/>
          <w:i/>
          <w:sz w:val="27"/>
          <w:szCs w:val="27"/>
          <w:lang w:val="nb-NO"/>
        </w:rPr>
      </w:pPr>
      <w:r w:rsidRPr="00351D78">
        <w:rPr>
          <w:b/>
          <w:i/>
          <w:sz w:val="27"/>
          <w:szCs w:val="27"/>
          <w:lang w:val="nb-NO"/>
        </w:rPr>
        <w:t>Mức 3:</w:t>
      </w:r>
    </w:p>
    <w:p w14:paraId="23807B20" w14:textId="77777777" w:rsidR="00521825" w:rsidRPr="00351D78" w:rsidRDefault="00521825" w:rsidP="00785FC4">
      <w:pPr>
        <w:spacing w:before="60" w:after="60" w:line="240" w:lineRule="auto"/>
        <w:ind w:firstLine="720"/>
        <w:jc w:val="both"/>
        <w:rPr>
          <w:i/>
          <w:sz w:val="27"/>
          <w:szCs w:val="27"/>
          <w:lang w:val="nb-NO"/>
        </w:rPr>
      </w:pPr>
      <w:r w:rsidRPr="00351D78">
        <w:rPr>
          <w:i/>
          <w:sz w:val="27"/>
          <w:szCs w:val="27"/>
          <w:lang w:val="nb-NO"/>
        </w:rPr>
        <w:t>Có kế hoạch ngắn hạn, trung hạn và dài hạn để tạo các nguồn tài chính hợp pháp phù hợp với điều kiện nhà trường, thực tế địa phương.</w:t>
      </w:r>
    </w:p>
    <w:p w14:paraId="13003333" w14:textId="77777777" w:rsidR="00521825" w:rsidRPr="00351D78" w:rsidRDefault="00521825" w:rsidP="00E9553E">
      <w:pPr>
        <w:spacing w:before="60" w:after="60" w:line="240" w:lineRule="auto"/>
        <w:ind w:firstLine="720"/>
        <w:jc w:val="both"/>
        <w:rPr>
          <w:b/>
          <w:sz w:val="27"/>
          <w:szCs w:val="27"/>
          <w:lang w:val="nb-NO"/>
        </w:rPr>
      </w:pPr>
      <w:r w:rsidRPr="00351D78">
        <w:rPr>
          <w:b/>
          <w:sz w:val="27"/>
          <w:szCs w:val="27"/>
          <w:lang w:val="nb-NO"/>
        </w:rPr>
        <w:t>1. Mô tả hiện trạng</w:t>
      </w:r>
    </w:p>
    <w:p w14:paraId="09B8E454" w14:textId="77777777" w:rsidR="00521825" w:rsidRPr="00351D78" w:rsidRDefault="00521825" w:rsidP="00E9553E">
      <w:pPr>
        <w:spacing w:before="60" w:after="60" w:line="240" w:lineRule="auto"/>
        <w:ind w:firstLine="720"/>
        <w:jc w:val="both"/>
        <w:rPr>
          <w:b/>
          <w:sz w:val="27"/>
          <w:szCs w:val="27"/>
          <w:lang w:val="nb-NO"/>
        </w:rPr>
      </w:pPr>
      <w:r w:rsidRPr="00351D78">
        <w:rPr>
          <w:b/>
          <w:sz w:val="27"/>
          <w:szCs w:val="27"/>
          <w:lang w:val="nb-NO"/>
        </w:rPr>
        <w:t>MỨC 1</w:t>
      </w:r>
    </w:p>
    <w:p w14:paraId="151C11DB" w14:textId="77777777" w:rsidR="00521825" w:rsidRPr="00351D78" w:rsidRDefault="00521825" w:rsidP="004A430E">
      <w:pPr>
        <w:spacing w:before="60" w:after="60" w:line="240" w:lineRule="auto"/>
        <w:ind w:firstLine="720"/>
        <w:jc w:val="both"/>
        <w:rPr>
          <w:sz w:val="27"/>
          <w:szCs w:val="27"/>
          <w:lang w:val="sv-SE"/>
        </w:rPr>
      </w:pPr>
      <w:r w:rsidRPr="00351D78">
        <w:rPr>
          <w:sz w:val="27"/>
          <w:szCs w:val="27"/>
          <w:lang w:val="nb-NO"/>
        </w:rPr>
        <w:t xml:space="preserve">a) Nhà trường có đầy đủ hồ sơ phục vụ hoạt động giáo dục theo quy định tại </w:t>
      </w:r>
      <w:r w:rsidR="00E3477D" w:rsidRPr="00351D78">
        <w:rPr>
          <w:sz w:val="27"/>
          <w:szCs w:val="27"/>
          <w:lang w:val="nb-NO"/>
        </w:rPr>
        <w:t>Đ</w:t>
      </w:r>
      <w:r w:rsidR="00942FCF" w:rsidRPr="00351D78">
        <w:rPr>
          <w:sz w:val="27"/>
          <w:szCs w:val="27"/>
          <w:lang w:val="nb-NO"/>
        </w:rPr>
        <w:t>iều 21 của Thông tư số 32/2020/TT-BGDĐT ngày 15 tháng 9 năm 2020 ban hành</w:t>
      </w:r>
      <w:r w:rsidRPr="00351D78">
        <w:rPr>
          <w:sz w:val="27"/>
          <w:szCs w:val="27"/>
          <w:lang w:val="nb-NO"/>
        </w:rPr>
        <w:t xml:space="preserve"> Điều lệ trường trung học</w:t>
      </w:r>
      <w:r w:rsidR="00C93DD3" w:rsidRPr="00351D78">
        <w:rPr>
          <w:sz w:val="27"/>
          <w:szCs w:val="27"/>
          <w:lang w:val="nb-NO"/>
        </w:rPr>
        <w:t>, gồm</w:t>
      </w:r>
      <w:r w:rsidRPr="00351D78">
        <w:rPr>
          <w:sz w:val="27"/>
          <w:szCs w:val="27"/>
          <w:lang w:val="nb-NO"/>
        </w:rPr>
        <w:t xml:space="preserve">: </w:t>
      </w:r>
      <w:r w:rsidR="00C93DD3" w:rsidRPr="00351D78">
        <w:rPr>
          <w:sz w:val="27"/>
          <w:szCs w:val="27"/>
          <w:lang w:val="nb-NO"/>
        </w:rPr>
        <w:t>Sổ đăng bộ; học bạ học sinh; sổ theo dõi và đánh giá học sinh theo lớp; hồ sơ giáo dục đối với học sinh khuyết tật; kế hoạch giáo dục của nhà trường; sổ ghi đầu bài; sổ quản lý, cấp phát văn bằng, chứng chỉ; sổ quản lý và hồ sơ lưu trữ các văn bản, công văn đi, đến; hồ sơ quản lý thiết bị giáo dục, thư viện; hồ sơ quản lý tài</w:t>
      </w:r>
      <w:r w:rsidR="005E2C2A" w:rsidRPr="00351D78">
        <w:rPr>
          <w:sz w:val="27"/>
          <w:szCs w:val="27"/>
          <w:lang w:val="nb-NO"/>
        </w:rPr>
        <w:t xml:space="preserve"> sản, tài chính; hồ sơ kiểm tra</w:t>
      </w:r>
      <w:r w:rsidR="005E2C2A" w:rsidRPr="00351D78">
        <w:rPr>
          <w:sz w:val="27"/>
          <w:szCs w:val="27"/>
          <w:lang w:val="vi-VN"/>
        </w:rPr>
        <w:t>,</w:t>
      </w:r>
      <w:r w:rsidR="00C93DD3" w:rsidRPr="00351D78">
        <w:rPr>
          <w:sz w:val="27"/>
          <w:szCs w:val="27"/>
          <w:lang w:val="nb-NO"/>
        </w:rPr>
        <w:t xml:space="preserve"> đánh giá cán bộ, giáo viên, nhân viên; hồ sơ theo dõi sức khỏe học sinh; hồ sơ khen thưởng, kỉ luật học sinh; hồ sơ phổ cập giáo dục</w:t>
      </w:r>
      <w:r w:rsidRPr="00351D78">
        <w:rPr>
          <w:sz w:val="27"/>
          <w:szCs w:val="27"/>
          <w:lang w:val="nb-NO"/>
        </w:rPr>
        <w:t xml:space="preserve">. </w:t>
      </w:r>
      <w:r w:rsidR="009D264F" w:rsidRPr="00351D78">
        <w:rPr>
          <w:b/>
          <w:sz w:val="27"/>
          <w:szCs w:val="27"/>
          <w:lang w:val="nb-NO"/>
        </w:rPr>
        <w:t>[H1-1.6-01]</w:t>
      </w:r>
      <w:r w:rsidR="009D264F" w:rsidRPr="00351D78">
        <w:rPr>
          <w:sz w:val="27"/>
          <w:szCs w:val="27"/>
          <w:lang w:val="nb-NO"/>
        </w:rPr>
        <w:t xml:space="preserve">, </w:t>
      </w:r>
      <w:r w:rsidR="004572FE" w:rsidRPr="00351D78">
        <w:rPr>
          <w:b/>
          <w:sz w:val="27"/>
          <w:szCs w:val="27"/>
          <w:lang w:val="nb-NO"/>
        </w:rPr>
        <w:t>[H</w:t>
      </w:r>
      <w:r w:rsidR="00A71485" w:rsidRPr="00351D78">
        <w:rPr>
          <w:b/>
          <w:sz w:val="27"/>
          <w:szCs w:val="27"/>
          <w:lang w:val="nb-NO"/>
        </w:rPr>
        <w:t>3-3.2</w:t>
      </w:r>
      <w:r w:rsidR="004572FE" w:rsidRPr="00351D78">
        <w:rPr>
          <w:b/>
          <w:sz w:val="27"/>
          <w:szCs w:val="27"/>
          <w:lang w:val="nb-NO"/>
        </w:rPr>
        <w:t>-0</w:t>
      </w:r>
      <w:r w:rsidR="00A71485" w:rsidRPr="00351D78">
        <w:rPr>
          <w:b/>
          <w:sz w:val="27"/>
          <w:szCs w:val="27"/>
          <w:lang w:val="nb-NO"/>
        </w:rPr>
        <w:t>3</w:t>
      </w:r>
      <w:r w:rsidRPr="00351D78">
        <w:rPr>
          <w:b/>
          <w:sz w:val="27"/>
          <w:szCs w:val="27"/>
          <w:lang w:val="nb-NO"/>
        </w:rPr>
        <w:t>]</w:t>
      </w:r>
      <w:r w:rsidR="004A430E" w:rsidRPr="00351D78">
        <w:rPr>
          <w:sz w:val="27"/>
          <w:szCs w:val="27"/>
          <w:lang w:val="nb-NO"/>
        </w:rPr>
        <w:t xml:space="preserve">, </w:t>
      </w:r>
      <w:r w:rsidR="00653645" w:rsidRPr="00351D78">
        <w:rPr>
          <w:b/>
          <w:sz w:val="27"/>
          <w:szCs w:val="27"/>
          <w:lang w:val="nb-NO"/>
        </w:rPr>
        <w:t>[H3-3.3-04]</w:t>
      </w:r>
      <w:r w:rsidR="00653645" w:rsidRPr="00351D78">
        <w:rPr>
          <w:sz w:val="27"/>
          <w:szCs w:val="27"/>
          <w:lang w:val="nb-NO"/>
        </w:rPr>
        <w:t xml:space="preserve">, </w:t>
      </w:r>
      <w:r w:rsidR="007F027D" w:rsidRPr="00351D78">
        <w:rPr>
          <w:b/>
          <w:sz w:val="27"/>
          <w:szCs w:val="27"/>
          <w:lang w:val="nb-NO"/>
        </w:rPr>
        <w:t>[H2-2.4-04],</w:t>
      </w:r>
      <w:r w:rsidR="004A430E" w:rsidRPr="00351D78">
        <w:rPr>
          <w:b/>
          <w:sz w:val="27"/>
          <w:szCs w:val="27"/>
          <w:lang w:val="nb-NO"/>
        </w:rPr>
        <w:t>[H5-5.1-02]</w:t>
      </w:r>
      <w:r w:rsidR="00DC0BBA" w:rsidRPr="00351D78">
        <w:rPr>
          <w:b/>
          <w:sz w:val="27"/>
          <w:szCs w:val="27"/>
          <w:lang w:val="nb-NO"/>
        </w:rPr>
        <w:t>, [H5-5.6-01]</w:t>
      </w:r>
    </w:p>
    <w:p w14:paraId="70E5BFE5" w14:textId="77777777" w:rsidR="00897C68" w:rsidRPr="00351D78" w:rsidRDefault="00521825" w:rsidP="00897C68">
      <w:pPr>
        <w:spacing w:before="60" w:after="60" w:line="240" w:lineRule="auto"/>
        <w:ind w:firstLine="720"/>
        <w:jc w:val="both"/>
        <w:rPr>
          <w:sz w:val="27"/>
          <w:szCs w:val="27"/>
          <w:lang w:val="sv-SE"/>
        </w:rPr>
      </w:pPr>
      <w:r w:rsidRPr="00351D78">
        <w:rPr>
          <w:sz w:val="27"/>
          <w:szCs w:val="27"/>
          <w:lang w:val="sv-SE"/>
        </w:rPr>
        <w:t>b) Nhà trường lập dự toán thu, chi, quyết toán, thống kê, báo cáo tài chính v</w:t>
      </w:r>
      <w:r w:rsidR="005E2C2A" w:rsidRPr="00351D78">
        <w:rPr>
          <w:sz w:val="27"/>
          <w:szCs w:val="27"/>
          <w:lang w:val="sv-SE"/>
        </w:rPr>
        <w:t>à tài sản theo quy định</w:t>
      </w:r>
      <w:r w:rsidRPr="00351D78">
        <w:rPr>
          <w:sz w:val="27"/>
          <w:szCs w:val="27"/>
          <w:lang w:val="sv-SE"/>
        </w:rPr>
        <w:t xml:space="preserve">.  Hằng năm, căn cứ </w:t>
      </w:r>
      <w:r w:rsidR="005E2C2A" w:rsidRPr="00351D78">
        <w:rPr>
          <w:sz w:val="27"/>
          <w:szCs w:val="27"/>
          <w:lang w:val="sv-SE"/>
        </w:rPr>
        <w:t>vào sự chỉ đạo của cấp trên và</w:t>
      </w:r>
      <w:r w:rsidRPr="00351D78">
        <w:rPr>
          <w:sz w:val="27"/>
          <w:szCs w:val="27"/>
          <w:lang w:val="sv-SE"/>
        </w:rPr>
        <w:t xml:space="preserve"> các quy chế đã được xây dựng, nhà trường quyết toán công kh</w:t>
      </w:r>
      <w:r w:rsidR="002D6B1E" w:rsidRPr="00351D78">
        <w:rPr>
          <w:sz w:val="27"/>
          <w:szCs w:val="27"/>
          <w:lang w:val="sv-SE"/>
        </w:rPr>
        <w:t>ai tài chính theo quý theo</w:t>
      </w:r>
      <w:r w:rsidR="005E2C2A" w:rsidRPr="00351D78">
        <w:rPr>
          <w:sz w:val="27"/>
          <w:szCs w:val="27"/>
          <w:lang w:val="vi-VN"/>
        </w:rPr>
        <w:t xml:space="preserve"> quy định tại</w:t>
      </w:r>
      <w:r w:rsidR="002D6B1E" w:rsidRPr="00351D78">
        <w:rPr>
          <w:sz w:val="27"/>
          <w:szCs w:val="27"/>
          <w:lang w:val="sv-SE"/>
        </w:rPr>
        <w:t xml:space="preserve"> Thông tư 61/2017/TT-BTC ngày 15 tháng 6 năm 2017 của Bộ tài chính</w:t>
      </w:r>
      <w:r w:rsidRPr="00351D78">
        <w:rPr>
          <w:sz w:val="27"/>
          <w:szCs w:val="27"/>
          <w:lang w:val="sv-SE"/>
        </w:rPr>
        <w:t xml:space="preserve">. Định kì, nhà trường </w:t>
      </w:r>
      <w:r w:rsidR="002F2F8C" w:rsidRPr="00351D78">
        <w:rPr>
          <w:sz w:val="27"/>
          <w:szCs w:val="27"/>
          <w:lang w:val="sv-SE"/>
        </w:rPr>
        <w:t xml:space="preserve">thực hiện nghiêm </w:t>
      </w:r>
      <w:r w:rsidRPr="00351D78">
        <w:rPr>
          <w:sz w:val="27"/>
          <w:szCs w:val="27"/>
          <w:lang w:val="sv-SE"/>
        </w:rPr>
        <w:t>côn</w:t>
      </w:r>
      <w:r w:rsidR="002D6B1E" w:rsidRPr="00351D78">
        <w:rPr>
          <w:sz w:val="27"/>
          <w:szCs w:val="27"/>
          <w:lang w:val="sv-SE"/>
        </w:rPr>
        <w:t xml:space="preserve">g khai các nội dung </w:t>
      </w:r>
      <w:r w:rsidR="002F2F8C" w:rsidRPr="00351D78">
        <w:rPr>
          <w:sz w:val="27"/>
          <w:szCs w:val="27"/>
          <w:lang w:val="sv-SE"/>
        </w:rPr>
        <w:t>theo quy định tại</w:t>
      </w:r>
      <w:r w:rsidR="00034779" w:rsidRPr="00351D78">
        <w:rPr>
          <w:sz w:val="27"/>
          <w:szCs w:val="27"/>
          <w:lang w:val="sv-SE"/>
        </w:rPr>
        <w:t xml:space="preserve"> T</w:t>
      </w:r>
      <w:r w:rsidRPr="00351D78">
        <w:rPr>
          <w:sz w:val="27"/>
          <w:szCs w:val="27"/>
          <w:lang w:val="sv-SE"/>
        </w:rPr>
        <w:t>hông tư 36/2017/TT-BGDĐT ngày 28/12/2017</w:t>
      </w:r>
      <w:r w:rsidR="002D6B1E" w:rsidRPr="00351D78">
        <w:rPr>
          <w:sz w:val="27"/>
          <w:szCs w:val="27"/>
          <w:lang w:val="sv-SE"/>
        </w:rPr>
        <w:t xml:space="preserve"> của Bộ Giáo dục và Đào tạo</w:t>
      </w:r>
      <w:r w:rsidRPr="00351D78">
        <w:rPr>
          <w:sz w:val="27"/>
          <w:szCs w:val="27"/>
          <w:lang w:val="sv-SE"/>
        </w:rPr>
        <w:t>.</w:t>
      </w:r>
      <w:r w:rsidR="00A257C0" w:rsidRPr="00351D78">
        <w:rPr>
          <w:sz w:val="27"/>
          <w:szCs w:val="27"/>
          <w:lang w:val="sv-SE"/>
        </w:rPr>
        <w:t xml:space="preserve"> Các nội dung công khai được niêm yết tại phòng họp, bảng tin và  đăng tải trên  Website của nhà trường và có hồ sơ lưu trữ theo quy định.</w:t>
      </w:r>
      <w:r w:rsidR="00897C68" w:rsidRPr="00351D78">
        <w:rPr>
          <w:b/>
          <w:sz w:val="27"/>
          <w:szCs w:val="27"/>
          <w:lang w:val="sv-SE"/>
        </w:rPr>
        <w:t xml:space="preserve"> [H1-1.6-02]</w:t>
      </w:r>
    </w:p>
    <w:p w14:paraId="38FF9D04" w14:textId="77777777" w:rsidR="00521825" w:rsidRPr="00351D78" w:rsidRDefault="008F06B5" w:rsidP="009D264F">
      <w:pPr>
        <w:spacing w:before="60" w:after="60" w:line="240" w:lineRule="auto"/>
        <w:ind w:firstLine="720"/>
        <w:jc w:val="both"/>
        <w:rPr>
          <w:sz w:val="27"/>
          <w:szCs w:val="27"/>
          <w:lang w:val="sv-SE"/>
        </w:rPr>
      </w:pPr>
      <w:r w:rsidRPr="00351D78">
        <w:rPr>
          <w:sz w:val="27"/>
          <w:szCs w:val="27"/>
          <w:lang w:val="sv-SE"/>
        </w:rPr>
        <w:t xml:space="preserve">- </w:t>
      </w:r>
      <w:r w:rsidR="00521825" w:rsidRPr="00351D78">
        <w:rPr>
          <w:sz w:val="27"/>
          <w:szCs w:val="27"/>
          <w:lang w:val="sv-SE"/>
        </w:rPr>
        <w:t>T</w:t>
      </w:r>
      <w:r w:rsidR="005E2C2A" w:rsidRPr="00351D78">
        <w:rPr>
          <w:sz w:val="27"/>
          <w:szCs w:val="27"/>
          <w:lang w:val="sv-SE"/>
        </w:rPr>
        <w:t xml:space="preserve">rong hội nghị Cán bộ - </w:t>
      </w:r>
      <w:r w:rsidR="005E2C2A" w:rsidRPr="00351D78">
        <w:rPr>
          <w:sz w:val="27"/>
          <w:szCs w:val="27"/>
          <w:lang w:val="vi-VN"/>
        </w:rPr>
        <w:t>V</w:t>
      </w:r>
      <w:r w:rsidR="00521825" w:rsidRPr="00351D78">
        <w:rPr>
          <w:sz w:val="27"/>
          <w:szCs w:val="27"/>
          <w:lang w:val="sv-SE"/>
        </w:rPr>
        <w:t>iên chức</w:t>
      </w:r>
      <w:r w:rsidR="00034779" w:rsidRPr="00351D78">
        <w:rPr>
          <w:sz w:val="27"/>
          <w:szCs w:val="27"/>
          <w:lang w:val="sv-SE"/>
        </w:rPr>
        <w:t xml:space="preserve"> -</w:t>
      </w:r>
      <w:r w:rsidR="000B5535" w:rsidRPr="00351D78">
        <w:rPr>
          <w:sz w:val="27"/>
          <w:szCs w:val="27"/>
          <w:lang w:val="sv-SE"/>
        </w:rPr>
        <w:t xml:space="preserve"> </w:t>
      </w:r>
      <w:r w:rsidR="005E2C2A" w:rsidRPr="00351D78">
        <w:rPr>
          <w:sz w:val="27"/>
          <w:szCs w:val="27"/>
          <w:lang w:val="vi-VN"/>
        </w:rPr>
        <w:t>N</w:t>
      </w:r>
      <w:r w:rsidR="00521825" w:rsidRPr="00351D78">
        <w:rPr>
          <w:sz w:val="27"/>
          <w:szCs w:val="27"/>
          <w:lang w:val="sv-SE"/>
        </w:rPr>
        <w:t>gười lao động hằng năm nhà trường đã thả</w:t>
      </w:r>
      <w:r w:rsidR="005E2C2A" w:rsidRPr="00351D78">
        <w:rPr>
          <w:sz w:val="27"/>
          <w:szCs w:val="27"/>
          <w:lang w:val="sv-SE"/>
        </w:rPr>
        <w:t xml:space="preserve">o luận, thống nhất để xây dựng </w:t>
      </w:r>
      <w:r w:rsidR="005E2C2A" w:rsidRPr="00351D78">
        <w:rPr>
          <w:sz w:val="27"/>
          <w:szCs w:val="27"/>
          <w:lang w:val="vi-VN"/>
        </w:rPr>
        <w:t>Q</w:t>
      </w:r>
      <w:r w:rsidR="00521825" w:rsidRPr="00351D78">
        <w:rPr>
          <w:sz w:val="27"/>
          <w:szCs w:val="27"/>
          <w:lang w:val="sv-SE"/>
        </w:rPr>
        <w:t xml:space="preserve">uy chế chi tiêu nội bộ. Vào tháng 01 hằng năm nhà trường bổ sung, cập nhật quy chế chi tiêu nội bộ cho phù hợp với điều kiện thực tế và quy định hiện hành. </w:t>
      </w:r>
      <w:r w:rsidR="009D264F" w:rsidRPr="00351D78">
        <w:rPr>
          <w:b/>
          <w:sz w:val="27"/>
          <w:szCs w:val="27"/>
          <w:lang w:val="sv-SE"/>
        </w:rPr>
        <w:t>[H1-1.</w:t>
      </w:r>
      <w:r w:rsidR="00FA2147" w:rsidRPr="00351D78">
        <w:rPr>
          <w:b/>
          <w:sz w:val="27"/>
          <w:szCs w:val="27"/>
          <w:lang w:val="sv-SE"/>
        </w:rPr>
        <w:t>6</w:t>
      </w:r>
      <w:r w:rsidR="00521825" w:rsidRPr="00351D78">
        <w:rPr>
          <w:b/>
          <w:sz w:val="27"/>
          <w:szCs w:val="27"/>
          <w:lang w:val="sv-SE"/>
        </w:rPr>
        <w:t>-02]</w:t>
      </w:r>
      <w:r w:rsidR="009D264F" w:rsidRPr="00351D78">
        <w:rPr>
          <w:sz w:val="27"/>
          <w:szCs w:val="27"/>
          <w:lang w:val="sv-SE"/>
        </w:rPr>
        <w:t>,</w:t>
      </w:r>
      <w:r w:rsidR="00FA2147" w:rsidRPr="00351D78">
        <w:rPr>
          <w:b/>
          <w:sz w:val="27"/>
          <w:szCs w:val="27"/>
          <w:lang w:val="sv-SE"/>
        </w:rPr>
        <w:t xml:space="preserve"> </w:t>
      </w:r>
      <w:r w:rsidR="009D264F" w:rsidRPr="00351D78">
        <w:rPr>
          <w:b/>
          <w:sz w:val="27"/>
          <w:szCs w:val="27"/>
          <w:lang w:val="sv-SE"/>
        </w:rPr>
        <w:t>[H3-3.2-03]</w:t>
      </w:r>
    </w:p>
    <w:p w14:paraId="413780CA" w14:textId="77777777" w:rsidR="00B3512D" w:rsidRPr="00351D78" w:rsidRDefault="00521825" w:rsidP="00B3512D">
      <w:pPr>
        <w:spacing w:before="60" w:after="60" w:line="240" w:lineRule="auto"/>
        <w:ind w:firstLine="720"/>
        <w:jc w:val="both"/>
        <w:rPr>
          <w:sz w:val="27"/>
          <w:szCs w:val="27"/>
          <w:lang w:val="sv-SE"/>
        </w:rPr>
      </w:pPr>
      <w:r w:rsidRPr="00351D78">
        <w:rPr>
          <w:sz w:val="27"/>
          <w:szCs w:val="27"/>
          <w:lang w:val="sv-SE"/>
        </w:rPr>
        <w:t xml:space="preserve">c) Tài sản của nhà trường được quản lí và bàn giao vào đầu và cuối năm học </w:t>
      </w:r>
      <w:r w:rsidR="00034779" w:rsidRPr="00351D78">
        <w:rPr>
          <w:sz w:val="27"/>
          <w:szCs w:val="27"/>
          <w:lang w:val="sv-SE"/>
        </w:rPr>
        <w:t xml:space="preserve">(tháng 6) </w:t>
      </w:r>
      <w:r w:rsidRPr="00351D78">
        <w:rPr>
          <w:sz w:val="27"/>
          <w:szCs w:val="27"/>
          <w:lang w:val="sv-SE"/>
        </w:rPr>
        <w:t>và năm tài chính (tháng 12). Tài chính của nhà trường chi theo đúng tiêu chuẩn</w:t>
      </w:r>
      <w:r w:rsidR="005E2C2A" w:rsidRPr="00351D78">
        <w:rPr>
          <w:sz w:val="27"/>
          <w:szCs w:val="27"/>
          <w:lang w:val="sv-SE"/>
        </w:rPr>
        <w:t xml:space="preserve">, định mức được xây dựng trong </w:t>
      </w:r>
      <w:r w:rsidR="005E2C2A" w:rsidRPr="00351D78">
        <w:rPr>
          <w:sz w:val="27"/>
          <w:szCs w:val="27"/>
          <w:lang w:val="vi-VN"/>
        </w:rPr>
        <w:t>Q</w:t>
      </w:r>
      <w:r w:rsidRPr="00351D78">
        <w:rPr>
          <w:sz w:val="27"/>
          <w:szCs w:val="27"/>
          <w:lang w:val="sv-SE"/>
        </w:rPr>
        <w:t>uy chế chi tiêu nội bộ.</w:t>
      </w:r>
      <w:r w:rsidR="00B3512D" w:rsidRPr="00351D78">
        <w:rPr>
          <w:b/>
          <w:sz w:val="27"/>
          <w:szCs w:val="27"/>
          <w:lang w:val="sv-SE"/>
        </w:rPr>
        <w:t xml:space="preserve"> [H1-1.6-02]</w:t>
      </w:r>
    </w:p>
    <w:p w14:paraId="09549329" w14:textId="77777777" w:rsidR="00521825" w:rsidRPr="00351D78" w:rsidRDefault="00521825" w:rsidP="00E9553E">
      <w:pPr>
        <w:spacing w:before="60" w:after="60" w:line="240" w:lineRule="auto"/>
        <w:ind w:firstLine="720"/>
        <w:jc w:val="both"/>
        <w:rPr>
          <w:b/>
          <w:sz w:val="27"/>
          <w:szCs w:val="27"/>
          <w:lang w:val="sv-SE"/>
        </w:rPr>
      </w:pPr>
      <w:r w:rsidRPr="00351D78">
        <w:rPr>
          <w:b/>
          <w:sz w:val="27"/>
          <w:szCs w:val="27"/>
          <w:lang w:val="sv-SE"/>
        </w:rPr>
        <w:t>MỨC 2</w:t>
      </w:r>
    </w:p>
    <w:p w14:paraId="0C9E5434" w14:textId="77777777" w:rsidR="00521825" w:rsidRPr="00351D78" w:rsidRDefault="00521825" w:rsidP="00E9553E">
      <w:pPr>
        <w:spacing w:before="60" w:after="60" w:line="240" w:lineRule="auto"/>
        <w:ind w:firstLine="720"/>
        <w:jc w:val="both"/>
        <w:rPr>
          <w:sz w:val="27"/>
          <w:szCs w:val="27"/>
          <w:lang w:val="sv-SE"/>
        </w:rPr>
      </w:pPr>
      <w:r w:rsidRPr="00351D78">
        <w:rPr>
          <w:sz w:val="27"/>
          <w:szCs w:val="27"/>
          <w:lang w:val="sv-SE"/>
        </w:rPr>
        <w:t xml:space="preserve">a) Nhà trường đã sử dụng một số phần mềm để quản lí hành chính, tài chính và tài sản của nhà trường như: Phần mềm kế toán, phần mềm phổ cập, cơ sở dữ liệu ngành,.. </w:t>
      </w:r>
      <w:r w:rsidRPr="00351D78">
        <w:rPr>
          <w:b/>
          <w:sz w:val="27"/>
          <w:szCs w:val="27"/>
          <w:lang w:val="sv-SE"/>
        </w:rPr>
        <w:t>[H1-1.6-02]</w:t>
      </w:r>
    </w:p>
    <w:p w14:paraId="31110D3B" w14:textId="77777777" w:rsidR="00521825" w:rsidRPr="00351D78" w:rsidRDefault="00521825" w:rsidP="005E2C2A">
      <w:pPr>
        <w:spacing w:before="60" w:after="60" w:line="240" w:lineRule="auto"/>
        <w:ind w:firstLine="720"/>
        <w:jc w:val="both"/>
        <w:rPr>
          <w:sz w:val="27"/>
          <w:szCs w:val="27"/>
          <w:lang w:val="sv-SE"/>
        </w:rPr>
      </w:pPr>
      <w:r w:rsidRPr="00351D78">
        <w:rPr>
          <w:sz w:val="27"/>
          <w:szCs w:val="27"/>
          <w:lang w:val="sv-SE"/>
        </w:rPr>
        <w:t>b) Nhà trường được kiểm tra hành chính, tài sản, tài chính định kì theo kế hoạch của cấp trên. Trong 05 năm gần đây không có vi phạm nào liên quan đến việc quản lý hành chính, tài chính và tài sản theo k</w:t>
      </w:r>
      <w:r w:rsidR="002F2F8C" w:rsidRPr="00351D78">
        <w:rPr>
          <w:sz w:val="27"/>
          <w:szCs w:val="27"/>
          <w:lang w:val="sv-SE"/>
        </w:rPr>
        <w:t>ết luận của thanh tra, kiểm tra các cấp</w:t>
      </w:r>
      <w:r w:rsidRPr="00351D78">
        <w:rPr>
          <w:sz w:val="27"/>
          <w:szCs w:val="27"/>
          <w:lang w:val="sv-SE"/>
        </w:rPr>
        <w:t xml:space="preserve">. </w:t>
      </w:r>
      <w:r w:rsidRPr="00351D78">
        <w:rPr>
          <w:b/>
          <w:sz w:val="27"/>
          <w:szCs w:val="27"/>
          <w:lang w:val="sv-SE"/>
        </w:rPr>
        <w:t>[H1-1.6-02]</w:t>
      </w:r>
    </w:p>
    <w:p w14:paraId="76356F11" w14:textId="77777777" w:rsidR="00521825" w:rsidRPr="00351D78" w:rsidRDefault="00521825" w:rsidP="005E2C2A">
      <w:pPr>
        <w:tabs>
          <w:tab w:val="left" w:pos="2066"/>
        </w:tabs>
        <w:spacing w:before="60" w:after="60" w:line="240" w:lineRule="auto"/>
        <w:ind w:firstLine="720"/>
        <w:jc w:val="both"/>
        <w:rPr>
          <w:b/>
          <w:sz w:val="27"/>
          <w:szCs w:val="27"/>
          <w:lang w:val="sv-SE"/>
        </w:rPr>
      </w:pPr>
      <w:r w:rsidRPr="00351D78">
        <w:rPr>
          <w:b/>
          <w:sz w:val="27"/>
          <w:szCs w:val="27"/>
          <w:lang w:val="sv-SE"/>
        </w:rPr>
        <w:t>MỨC 3</w:t>
      </w:r>
      <w:r w:rsidR="005E2C2A" w:rsidRPr="00351D78">
        <w:rPr>
          <w:b/>
          <w:sz w:val="27"/>
          <w:szCs w:val="27"/>
          <w:lang w:val="sv-SE"/>
        </w:rPr>
        <w:tab/>
      </w:r>
    </w:p>
    <w:p w14:paraId="7AF2C8D2" w14:textId="77777777" w:rsidR="00521825" w:rsidRPr="00351D78" w:rsidRDefault="008F06B5" w:rsidP="00785FC4">
      <w:pPr>
        <w:spacing w:before="60" w:after="60" w:line="240" w:lineRule="auto"/>
        <w:ind w:firstLine="720"/>
        <w:jc w:val="both"/>
        <w:rPr>
          <w:sz w:val="27"/>
          <w:szCs w:val="27"/>
          <w:lang w:val="sv-SE"/>
        </w:rPr>
      </w:pPr>
      <w:r w:rsidRPr="00351D78">
        <w:rPr>
          <w:sz w:val="27"/>
          <w:szCs w:val="27"/>
          <w:lang w:val="sv-SE"/>
        </w:rPr>
        <w:t xml:space="preserve">- </w:t>
      </w:r>
      <w:r w:rsidR="00521825" w:rsidRPr="00351D78">
        <w:rPr>
          <w:sz w:val="27"/>
          <w:szCs w:val="27"/>
          <w:lang w:val="sv-SE"/>
        </w:rPr>
        <w:t>Nhà trường đã xây dựng kế hoạch ngắn hạn và dài hạn để tạo ra các nguồn tài chính hợp pháp phù hợp với điều kiện nhà trường và thực tế địa phương.</w:t>
      </w:r>
      <w:r w:rsidR="00D816B1" w:rsidRPr="00351D78">
        <w:rPr>
          <w:sz w:val="27"/>
          <w:szCs w:val="27"/>
          <w:lang w:val="sv-SE"/>
        </w:rPr>
        <w:t xml:space="preserve"> Vào đầu </w:t>
      </w:r>
      <w:r w:rsidR="00D816B1" w:rsidRPr="00351D78">
        <w:rPr>
          <w:sz w:val="27"/>
          <w:szCs w:val="27"/>
          <w:lang w:val="sv-SE"/>
        </w:rPr>
        <w:lastRenderedPageBreak/>
        <w:t xml:space="preserve">các năm học nhà trường đều tiến hành rà soát lại cơ sở vật chất, thiết bị dạy học từ đó có kế hoạch trình UBND </w:t>
      </w:r>
      <w:r w:rsidR="008C41C1" w:rsidRPr="00351D78">
        <w:rPr>
          <w:sz w:val="27"/>
          <w:szCs w:val="27"/>
          <w:lang w:val="sv-SE"/>
        </w:rPr>
        <w:t>xã</w:t>
      </w:r>
      <w:r w:rsidR="00D816B1" w:rsidRPr="00351D78">
        <w:rPr>
          <w:sz w:val="27"/>
          <w:szCs w:val="27"/>
          <w:lang w:val="sv-SE"/>
        </w:rPr>
        <w:t>, báo cáo Ban đại diện CMHS thống nhất ý kiến và tổ chức vận động nguồn tại chính để mua sắm bổ sung. Trong giai đoạn 05 năm, căn cứ các quy định của các cấp có thẩm quyền và tình hình thực tế, nhà trường xây dựng Kế hoạch chiến lược trong đó chú trọng việc huy động nguồn tài chính để thực hiện kế hoạch giáo dục đạt hiệu quả.</w:t>
      </w:r>
      <w:r w:rsidR="00F2460A" w:rsidRPr="00351D78">
        <w:rPr>
          <w:b/>
          <w:sz w:val="27"/>
          <w:szCs w:val="27"/>
          <w:lang w:val="sv-SE"/>
        </w:rPr>
        <w:t>[H1-1.1-01</w:t>
      </w:r>
      <w:r w:rsidR="00521825" w:rsidRPr="00351D78">
        <w:rPr>
          <w:b/>
          <w:sz w:val="27"/>
          <w:szCs w:val="27"/>
          <w:lang w:val="sv-SE"/>
        </w:rPr>
        <w:t>]</w:t>
      </w:r>
    </w:p>
    <w:p w14:paraId="4F0F24FD" w14:textId="77777777" w:rsidR="00521825" w:rsidRPr="00351D78" w:rsidRDefault="00521825" w:rsidP="00785FC4">
      <w:pPr>
        <w:spacing w:before="60" w:after="60" w:line="240" w:lineRule="auto"/>
        <w:ind w:firstLine="720"/>
        <w:jc w:val="both"/>
        <w:rPr>
          <w:b/>
          <w:sz w:val="27"/>
          <w:szCs w:val="27"/>
          <w:lang w:val="sv-SE"/>
        </w:rPr>
      </w:pPr>
      <w:r w:rsidRPr="00351D78">
        <w:rPr>
          <w:b/>
          <w:sz w:val="27"/>
          <w:szCs w:val="27"/>
          <w:lang w:val="sv-SE"/>
        </w:rPr>
        <w:t xml:space="preserve">2. Điểm mạnh </w:t>
      </w:r>
    </w:p>
    <w:p w14:paraId="130ACBC4" w14:textId="77777777" w:rsidR="00521825" w:rsidRPr="00351D78" w:rsidRDefault="008F06B5" w:rsidP="00785FC4">
      <w:pPr>
        <w:spacing w:before="60" w:after="60" w:line="240" w:lineRule="auto"/>
        <w:ind w:firstLine="720"/>
        <w:jc w:val="both"/>
        <w:rPr>
          <w:sz w:val="27"/>
          <w:szCs w:val="27"/>
          <w:lang w:val="sv-SE"/>
        </w:rPr>
      </w:pPr>
      <w:r w:rsidRPr="00351D78">
        <w:rPr>
          <w:sz w:val="27"/>
          <w:szCs w:val="27"/>
          <w:lang w:val="sv-SE"/>
        </w:rPr>
        <w:t xml:space="preserve">- </w:t>
      </w:r>
      <w:r w:rsidR="00521825" w:rsidRPr="00351D78">
        <w:rPr>
          <w:sz w:val="27"/>
          <w:szCs w:val="27"/>
          <w:lang w:val="sv-SE"/>
        </w:rPr>
        <w:t>Nhà trường có đầy đủ hồ sơ phục vụ hoạ</w:t>
      </w:r>
      <w:r w:rsidR="002F2F8C" w:rsidRPr="00351D78">
        <w:rPr>
          <w:sz w:val="27"/>
          <w:szCs w:val="27"/>
          <w:lang w:val="sv-SE"/>
        </w:rPr>
        <w:t>t động giáo dục</w:t>
      </w:r>
      <w:r w:rsidR="00521825" w:rsidRPr="00351D78">
        <w:rPr>
          <w:sz w:val="27"/>
          <w:szCs w:val="27"/>
          <w:lang w:val="sv-SE"/>
        </w:rPr>
        <w:t xml:space="preserve"> theo quy định của Điều lệ trường Trung học</w:t>
      </w:r>
      <w:r w:rsidR="003E3136" w:rsidRPr="00351D78">
        <w:rPr>
          <w:sz w:val="27"/>
          <w:szCs w:val="27"/>
          <w:lang w:val="sv-SE"/>
        </w:rPr>
        <w:t>.</w:t>
      </w:r>
    </w:p>
    <w:p w14:paraId="2037C71E" w14:textId="77777777" w:rsidR="00521825" w:rsidRPr="00351D78" w:rsidRDefault="008F06B5" w:rsidP="00785FC4">
      <w:pPr>
        <w:spacing w:before="60" w:after="60" w:line="240" w:lineRule="auto"/>
        <w:ind w:firstLine="720"/>
        <w:jc w:val="both"/>
        <w:rPr>
          <w:sz w:val="27"/>
          <w:szCs w:val="27"/>
          <w:lang w:val="sv-SE"/>
        </w:rPr>
      </w:pPr>
      <w:r w:rsidRPr="00351D78">
        <w:rPr>
          <w:sz w:val="27"/>
          <w:szCs w:val="27"/>
          <w:lang w:val="sv-SE"/>
        </w:rPr>
        <w:t xml:space="preserve">- </w:t>
      </w:r>
      <w:r w:rsidR="00521825" w:rsidRPr="00351D78">
        <w:rPr>
          <w:sz w:val="27"/>
          <w:szCs w:val="27"/>
          <w:lang w:val="sv-SE"/>
        </w:rPr>
        <w:t>Tài chính, tài sản của nhà trường sử dụng một cách có hiệu quả, đúng mục đích, dân chủ công khai minh bạch.</w:t>
      </w:r>
    </w:p>
    <w:p w14:paraId="16DE841F" w14:textId="77777777" w:rsidR="00521825" w:rsidRPr="00351D78" w:rsidRDefault="008F06B5" w:rsidP="00785FC4">
      <w:pPr>
        <w:spacing w:before="60" w:after="60" w:line="240" w:lineRule="auto"/>
        <w:ind w:firstLine="720"/>
        <w:jc w:val="both"/>
        <w:rPr>
          <w:sz w:val="27"/>
          <w:szCs w:val="27"/>
          <w:lang w:val="sv-SE"/>
        </w:rPr>
      </w:pPr>
      <w:r w:rsidRPr="00351D78">
        <w:rPr>
          <w:sz w:val="27"/>
          <w:szCs w:val="27"/>
          <w:lang w:val="sv-SE"/>
        </w:rPr>
        <w:t xml:space="preserve">- </w:t>
      </w:r>
      <w:r w:rsidR="00521825" w:rsidRPr="00351D78">
        <w:rPr>
          <w:sz w:val="27"/>
          <w:szCs w:val="27"/>
          <w:lang w:val="sv-SE"/>
        </w:rPr>
        <w:t>Nhà trường đã ứng dụng công nghệ thông tin vào việc quản lí hành chính, tài sản</w:t>
      </w:r>
      <w:r w:rsidR="002F2F8C" w:rsidRPr="00351D78">
        <w:rPr>
          <w:sz w:val="27"/>
          <w:szCs w:val="27"/>
          <w:lang w:val="sv-SE"/>
        </w:rPr>
        <w:t>,</w:t>
      </w:r>
      <w:r w:rsidR="00521825" w:rsidRPr="00351D78">
        <w:rPr>
          <w:sz w:val="27"/>
          <w:szCs w:val="27"/>
          <w:lang w:val="sv-SE"/>
        </w:rPr>
        <w:t xml:space="preserve"> tài chính</w:t>
      </w:r>
      <w:r w:rsidR="003E3136" w:rsidRPr="00351D78">
        <w:rPr>
          <w:sz w:val="27"/>
          <w:szCs w:val="27"/>
          <w:lang w:val="sv-SE"/>
        </w:rPr>
        <w:t xml:space="preserve"> có hiệu quả</w:t>
      </w:r>
      <w:r w:rsidR="00521825" w:rsidRPr="00351D78">
        <w:rPr>
          <w:sz w:val="27"/>
          <w:szCs w:val="27"/>
          <w:lang w:val="sv-SE"/>
        </w:rPr>
        <w:t xml:space="preserve">. </w:t>
      </w:r>
    </w:p>
    <w:p w14:paraId="717F51E8" w14:textId="77777777" w:rsidR="00521825" w:rsidRPr="00351D78" w:rsidRDefault="00521825" w:rsidP="00785FC4">
      <w:pPr>
        <w:spacing w:before="60" w:after="60" w:line="240" w:lineRule="auto"/>
        <w:ind w:firstLine="720"/>
        <w:jc w:val="both"/>
        <w:rPr>
          <w:b/>
          <w:sz w:val="27"/>
          <w:szCs w:val="27"/>
          <w:lang w:val="sv-SE"/>
        </w:rPr>
      </w:pPr>
      <w:r w:rsidRPr="00351D78">
        <w:rPr>
          <w:b/>
          <w:sz w:val="27"/>
          <w:szCs w:val="27"/>
          <w:lang w:val="sv-SE"/>
        </w:rPr>
        <w:t>3. Điểm yếu</w:t>
      </w:r>
    </w:p>
    <w:p w14:paraId="3C761769" w14:textId="77777777" w:rsidR="00521825" w:rsidRPr="00351D78" w:rsidRDefault="008F06B5" w:rsidP="00785FC4">
      <w:pPr>
        <w:spacing w:before="60" w:after="60" w:line="240" w:lineRule="auto"/>
        <w:ind w:firstLine="720"/>
        <w:jc w:val="both"/>
        <w:rPr>
          <w:sz w:val="27"/>
          <w:szCs w:val="27"/>
          <w:lang w:val="sv-SE"/>
        </w:rPr>
      </w:pPr>
      <w:r w:rsidRPr="00351D78">
        <w:rPr>
          <w:sz w:val="27"/>
          <w:szCs w:val="27"/>
          <w:lang w:val="sv-SE"/>
        </w:rPr>
        <w:t xml:space="preserve">- </w:t>
      </w:r>
      <w:r w:rsidR="0076701A" w:rsidRPr="00351D78">
        <w:rPr>
          <w:sz w:val="27"/>
          <w:szCs w:val="27"/>
          <w:lang w:val="sv-SE"/>
        </w:rPr>
        <w:t>Việc công khai</w:t>
      </w:r>
      <w:r w:rsidR="00D15F11" w:rsidRPr="00351D78">
        <w:rPr>
          <w:sz w:val="27"/>
          <w:szCs w:val="27"/>
          <w:lang w:val="sv-SE"/>
        </w:rPr>
        <w:t xml:space="preserve"> trên trang Website còn hạn chế, nhân viên kế toán hạn chế về nghiệp vụ</w:t>
      </w:r>
      <w:r w:rsidR="000B7D6A" w:rsidRPr="00351D78">
        <w:rPr>
          <w:sz w:val="27"/>
          <w:szCs w:val="27"/>
          <w:lang w:val="sv-SE"/>
        </w:rPr>
        <w:t>.</w:t>
      </w:r>
    </w:p>
    <w:p w14:paraId="196CE0CD" w14:textId="77777777" w:rsidR="00521825" w:rsidRPr="00351D78" w:rsidRDefault="00521825" w:rsidP="00785FC4">
      <w:pPr>
        <w:spacing w:before="60" w:after="60" w:line="240" w:lineRule="auto"/>
        <w:ind w:firstLine="720"/>
        <w:jc w:val="both"/>
        <w:rPr>
          <w:b/>
          <w:sz w:val="27"/>
          <w:szCs w:val="27"/>
          <w:lang w:val="sv-SE"/>
        </w:rPr>
      </w:pPr>
      <w:r w:rsidRPr="00351D78">
        <w:rPr>
          <w:b/>
          <w:sz w:val="27"/>
          <w:szCs w:val="27"/>
          <w:lang w:val="sv-SE"/>
        </w:rPr>
        <w:t>4. Kế hoạch cải tiến chất lượng</w:t>
      </w:r>
      <w:r w:rsidRPr="00351D78">
        <w:rPr>
          <w:b/>
          <w:sz w:val="27"/>
          <w:szCs w:val="27"/>
          <w:lang w:val="sv-SE"/>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1559"/>
        <w:gridCol w:w="1347"/>
        <w:gridCol w:w="1364"/>
      </w:tblGrid>
      <w:tr w:rsidR="00351D78" w:rsidRPr="00351D78" w14:paraId="3CC278C4" w14:textId="77777777">
        <w:trPr>
          <w:trHeight w:val="954"/>
        </w:trPr>
        <w:tc>
          <w:tcPr>
            <w:tcW w:w="2552" w:type="dxa"/>
            <w:tcBorders>
              <w:top w:val="single" w:sz="4" w:space="0" w:color="auto"/>
              <w:left w:val="single" w:sz="4" w:space="0" w:color="auto"/>
              <w:bottom w:val="single" w:sz="4" w:space="0" w:color="auto"/>
              <w:right w:val="single" w:sz="4" w:space="0" w:color="auto"/>
            </w:tcBorders>
            <w:vAlign w:val="center"/>
          </w:tcPr>
          <w:p w14:paraId="00F8E128" w14:textId="77777777" w:rsidR="00521825" w:rsidRPr="00351D78" w:rsidRDefault="00521825" w:rsidP="00C079E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66E27659" w14:textId="77777777" w:rsidR="00521825" w:rsidRPr="00351D78" w:rsidRDefault="00521825" w:rsidP="00C079E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trì/phối hợp/ giám sát)</w:t>
            </w:r>
          </w:p>
        </w:tc>
        <w:tc>
          <w:tcPr>
            <w:tcW w:w="1559" w:type="dxa"/>
            <w:tcBorders>
              <w:top w:val="single" w:sz="4" w:space="0" w:color="auto"/>
              <w:left w:val="single" w:sz="4" w:space="0" w:color="auto"/>
              <w:bottom w:val="single" w:sz="4" w:space="0" w:color="auto"/>
              <w:right w:val="single" w:sz="4" w:space="0" w:color="auto"/>
            </w:tcBorders>
            <w:vAlign w:val="center"/>
          </w:tcPr>
          <w:p w14:paraId="18E324BA" w14:textId="77777777" w:rsidR="00521825" w:rsidRPr="00351D78" w:rsidRDefault="00521825" w:rsidP="00C079E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347" w:type="dxa"/>
            <w:tcBorders>
              <w:top w:val="single" w:sz="4" w:space="0" w:color="auto"/>
              <w:left w:val="single" w:sz="4" w:space="0" w:color="auto"/>
              <w:bottom w:val="single" w:sz="4" w:space="0" w:color="auto"/>
              <w:right w:val="single" w:sz="4" w:space="0" w:color="auto"/>
            </w:tcBorders>
            <w:vAlign w:val="center"/>
          </w:tcPr>
          <w:p w14:paraId="5D04C431" w14:textId="77777777" w:rsidR="00521825" w:rsidRPr="00351D78" w:rsidRDefault="00521825" w:rsidP="00C079E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364" w:type="dxa"/>
            <w:tcBorders>
              <w:top w:val="single" w:sz="4" w:space="0" w:color="auto"/>
              <w:left w:val="single" w:sz="4" w:space="0" w:color="auto"/>
              <w:bottom w:val="single" w:sz="4" w:space="0" w:color="auto"/>
              <w:right w:val="single" w:sz="4" w:space="0" w:color="auto"/>
            </w:tcBorders>
            <w:vAlign w:val="center"/>
          </w:tcPr>
          <w:p w14:paraId="1AE776BA" w14:textId="77777777" w:rsidR="00521825" w:rsidRPr="00351D78" w:rsidRDefault="00521825" w:rsidP="00C079E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6744E211" w14:textId="77777777">
        <w:trPr>
          <w:trHeight w:val="98"/>
        </w:trPr>
        <w:tc>
          <w:tcPr>
            <w:tcW w:w="2552" w:type="dxa"/>
            <w:tcBorders>
              <w:top w:val="single" w:sz="4" w:space="0" w:color="auto"/>
              <w:left w:val="single" w:sz="4" w:space="0" w:color="auto"/>
              <w:bottom w:val="single" w:sz="4" w:space="0" w:color="auto"/>
              <w:right w:val="single" w:sz="4" w:space="0" w:color="auto"/>
            </w:tcBorders>
          </w:tcPr>
          <w:p w14:paraId="0B9FBDB7" w14:textId="77777777" w:rsidR="00521825" w:rsidRPr="00351D78" w:rsidRDefault="00521825" w:rsidP="00C079EB">
            <w:pPr>
              <w:spacing w:before="0" w:after="0" w:line="240" w:lineRule="auto"/>
              <w:contextualSpacing/>
              <w:jc w:val="both"/>
              <w:rPr>
                <w:sz w:val="27"/>
                <w:szCs w:val="27"/>
                <w:lang w:val="nl-NL"/>
              </w:rPr>
            </w:pPr>
            <w:r w:rsidRPr="00351D78">
              <w:rPr>
                <w:sz w:val="27"/>
                <w:szCs w:val="27"/>
                <w:lang w:val="nl-NL"/>
              </w:rPr>
              <w:t>Tăng cường ứng dụng công nghệ thông tin, giảm thiểu các thủ tục hành chính để lưu trữ thông tin về hồ sơ sổ sách, và quản lý tài</w:t>
            </w:r>
            <w:r w:rsidR="0076701A" w:rsidRPr="00351D78">
              <w:rPr>
                <w:sz w:val="27"/>
                <w:szCs w:val="27"/>
                <w:lang w:val="nl-NL"/>
              </w:rPr>
              <w:t xml:space="preserve"> sản, tài</w:t>
            </w:r>
            <w:r w:rsidRPr="00351D78">
              <w:rPr>
                <w:sz w:val="27"/>
                <w:szCs w:val="27"/>
                <w:lang w:val="nl-NL"/>
              </w:rPr>
              <w:t xml:space="preserve"> chính.</w:t>
            </w:r>
          </w:p>
        </w:tc>
        <w:tc>
          <w:tcPr>
            <w:tcW w:w="2268" w:type="dxa"/>
            <w:tcBorders>
              <w:top w:val="single" w:sz="4" w:space="0" w:color="auto"/>
              <w:left w:val="single" w:sz="4" w:space="0" w:color="auto"/>
              <w:bottom w:val="single" w:sz="4" w:space="0" w:color="auto"/>
              <w:right w:val="single" w:sz="4" w:space="0" w:color="auto"/>
            </w:tcBorders>
            <w:vAlign w:val="center"/>
          </w:tcPr>
          <w:p w14:paraId="0A3DC60A" w14:textId="77777777" w:rsidR="00521825" w:rsidRPr="00351D78" w:rsidRDefault="00521825" w:rsidP="00C079EB">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w:t>
            </w:r>
            <w:r w:rsidR="0076701A" w:rsidRPr="00351D78">
              <w:rPr>
                <w:rFonts w:eastAsia="MS Mincho"/>
                <w:spacing w:val="-6"/>
                <w:sz w:val="27"/>
                <w:szCs w:val="27"/>
                <w:lang w:val="nb-NO"/>
              </w:rPr>
              <w:t xml:space="preserve"> VP</w:t>
            </w:r>
          </w:p>
        </w:tc>
        <w:tc>
          <w:tcPr>
            <w:tcW w:w="1559" w:type="dxa"/>
            <w:tcBorders>
              <w:top w:val="single" w:sz="4" w:space="0" w:color="auto"/>
              <w:left w:val="single" w:sz="4" w:space="0" w:color="auto"/>
              <w:bottom w:val="single" w:sz="4" w:space="0" w:color="auto"/>
              <w:right w:val="single" w:sz="4" w:space="0" w:color="auto"/>
            </w:tcBorders>
            <w:vAlign w:val="center"/>
          </w:tcPr>
          <w:p w14:paraId="7EE315B7" w14:textId="77777777" w:rsidR="00521825" w:rsidRPr="00351D78" w:rsidRDefault="00521825" w:rsidP="00C079EB">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Đăng kí dự các lớp tập huấn</w:t>
            </w:r>
          </w:p>
        </w:tc>
        <w:tc>
          <w:tcPr>
            <w:tcW w:w="1347" w:type="dxa"/>
            <w:tcBorders>
              <w:top w:val="single" w:sz="4" w:space="0" w:color="auto"/>
              <w:left w:val="single" w:sz="4" w:space="0" w:color="auto"/>
              <w:bottom w:val="single" w:sz="4" w:space="0" w:color="auto"/>
              <w:right w:val="single" w:sz="4" w:space="0" w:color="auto"/>
            </w:tcBorders>
            <w:vAlign w:val="center"/>
          </w:tcPr>
          <w:p w14:paraId="68C51480" w14:textId="77A5E188" w:rsidR="00521825" w:rsidRPr="00351D78" w:rsidRDefault="004D4A0E" w:rsidP="00DF6530">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N</w:t>
            </w:r>
            <w:r w:rsidR="00521825" w:rsidRPr="00351D78">
              <w:rPr>
                <w:rFonts w:eastAsia="MS Mincho"/>
                <w:spacing w:val="-6"/>
                <w:sz w:val="27"/>
                <w:szCs w:val="27"/>
                <w:lang w:val="nb-NO"/>
              </w:rPr>
              <w:t>ăm họ</w:t>
            </w:r>
            <w:r w:rsidRPr="00351D78">
              <w:rPr>
                <w:rFonts w:eastAsia="MS Mincho"/>
                <w:spacing w:val="-6"/>
                <w:sz w:val="27"/>
                <w:szCs w:val="27"/>
                <w:lang w:val="nb-NO"/>
              </w:rPr>
              <w:t>c 202</w:t>
            </w:r>
            <w:r w:rsidR="00C336B9" w:rsidRPr="00351D78">
              <w:rPr>
                <w:rFonts w:eastAsia="MS Mincho"/>
                <w:spacing w:val="-6"/>
                <w:sz w:val="27"/>
                <w:szCs w:val="27"/>
                <w:lang w:val="nb-NO"/>
              </w:rPr>
              <w:t>2</w:t>
            </w:r>
            <w:r w:rsidRPr="00351D78">
              <w:rPr>
                <w:rFonts w:eastAsia="MS Mincho"/>
                <w:spacing w:val="-6"/>
                <w:sz w:val="27"/>
                <w:szCs w:val="27"/>
                <w:lang w:val="nb-NO"/>
              </w:rPr>
              <w:t>-202</w:t>
            </w:r>
            <w:r w:rsidR="00C336B9" w:rsidRPr="00351D78">
              <w:rPr>
                <w:rFonts w:eastAsia="MS Mincho"/>
                <w:spacing w:val="-6"/>
                <w:sz w:val="27"/>
                <w:szCs w:val="27"/>
                <w:lang w:val="nb-NO"/>
              </w:rPr>
              <w:t>3</w:t>
            </w:r>
          </w:p>
        </w:tc>
        <w:tc>
          <w:tcPr>
            <w:tcW w:w="1364" w:type="dxa"/>
            <w:tcBorders>
              <w:top w:val="single" w:sz="4" w:space="0" w:color="auto"/>
              <w:left w:val="single" w:sz="4" w:space="0" w:color="auto"/>
              <w:bottom w:val="single" w:sz="4" w:space="0" w:color="auto"/>
              <w:right w:val="single" w:sz="4" w:space="0" w:color="auto"/>
            </w:tcBorders>
            <w:vAlign w:val="center"/>
          </w:tcPr>
          <w:p w14:paraId="6BB058A0" w14:textId="77777777" w:rsidR="00521825" w:rsidRPr="00351D78" w:rsidRDefault="004D4A0E" w:rsidP="00C079EB">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5</w:t>
            </w:r>
            <w:r w:rsidR="00521825" w:rsidRPr="00351D78">
              <w:rPr>
                <w:rFonts w:eastAsia="MS Mincho"/>
                <w:spacing w:val="-6"/>
                <w:sz w:val="27"/>
                <w:szCs w:val="27"/>
                <w:lang w:val="nb-NO"/>
              </w:rPr>
              <w:t xml:space="preserve"> triệu đồng/năm</w:t>
            </w:r>
          </w:p>
        </w:tc>
      </w:tr>
      <w:tr w:rsidR="00351D78" w:rsidRPr="00351D78" w14:paraId="584C96BE" w14:textId="77777777">
        <w:trPr>
          <w:trHeight w:val="98"/>
        </w:trPr>
        <w:tc>
          <w:tcPr>
            <w:tcW w:w="2552" w:type="dxa"/>
            <w:tcBorders>
              <w:top w:val="single" w:sz="4" w:space="0" w:color="auto"/>
              <w:left w:val="single" w:sz="4" w:space="0" w:color="auto"/>
              <w:bottom w:val="single" w:sz="4" w:space="0" w:color="auto"/>
              <w:right w:val="single" w:sz="4" w:space="0" w:color="auto"/>
            </w:tcBorders>
          </w:tcPr>
          <w:p w14:paraId="58A18E66" w14:textId="77777777" w:rsidR="0076701A" w:rsidRPr="00351D78" w:rsidRDefault="0076701A" w:rsidP="00C079EB">
            <w:pPr>
              <w:spacing w:before="0" w:after="0" w:line="240" w:lineRule="auto"/>
              <w:contextualSpacing/>
              <w:jc w:val="both"/>
              <w:rPr>
                <w:sz w:val="27"/>
                <w:szCs w:val="27"/>
                <w:lang w:val="nl-NL"/>
              </w:rPr>
            </w:pPr>
            <w:r w:rsidRPr="00351D78">
              <w:rPr>
                <w:sz w:val="27"/>
                <w:szCs w:val="27"/>
                <w:lang w:val="nl-NL"/>
              </w:rPr>
              <w:t>Có kế hoạch định kỳ thực hiện công khai trên Website theo quy định</w:t>
            </w:r>
          </w:p>
        </w:tc>
        <w:tc>
          <w:tcPr>
            <w:tcW w:w="2268" w:type="dxa"/>
            <w:tcBorders>
              <w:top w:val="single" w:sz="4" w:space="0" w:color="auto"/>
              <w:left w:val="single" w:sz="4" w:space="0" w:color="auto"/>
              <w:bottom w:val="single" w:sz="4" w:space="0" w:color="auto"/>
              <w:right w:val="single" w:sz="4" w:space="0" w:color="auto"/>
            </w:tcBorders>
            <w:vAlign w:val="center"/>
          </w:tcPr>
          <w:p w14:paraId="48E0D24B" w14:textId="77777777" w:rsidR="0076701A" w:rsidRPr="00351D78" w:rsidRDefault="0076701A" w:rsidP="00C079EB">
            <w:pPr>
              <w:spacing w:before="0" w:after="0" w:line="240" w:lineRule="auto"/>
              <w:contextualSpacing/>
              <w:jc w:val="both"/>
              <w:rPr>
                <w:rFonts w:eastAsia="MS Mincho"/>
                <w:spacing w:val="-6"/>
                <w:sz w:val="27"/>
                <w:szCs w:val="27"/>
                <w:lang w:val="nl-NL"/>
              </w:rPr>
            </w:pPr>
            <w:r w:rsidRPr="00351D78">
              <w:rPr>
                <w:rFonts w:eastAsia="MS Mincho"/>
                <w:spacing w:val="-6"/>
                <w:sz w:val="27"/>
                <w:szCs w:val="27"/>
                <w:lang w:val="nl-NL"/>
              </w:rPr>
              <w:t>BGH, nhân viên phụ trách kế toán, CNTT</w:t>
            </w:r>
          </w:p>
        </w:tc>
        <w:tc>
          <w:tcPr>
            <w:tcW w:w="1559" w:type="dxa"/>
            <w:tcBorders>
              <w:top w:val="single" w:sz="4" w:space="0" w:color="auto"/>
              <w:left w:val="single" w:sz="4" w:space="0" w:color="auto"/>
              <w:bottom w:val="single" w:sz="4" w:space="0" w:color="auto"/>
              <w:right w:val="single" w:sz="4" w:space="0" w:color="auto"/>
            </w:tcBorders>
            <w:vAlign w:val="center"/>
          </w:tcPr>
          <w:p w14:paraId="73F06F05" w14:textId="77777777" w:rsidR="0076701A" w:rsidRPr="00351D78" w:rsidRDefault="0076701A" w:rsidP="00C079EB">
            <w:pPr>
              <w:spacing w:before="0" w:after="0" w:line="240" w:lineRule="auto"/>
              <w:contextualSpacing/>
              <w:jc w:val="both"/>
              <w:rPr>
                <w:rFonts w:eastAsia="MS Mincho"/>
                <w:spacing w:val="-6"/>
                <w:sz w:val="27"/>
                <w:szCs w:val="27"/>
                <w:lang w:val="nl-NL"/>
              </w:rPr>
            </w:pPr>
            <w:r w:rsidRPr="00351D78">
              <w:rPr>
                <w:rFonts w:eastAsia="MS Mincho"/>
                <w:spacing w:val="-6"/>
                <w:sz w:val="27"/>
                <w:szCs w:val="27"/>
                <w:lang w:val="nl-NL"/>
              </w:rPr>
              <w:t>Định kỳ hoạn thiện hồ sơ công khai, đăng tải lên trang Website</w:t>
            </w:r>
          </w:p>
        </w:tc>
        <w:tc>
          <w:tcPr>
            <w:tcW w:w="1347" w:type="dxa"/>
            <w:tcBorders>
              <w:top w:val="single" w:sz="4" w:space="0" w:color="auto"/>
              <w:left w:val="single" w:sz="4" w:space="0" w:color="auto"/>
              <w:bottom w:val="single" w:sz="4" w:space="0" w:color="auto"/>
              <w:right w:val="single" w:sz="4" w:space="0" w:color="auto"/>
            </w:tcBorders>
            <w:vAlign w:val="center"/>
          </w:tcPr>
          <w:p w14:paraId="69E0029B" w14:textId="2DEEC77F" w:rsidR="0076701A" w:rsidRPr="00351D78" w:rsidRDefault="0076701A" w:rsidP="00C079EB">
            <w:pPr>
              <w:spacing w:before="0" w:after="0" w:line="240" w:lineRule="auto"/>
              <w:contextualSpacing/>
              <w:jc w:val="both"/>
              <w:rPr>
                <w:rFonts w:eastAsia="MS Mincho"/>
                <w:spacing w:val="-6"/>
                <w:sz w:val="27"/>
                <w:szCs w:val="27"/>
                <w:lang w:val="nl-NL"/>
              </w:rPr>
            </w:pPr>
            <w:r w:rsidRPr="00351D78">
              <w:rPr>
                <w:rFonts w:eastAsia="MS Mincho"/>
                <w:spacing w:val="-6"/>
                <w:sz w:val="27"/>
                <w:szCs w:val="27"/>
                <w:lang w:val="nl-NL"/>
              </w:rPr>
              <w:t>Từ năm 202</w:t>
            </w:r>
            <w:r w:rsidR="00C336B9" w:rsidRPr="00351D78">
              <w:rPr>
                <w:rFonts w:eastAsia="MS Mincho"/>
                <w:spacing w:val="-6"/>
                <w:sz w:val="27"/>
                <w:szCs w:val="27"/>
                <w:lang w:val="nl-NL"/>
              </w:rPr>
              <w:t>2</w:t>
            </w:r>
          </w:p>
        </w:tc>
        <w:tc>
          <w:tcPr>
            <w:tcW w:w="1364" w:type="dxa"/>
            <w:tcBorders>
              <w:top w:val="single" w:sz="4" w:space="0" w:color="auto"/>
              <w:left w:val="single" w:sz="4" w:space="0" w:color="auto"/>
              <w:bottom w:val="single" w:sz="4" w:space="0" w:color="auto"/>
              <w:right w:val="single" w:sz="4" w:space="0" w:color="auto"/>
            </w:tcBorders>
            <w:vAlign w:val="center"/>
          </w:tcPr>
          <w:p w14:paraId="51D0F4CF" w14:textId="77777777" w:rsidR="0076701A" w:rsidRPr="00351D78" w:rsidRDefault="0076701A" w:rsidP="00C079EB">
            <w:pPr>
              <w:spacing w:before="0" w:after="0" w:line="240" w:lineRule="auto"/>
              <w:contextualSpacing/>
              <w:jc w:val="both"/>
              <w:rPr>
                <w:rFonts w:eastAsia="MS Mincho"/>
                <w:spacing w:val="-6"/>
                <w:sz w:val="27"/>
                <w:szCs w:val="27"/>
                <w:lang w:val="nb-NO"/>
              </w:rPr>
            </w:pPr>
          </w:p>
        </w:tc>
      </w:tr>
    </w:tbl>
    <w:p w14:paraId="0D3FE64C" w14:textId="77777777" w:rsidR="00521825" w:rsidRPr="00351D78" w:rsidRDefault="00EE0EAB" w:rsidP="00C079EB">
      <w:pPr>
        <w:spacing w:before="120" w:after="120" w:line="240" w:lineRule="auto"/>
        <w:ind w:firstLine="720"/>
        <w:jc w:val="both"/>
        <w:rPr>
          <w:b/>
          <w:sz w:val="27"/>
          <w:szCs w:val="27"/>
          <w:lang w:val="pt-BR"/>
        </w:rPr>
      </w:pPr>
      <w:r w:rsidRPr="00351D78">
        <w:rPr>
          <w:b/>
          <w:sz w:val="27"/>
          <w:szCs w:val="27"/>
          <w:lang w:val="pt-BR"/>
        </w:rPr>
        <w:t>5. Tự đánh giá</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2057"/>
        <w:gridCol w:w="1209"/>
        <w:gridCol w:w="1829"/>
        <w:gridCol w:w="1165"/>
        <w:gridCol w:w="1649"/>
      </w:tblGrid>
      <w:tr w:rsidR="00351D78" w:rsidRPr="00351D78" w14:paraId="484759A8" w14:textId="77777777" w:rsidTr="00C458BC">
        <w:trPr>
          <w:trHeight w:val="417"/>
        </w:trPr>
        <w:tc>
          <w:tcPr>
            <w:tcW w:w="3327" w:type="dxa"/>
            <w:gridSpan w:val="2"/>
            <w:tcBorders>
              <w:top w:val="single" w:sz="4" w:space="0" w:color="000000"/>
              <w:left w:val="single" w:sz="4" w:space="0" w:color="000000"/>
              <w:bottom w:val="single" w:sz="4" w:space="0" w:color="000000"/>
              <w:right w:val="single" w:sz="4" w:space="0" w:color="000000"/>
            </w:tcBorders>
          </w:tcPr>
          <w:p w14:paraId="67729AF8" w14:textId="77777777" w:rsidR="00521825" w:rsidRPr="00351D78" w:rsidRDefault="002F2F8C" w:rsidP="00C079EB">
            <w:pPr>
              <w:tabs>
                <w:tab w:val="left" w:pos="820"/>
                <w:tab w:val="center" w:pos="1542"/>
              </w:tabs>
              <w:spacing w:before="0" w:after="0" w:line="240" w:lineRule="auto"/>
              <w:contextualSpacing/>
              <w:rPr>
                <w:rFonts w:eastAsia="Calibri"/>
                <w:b/>
                <w:sz w:val="27"/>
                <w:szCs w:val="27"/>
              </w:rPr>
            </w:pPr>
            <w:r w:rsidRPr="00351D78">
              <w:rPr>
                <w:rFonts w:eastAsia="Calibri"/>
                <w:b/>
                <w:sz w:val="27"/>
                <w:szCs w:val="27"/>
              </w:rPr>
              <w:tab/>
            </w:r>
            <w:r w:rsidRPr="00351D78">
              <w:rPr>
                <w:rFonts w:eastAsia="Calibri"/>
                <w:b/>
                <w:sz w:val="27"/>
                <w:szCs w:val="27"/>
              </w:rPr>
              <w:tab/>
            </w:r>
            <w:r w:rsidR="00521825" w:rsidRPr="00351D78">
              <w:rPr>
                <w:rFonts w:eastAsia="Calibri"/>
                <w:b/>
                <w:sz w:val="27"/>
                <w:szCs w:val="27"/>
              </w:rPr>
              <w:t>Mức 1</w:t>
            </w:r>
          </w:p>
        </w:tc>
        <w:tc>
          <w:tcPr>
            <w:tcW w:w="3038" w:type="dxa"/>
            <w:gridSpan w:val="2"/>
            <w:tcBorders>
              <w:top w:val="single" w:sz="4" w:space="0" w:color="000000"/>
              <w:left w:val="single" w:sz="4" w:space="0" w:color="000000"/>
              <w:bottom w:val="single" w:sz="4" w:space="0" w:color="000000"/>
              <w:right w:val="single" w:sz="4" w:space="0" w:color="000000"/>
            </w:tcBorders>
          </w:tcPr>
          <w:p w14:paraId="32B00020" w14:textId="77777777" w:rsidR="00521825" w:rsidRPr="00351D78" w:rsidRDefault="00521825" w:rsidP="00C079EB">
            <w:pPr>
              <w:spacing w:before="0" w:after="0" w:line="240" w:lineRule="auto"/>
              <w:contextualSpacing/>
              <w:jc w:val="center"/>
              <w:rPr>
                <w:rFonts w:eastAsia="Calibri"/>
                <w:b/>
                <w:sz w:val="27"/>
                <w:szCs w:val="27"/>
              </w:rPr>
            </w:pPr>
            <w:r w:rsidRPr="00351D78">
              <w:rPr>
                <w:rFonts w:eastAsia="Calibri"/>
                <w:b/>
                <w:sz w:val="27"/>
                <w:szCs w:val="27"/>
              </w:rPr>
              <w:t>Mức 2</w:t>
            </w:r>
          </w:p>
        </w:tc>
        <w:tc>
          <w:tcPr>
            <w:tcW w:w="2814" w:type="dxa"/>
            <w:gridSpan w:val="2"/>
            <w:tcBorders>
              <w:top w:val="single" w:sz="4" w:space="0" w:color="000000"/>
              <w:left w:val="single" w:sz="4" w:space="0" w:color="000000"/>
              <w:bottom w:val="single" w:sz="4" w:space="0" w:color="000000"/>
              <w:right w:val="single" w:sz="4" w:space="0" w:color="000000"/>
            </w:tcBorders>
          </w:tcPr>
          <w:p w14:paraId="250191E9" w14:textId="77777777" w:rsidR="00521825" w:rsidRPr="00351D78" w:rsidRDefault="00521825" w:rsidP="00C079EB">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3A461A9A" w14:textId="77777777" w:rsidTr="00C458BC">
        <w:trPr>
          <w:trHeight w:val="417"/>
        </w:trPr>
        <w:tc>
          <w:tcPr>
            <w:tcW w:w="1270" w:type="dxa"/>
            <w:tcBorders>
              <w:top w:val="single" w:sz="4" w:space="0" w:color="000000"/>
              <w:left w:val="single" w:sz="4" w:space="0" w:color="000000"/>
              <w:bottom w:val="single" w:sz="4" w:space="0" w:color="000000"/>
              <w:right w:val="single" w:sz="4" w:space="0" w:color="000000"/>
            </w:tcBorders>
            <w:vAlign w:val="center"/>
          </w:tcPr>
          <w:p w14:paraId="74475CD7" w14:textId="77777777" w:rsidR="00521825" w:rsidRPr="00351D78" w:rsidRDefault="00521825" w:rsidP="00C079EB">
            <w:pPr>
              <w:spacing w:before="0" w:after="0" w:line="240" w:lineRule="auto"/>
              <w:contextualSpacing/>
              <w:jc w:val="both"/>
              <w:rPr>
                <w:rFonts w:eastAsia="Calibri"/>
                <w:sz w:val="27"/>
                <w:szCs w:val="27"/>
              </w:rPr>
            </w:pPr>
            <w:r w:rsidRPr="00351D78">
              <w:rPr>
                <w:rFonts w:eastAsia="Calibri"/>
                <w:sz w:val="27"/>
                <w:szCs w:val="27"/>
              </w:rPr>
              <w:t>Chỉ báo</w:t>
            </w:r>
          </w:p>
        </w:tc>
        <w:tc>
          <w:tcPr>
            <w:tcW w:w="2056" w:type="dxa"/>
            <w:tcBorders>
              <w:top w:val="single" w:sz="4" w:space="0" w:color="000000"/>
              <w:left w:val="single" w:sz="4" w:space="0" w:color="000000"/>
              <w:bottom w:val="single" w:sz="4" w:space="0" w:color="000000"/>
              <w:right w:val="single" w:sz="4" w:space="0" w:color="000000"/>
            </w:tcBorders>
            <w:vAlign w:val="center"/>
          </w:tcPr>
          <w:p w14:paraId="70C1AA00" w14:textId="77777777" w:rsidR="00521825" w:rsidRPr="00351D78" w:rsidRDefault="00521825" w:rsidP="00C079EB">
            <w:pPr>
              <w:spacing w:before="0" w:after="0" w:line="240" w:lineRule="auto"/>
              <w:contextualSpacing/>
              <w:jc w:val="both"/>
              <w:rPr>
                <w:rFonts w:eastAsia="Calibri"/>
                <w:sz w:val="27"/>
                <w:szCs w:val="27"/>
              </w:rPr>
            </w:pPr>
            <w:r w:rsidRPr="00351D78">
              <w:rPr>
                <w:rFonts w:eastAsia="Calibri"/>
                <w:sz w:val="27"/>
                <w:szCs w:val="27"/>
              </w:rPr>
              <w:t>Đạt/ Không đạt</w:t>
            </w:r>
          </w:p>
        </w:tc>
        <w:tc>
          <w:tcPr>
            <w:tcW w:w="1209" w:type="dxa"/>
            <w:tcBorders>
              <w:top w:val="single" w:sz="4" w:space="0" w:color="000000"/>
              <w:left w:val="single" w:sz="4" w:space="0" w:color="000000"/>
              <w:bottom w:val="single" w:sz="4" w:space="0" w:color="000000"/>
              <w:right w:val="single" w:sz="4" w:space="0" w:color="000000"/>
            </w:tcBorders>
            <w:vAlign w:val="center"/>
          </w:tcPr>
          <w:p w14:paraId="50A3B29E" w14:textId="77777777" w:rsidR="00521825" w:rsidRPr="00351D78" w:rsidRDefault="00521825" w:rsidP="00C079EB">
            <w:pPr>
              <w:spacing w:before="0" w:after="0" w:line="240" w:lineRule="auto"/>
              <w:contextualSpacing/>
              <w:jc w:val="both"/>
              <w:rPr>
                <w:rFonts w:eastAsia="Calibri"/>
                <w:i/>
                <w:sz w:val="27"/>
                <w:szCs w:val="27"/>
              </w:rPr>
            </w:pPr>
            <w:r w:rsidRPr="00351D78">
              <w:rPr>
                <w:rFonts w:eastAsia="Calibri"/>
                <w:sz w:val="27"/>
                <w:szCs w:val="27"/>
              </w:rPr>
              <w:t>Chỉ báo</w:t>
            </w:r>
          </w:p>
        </w:tc>
        <w:tc>
          <w:tcPr>
            <w:tcW w:w="1828" w:type="dxa"/>
            <w:tcBorders>
              <w:top w:val="single" w:sz="4" w:space="0" w:color="000000"/>
              <w:left w:val="single" w:sz="4" w:space="0" w:color="000000"/>
              <w:bottom w:val="single" w:sz="4" w:space="0" w:color="000000"/>
              <w:right w:val="single" w:sz="4" w:space="0" w:color="000000"/>
            </w:tcBorders>
            <w:vAlign w:val="center"/>
          </w:tcPr>
          <w:p w14:paraId="3308318A" w14:textId="77777777" w:rsidR="00521825" w:rsidRPr="00351D78" w:rsidRDefault="00521825" w:rsidP="00C079EB">
            <w:pPr>
              <w:spacing w:before="0" w:after="0" w:line="240" w:lineRule="auto"/>
              <w:contextualSpacing/>
              <w:jc w:val="both"/>
              <w:rPr>
                <w:rFonts w:eastAsia="Calibri"/>
                <w:sz w:val="27"/>
                <w:szCs w:val="27"/>
              </w:rPr>
            </w:pPr>
            <w:r w:rsidRPr="00351D78">
              <w:rPr>
                <w:rFonts w:eastAsia="Calibri"/>
                <w:sz w:val="27"/>
                <w:szCs w:val="27"/>
              </w:rPr>
              <w:t>Đạt/ Không đạt</w:t>
            </w:r>
          </w:p>
        </w:tc>
        <w:tc>
          <w:tcPr>
            <w:tcW w:w="1165" w:type="dxa"/>
            <w:tcBorders>
              <w:top w:val="single" w:sz="4" w:space="0" w:color="000000"/>
              <w:left w:val="single" w:sz="4" w:space="0" w:color="000000"/>
              <w:bottom w:val="single" w:sz="4" w:space="0" w:color="000000"/>
              <w:right w:val="single" w:sz="4" w:space="0" w:color="000000"/>
            </w:tcBorders>
            <w:vAlign w:val="center"/>
          </w:tcPr>
          <w:p w14:paraId="5C614250" w14:textId="77777777" w:rsidR="00521825" w:rsidRPr="00351D78" w:rsidRDefault="00521825" w:rsidP="00C079EB">
            <w:pPr>
              <w:spacing w:before="0" w:after="0" w:line="240" w:lineRule="auto"/>
              <w:contextualSpacing/>
              <w:jc w:val="both"/>
              <w:rPr>
                <w:rFonts w:eastAsia="Calibri"/>
                <w:sz w:val="27"/>
                <w:szCs w:val="27"/>
              </w:rPr>
            </w:pPr>
            <w:r w:rsidRPr="00351D78">
              <w:rPr>
                <w:rFonts w:eastAsia="Calibri"/>
                <w:sz w:val="27"/>
                <w:szCs w:val="27"/>
              </w:rPr>
              <w:t>Chỉ báo</w:t>
            </w:r>
          </w:p>
        </w:tc>
        <w:tc>
          <w:tcPr>
            <w:tcW w:w="1649" w:type="dxa"/>
            <w:tcBorders>
              <w:top w:val="single" w:sz="4" w:space="0" w:color="000000"/>
              <w:left w:val="single" w:sz="4" w:space="0" w:color="000000"/>
              <w:bottom w:val="single" w:sz="4" w:space="0" w:color="000000"/>
              <w:right w:val="single" w:sz="4" w:space="0" w:color="000000"/>
            </w:tcBorders>
            <w:vAlign w:val="center"/>
          </w:tcPr>
          <w:p w14:paraId="1A39E655" w14:textId="77777777" w:rsidR="00521825" w:rsidRPr="00351D78" w:rsidRDefault="00521825" w:rsidP="00C079EB">
            <w:pPr>
              <w:spacing w:before="0" w:after="0" w:line="240" w:lineRule="auto"/>
              <w:contextualSpacing/>
              <w:jc w:val="both"/>
              <w:rPr>
                <w:rFonts w:eastAsia="Calibri"/>
                <w:sz w:val="27"/>
                <w:szCs w:val="27"/>
              </w:rPr>
            </w:pPr>
            <w:r w:rsidRPr="00351D78">
              <w:rPr>
                <w:rFonts w:eastAsia="Calibri"/>
                <w:sz w:val="27"/>
                <w:szCs w:val="27"/>
              </w:rPr>
              <w:t>Đạt/ Không đạt</w:t>
            </w:r>
          </w:p>
        </w:tc>
      </w:tr>
      <w:tr w:rsidR="00351D78" w:rsidRPr="00351D78" w14:paraId="05C1C7E2" w14:textId="77777777" w:rsidTr="00C458BC">
        <w:trPr>
          <w:trHeight w:val="417"/>
        </w:trPr>
        <w:tc>
          <w:tcPr>
            <w:tcW w:w="1270" w:type="dxa"/>
            <w:tcBorders>
              <w:top w:val="single" w:sz="4" w:space="0" w:color="000000"/>
              <w:left w:val="single" w:sz="4" w:space="0" w:color="000000"/>
              <w:bottom w:val="single" w:sz="4" w:space="0" w:color="000000"/>
              <w:right w:val="single" w:sz="4" w:space="0" w:color="000000"/>
            </w:tcBorders>
          </w:tcPr>
          <w:p w14:paraId="2E7769FA" w14:textId="77777777" w:rsidR="00521825" w:rsidRPr="00351D78" w:rsidRDefault="00D74B3A" w:rsidP="00C079EB">
            <w:pPr>
              <w:spacing w:before="0" w:after="0" w:line="240" w:lineRule="auto"/>
              <w:contextualSpacing/>
              <w:jc w:val="center"/>
              <w:rPr>
                <w:rFonts w:eastAsia="Calibri"/>
                <w:sz w:val="27"/>
                <w:szCs w:val="27"/>
              </w:rPr>
            </w:pPr>
            <w:r w:rsidRPr="00351D78">
              <w:rPr>
                <w:rFonts w:eastAsia="Calibri"/>
                <w:sz w:val="27"/>
                <w:szCs w:val="27"/>
              </w:rPr>
              <w:t>A</w:t>
            </w:r>
          </w:p>
        </w:tc>
        <w:tc>
          <w:tcPr>
            <w:tcW w:w="2056" w:type="dxa"/>
            <w:tcBorders>
              <w:top w:val="single" w:sz="4" w:space="0" w:color="000000"/>
              <w:left w:val="single" w:sz="4" w:space="0" w:color="000000"/>
              <w:bottom w:val="single" w:sz="4" w:space="0" w:color="000000"/>
              <w:right w:val="single" w:sz="4" w:space="0" w:color="000000"/>
            </w:tcBorders>
          </w:tcPr>
          <w:p w14:paraId="3629621B" w14:textId="77777777" w:rsidR="00521825" w:rsidRPr="00351D78" w:rsidRDefault="001C5185" w:rsidP="00C079EB">
            <w:pPr>
              <w:tabs>
                <w:tab w:val="center" w:pos="912"/>
              </w:tabs>
              <w:spacing w:before="0" w:after="0" w:line="240" w:lineRule="auto"/>
              <w:contextualSpacing/>
              <w:rPr>
                <w:rFonts w:eastAsia="Calibri"/>
                <w:sz w:val="27"/>
                <w:szCs w:val="27"/>
              </w:rPr>
            </w:pPr>
            <w:r w:rsidRPr="00351D78">
              <w:rPr>
                <w:rFonts w:eastAsia="Calibri"/>
                <w:sz w:val="27"/>
                <w:szCs w:val="27"/>
              </w:rPr>
              <w:tab/>
            </w:r>
            <w:r w:rsidR="00521825" w:rsidRPr="00351D78">
              <w:rPr>
                <w:rFonts w:eastAsia="Calibri"/>
                <w:sz w:val="27"/>
                <w:szCs w:val="27"/>
              </w:rPr>
              <w:t>Đạt</w:t>
            </w:r>
          </w:p>
        </w:tc>
        <w:tc>
          <w:tcPr>
            <w:tcW w:w="1209" w:type="dxa"/>
            <w:tcBorders>
              <w:top w:val="single" w:sz="4" w:space="0" w:color="000000"/>
              <w:left w:val="single" w:sz="4" w:space="0" w:color="000000"/>
              <w:bottom w:val="single" w:sz="4" w:space="0" w:color="000000"/>
              <w:right w:val="single" w:sz="4" w:space="0" w:color="000000"/>
            </w:tcBorders>
          </w:tcPr>
          <w:p w14:paraId="6CA567D1" w14:textId="77777777" w:rsidR="00521825" w:rsidRPr="00351D78" w:rsidRDefault="009D671E" w:rsidP="00C079EB">
            <w:pPr>
              <w:spacing w:before="0" w:after="0" w:line="240" w:lineRule="auto"/>
              <w:contextualSpacing/>
              <w:jc w:val="center"/>
              <w:rPr>
                <w:rFonts w:eastAsia="Calibri"/>
                <w:sz w:val="27"/>
                <w:szCs w:val="27"/>
              </w:rPr>
            </w:pPr>
            <w:r w:rsidRPr="00351D78">
              <w:rPr>
                <w:rFonts w:eastAsia="Calibri"/>
                <w:sz w:val="27"/>
                <w:szCs w:val="27"/>
              </w:rPr>
              <w:t>A</w:t>
            </w:r>
          </w:p>
        </w:tc>
        <w:tc>
          <w:tcPr>
            <w:tcW w:w="1828" w:type="dxa"/>
            <w:tcBorders>
              <w:top w:val="single" w:sz="4" w:space="0" w:color="000000"/>
              <w:left w:val="single" w:sz="4" w:space="0" w:color="000000"/>
              <w:bottom w:val="single" w:sz="4" w:space="0" w:color="000000"/>
              <w:right w:val="single" w:sz="4" w:space="0" w:color="000000"/>
            </w:tcBorders>
          </w:tcPr>
          <w:p w14:paraId="208CBE1B" w14:textId="77777777" w:rsidR="00521825" w:rsidRPr="00351D78" w:rsidRDefault="00521825" w:rsidP="00C079EB">
            <w:pPr>
              <w:spacing w:before="0" w:after="0" w:line="240" w:lineRule="auto"/>
              <w:contextualSpacing/>
              <w:jc w:val="center"/>
              <w:rPr>
                <w:rFonts w:eastAsia="Calibri"/>
                <w:sz w:val="27"/>
                <w:szCs w:val="27"/>
              </w:rPr>
            </w:pPr>
            <w:r w:rsidRPr="00351D78">
              <w:rPr>
                <w:rFonts w:eastAsia="Calibri"/>
                <w:sz w:val="27"/>
                <w:szCs w:val="27"/>
              </w:rPr>
              <w:t>Đạt</w:t>
            </w:r>
          </w:p>
        </w:tc>
        <w:tc>
          <w:tcPr>
            <w:tcW w:w="1165" w:type="dxa"/>
            <w:tcBorders>
              <w:top w:val="single" w:sz="4" w:space="0" w:color="000000"/>
              <w:left w:val="single" w:sz="4" w:space="0" w:color="000000"/>
              <w:bottom w:val="single" w:sz="4" w:space="0" w:color="000000"/>
              <w:right w:val="single" w:sz="4" w:space="0" w:color="000000"/>
            </w:tcBorders>
          </w:tcPr>
          <w:p w14:paraId="5265CAFA" w14:textId="77777777" w:rsidR="00521825" w:rsidRPr="00351D78" w:rsidRDefault="00521825" w:rsidP="00C079EB">
            <w:pPr>
              <w:spacing w:before="0" w:after="0" w:line="240" w:lineRule="auto"/>
              <w:contextualSpacing/>
              <w:jc w:val="center"/>
              <w:rPr>
                <w:rFonts w:eastAsia="Calibri"/>
                <w:sz w:val="27"/>
                <w:szCs w:val="27"/>
              </w:rPr>
            </w:pPr>
            <w:r w:rsidRPr="00351D78">
              <w:rPr>
                <w:sz w:val="27"/>
                <w:szCs w:val="27"/>
              </w:rPr>
              <w:t>*</w:t>
            </w:r>
          </w:p>
        </w:tc>
        <w:tc>
          <w:tcPr>
            <w:tcW w:w="1649" w:type="dxa"/>
            <w:tcBorders>
              <w:top w:val="single" w:sz="4" w:space="0" w:color="000000"/>
              <w:left w:val="single" w:sz="4" w:space="0" w:color="000000"/>
              <w:bottom w:val="single" w:sz="4" w:space="0" w:color="000000"/>
              <w:right w:val="single" w:sz="4" w:space="0" w:color="000000"/>
            </w:tcBorders>
          </w:tcPr>
          <w:p w14:paraId="2628C95D" w14:textId="77777777" w:rsidR="00521825" w:rsidRPr="00351D78" w:rsidRDefault="00521825" w:rsidP="00C079EB">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39BD192C" w14:textId="77777777" w:rsidTr="00C458BC">
        <w:trPr>
          <w:trHeight w:val="417"/>
        </w:trPr>
        <w:tc>
          <w:tcPr>
            <w:tcW w:w="1270" w:type="dxa"/>
            <w:tcBorders>
              <w:top w:val="single" w:sz="4" w:space="0" w:color="000000"/>
              <w:left w:val="single" w:sz="4" w:space="0" w:color="000000"/>
              <w:bottom w:val="single" w:sz="4" w:space="0" w:color="000000"/>
              <w:right w:val="single" w:sz="4" w:space="0" w:color="000000"/>
            </w:tcBorders>
          </w:tcPr>
          <w:p w14:paraId="761DED6F" w14:textId="77777777" w:rsidR="00521825" w:rsidRPr="00351D78" w:rsidRDefault="00D74B3A" w:rsidP="00C079EB">
            <w:pPr>
              <w:spacing w:before="0" w:after="0" w:line="240" w:lineRule="auto"/>
              <w:contextualSpacing/>
              <w:jc w:val="center"/>
              <w:rPr>
                <w:rFonts w:eastAsia="Calibri"/>
                <w:sz w:val="27"/>
                <w:szCs w:val="27"/>
              </w:rPr>
            </w:pPr>
            <w:r w:rsidRPr="00351D78">
              <w:rPr>
                <w:rFonts w:eastAsia="Calibri"/>
                <w:sz w:val="27"/>
                <w:szCs w:val="27"/>
              </w:rPr>
              <w:t>B</w:t>
            </w:r>
          </w:p>
        </w:tc>
        <w:tc>
          <w:tcPr>
            <w:tcW w:w="2056" w:type="dxa"/>
            <w:tcBorders>
              <w:top w:val="single" w:sz="4" w:space="0" w:color="000000"/>
              <w:left w:val="single" w:sz="4" w:space="0" w:color="000000"/>
              <w:bottom w:val="single" w:sz="4" w:space="0" w:color="000000"/>
              <w:right w:val="single" w:sz="4" w:space="0" w:color="000000"/>
            </w:tcBorders>
          </w:tcPr>
          <w:p w14:paraId="752AAE56" w14:textId="77777777" w:rsidR="00521825" w:rsidRPr="00351D78" w:rsidRDefault="00521825" w:rsidP="00C079EB">
            <w:pPr>
              <w:spacing w:before="0" w:after="0" w:line="240" w:lineRule="auto"/>
              <w:contextualSpacing/>
              <w:jc w:val="center"/>
              <w:rPr>
                <w:sz w:val="27"/>
                <w:szCs w:val="27"/>
              </w:rPr>
            </w:pPr>
            <w:r w:rsidRPr="00351D78">
              <w:rPr>
                <w:rFonts w:eastAsia="Calibri"/>
                <w:sz w:val="27"/>
                <w:szCs w:val="27"/>
              </w:rPr>
              <w:t>Đạt</w:t>
            </w:r>
          </w:p>
        </w:tc>
        <w:tc>
          <w:tcPr>
            <w:tcW w:w="1209" w:type="dxa"/>
            <w:tcBorders>
              <w:top w:val="single" w:sz="4" w:space="0" w:color="000000"/>
              <w:left w:val="single" w:sz="4" w:space="0" w:color="000000"/>
              <w:bottom w:val="single" w:sz="4" w:space="0" w:color="000000"/>
              <w:right w:val="single" w:sz="4" w:space="0" w:color="000000"/>
            </w:tcBorders>
          </w:tcPr>
          <w:p w14:paraId="016F128E" w14:textId="77777777" w:rsidR="00521825" w:rsidRPr="00351D78" w:rsidRDefault="009D671E" w:rsidP="00C079EB">
            <w:pPr>
              <w:spacing w:before="0" w:after="0" w:line="240" w:lineRule="auto"/>
              <w:contextualSpacing/>
              <w:jc w:val="center"/>
              <w:rPr>
                <w:rFonts w:eastAsia="Calibri"/>
                <w:sz w:val="27"/>
                <w:szCs w:val="27"/>
              </w:rPr>
            </w:pPr>
            <w:r w:rsidRPr="00351D78">
              <w:rPr>
                <w:rFonts w:eastAsia="Calibri"/>
                <w:sz w:val="27"/>
                <w:szCs w:val="27"/>
              </w:rPr>
              <w:t>B</w:t>
            </w:r>
          </w:p>
        </w:tc>
        <w:tc>
          <w:tcPr>
            <w:tcW w:w="1828" w:type="dxa"/>
            <w:tcBorders>
              <w:top w:val="single" w:sz="4" w:space="0" w:color="000000"/>
              <w:left w:val="single" w:sz="4" w:space="0" w:color="000000"/>
              <w:bottom w:val="single" w:sz="4" w:space="0" w:color="000000"/>
              <w:right w:val="single" w:sz="4" w:space="0" w:color="000000"/>
            </w:tcBorders>
          </w:tcPr>
          <w:p w14:paraId="1D278810" w14:textId="77777777" w:rsidR="00521825" w:rsidRPr="00351D78" w:rsidRDefault="00521825" w:rsidP="00C079EB">
            <w:pPr>
              <w:spacing w:before="0" w:after="0" w:line="240" w:lineRule="auto"/>
              <w:contextualSpacing/>
              <w:jc w:val="center"/>
              <w:rPr>
                <w:sz w:val="27"/>
                <w:szCs w:val="27"/>
              </w:rPr>
            </w:pPr>
            <w:r w:rsidRPr="00351D78">
              <w:rPr>
                <w:rFonts w:eastAsia="Calibri"/>
                <w:sz w:val="27"/>
                <w:szCs w:val="27"/>
              </w:rPr>
              <w:t>Đạt</w:t>
            </w:r>
          </w:p>
        </w:tc>
        <w:tc>
          <w:tcPr>
            <w:tcW w:w="1165" w:type="dxa"/>
            <w:tcBorders>
              <w:top w:val="single" w:sz="4" w:space="0" w:color="000000"/>
              <w:left w:val="single" w:sz="4" w:space="0" w:color="000000"/>
              <w:bottom w:val="single" w:sz="4" w:space="0" w:color="000000"/>
              <w:right w:val="single" w:sz="4" w:space="0" w:color="000000"/>
            </w:tcBorders>
          </w:tcPr>
          <w:p w14:paraId="109B8351" w14:textId="77777777" w:rsidR="00521825" w:rsidRPr="00351D78" w:rsidRDefault="00521825" w:rsidP="00C079EB">
            <w:pPr>
              <w:spacing w:before="0" w:after="0" w:line="240" w:lineRule="auto"/>
              <w:contextualSpacing/>
              <w:jc w:val="center"/>
              <w:rPr>
                <w:sz w:val="27"/>
                <w:szCs w:val="27"/>
              </w:rPr>
            </w:pPr>
          </w:p>
        </w:tc>
        <w:tc>
          <w:tcPr>
            <w:tcW w:w="1649" w:type="dxa"/>
            <w:tcBorders>
              <w:top w:val="single" w:sz="4" w:space="0" w:color="000000"/>
              <w:left w:val="single" w:sz="4" w:space="0" w:color="000000"/>
              <w:bottom w:val="single" w:sz="4" w:space="0" w:color="000000"/>
              <w:right w:val="single" w:sz="4" w:space="0" w:color="000000"/>
            </w:tcBorders>
          </w:tcPr>
          <w:p w14:paraId="39096D91" w14:textId="77777777" w:rsidR="00521825" w:rsidRPr="00351D78" w:rsidRDefault="00521825" w:rsidP="00C079EB">
            <w:pPr>
              <w:spacing w:before="0" w:after="0" w:line="240" w:lineRule="auto"/>
              <w:contextualSpacing/>
              <w:jc w:val="center"/>
              <w:rPr>
                <w:rFonts w:eastAsia="Calibri"/>
                <w:sz w:val="27"/>
                <w:szCs w:val="27"/>
              </w:rPr>
            </w:pPr>
          </w:p>
        </w:tc>
      </w:tr>
      <w:tr w:rsidR="00351D78" w:rsidRPr="00351D78" w14:paraId="39B56AD5" w14:textId="77777777" w:rsidTr="00C458BC">
        <w:trPr>
          <w:trHeight w:val="417"/>
        </w:trPr>
        <w:tc>
          <w:tcPr>
            <w:tcW w:w="1270" w:type="dxa"/>
            <w:tcBorders>
              <w:top w:val="single" w:sz="4" w:space="0" w:color="000000"/>
              <w:left w:val="single" w:sz="4" w:space="0" w:color="000000"/>
              <w:bottom w:val="single" w:sz="4" w:space="0" w:color="000000"/>
              <w:right w:val="single" w:sz="4" w:space="0" w:color="000000"/>
            </w:tcBorders>
          </w:tcPr>
          <w:p w14:paraId="267B85B4" w14:textId="77777777" w:rsidR="00521825" w:rsidRPr="00351D78" w:rsidRDefault="00D74B3A" w:rsidP="00C079EB">
            <w:pPr>
              <w:spacing w:before="0" w:after="0" w:line="240" w:lineRule="auto"/>
              <w:contextualSpacing/>
              <w:jc w:val="center"/>
              <w:rPr>
                <w:rFonts w:eastAsia="Calibri"/>
                <w:sz w:val="27"/>
                <w:szCs w:val="27"/>
              </w:rPr>
            </w:pPr>
            <w:r w:rsidRPr="00351D78">
              <w:rPr>
                <w:rFonts w:eastAsia="Calibri"/>
                <w:sz w:val="27"/>
                <w:szCs w:val="27"/>
              </w:rPr>
              <w:t>C</w:t>
            </w:r>
          </w:p>
        </w:tc>
        <w:tc>
          <w:tcPr>
            <w:tcW w:w="2056" w:type="dxa"/>
            <w:tcBorders>
              <w:top w:val="single" w:sz="4" w:space="0" w:color="000000"/>
              <w:left w:val="single" w:sz="4" w:space="0" w:color="000000"/>
              <w:bottom w:val="single" w:sz="4" w:space="0" w:color="000000"/>
              <w:right w:val="single" w:sz="4" w:space="0" w:color="000000"/>
            </w:tcBorders>
          </w:tcPr>
          <w:p w14:paraId="6BC50043" w14:textId="77777777" w:rsidR="00521825" w:rsidRPr="00351D78" w:rsidRDefault="00521825" w:rsidP="00C079EB">
            <w:pPr>
              <w:spacing w:before="0" w:after="0" w:line="240" w:lineRule="auto"/>
              <w:contextualSpacing/>
              <w:jc w:val="center"/>
              <w:rPr>
                <w:sz w:val="27"/>
                <w:szCs w:val="27"/>
              </w:rPr>
            </w:pPr>
            <w:r w:rsidRPr="00351D78">
              <w:rPr>
                <w:rFonts w:eastAsia="Calibri"/>
                <w:sz w:val="27"/>
                <w:szCs w:val="27"/>
              </w:rPr>
              <w:t>Đạt</w:t>
            </w:r>
          </w:p>
        </w:tc>
        <w:tc>
          <w:tcPr>
            <w:tcW w:w="1209" w:type="dxa"/>
            <w:tcBorders>
              <w:top w:val="single" w:sz="4" w:space="0" w:color="000000"/>
              <w:left w:val="single" w:sz="4" w:space="0" w:color="000000"/>
              <w:bottom w:val="single" w:sz="4" w:space="0" w:color="000000"/>
              <w:right w:val="single" w:sz="4" w:space="0" w:color="000000"/>
            </w:tcBorders>
          </w:tcPr>
          <w:p w14:paraId="7FA7FB2E" w14:textId="77777777" w:rsidR="00521825" w:rsidRPr="00351D78" w:rsidRDefault="00521825" w:rsidP="00C079EB">
            <w:pPr>
              <w:spacing w:before="0" w:after="0" w:line="240" w:lineRule="auto"/>
              <w:contextualSpacing/>
              <w:jc w:val="center"/>
              <w:rPr>
                <w:sz w:val="27"/>
                <w:szCs w:val="27"/>
              </w:rPr>
            </w:pPr>
            <w:r w:rsidRPr="00351D78">
              <w:rPr>
                <w:sz w:val="27"/>
                <w:szCs w:val="27"/>
              </w:rPr>
              <w:t>-------</w:t>
            </w:r>
          </w:p>
        </w:tc>
        <w:tc>
          <w:tcPr>
            <w:tcW w:w="1828" w:type="dxa"/>
            <w:tcBorders>
              <w:top w:val="single" w:sz="4" w:space="0" w:color="000000"/>
              <w:left w:val="single" w:sz="4" w:space="0" w:color="000000"/>
              <w:bottom w:val="single" w:sz="4" w:space="0" w:color="000000"/>
              <w:right w:val="single" w:sz="4" w:space="0" w:color="000000"/>
            </w:tcBorders>
          </w:tcPr>
          <w:p w14:paraId="6A5C02D4" w14:textId="77777777" w:rsidR="00521825" w:rsidRPr="00351D78" w:rsidRDefault="00521825" w:rsidP="00C079EB">
            <w:pPr>
              <w:spacing w:before="0" w:after="0" w:line="240" w:lineRule="auto"/>
              <w:contextualSpacing/>
              <w:jc w:val="center"/>
              <w:rPr>
                <w:rFonts w:eastAsia="Calibri"/>
                <w:sz w:val="27"/>
                <w:szCs w:val="27"/>
              </w:rPr>
            </w:pPr>
          </w:p>
        </w:tc>
        <w:tc>
          <w:tcPr>
            <w:tcW w:w="1165" w:type="dxa"/>
            <w:tcBorders>
              <w:top w:val="single" w:sz="4" w:space="0" w:color="000000"/>
              <w:left w:val="single" w:sz="4" w:space="0" w:color="000000"/>
              <w:bottom w:val="single" w:sz="4" w:space="0" w:color="000000"/>
              <w:right w:val="single" w:sz="4" w:space="0" w:color="000000"/>
            </w:tcBorders>
          </w:tcPr>
          <w:p w14:paraId="66E5673D" w14:textId="77777777" w:rsidR="00521825" w:rsidRPr="00351D78" w:rsidRDefault="00521825" w:rsidP="00C079EB">
            <w:pPr>
              <w:spacing w:before="0" w:after="0" w:line="240" w:lineRule="auto"/>
              <w:contextualSpacing/>
              <w:jc w:val="center"/>
              <w:rPr>
                <w:sz w:val="27"/>
                <w:szCs w:val="27"/>
              </w:rPr>
            </w:pPr>
          </w:p>
        </w:tc>
        <w:tc>
          <w:tcPr>
            <w:tcW w:w="1649" w:type="dxa"/>
            <w:tcBorders>
              <w:top w:val="single" w:sz="4" w:space="0" w:color="000000"/>
              <w:left w:val="single" w:sz="4" w:space="0" w:color="000000"/>
              <w:bottom w:val="single" w:sz="4" w:space="0" w:color="000000"/>
              <w:right w:val="single" w:sz="4" w:space="0" w:color="000000"/>
            </w:tcBorders>
          </w:tcPr>
          <w:p w14:paraId="09B68267" w14:textId="77777777" w:rsidR="00521825" w:rsidRPr="00351D78" w:rsidRDefault="00521825" w:rsidP="00C079EB">
            <w:pPr>
              <w:spacing w:before="0" w:after="0" w:line="240" w:lineRule="auto"/>
              <w:contextualSpacing/>
              <w:jc w:val="center"/>
              <w:rPr>
                <w:rFonts w:eastAsia="Calibri"/>
                <w:sz w:val="27"/>
                <w:szCs w:val="27"/>
              </w:rPr>
            </w:pPr>
          </w:p>
        </w:tc>
      </w:tr>
      <w:tr w:rsidR="00351D78" w:rsidRPr="00351D78" w14:paraId="0DC4A33D" w14:textId="77777777" w:rsidTr="00C458BC">
        <w:trPr>
          <w:trHeight w:val="437"/>
        </w:trPr>
        <w:tc>
          <w:tcPr>
            <w:tcW w:w="3327" w:type="dxa"/>
            <w:gridSpan w:val="2"/>
            <w:tcBorders>
              <w:top w:val="single" w:sz="4" w:space="0" w:color="000000"/>
              <w:left w:val="single" w:sz="4" w:space="0" w:color="000000"/>
              <w:bottom w:val="single" w:sz="4" w:space="0" w:color="000000"/>
              <w:right w:val="single" w:sz="4" w:space="0" w:color="000000"/>
            </w:tcBorders>
          </w:tcPr>
          <w:p w14:paraId="7FD036CE" w14:textId="77777777" w:rsidR="00521825" w:rsidRPr="00351D78" w:rsidRDefault="00521825" w:rsidP="00C079EB">
            <w:pPr>
              <w:spacing w:before="0" w:after="0" w:line="240" w:lineRule="auto"/>
              <w:contextualSpacing/>
              <w:jc w:val="center"/>
              <w:rPr>
                <w:rFonts w:eastAsia="Calibri"/>
                <w:b/>
                <w:sz w:val="27"/>
                <w:szCs w:val="27"/>
              </w:rPr>
            </w:pPr>
            <w:r w:rsidRPr="00351D78">
              <w:rPr>
                <w:rFonts w:eastAsia="Calibri"/>
                <w:b/>
                <w:sz w:val="27"/>
                <w:szCs w:val="27"/>
              </w:rPr>
              <w:lastRenderedPageBreak/>
              <w:t>Đạt</w:t>
            </w:r>
          </w:p>
        </w:tc>
        <w:tc>
          <w:tcPr>
            <w:tcW w:w="3038" w:type="dxa"/>
            <w:gridSpan w:val="2"/>
            <w:tcBorders>
              <w:top w:val="single" w:sz="4" w:space="0" w:color="000000"/>
              <w:left w:val="single" w:sz="4" w:space="0" w:color="000000"/>
              <w:bottom w:val="single" w:sz="4" w:space="0" w:color="000000"/>
              <w:right w:val="single" w:sz="4" w:space="0" w:color="000000"/>
            </w:tcBorders>
          </w:tcPr>
          <w:p w14:paraId="71D37D56" w14:textId="77777777" w:rsidR="00521825" w:rsidRPr="00351D78" w:rsidRDefault="00521825" w:rsidP="00C079EB">
            <w:pPr>
              <w:spacing w:before="0" w:after="0" w:line="240" w:lineRule="auto"/>
              <w:contextualSpacing/>
              <w:jc w:val="center"/>
              <w:rPr>
                <w:rFonts w:eastAsia="Calibri"/>
                <w:b/>
                <w:sz w:val="27"/>
                <w:szCs w:val="27"/>
              </w:rPr>
            </w:pPr>
            <w:r w:rsidRPr="00351D78">
              <w:rPr>
                <w:rFonts w:eastAsia="Calibri"/>
                <w:b/>
                <w:sz w:val="27"/>
                <w:szCs w:val="27"/>
              </w:rPr>
              <w:t>Đạt</w:t>
            </w:r>
          </w:p>
        </w:tc>
        <w:tc>
          <w:tcPr>
            <w:tcW w:w="2814" w:type="dxa"/>
            <w:gridSpan w:val="2"/>
            <w:tcBorders>
              <w:top w:val="single" w:sz="4" w:space="0" w:color="000000"/>
              <w:left w:val="single" w:sz="4" w:space="0" w:color="000000"/>
              <w:bottom w:val="single" w:sz="4" w:space="0" w:color="000000"/>
              <w:right w:val="single" w:sz="4" w:space="0" w:color="000000"/>
            </w:tcBorders>
          </w:tcPr>
          <w:p w14:paraId="597C39DC" w14:textId="77777777" w:rsidR="00521825" w:rsidRPr="00351D78" w:rsidRDefault="00521825" w:rsidP="00C079EB">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4BB7075E" w14:textId="77777777" w:rsidR="00521825" w:rsidRPr="00351D78" w:rsidRDefault="00521825" w:rsidP="009D264F">
      <w:pPr>
        <w:spacing w:before="60" w:after="60" w:line="240" w:lineRule="auto"/>
        <w:ind w:firstLine="720"/>
        <w:jc w:val="both"/>
        <w:rPr>
          <w:b/>
          <w:sz w:val="27"/>
          <w:szCs w:val="27"/>
          <w:lang w:val="pt-BR"/>
        </w:rPr>
      </w:pPr>
      <w:r w:rsidRPr="00351D78">
        <w:rPr>
          <w:b/>
          <w:sz w:val="27"/>
          <w:szCs w:val="27"/>
          <w:lang w:val="pt-BR"/>
        </w:rPr>
        <w:t>Kết quả: ĐẠT MỨC 3</w:t>
      </w:r>
    </w:p>
    <w:p w14:paraId="47A2816E" w14:textId="77777777" w:rsidR="00736836" w:rsidRPr="00351D78" w:rsidRDefault="00736836" w:rsidP="00E9553E">
      <w:pPr>
        <w:pStyle w:val="A7"/>
        <w:rPr>
          <w:sz w:val="27"/>
          <w:szCs w:val="27"/>
        </w:rPr>
      </w:pPr>
      <w:bookmarkStart w:id="81" w:name="_Toc46864469"/>
      <w:r w:rsidRPr="00351D78">
        <w:rPr>
          <w:bCs/>
          <w:iCs/>
          <w:sz w:val="27"/>
          <w:szCs w:val="27"/>
        </w:rPr>
        <w:t xml:space="preserve">Tiêu chí 1.7: </w:t>
      </w:r>
      <w:r w:rsidRPr="00351D78">
        <w:rPr>
          <w:sz w:val="27"/>
          <w:szCs w:val="27"/>
        </w:rPr>
        <w:t>Quản lý cán bộ, giáo viên và nhân viên</w:t>
      </w:r>
      <w:bookmarkEnd w:id="77"/>
      <w:bookmarkEnd w:id="78"/>
      <w:bookmarkEnd w:id="79"/>
      <w:bookmarkEnd w:id="80"/>
      <w:bookmarkEnd w:id="81"/>
    </w:p>
    <w:p w14:paraId="404C4276" w14:textId="77777777" w:rsidR="00521825" w:rsidRPr="00351D78" w:rsidRDefault="00521825" w:rsidP="00E40763">
      <w:pPr>
        <w:spacing w:before="60" w:after="60" w:line="240" w:lineRule="auto"/>
        <w:ind w:firstLine="720"/>
        <w:jc w:val="both"/>
        <w:rPr>
          <w:b/>
          <w:i/>
          <w:sz w:val="27"/>
          <w:szCs w:val="27"/>
          <w:lang w:val="nb-NO"/>
        </w:rPr>
      </w:pPr>
      <w:bookmarkStart w:id="82" w:name="_Toc6690986"/>
      <w:bookmarkStart w:id="83" w:name="_Toc40780045"/>
      <w:bookmarkStart w:id="84" w:name="_Toc40780880"/>
      <w:bookmarkStart w:id="85" w:name="_Toc40778249"/>
      <w:r w:rsidRPr="00351D78">
        <w:rPr>
          <w:b/>
          <w:i/>
          <w:sz w:val="27"/>
          <w:szCs w:val="27"/>
          <w:lang w:val="nb-NO"/>
        </w:rPr>
        <w:t>Mức 1:</w:t>
      </w:r>
    </w:p>
    <w:p w14:paraId="489E791D" w14:textId="77777777" w:rsidR="00521825" w:rsidRPr="00351D78" w:rsidRDefault="00521825" w:rsidP="00785FC4">
      <w:pPr>
        <w:spacing w:before="60" w:after="60" w:line="240" w:lineRule="auto"/>
        <w:ind w:firstLine="720"/>
        <w:jc w:val="both"/>
        <w:rPr>
          <w:i/>
          <w:sz w:val="27"/>
          <w:szCs w:val="27"/>
          <w:lang w:val="nb-NO"/>
        </w:rPr>
      </w:pPr>
      <w:r w:rsidRPr="00351D78">
        <w:rPr>
          <w:i/>
          <w:sz w:val="27"/>
          <w:szCs w:val="27"/>
          <w:lang w:val="nb-NO"/>
        </w:rPr>
        <w:t>a) Có kế hoạch bồi dưỡng chuyên môn, nghiệp vụ cho đội ngũ cán bộ quản lý, giáo viên và nhân viên;</w:t>
      </w:r>
    </w:p>
    <w:p w14:paraId="02993BFC" w14:textId="77777777" w:rsidR="00521825" w:rsidRPr="00351D78" w:rsidRDefault="00521825" w:rsidP="00955768">
      <w:pPr>
        <w:spacing w:before="120" w:after="120" w:line="240" w:lineRule="auto"/>
        <w:ind w:firstLine="720"/>
        <w:jc w:val="both"/>
        <w:rPr>
          <w:i/>
          <w:sz w:val="27"/>
          <w:szCs w:val="27"/>
          <w:lang w:val="nb-NO"/>
        </w:rPr>
      </w:pPr>
      <w:r w:rsidRPr="00351D78">
        <w:rPr>
          <w:i/>
          <w:sz w:val="27"/>
          <w:szCs w:val="27"/>
          <w:lang w:val="nb-NO"/>
        </w:rPr>
        <w:t>b) Phân công, sử dụng cán bộ quản lý, giáo viên, nhân viên rõ ràng, hợp lý đảm bảo hiệu quả hoạt động của nhà trường;</w:t>
      </w:r>
    </w:p>
    <w:p w14:paraId="4B9EDBFB" w14:textId="77777777" w:rsidR="00521825" w:rsidRPr="00351D78" w:rsidRDefault="00521825" w:rsidP="00955768">
      <w:pPr>
        <w:spacing w:before="120" w:after="120" w:line="240" w:lineRule="auto"/>
        <w:ind w:firstLine="720"/>
        <w:jc w:val="both"/>
        <w:rPr>
          <w:i/>
          <w:sz w:val="27"/>
          <w:szCs w:val="27"/>
          <w:lang w:val="nb-NO"/>
        </w:rPr>
      </w:pPr>
      <w:r w:rsidRPr="00351D78">
        <w:rPr>
          <w:i/>
          <w:sz w:val="27"/>
          <w:szCs w:val="27"/>
          <w:lang w:val="nb-NO"/>
        </w:rPr>
        <w:t>c) Cán bộ quản lý, giáo viên và nhân viên được đảm bảo các quyền theo quy định.</w:t>
      </w:r>
    </w:p>
    <w:p w14:paraId="286A172F" w14:textId="77777777" w:rsidR="00521825" w:rsidRPr="00351D78" w:rsidRDefault="00521825" w:rsidP="00955768">
      <w:pPr>
        <w:spacing w:before="120" w:after="120" w:line="240" w:lineRule="auto"/>
        <w:ind w:firstLine="720"/>
        <w:jc w:val="both"/>
        <w:rPr>
          <w:b/>
          <w:i/>
          <w:sz w:val="27"/>
          <w:szCs w:val="27"/>
          <w:lang w:val="nb-NO"/>
        </w:rPr>
      </w:pPr>
      <w:r w:rsidRPr="00351D78">
        <w:rPr>
          <w:b/>
          <w:i/>
          <w:sz w:val="27"/>
          <w:szCs w:val="27"/>
          <w:lang w:val="nb-NO"/>
        </w:rPr>
        <w:t>Mức 2:</w:t>
      </w:r>
    </w:p>
    <w:p w14:paraId="09083F3E" w14:textId="77777777" w:rsidR="00521825" w:rsidRPr="00351D78" w:rsidRDefault="00521825" w:rsidP="00955768">
      <w:pPr>
        <w:spacing w:before="120" w:after="120" w:line="240" w:lineRule="auto"/>
        <w:ind w:firstLine="720"/>
        <w:jc w:val="both"/>
        <w:rPr>
          <w:i/>
          <w:sz w:val="27"/>
          <w:szCs w:val="27"/>
          <w:lang w:val="nb-NO"/>
        </w:rPr>
      </w:pPr>
      <w:r w:rsidRPr="00351D78">
        <w:rPr>
          <w:i/>
          <w:sz w:val="27"/>
          <w:szCs w:val="27"/>
          <w:lang w:val="nb-NO"/>
        </w:rPr>
        <w:t>Có các biện pháp để phát huy năng lực của cán bộ quản lý, giáo viên, nhân viên trong việc xây dựng, phát triển và nâng cao chất lượng giáo dục nhà trường.</w:t>
      </w:r>
    </w:p>
    <w:p w14:paraId="1C6EE6D9" w14:textId="77777777" w:rsidR="00521825" w:rsidRPr="00351D78" w:rsidRDefault="00521825" w:rsidP="00955768">
      <w:pPr>
        <w:spacing w:before="120" w:after="120" w:line="240" w:lineRule="auto"/>
        <w:ind w:firstLine="720"/>
        <w:jc w:val="both"/>
        <w:rPr>
          <w:b/>
          <w:sz w:val="27"/>
          <w:szCs w:val="27"/>
          <w:lang w:val="nb-NO"/>
        </w:rPr>
      </w:pPr>
      <w:r w:rsidRPr="00351D78">
        <w:rPr>
          <w:b/>
          <w:sz w:val="27"/>
          <w:szCs w:val="27"/>
          <w:lang w:val="nb-NO"/>
        </w:rPr>
        <w:t>1. Mô tả hiện trạng</w:t>
      </w:r>
    </w:p>
    <w:p w14:paraId="659AC495" w14:textId="77777777" w:rsidR="00521825" w:rsidRPr="00351D78" w:rsidRDefault="00521825" w:rsidP="00955768">
      <w:pPr>
        <w:spacing w:before="120" w:after="120" w:line="240" w:lineRule="auto"/>
        <w:ind w:firstLine="720"/>
        <w:jc w:val="both"/>
        <w:rPr>
          <w:b/>
          <w:sz w:val="27"/>
          <w:szCs w:val="27"/>
          <w:lang w:val="nb-NO"/>
        </w:rPr>
      </w:pPr>
      <w:r w:rsidRPr="00351D78">
        <w:rPr>
          <w:b/>
          <w:sz w:val="27"/>
          <w:szCs w:val="27"/>
          <w:lang w:val="nb-NO"/>
        </w:rPr>
        <w:t>MỨC 1</w:t>
      </w:r>
    </w:p>
    <w:p w14:paraId="7D747958" w14:textId="77777777" w:rsidR="00521825" w:rsidRPr="00351D78" w:rsidRDefault="00521825" w:rsidP="00955768">
      <w:pPr>
        <w:spacing w:before="120" w:after="120" w:line="240" w:lineRule="auto"/>
        <w:ind w:firstLine="720"/>
        <w:jc w:val="both"/>
        <w:rPr>
          <w:sz w:val="27"/>
          <w:szCs w:val="27"/>
          <w:lang w:val="nb-NO"/>
        </w:rPr>
      </w:pPr>
      <w:r w:rsidRPr="00351D78">
        <w:rPr>
          <w:sz w:val="27"/>
          <w:szCs w:val="27"/>
          <w:lang w:val="nb-NO"/>
        </w:rPr>
        <w:t>a) Hằng năm, nhà trường có kế hoạch bồi dưỡng chuyên môn nghiệp vụ cho đội ngũ cán bộ quản lí, giáo viên và nhân viên</w:t>
      </w:r>
      <w:r w:rsidR="004D4A0E" w:rsidRPr="00351D78">
        <w:rPr>
          <w:sz w:val="27"/>
          <w:szCs w:val="27"/>
          <w:lang w:val="nb-NO"/>
        </w:rPr>
        <w:t>. Tổ chức cho đội ngũ</w:t>
      </w:r>
      <w:r w:rsidRPr="00351D78">
        <w:rPr>
          <w:sz w:val="27"/>
          <w:szCs w:val="27"/>
          <w:lang w:val="nb-NO"/>
        </w:rPr>
        <w:t xml:space="preserve"> tham gia các lớp: Bồi dưỡng lý luận chính trị</w:t>
      </w:r>
      <w:r w:rsidR="004D4A0E" w:rsidRPr="00351D78">
        <w:rPr>
          <w:sz w:val="27"/>
          <w:szCs w:val="27"/>
          <w:lang w:val="nb-NO"/>
        </w:rPr>
        <w:t xml:space="preserve"> hè</w:t>
      </w:r>
      <w:r w:rsidRPr="00351D78">
        <w:rPr>
          <w:sz w:val="27"/>
          <w:szCs w:val="27"/>
          <w:lang w:val="nb-NO"/>
        </w:rPr>
        <w:t>, học tập nâng cao trình độ</w:t>
      </w:r>
      <w:r w:rsidR="004D4A0E" w:rsidRPr="00351D78">
        <w:rPr>
          <w:sz w:val="27"/>
          <w:szCs w:val="27"/>
          <w:lang w:val="nb-NO"/>
        </w:rPr>
        <w:t xml:space="preserve"> theo quy định (học đại học tại chức)</w:t>
      </w:r>
      <w:r w:rsidRPr="00351D78">
        <w:rPr>
          <w:sz w:val="27"/>
          <w:szCs w:val="27"/>
          <w:lang w:val="nb-NO"/>
        </w:rPr>
        <w:t xml:space="preserve">, </w:t>
      </w:r>
      <w:r w:rsidR="004D4A0E" w:rsidRPr="00351D78">
        <w:rPr>
          <w:sz w:val="27"/>
          <w:szCs w:val="27"/>
          <w:lang w:val="nb-NO"/>
        </w:rPr>
        <w:t>tham gia các lớp tập huấn bồi dưỡng chuyên môn do Phòng và Sở GD&amp;ĐT tổ chức</w:t>
      </w:r>
      <w:r w:rsidRPr="00351D78">
        <w:rPr>
          <w:sz w:val="27"/>
          <w:szCs w:val="27"/>
          <w:lang w:val="nb-NO"/>
        </w:rPr>
        <w:t xml:space="preserve">, </w:t>
      </w:r>
      <w:r w:rsidR="004D4A0E" w:rsidRPr="00351D78">
        <w:rPr>
          <w:sz w:val="27"/>
          <w:szCs w:val="27"/>
          <w:lang w:val="nb-NO"/>
        </w:rPr>
        <w:t>tự bồi dưỡng thường xuyên theo quy định.</w:t>
      </w:r>
      <w:r w:rsidR="00F2460A" w:rsidRPr="00351D78">
        <w:rPr>
          <w:b/>
          <w:sz w:val="27"/>
          <w:szCs w:val="27"/>
          <w:lang w:val="nb-NO"/>
        </w:rPr>
        <w:t>[H</w:t>
      </w:r>
      <w:r w:rsidR="00D55BCF" w:rsidRPr="00351D78">
        <w:rPr>
          <w:b/>
          <w:sz w:val="27"/>
          <w:szCs w:val="27"/>
          <w:lang w:val="nb-NO"/>
        </w:rPr>
        <w:t>1-1</w:t>
      </w:r>
      <w:r w:rsidR="004572FE" w:rsidRPr="00351D78">
        <w:rPr>
          <w:b/>
          <w:sz w:val="27"/>
          <w:szCs w:val="27"/>
          <w:lang w:val="nb-NO"/>
        </w:rPr>
        <w:t>.</w:t>
      </w:r>
      <w:r w:rsidR="00A3150B" w:rsidRPr="00351D78">
        <w:rPr>
          <w:b/>
          <w:sz w:val="27"/>
          <w:szCs w:val="27"/>
          <w:lang w:val="nb-NO"/>
        </w:rPr>
        <w:t>7</w:t>
      </w:r>
      <w:r w:rsidRPr="00351D78">
        <w:rPr>
          <w:b/>
          <w:sz w:val="27"/>
          <w:szCs w:val="27"/>
          <w:lang w:val="nb-NO"/>
        </w:rPr>
        <w:t>-0</w:t>
      </w:r>
      <w:r w:rsidR="00A3150B" w:rsidRPr="00351D78">
        <w:rPr>
          <w:b/>
          <w:sz w:val="27"/>
          <w:szCs w:val="27"/>
          <w:lang w:val="nb-NO"/>
        </w:rPr>
        <w:t>2</w:t>
      </w:r>
      <w:r w:rsidRPr="00351D78">
        <w:rPr>
          <w:b/>
          <w:sz w:val="27"/>
          <w:szCs w:val="27"/>
          <w:lang w:val="nb-NO"/>
        </w:rPr>
        <w:t>]</w:t>
      </w:r>
      <w:r w:rsidR="00833624" w:rsidRPr="00351D78">
        <w:rPr>
          <w:b/>
          <w:sz w:val="27"/>
          <w:szCs w:val="27"/>
          <w:lang w:val="nb-NO"/>
        </w:rPr>
        <w:t xml:space="preserve">, </w:t>
      </w:r>
      <w:r w:rsidR="00833624" w:rsidRPr="00351D78">
        <w:rPr>
          <w:sz w:val="27"/>
          <w:szCs w:val="27"/>
          <w:lang w:val="nb-NO"/>
        </w:rPr>
        <w:t>.</w:t>
      </w:r>
      <w:r w:rsidR="00833624" w:rsidRPr="00351D78">
        <w:rPr>
          <w:b/>
          <w:sz w:val="27"/>
          <w:szCs w:val="27"/>
          <w:lang w:val="nb-NO"/>
        </w:rPr>
        <w:t>[H2-2.2-04]</w:t>
      </w:r>
    </w:p>
    <w:p w14:paraId="7860106A" w14:textId="77777777" w:rsidR="00521825" w:rsidRPr="00351D78" w:rsidRDefault="00521825" w:rsidP="00955768">
      <w:pPr>
        <w:spacing w:before="120" w:after="120" w:line="240" w:lineRule="auto"/>
        <w:ind w:firstLine="720"/>
        <w:jc w:val="both"/>
        <w:rPr>
          <w:sz w:val="27"/>
          <w:szCs w:val="27"/>
          <w:lang w:val="nb-NO"/>
        </w:rPr>
      </w:pPr>
      <w:r w:rsidRPr="00351D78">
        <w:rPr>
          <w:sz w:val="27"/>
          <w:szCs w:val="27"/>
          <w:lang w:val="nb-NO"/>
        </w:rPr>
        <w:t>b) Nhà  trường phân công nhiệm vụ rõ ràng, cụ thể, hợp lí cho từng cán bộ giáo viên và nhân viên theo đúng quy định, đúng chuyên ngành đào tạo và phù hợp với tình hình thực tế của nhà trường, với năng lực của cán bộ, giáo viên</w:t>
      </w:r>
      <w:r w:rsidR="004D4A0E" w:rsidRPr="00351D78">
        <w:rPr>
          <w:sz w:val="27"/>
          <w:szCs w:val="27"/>
          <w:lang w:val="nb-NO"/>
        </w:rPr>
        <w:t>, nhân viên</w:t>
      </w:r>
      <w:r w:rsidRPr="00351D78">
        <w:rPr>
          <w:sz w:val="27"/>
          <w:szCs w:val="27"/>
          <w:lang w:val="nb-NO"/>
        </w:rPr>
        <w:t xml:space="preserve">. </w:t>
      </w:r>
      <w:r w:rsidR="004D4A0E" w:rsidRPr="00351D78">
        <w:rPr>
          <w:sz w:val="27"/>
          <w:szCs w:val="27"/>
          <w:lang w:val="nb-NO"/>
        </w:rPr>
        <w:t>Mọi thành viên đều</w:t>
      </w:r>
      <w:r w:rsidRPr="00351D78">
        <w:rPr>
          <w:sz w:val="27"/>
          <w:szCs w:val="27"/>
          <w:lang w:val="nb-NO"/>
        </w:rPr>
        <w:t xml:space="preserve"> làm v</w:t>
      </w:r>
      <w:r w:rsidR="004D4A0E" w:rsidRPr="00351D78">
        <w:rPr>
          <w:sz w:val="27"/>
          <w:szCs w:val="27"/>
          <w:lang w:val="nb-NO"/>
        </w:rPr>
        <w:t>iệc theo phân công</w:t>
      </w:r>
      <w:r w:rsidRPr="00351D78">
        <w:rPr>
          <w:sz w:val="27"/>
          <w:szCs w:val="27"/>
          <w:lang w:val="nb-NO"/>
        </w:rPr>
        <w:t xml:space="preserve"> chuyên môn</w:t>
      </w:r>
      <w:r w:rsidR="004D4A0E" w:rsidRPr="00351D78">
        <w:rPr>
          <w:sz w:val="27"/>
          <w:szCs w:val="27"/>
          <w:lang w:val="nb-NO"/>
        </w:rPr>
        <w:t>, đảm bảo tiến độ kế hoạch và các chỉ tiêu của nhà trường đề ra</w:t>
      </w:r>
      <w:r w:rsidRPr="00351D78">
        <w:rPr>
          <w:sz w:val="27"/>
          <w:szCs w:val="27"/>
          <w:lang w:val="nb-NO"/>
        </w:rPr>
        <w:t xml:space="preserve">. </w:t>
      </w:r>
      <w:r w:rsidR="00F2460A" w:rsidRPr="00351D78">
        <w:rPr>
          <w:b/>
          <w:sz w:val="27"/>
          <w:szCs w:val="27"/>
          <w:lang w:val="nb-NO"/>
        </w:rPr>
        <w:t>[H2-2.2</w:t>
      </w:r>
      <w:r w:rsidRPr="00351D78">
        <w:rPr>
          <w:b/>
          <w:sz w:val="27"/>
          <w:szCs w:val="27"/>
          <w:lang w:val="nb-NO"/>
        </w:rPr>
        <w:t>-0</w:t>
      </w:r>
      <w:r w:rsidR="00E506D4" w:rsidRPr="00351D78">
        <w:rPr>
          <w:b/>
          <w:sz w:val="27"/>
          <w:szCs w:val="27"/>
          <w:lang w:val="nb-NO"/>
        </w:rPr>
        <w:t>2</w:t>
      </w:r>
      <w:r w:rsidRPr="00351D78">
        <w:rPr>
          <w:b/>
          <w:sz w:val="27"/>
          <w:szCs w:val="27"/>
          <w:lang w:val="nb-NO"/>
        </w:rPr>
        <w:t>]</w:t>
      </w:r>
    </w:p>
    <w:p w14:paraId="18629EA2" w14:textId="77777777" w:rsidR="00521825" w:rsidRPr="00351D78" w:rsidRDefault="00521825" w:rsidP="00955768">
      <w:pPr>
        <w:spacing w:before="120" w:after="120" w:line="240" w:lineRule="auto"/>
        <w:ind w:firstLine="720"/>
        <w:jc w:val="both"/>
        <w:rPr>
          <w:sz w:val="27"/>
          <w:szCs w:val="27"/>
          <w:lang w:val="nb-NO"/>
        </w:rPr>
      </w:pPr>
      <w:r w:rsidRPr="00351D78">
        <w:rPr>
          <w:sz w:val="27"/>
          <w:szCs w:val="27"/>
          <w:lang w:val="nb-NO"/>
        </w:rPr>
        <w:t>c) Mọi thành viên được nhà trường tạo điều kiện để thực hiện nhiệm vụ giảng dạy và các nhiệm vụ theo chuyên môn; đảm bảo quyền</w:t>
      </w:r>
      <w:r w:rsidR="003B043A" w:rsidRPr="00351D78">
        <w:rPr>
          <w:sz w:val="27"/>
          <w:szCs w:val="27"/>
          <w:lang w:val="nb-NO"/>
        </w:rPr>
        <w:t xml:space="preserve"> và nghĩa vụ</w:t>
      </w:r>
      <w:r w:rsidRPr="00351D78">
        <w:rPr>
          <w:sz w:val="27"/>
          <w:szCs w:val="27"/>
          <w:lang w:val="nb-NO"/>
        </w:rPr>
        <w:t xml:space="preserve"> theo quy định tại Điều</w:t>
      </w:r>
      <w:r w:rsidR="00FC7849" w:rsidRPr="00351D78">
        <w:rPr>
          <w:sz w:val="27"/>
          <w:szCs w:val="27"/>
          <w:lang w:val="nb-NO"/>
        </w:rPr>
        <w:t xml:space="preserve"> 27</w:t>
      </w:r>
      <w:r w:rsidR="003B043A" w:rsidRPr="00351D78">
        <w:rPr>
          <w:sz w:val="27"/>
          <w:szCs w:val="27"/>
          <w:lang w:val="nb-NO"/>
        </w:rPr>
        <w:t>, 28, 29</w:t>
      </w:r>
      <w:r w:rsidRPr="00351D78">
        <w:rPr>
          <w:sz w:val="27"/>
          <w:szCs w:val="27"/>
          <w:lang w:val="nb-NO"/>
        </w:rPr>
        <w:t xml:space="preserve"> của Điều lệ trường Trung học. </w:t>
      </w:r>
      <w:r w:rsidR="00915C12" w:rsidRPr="00351D78">
        <w:rPr>
          <w:b/>
          <w:sz w:val="27"/>
          <w:szCs w:val="27"/>
          <w:lang w:val="nb-NO"/>
        </w:rPr>
        <w:t>[H2-2.2-01],</w:t>
      </w:r>
      <w:r w:rsidR="00B42078" w:rsidRPr="00351D78">
        <w:rPr>
          <w:b/>
          <w:sz w:val="27"/>
          <w:szCs w:val="27"/>
          <w:lang w:val="nb-NO"/>
        </w:rPr>
        <w:t>[H2-2.2-0</w:t>
      </w:r>
      <w:r w:rsidR="004C6A52" w:rsidRPr="00351D78">
        <w:rPr>
          <w:b/>
          <w:sz w:val="27"/>
          <w:szCs w:val="27"/>
          <w:lang w:val="nb-NO"/>
        </w:rPr>
        <w:t>2</w:t>
      </w:r>
      <w:r w:rsidR="00B42078" w:rsidRPr="00351D78">
        <w:rPr>
          <w:b/>
          <w:sz w:val="27"/>
          <w:szCs w:val="27"/>
          <w:lang w:val="nb-NO"/>
        </w:rPr>
        <w:t>]</w:t>
      </w:r>
    </w:p>
    <w:p w14:paraId="1A6C6487" w14:textId="77777777" w:rsidR="00521825" w:rsidRPr="00351D78" w:rsidRDefault="00521825" w:rsidP="00955768">
      <w:pPr>
        <w:spacing w:before="240" w:after="120" w:line="240" w:lineRule="auto"/>
        <w:ind w:firstLine="720"/>
        <w:jc w:val="both"/>
        <w:rPr>
          <w:b/>
          <w:sz w:val="27"/>
          <w:szCs w:val="27"/>
          <w:lang w:val="nb-NO"/>
        </w:rPr>
      </w:pPr>
      <w:r w:rsidRPr="00351D78">
        <w:rPr>
          <w:b/>
          <w:sz w:val="27"/>
          <w:szCs w:val="27"/>
          <w:lang w:val="nb-NO"/>
        </w:rPr>
        <w:t>MỨC 2</w:t>
      </w:r>
    </w:p>
    <w:p w14:paraId="4B5940F2" w14:textId="77777777" w:rsidR="00D349A6" w:rsidRPr="00351D78" w:rsidRDefault="008F06B5" w:rsidP="00D16425">
      <w:pPr>
        <w:spacing w:before="120" w:after="60" w:line="240" w:lineRule="auto"/>
        <w:ind w:firstLine="720"/>
        <w:jc w:val="both"/>
        <w:rPr>
          <w:sz w:val="27"/>
          <w:szCs w:val="27"/>
          <w:lang w:val="nb-NO"/>
        </w:rPr>
      </w:pPr>
      <w:r w:rsidRPr="00351D78">
        <w:rPr>
          <w:sz w:val="27"/>
          <w:szCs w:val="27"/>
          <w:lang w:val="nb-NO"/>
        </w:rPr>
        <w:t xml:space="preserve">- </w:t>
      </w:r>
      <w:r w:rsidR="00521825" w:rsidRPr="00351D78">
        <w:rPr>
          <w:sz w:val="27"/>
          <w:szCs w:val="27"/>
          <w:lang w:val="nb-NO"/>
        </w:rPr>
        <w:t>Nhà trường đã phát động các phong trào thi đua, xây dựng các quy chế</w:t>
      </w:r>
      <w:r w:rsidR="005F309E" w:rsidRPr="00351D78">
        <w:rPr>
          <w:sz w:val="27"/>
          <w:szCs w:val="27"/>
          <w:lang w:val="nb-NO"/>
        </w:rPr>
        <w:t xml:space="preserve"> như: Quy chế chi tiêu nội bộ, Quy chế TĐKT...</w:t>
      </w:r>
      <w:r w:rsidR="00521825" w:rsidRPr="00351D78">
        <w:rPr>
          <w:sz w:val="27"/>
          <w:szCs w:val="27"/>
          <w:lang w:val="nb-NO"/>
        </w:rPr>
        <w:t>, đ</w:t>
      </w:r>
      <w:r w:rsidR="003B043A" w:rsidRPr="00351D78">
        <w:rPr>
          <w:sz w:val="27"/>
          <w:szCs w:val="27"/>
          <w:lang w:val="nb-NO"/>
        </w:rPr>
        <w:t>ộng viên khen thưởng kịp thời. Đồng thời</w:t>
      </w:r>
      <w:r w:rsidR="00521825" w:rsidRPr="00351D78">
        <w:rPr>
          <w:sz w:val="27"/>
          <w:szCs w:val="27"/>
          <w:lang w:val="nb-NO"/>
        </w:rPr>
        <w:t xml:space="preserve"> tạo điều kiện để đội ngũ được tham gia b</w:t>
      </w:r>
      <w:r w:rsidR="003B043A" w:rsidRPr="00351D78">
        <w:rPr>
          <w:sz w:val="27"/>
          <w:szCs w:val="27"/>
          <w:lang w:val="nb-NO"/>
        </w:rPr>
        <w:t>ồi dưỡng chuyên môn nghiệp vụ</w:t>
      </w:r>
      <w:r w:rsidR="00D16425" w:rsidRPr="00351D78">
        <w:rPr>
          <w:sz w:val="27"/>
          <w:szCs w:val="27"/>
          <w:lang w:val="nb-NO"/>
        </w:rPr>
        <w:t xml:space="preserve"> </w:t>
      </w:r>
      <w:r w:rsidR="005F309E" w:rsidRPr="00351D78">
        <w:rPr>
          <w:sz w:val="27"/>
          <w:szCs w:val="27"/>
          <w:lang w:val="nb-NO"/>
        </w:rPr>
        <w:t xml:space="preserve">nhằm </w:t>
      </w:r>
      <w:r w:rsidR="00521825" w:rsidRPr="00351D78">
        <w:rPr>
          <w:sz w:val="27"/>
          <w:szCs w:val="27"/>
          <w:lang w:val="nb-NO"/>
        </w:rPr>
        <w:t xml:space="preserve">phát huy năng lực của cán bộ quản lí, giáo viên, nhân viên trong việc xây dựng, phát triển và nâng cao chất lượng giáo dục. </w:t>
      </w:r>
    </w:p>
    <w:p w14:paraId="3A1D5CB4" w14:textId="77777777" w:rsidR="00710527" w:rsidRPr="00351D78" w:rsidRDefault="00F8297E" w:rsidP="00D16425">
      <w:pPr>
        <w:spacing w:before="120" w:after="60" w:line="240" w:lineRule="auto"/>
        <w:ind w:firstLine="720"/>
        <w:jc w:val="both"/>
        <w:rPr>
          <w:sz w:val="27"/>
          <w:szCs w:val="27"/>
          <w:lang w:val="nb-NO"/>
        </w:rPr>
      </w:pPr>
      <w:r w:rsidRPr="00351D78">
        <w:rPr>
          <w:b/>
          <w:sz w:val="27"/>
          <w:szCs w:val="27"/>
          <w:lang w:val="nb-NO"/>
        </w:rPr>
        <w:t>[H1-1.2-03], [H1-1.6-02]</w:t>
      </w:r>
      <w:r w:rsidR="00D349A6" w:rsidRPr="00351D78">
        <w:rPr>
          <w:b/>
          <w:sz w:val="27"/>
          <w:szCs w:val="27"/>
          <w:lang w:val="nb-NO"/>
        </w:rPr>
        <w:t>, [H1-1.8-01]</w:t>
      </w:r>
    </w:p>
    <w:p w14:paraId="137A4899" w14:textId="77777777" w:rsidR="00521825" w:rsidRPr="00351D78" w:rsidRDefault="00521825" w:rsidP="00955768">
      <w:pPr>
        <w:spacing w:before="240" w:after="120" w:line="240" w:lineRule="auto"/>
        <w:ind w:firstLine="720"/>
        <w:jc w:val="both"/>
        <w:rPr>
          <w:b/>
          <w:sz w:val="27"/>
          <w:szCs w:val="27"/>
          <w:lang w:val="nb-NO"/>
        </w:rPr>
      </w:pPr>
      <w:r w:rsidRPr="00351D78">
        <w:rPr>
          <w:b/>
          <w:sz w:val="27"/>
          <w:szCs w:val="27"/>
          <w:lang w:val="nb-NO"/>
        </w:rPr>
        <w:t xml:space="preserve">2. Điểm mạnh </w:t>
      </w:r>
    </w:p>
    <w:p w14:paraId="553FDBF0" w14:textId="77777777" w:rsidR="00521825" w:rsidRPr="00351D78" w:rsidRDefault="008F06B5" w:rsidP="00955768">
      <w:pPr>
        <w:spacing w:before="120" w:after="120" w:line="240" w:lineRule="auto"/>
        <w:ind w:firstLine="720"/>
        <w:jc w:val="both"/>
        <w:rPr>
          <w:sz w:val="27"/>
          <w:szCs w:val="27"/>
          <w:lang w:val="nb-NO"/>
        </w:rPr>
      </w:pPr>
      <w:r w:rsidRPr="00351D78">
        <w:rPr>
          <w:sz w:val="27"/>
          <w:szCs w:val="27"/>
          <w:lang w:val="nb-NO"/>
        </w:rPr>
        <w:t xml:space="preserve">- </w:t>
      </w:r>
      <w:r w:rsidR="00521825" w:rsidRPr="00351D78">
        <w:rPr>
          <w:sz w:val="27"/>
          <w:szCs w:val="27"/>
          <w:lang w:val="nb-NO"/>
        </w:rPr>
        <w:t>Nhà trường đã phân công nhiệm vụ cho từng thành viên phù hợp với năng lực và trình độ chuyên môn.</w:t>
      </w:r>
    </w:p>
    <w:p w14:paraId="0DE57589" w14:textId="77777777" w:rsidR="00521825" w:rsidRPr="00351D78" w:rsidRDefault="008F06B5" w:rsidP="00955768">
      <w:pPr>
        <w:spacing w:before="120" w:after="120" w:line="240" w:lineRule="auto"/>
        <w:ind w:firstLine="720"/>
        <w:jc w:val="both"/>
        <w:rPr>
          <w:sz w:val="27"/>
          <w:szCs w:val="27"/>
          <w:lang w:val="nb-NO"/>
        </w:rPr>
      </w:pPr>
      <w:r w:rsidRPr="00351D78">
        <w:rPr>
          <w:sz w:val="27"/>
          <w:szCs w:val="27"/>
          <w:lang w:val="nb-NO"/>
        </w:rPr>
        <w:lastRenderedPageBreak/>
        <w:t xml:space="preserve">- </w:t>
      </w:r>
      <w:r w:rsidR="00196565" w:rsidRPr="00351D78">
        <w:rPr>
          <w:sz w:val="27"/>
          <w:szCs w:val="27"/>
          <w:lang w:val="nb-NO"/>
        </w:rPr>
        <w:t xml:space="preserve">Mọi thành viên được </w:t>
      </w:r>
      <w:r w:rsidR="00521825" w:rsidRPr="00351D78">
        <w:rPr>
          <w:sz w:val="27"/>
          <w:szCs w:val="27"/>
          <w:lang w:val="nb-NO"/>
        </w:rPr>
        <w:t>phát huy quyền dân chủ và đảm bảo các quyền lợi và nhiệm vụ theo quy định.</w:t>
      </w:r>
    </w:p>
    <w:p w14:paraId="36DAB919" w14:textId="77777777" w:rsidR="00521825" w:rsidRPr="00351D78" w:rsidRDefault="008F06B5" w:rsidP="00955768">
      <w:pPr>
        <w:spacing w:before="120" w:after="120" w:line="240" w:lineRule="auto"/>
        <w:ind w:firstLine="720"/>
        <w:jc w:val="both"/>
        <w:rPr>
          <w:sz w:val="27"/>
          <w:szCs w:val="27"/>
          <w:lang w:val="nb-NO"/>
        </w:rPr>
      </w:pPr>
      <w:r w:rsidRPr="00351D78">
        <w:rPr>
          <w:sz w:val="27"/>
          <w:szCs w:val="27"/>
          <w:lang w:val="nb-NO"/>
        </w:rPr>
        <w:t xml:space="preserve">- </w:t>
      </w:r>
      <w:r w:rsidR="00521825" w:rsidRPr="00351D78">
        <w:rPr>
          <w:sz w:val="27"/>
          <w:szCs w:val="27"/>
          <w:lang w:val="nb-NO"/>
        </w:rPr>
        <w:t>Nhà trường đã xây dựng kế hoạch và tạo điều kiện để cán bộ, giáo v</w:t>
      </w:r>
      <w:r w:rsidR="003B043A" w:rsidRPr="00351D78">
        <w:rPr>
          <w:sz w:val="27"/>
          <w:szCs w:val="27"/>
          <w:lang w:val="nb-NO"/>
        </w:rPr>
        <w:t>iên, nhân viên được bồi dưỡng</w:t>
      </w:r>
      <w:r w:rsidR="00521825" w:rsidRPr="00351D78">
        <w:rPr>
          <w:sz w:val="27"/>
          <w:szCs w:val="27"/>
          <w:lang w:val="nb-NO"/>
        </w:rPr>
        <w:t xml:space="preserve"> nâng cao chuyên môn nghiệp vụ.</w:t>
      </w:r>
    </w:p>
    <w:p w14:paraId="7FFBD3FD" w14:textId="77777777" w:rsidR="00521825" w:rsidRPr="00351D78" w:rsidRDefault="00521825" w:rsidP="00955768">
      <w:pPr>
        <w:spacing w:before="120" w:after="120" w:line="240" w:lineRule="auto"/>
        <w:ind w:firstLine="720"/>
        <w:jc w:val="both"/>
        <w:rPr>
          <w:b/>
          <w:sz w:val="27"/>
          <w:szCs w:val="27"/>
          <w:lang w:val="nb-NO"/>
        </w:rPr>
      </w:pPr>
      <w:r w:rsidRPr="00351D78">
        <w:rPr>
          <w:b/>
          <w:sz w:val="27"/>
          <w:szCs w:val="27"/>
          <w:lang w:val="nb-NO"/>
        </w:rPr>
        <w:t>3. Điểm yếu</w:t>
      </w:r>
    </w:p>
    <w:p w14:paraId="7B007DED" w14:textId="77777777" w:rsidR="00955768" w:rsidRPr="00351D78" w:rsidRDefault="008F06B5" w:rsidP="00B81AEB">
      <w:pPr>
        <w:spacing w:before="120" w:after="120" w:line="240" w:lineRule="auto"/>
        <w:ind w:firstLine="720"/>
        <w:jc w:val="both"/>
        <w:rPr>
          <w:sz w:val="27"/>
          <w:szCs w:val="27"/>
          <w:lang w:val="nb-NO"/>
        </w:rPr>
      </w:pPr>
      <w:r w:rsidRPr="00351D78">
        <w:rPr>
          <w:sz w:val="27"/>
          <w:szCs w:val="27"/>
          <w:lang w:val="nb-NO"/>
        </w:rPr>
        <w:t xml:space="preserve">- </w:t>
      </w:r>
      <w:r w:rsidR="00521825" w:rsidRPr="00351D78">
        <w:rPr>
          <w:sz w:val="27"/>
          <w:szCs w:val="27"/>
          <w:lang w:val="nb-NO"/>
        </w:rPr>
        <w:t>Kinh phí dành cho việc bồi dưỡng nâng cao trình độ chuyên môn nghiệp vụ còn hạn chế.</w:t>
      </w:r>
    </w:p>
    <w:p w14:paraId="5CEBF863" w14:textId="77777777" w:rsidR="00521825" w:rsidRPr="00351D78" w:rsidRDefault="00521825" w:rsidP="00785FC4">
      <w:pPr>
        <w:spacing w:before="60" w:after="60" w:line="240" w:lineRule="auto"/>
        <w:ind w:firstLine="720"/>
        <w:jc w:val="both"/>
        <w:rPr>
          <w:b/>
          <w:sz w:val="27"/>
          <w:szCs w:val="27"/>
          <w:lang w:val="nb-NO"/>
        </w:rPr>
      </w:pPr>
      <w:r w:rsidRPr="00351D78">
        <w:rPr>
          <w:b/>
          <w:sz w:val="27"/>
          <w:szCs w:val="27"/>
          <w:lang w:val="nb-NO"/>
        </w:rPr>
        <w:t>4. Kế hoạch cải tiến chất lượng</w:t>
      </w:r>
      <w:r w:rsidRPr="00351D78">
        <w:rPr>
          <w:b/>
          <w:sz w:val="27"/>
          <w:szCs w:val="27"/>
          <w:lang w:val="nb-NO"/>
        </w:rPr>
        <w:tab/>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770"/>
        <w:gridCol w:w="2283"/>
        <w:gridCol w:w="1292"/>
        <w:gridCol w:w="1048"/>
      </w:tblGrid>
      <w:tr w:rsidR="00351D78" w:rsidRPr="00351D78" w14:paraId="05122A00" w14:textId="77777777">
        <w:trPr>
          <w:trHeight w:val="463"/>
          <w:jc w:val="center"/>
        </w:trPr>
        <w:tc>
          <w:tcPr>
            <w:tcW w:w="2712" w:type="dxa"/>
            <w:vAlign w:val="center"/>
          </w:tcPr>
          <w:p w14:paraId="63A4E194"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770" w:type="dxa"/>
            <w:vAlign w:val="center"/>
          </w:tcPr>
          <w:p w14:paraId="476ECF05"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2283" w:type="dxa"/>
            <w:vAlign w:val="center"/>
          </w:tcPr>
          <w:p w14:paraId="0108CE02"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Điềukiện để thực hiện</w:t>
            </w:r>
          </w:p>
        </w:tc>
        <w:tc>
          <w:tcPr>
            <w:tcW w:w="1292" w:type="dxa"/>
            <w:vAlign w:val="center"/>
          </w:tcPr>
          <w:p w14:paraId="49D3D860"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048" w:type="dxa"/>
            <w:vAlign w:val="center"/>
          </w:tcPr>
          <w:p w14:paraId="5F20B6D0"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5D3D4F29" w14:textId="77777777">
        <w:trPr>
          <w:trHeight w:val="98"/>
          <w:jc w:val="center"/>
        </w:trPr>
        <w:tc>
          <w:tcPr>
            <w:tcW w:w="2712" w:type="dxa"/>
          </w:tcPr>
          <w:p w14:paraId="24E1ECB6"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Huy động các nguồn lực</w:t>
            </w:r>
            <w:r w:rsidR="005E3C73" w:rsidRPr="00351D78">
              <w:rPr>
                <w:rFonts w:eastAsia="MS Mincho"/>
                <w:spacing w:val="-6"/>
                <w:sz w:val="27"/>
                <w:szCs w:val="27"/>
                <w:lang w:val="nb-NO"/>
              </w:rPr>
              <w:t xml:space="preserve"> để tạo thêm nguồn kinh phí bồi dưỡng CB, GV, NV</w:t>
            </w:r>
          </w:p>
        </w:tc>
        <w:tc>
          <w:tcPr>
            <w:tcW w:w="1770" w:type="dxa"/>
            <w:vAlign w:val="center"/>
          </w:tcPr>
          <w:p w14:paraId="0A42CA20" w14:textId="77777777" w:rsidR="00521825" w:rsidRPr="00351D78" w:rsidRDefault="00521825" w:rsidP="000A08FF">
            <w:pPr>
              <w:spacing w:before="0" w:after="0" w:line="240" w:lineRule="auto"/>
              <w:contextualSpacing/>
              <w:jc w:val="both"/>
              <w:rPr>
                <w:rFonts w:eastAsia="MS Mincho"/>
                <w:spacing w:val="-6"/>
                <w:sz w:val="27"/>
                <w:szCs w:val="27"/>
                <w:lang w:val="vi-VN"/>
              </w:rPr>
            </w:pPr>
            <w:r w:rsidRPr="00351D78">
              <w:rPr>
                <w:rFonts w:eastAsia="MS Mincho"/>
                <w:spacing w:val="-6"/>
                <w:sz w:val="27"/>
                <w:szCs w:val="27"/>
                <w:lang w:val="nb-NO"/>
              </w:rPr>
              <w:t xml:space="preserve">BGH, </w:t>
            </w:r>
            <w:r w:rsidR="007A3977" w:rsidRPr="00351D78">
              <w:rPr>
                <w:rFonts w:eastAsia="MS Mincho"/>
                <w:spacing w:val="-6"/>
                <w:sz w:val="27"/>
                <w:szCs w:val="27"/>
                <w:lang w:val="vi-VN"/>
              </w:rPr>
              <w:t xml:space="preserve">BCH </w:t>
            </w:r>
            <w:r w:rsidR="007A3977" w:rsidRPr="00351D78">
              <w:rPr>
                <w:rFonts w:eastAsia="MS Mincho"/>
                <w:spacing w:val="-6"/>
                <w:sz w:val="27"/>
                <w:szCs w:val="27"/>
                <w:lang w:val="nb-NO"/>
              </w:rPr>
              <w:t>C</w:t>
            </w:r>
            <w:r w:rsidR="007A3977" w:rsidRPr="00351D78">
              <w:rPr>
                <w:rFonts w:eastAsia="MS Mincho"/>
                <w:spacing w:val="-6"/>
                <w:sz w:val="27"/>
                <w:szCs w:val="27"/>
                <w:lang w:val="vi-VN"/>
              </w:rPr>
              <w:t>ông đoàn</w:t>
            </w:r>
          </w:p>
        </w:tc>
        <w:tc>
          <w:tcPr>
            <w:tcW w:w="2283" w:type="dxa"/>
            <w:vAlign w:val="center"/>
          </w:tcPr>
          <w:p w14:paraId="3F50F675" w14:textId="77777777" w:rsidR="005E3C73"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gặp gỡ</w:t>
            </w:r>
            <w:r w:rsidR="005E3C73" w:rsidRPr="00351D78">
              <w:rPr>
                <w:rFonts w:eastAsia="MS Mincho"/>
                <w:spacing w:val="-6"/>
                <w:sz w:val="27"/>
                <w:szCs w:val="27"/>
                <w:lang w:val="nb-NO"/>
              </w:rPr>
              <w:t xml:space="preserve"> vận động</w:t>
            </w:r>
            <w:r w:rsidR="008A7962" w:rsidRPr="00351D78">
              <w:rPr>
                <w:rFonts w:eastAsia="MS Mincho"/>
                <w:spacing w:val="-6"/>
                <w:sz w:val="27"/>
                <w:szCs w:val="27"/>
                <w:lang w:val="nb-NO"/>
              </w:rPr>
              <w:t xml:space="preserve"> </w:t>
            </w:r>
            <w:r w:rsidR="005E3C73" w:rsidRPr="00351D78">
              <w:rPr>
                <w:rFonts w:eastAsia="MS Mincho"/>
                <w:spacing w:val="-6"/>
                <w:sz w:val="27"/>
                <w:szCs w:val="27"/>
                <w:lang w:val="nb-NO"/>
              </w:rPr>
              <w:t>các nhà hảo tâm</w:t>
            </w:r>
            <w:r w:rsidR="00B81AEB" w:rsidRPr="00351D78">
              <w:rPr>
                <w:rFonts w:eastAsia="MS Mincho"/>
                <w:spacing w:val="-6"/>
                <w:sz w:val="27"/>
                <w:szCs w:val="27"/>
                <w:lang w:val="nb-NO"/>
              </w:rPr>
              <w:t>; t</w:t>
            </w:r>
            <w:r w:rsidR="005E3C73" w:rsidRPr="00351D78">
              <w:rPr>
                <w:rFonts w:eastAsia="MS Mincho"/>
                <w:spacing w:val="-6"/>
                <w:sz w:val="27"/>
                <w:szCs w:val="27"/>
                <w:lang w:val="nb-NO"/>
              </w:rPr>
              <w:t>iết kiệm chi tiêu thường xuyên</w:t>
            </w:r>
          </w:p>
        </w:tc>
        <w:tc>
          <w:tcPr>
            <w:tcW w:w="1292" w:type="dxa"/>
            <w:vAlign w:val="center"/>
          </w:tcPr>
          <w:p w14:paraId="200BAF43" w14:textId="7F6214BA" w:rsidR="00521825" w:rsidRPr="00351D78" w:rsidRDefault="005E3C73"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w:t>
            </w:r>
            <w:r w:rsidR="00521825" w:rsidRPr="00351D78">
              <w:rPr>
                <w:rFonts w:eastAsia="MS Mincho"/>
                <w:spacing w:val="-6"/>
                <w:sz w:val="27"/>
                <w:szCs w:val="27"/>
                <w:lang w:val="nb-NO"/>
              </w:rPr>
              <w:t xml:space="preserve">ăm </w:t>
            </w:r>
            <w:r w:rsidRPr="00351D78">
              <w:rPr>
                <w:rFonts w:eastAsia="MS Mincho"/>
                <w:spacing w:val="-6"/>
                <w:sz w:val="27"/>
                <w:szCs w:val="27"/>
                <w:lang w:val="nb-NO"/>
              </w:rPr>
              <w:t>202</w:t>
            </w:r>
            <w:r w:rsidR="00C336B9" w:rsidRPr="00351D78">
              <w:rPr>
                <w:rFonts w:eastAsia="MS Mincho"/>
                <w:spacing w:val="-6"/>
                <w:sz w:val="27"/>
                <w:szCs w:val="27"/>
                <w:lang w:val="nb-NO"/>
              </w:rPr>
              <w:t>3</w:t>
            </w:r>
          </w:p>
        </w:tc>
        <w:tc>
          <w:tcPr>
            <w:tcW w:w="1048" w:type="dxa"/>
            <w:vAlign w:val="center"/>
          </w:tcPr>
          <w:p w14:paraId="7B4F5F20" w14:textId="77777777" w:rsidR="00521825" w:rsidRPr="00351D78" w:rsidRDefault="005B180E"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15-</w:t>
            </w:r>
            <w:r w:rsidR="005E3C73" w:rsidRPr="00351D78">
              <w:rPr>
                <w:rFonts w:eastAsia="MS Mincho"/>
                <w:spacing w:val="-6"/>
                <w:sz w:val="27"/>
                <w:szCs w:val="27"/>
                <w:lang w:val="nb-NO"/>
              </w:rPr>
              <w:t xml:space="preserve">20 </w:t>
            </w:r>
            <w:r w:rsidR="00521825" w:rsidRPr="00351D78">
              <w:rPr>
                <w:rFonts w:eastAsia="MS Mincho"/>
                <w:spacing w:val="-6"/>
                <w:sz w:val="27"/>
                <w:szCs w:val="27"/>
                <w:lang w:val="nb-NO"/>
              </w:rPr>
              <w:t>triệu</w:t>
            </w:r>
          </w:p>
          <w:p w14:paraId="2F013AE6" w14:textId="77777777" w:rsidR="00521825" w:rsidRPr="00351D78" w:rsidRDefault="005E3C73"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đồng</w:t>
            </w:r>
          </w:p>
        </w:tc>
      </w:tr>
    </w:tbl>
    <w:p w14:paraId="1412CE49"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 xml:space="preserve">5. Tự đánh giá: </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700"/>
        <w:gridCol w:w="2160"/>
        <w:gridCol w:w="2340"/>
      </w:tblGrid>
      <w:tr w:rsidR="00351D78" w:rsidRPr="00351D78" w14:paraId="0BECF188" w14:textId="77777777">
        <w:trPr>
          <w:trHeight w:val="329"/>
        </w:trPr>
        <w:tc>
          <w:tcPr>
            <w:tcW w:w="4590" w:type="dxa"/>
            <w:gridSpan w:val="2"/>
            <w:tcBorders>
              <w:top w:val="single" w:sz="4" w:space="0" w:color="000000"/>
              <w:left w:val="single" w:sz="4" w:space="0" w:color="000000"/>
              <w:bottom w:val="single" w:sz="4" w:space="0" w:color="000000"/>
              <w:right w:val="single" w:sz="4" w:space="0" w:color="000000"/>
            </w:tcBorders>
          </w:tcPr>
          <w:p w14:paraId="308079B2" w14:textId="77777777" w:rsidR="00521825" w:rsidRPr="00351D78" w:rsidRDefault="00521825" w:rsidP="000A08FF">
            <w:pPr>
              <w:spacing w:before="0" w:after="0" w:line="240" w:lineRule="auto"/>
              <w:ind w:firstLine="567"/>
              <w:contextualSpacing/>
              <w:jc w:val="center"/>
              <w:rPr>
                <w:rFonts w:eastAsia="Calibri"/>
                <w:b/>
                <w:sz w:val="27"/>
                <w:szCs w:val="27"/>
              </w:rPr>
            </w:pPr>
            <w:r w:rsidRPr="00351D78">
              <w:rPr>
                <w:rFonts w:eastAsia="Calibri"/>
                <w:b/>
                <w:sz w:val="27"/>
                <w:szCs w:val="27"/>
              </w:rPr>
              <w:t>Mức 1</w:t>
            </w:r>
          </w:p>
        </w:tc>
        <w:tc>
          <w:tcPr>
            <w:tcW w:w="4500" w:type="dxa"/>
            <w:gridSpan w:val="2"/>
            <w:tcBorders>
              <w:top w:val="single" w:sz="4" w:space="0" w:color="000000"/>
              <w:left w:val="single" w:sz="4" w:space="0" w:color="000000"/>
              <w:bottom w:val="single" w:sz="4" w:space="0" w:color="000000"/>
              <w:right w:val="single" w:sz="4" w:space="0" w:color="000000"/>
            </w:tcBorders>
          </w:tcPr>
          <w:p w14:paraId="4BC97DD3" w14:textId="77777777" w:rsidR="00521825" w:rsidRPr="00351D78" w:rsidRDefault="00521825" w:rsidP="000A08FF">
            <w:pPr>
              <w:spacing w:before="0" w:after="0" w:line="240" w:lineRule="auto"/>
              <w:ind w:firstLine="567"/>
              <w:contextualSpacing/>
              <w:jc w:val="center"/>
              <w:rPr>
                <w:rFonts w:eastAsia="Calibri"/>
                <w:b/>
                <w:sz w:val="27"/>
                <w:szCs w:val="27"/>
              </w:rPr>
            </w:pPr>
            <w:r w:rsidRPr="00351D78">
              <w:rPr>
                <w:rFonts w:eastAsia="Calibri"/>
                <w:b/>
                <w:sz w:val="27"/>
                <w:szCs w:val="27"/>
              </w:rPr>
              <w:t>Mức 2</w:t>
            </w:r>
          </w:p>
        </w:tc>
      </w:tr>
      <w:tr w:rsidR="00351D78" w:rsidRPr="00351D78" w14:paraId="2466EC60" w14:textId="77777777">
        <w:trPr>
          <w:trHeight w:val="329"/>
        </w:trPr>
        <w:tc>
          <w:tcPr>
            <w:tcW w:w="1890" w:type="dxa"/>
            <w:tcBorders>
              <w:top w:val="single" w:sz="4" w:space="0" w:color="000000"/>
              <w:left w:val="single" w:sz="4" w:space="0" w:color="000000"/>
              <w:bottom w:val="single" w:sz="4" w:space="0" w:color="000000"/>
              <w:right w:val="single" w:sz="4" w:space="0" w:color="000000"/>
            </w:tcBorders>
            <w:vAlign w:val="center"/>
          </w:tcPr>
          <w:p w14:paraId="1BFA94C6"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Chỉ báo</w:t>
            </w:r>
          </w:p>
        </w:tc>
        <w:tc>
          <w:tcPr>
            <w:tcW w:w="2700" w:type="dxa"/>
            <w:tcBorders>
              <w:top w:val="single" w:sz="4" w:space="0" w:color="000000"/>
              <w:left w:val="single" w:sz="4" w:space="0" w:color="000000"/>
              <w:bottom w:val="single" w:sz="4" w:space="0" w:color="000000"/>
              <w:right w:val="single" w:sz="4" w:space="0" w:color="000000"/>
            </w:tcBorders>
            <w:vAlign w:val="center"/>
          </w:tcPr>
          <w:p w14:paraId="772A2367"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Đạt/Không đạt</w:t>
            </w:r>
          </w:p>
        </w:tc>
        <w:tc>
          <w:tcPr>
            <w:tcW w:w="2160" w:type="dxa"/>
            <w:tcBorders>
              <w:top w:val="single" w:sz="4" w:space="0" w:color="000000"/>
              <w:left w:val="single" w:sz="4" w:space="0" w:color="000000"/>
              <w:bottom w:val="single" w:sz="4" w:space="0" w:color="000000"/>
              <w:right w:val="single" w:sz="4" w:space="0" w:color="000000"/>
            </w:tcBorders>
            <w:vAlign w:val="center"/>
          </w:tcPr>
          <w:p w14:paraId="269D1E74" w14:textId="77777777" w:rsidR="00521825" w:rsidRPr="00351D78" w:rsidRDefault="00521825" w:rsidP="000A08FF">
            <w:pPr>
              <w:spacing w:before="0" w:after="0" w:line="240" w:lineRule="auto"/>
              <w:ind w:firstLine="567"/>
              <w:contextualSpacing/>
              <w:jc w:val="center"/>
              <w:rPr>
                <w:rFonts w:eastAsia="Calibri"/>
                <w:i/>
                <w:sz w:val="27"/>
                <w:szCs w:val="27"/>
              </w:rPr>
            </w:pPr>
            <w:r w:rsidRPr="00351D78">
              <w:rPr>
                <w:rFonts w:eastAsia="Calibri"/>
                <w:sz w:val="27"/>
                <w:szCs w:val="27"/>
              </w:rPr>
              <w:t>Chỉ báo</w:t>
            </w:r>
          </w:p>
        </w:tc>
        <w:tc>
          <w:tcPr>
            <w:tcW w:w="2340" w:type="dxa"/>
            <w:tcBorders>
              <w:top w:val="single" w:sz="4" w:space="0" w:color="000000"/>
              <w:left w:val="single" w:sz="4" w:space="0" w:color="000000"/>
              <w:bottom w:val="single" w:sz="4" w:space="0" w:color="000000"/>
              <w:right w:val="single" w:sz="4" w:space="0" w:color="000000"/>
            </w:tcBorders>
            <w:vAlign w:val="center"/>
          </w:tcPr>
          <w:p w14:paraId="74A621AD"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Đạt/Không đạt</w:t>
            </w:r>
          </w:p>
        </w:tc>
      </w:tr>
      <w:tr w:rsidR="00351D78" w:rsidRPr="00351D78" w14:paraId="57FDF7E0" w14:textId="77777777">
        <w:trPr>
          <w:trHeight w:val="329"/>
        </w:trPr>
        <w:tc>
          <w:tcPr>
            <w:tcW w:w="1890" w:type="dxa"/>
            <w:tcBorders>
              <w:top w:val="single" w:sz="4" w:space="0" w:color="000000"/>
              <w:left w:val="single" w:sz="4" w:space="0" w:color="000000"/>
              <w:bottom w:val="single" w:sz="4" w:space="0" w:color="000000"/>
              <w:right w:val="single" w:sz="4" w:space="0" w:color="000000"/>
            </w:tcBorders>
          </w:tcPr>
          <w:p w14:paraId="1B86E28A" w14:textId="77777777" w:rsidR="00521825" w:rsidRPr="00351D78" w:rsidRDefault="004D03E5" w:rsidP="000A08FF">
            <w:pPr>
              <w:spacing w:before="0" w:after="0" w:line="240" w:lineRule="auto"/>
              <w:ind w:firstLine="567"/>
              <w:contextualSpacing/>
              <w:jc w:val="center"/>
              <w:rPr>
                <w:rFonts w:eastAsia="Calibri"/>
                <w:sz w:val="27"/>
                <w:szCs w:val="27"/>
              </w:rPr>
            </w:pPr>
            <w:r w:rsidRPr="00351D78">
              <w:rPr>
                <w:rFonts w:eastAsia="Calibri"/>
                <w:sz w:val="27"/>
                <w:szCs w:val="27"/>
              </w:rPr>
              <w:t>A</w:t>
            </w:r>
          </w:p>
        </w:tc>
        <w:tc>
          <w:tcPr>
            <w:tcW w:w="2700" w:type="dxa"/>
            <w:tcBorders>
              <w:top w:val="single" w:sz="4" w:space="0" w:color="000000"/>
              <w:left w:val="single" w:sz="4" w:space="0" w:color="000000"/>
              <w:bottom w:val="single" w:sz="4" w:space="0" w:color="000000"/>
              <w:right w:val="single" w:sz="4" w:space="0" w:color="000000"/>
            </w:tcBorders>
          </w:tcPr>
          <w:p w14:paraId="20AD7C6F"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3A8B7FEC"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w:t>
            </w:r>
          </w:p>
        </w:tc>
        <w:tc>
          <w:tcPr>
            <w:tcW w:w="2340" w:type="dxa"/>
            <w:tcBorders>
              <w:top w:val="single" w:sz="4" w:space="0" w:color="000000"/>
              <w:left w:val="single" w:sz="4" w:space="0" w:color="000000"/>
              <w:bottom w:val="single" w:sz="4" w:space="0" w:color="000000"/>
              <w:right w:val="single" w:sz="4" w:space="0" w:color="000000"/>
            </w:tcBorders>
          </w:tcPr>
          <w:p w14:paraId="14B75329" w14:textId="77777777" w:rsidR="00521825" w:rsidRPr="00351D78" w:rsidRDefault="00521825" w:rsidP="000A08FF">
            <w:pPr>
              <w:spacing w:before="0" w:after="0" w:line="240" w:lineRule="auto"/>
              <w:ind w:firstLine="567"/>
              <w:contextualSpacing/>
              <w:jc w:val="center"/>
              <w:rPr>
                <w:rFonts w:eastAsia="Calibri"/>
                <w:sz w:val="27"/>
                <w:szCs w:val="27"/>
              </w:rPr>
            </w:pPr>
            <w:r w:rsidRPr="00351D78">
              <w:rPr>
                <w:rFonts w:eastAsia="Calibri"/>
                <w:sz w:val="27"/>
                <w:szCs w:val="27"/>
              </w:rPr>
              <w:t>Đạt</w:t>
            </w:r>
          </w:p>
        </w:tc>
      </w:tr>
      <w:tr w:rsidR="00351D78" w:rsidRPr="00351D78" w14:paraId="44AB014F" w14:textId="77777777">
        <w:trPr>
          <w:trHeight w:val="329"/>
        </w:trPr>
        <w:tc>
          <w:tcPr>
            <w:tcW w:w="1890" w:type="dxa"/>
            <w:tcBorders>
              <w:top w:val="single" w:sz="4" w:space="0" w:color="000000"/>
              <w:left w:val="single" w:sz="4" w:space="0" w:color="000000"/>
              <w:bottom w:val="single" w:sz="4" w:space="0" w:color="000000"/>
              <w:right w:val="single" w:sz="4" w:space="0" w:color="000000"/>
            </w:tcBorders>
          </w:tcPr>
          <w:p w14:paraId="451B3E1E" w14:textId="77777777" w:rsidR="00521825" w:rsidRPr="00351D78" w:rsidRDefault="004D03E5" w:rsidP="000A08FF">
            <w:pPr>
              <w:spacing w:before="0" w:after="0" w:line="240" w:lineRule="auto"/>
              <w:ind w:firstLine="567"/>
              <w:contextualSpacing/>
              <w:jc w:val="center"/>
              <w:rPr>
                <w:rFonts w:eastAsia="Calibri"/>
                <w:sz w:val="27"/>
                <w:szCs w:val="27"/>
              </w:rPr>
            </w:pPr>
            <w:r w:rsidRPr="00351D78">
              <w:rPr>
                <w:rFonts w:eastAsia="Calibri"/>
                <w:sz w:val="27"/>
                <w:szCs w:val="27"/>
              </w:rPr>
              <w:t>B</w:t>
            </w:r>
          </w:p>
        </w:tc>
        <w:tc>
          <w:tcPr>
            <w:tcW w:w="2700" w:type="dxa"/>
            <w:tcBorders>
              <w:top w:val="single" w:sz="4" w:space="0" w:color="000000"/>
              <w:left w:val="single" w:sz="4" w:space="0" w:color="000000"/>
              <w:bottom w:val="single" w:sz="4" w:space="0" w:color="000000"/>
              <w:right w:val="single" w:sz="4" w:space="0" w:color="000000"/>
            </w:tcBorders>
          </w:tcPr>
          <w:p w14:paraId="412AD466" w14:textId="77777777" w:rsidR="00521825" w:rsidRPr="00351D78" w:rsidRDefault="00521825" w:rsidP="000A08FF">
            <w:pPr>
              <w:spacing w:before="0" w:after="0" w:line="240" w:lineRule="auto"/>
              <w:ind w:firstLine="567"/>
              <w:contextualSpacing/>
              <w:jc w:val="center"/>
              <w:rPr>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23231C2E" w14:textId="77777777" w:rsidR="00521825" w:rsidRPr="00351D78" w:rsidRDefault="00521825" w:rsidP="000A08FF">
            <w:pPr>
              <w:spacing w:before="0" w:after="0" w:line="240" w:lineRule="auto"/>
              <w:ind w:firstLine="567"/>
              <w:contextualSpacing/>
              <w:jc w:val="center"/>
              <w:rPr>
                <w:sz w:val="27"/>
                <w:szCs w:val="27"/>
              </w:rPr>
            </w:pPr>
            <w:r w:rsidRPr="00351D78">
              <w:rPr>
                <w:sz w:val="27"/>
                <w:szCs w:val="27"/>
              </w:rPr>
              <w:t>-------</w:t>
            </w:r>
          </w:p>
        </w:tc>
        <w:tc>
          <w:tcPr>
            <w:tcW w:w="2340" w:type="dxa"/>
            <w:tcBorders>
              <w:top w:val="single" w:sz="4" w:space="0" w:color="000000"/>
              <w:left w:val="single" w:sz="4" w:space="0" w:color="000000"/>
              <w:bottom w:val="single" w:sz="4" w:space="0" w:color="000000"/>
              <w:right w:val="single" w:sz="4" w:space="0" w:color="000000"/>
            </w:tcBorders>
          </w:tcPr>
          <w:p w14:paraId="14FCE35C" w14:textId="77777777" w:rsidR="00521825" w:rsidRPr="00351D78" w:rsidRDefault="00521825" w:rsidP="000A08FF">
            <w:pPr>
              <w:spacing w:before="0" w:after="0" w:line="240" w:lineRule="auto"/>
              <w:ind w:firstLine="567"/>
              <w:contextualSpacing/>
              <w:jc w:val="center"/>
              <w:rPr>
                <w:rFonts w:eastAsia="Calibri"/>
                <w:sz w:val="27"/>
                <w:szCs w:val="27"/>
              </w:rPr>
            </w:pPr>
          </w:p>
        </w:tc>
      </w:tr>
      <w:tr w:rsidR="00351D78" w:rsidRPr="00351D78" w14:paraId="46917130" w14:textId="77777777">
        <w:trPr>
          <w:trHeight w:val="329"/>
        </w:trPr>
        <w:tc>
          <w:tcPr>
            <w:tcW w:w="1890" w:type="dxa"/>
            <w:tcBorders>
              <w:top w:val="single" w:sz="4" w:space="0" w:color="000000"/>
              <w:left w:val="single" w:sz="4" w:space="0" w:color="000000"/>
              <w:bottom w:val="single" w:sz="4" w:space="0" w:color="000000"/>
              <w:right w:val="single" w:sz="4" w:space="0" w:color="000000"/>
            </w:tcBorders>
          </w:tcPr>
          <w:p w14:paraId="6F5E1913" w14:textId="77777777" w:rsidR="00521825" w:rsidRPr="00351D78" w:rsidRDefault="004D03E5" w:rsidP="000A08FF">
            <w:pPr>
              <w:spacing w:before="0" w:after="0" w:line="240" w:lineRule="auto"/>
              <w:ind w:firstLine="567"/>
              <w:contextualSpacing/>
              <w:jc w:val="center"/>
              <w:rPr>
                <w:rFonts w:eastAsia="Calibri"/>
                <w:sz w:val="27"/>
                <w:szCs w:val="27"/>
              </w:rPr>
            </w:pPr>
            <w:r w:rsidRPr="00351D78">
              <w:rPr>
                <w:rFonts w:eastAsia="Calibri"/>
                <w:sz w:val="27"/>
                <w:szCs w:val="27"/>
              </w:rPr>
              <w:t>C</w:t>
            </w:r>
          </w:p>
        </w:tc>
        <w:tc>
          <w:tcPr>
            <w:tcW w:w="2700" w:type="dxa"/>
            <w:tcBorders>
              <w:top w:val="single" w:sz="4" w:space="0" w:color="000000"/>
              <w:left w:val="single" w:sz="4" w:space="0" w:color="000000"/>
              <w:bottom w:val="single" w:sz="4" w:space="0" w:color="000000"/>
              <w:right w:val="single" w:sz="4" w:space="0" w:color="000000"/>
            </w:tcBorders>
          </w:tcPr>
          <w:p w14:paraId="07F4E4E4" w14:textId="77777777" w:rsidR="00521825" w:rsidRPr="00351D78" w:rsidRDefault="00521825" w:rsidP="000A08FF">
            <w:pPr>
              <w:spacing w:before="0" w:after="0" w:line="240" w:lineRule="auto"/>
              <w:ind w:firstLine="567"/>
              <w:contextualSpacing/>
              <w:jc w:val="center"/>
              <w:rPr>
                <w:sz w:val="27"/>
                <w:szCs w:val="27"/>
              </w:rPr>
            </w:pPr>
            <w:r w:rsidRPr="00351D78">
              <w:rPr>
                <w:rFonts w:eastAsia="Calibri"/>
                <w:sz w:val="27"/>
                <w:szCs w:val="27"/>
              </w:rPr>
              <w:t>Đạt</w:t>
            </w:r>
          </w:p>
        </w:tc>
        <w:tc>
          <w:tcPr>
            <w:tcW w:w="2160" w:type="dxa"/>
            <w:tcBorders>
              <w:top w:val="single" w:sz="4" w:space="0" w:color="000000"/>
              <w:left w:val="single" w:sz="4" w:space="0" w:color="000000"/>
              <w:bottom w:val="single" w:sz="4" w:space="0" w:color="000000"/>
              <w:right w:val="single" w:sz="4" w:space="0" w:color="000000"/>
            </w:tcBorders>
          </w:tcPr>
          <w:p w14:paraId="58FDC363" w14:textId="77777777" w:rsidR="00521825" w:rsidRPr="00351D78" w:rsidRDefault="00521825" w:rsidP="000A08FF">
            <w:pPr>
              <w:spacing w:before="0" w:after="0" w:line="240" w:lineRule="auto"/>
              <w:ind w:firstLine="567"/>
              <w:contextualSpacing/>
              <w:jc w:val="center"/>
              <w:rPr>
                <w:sz w:val="27"/>
                <w:szCs w:val="27"/>
              </w:rPr>
            </w:pPr>
            <w:r w:rsidRPr="00351D78">
              <w:rPr>
                <w:sz w:val="27"/>
                <w:szCs w:val="27"/>
              </w:rPr>
              <w:t>-------</w:t>
            </w:r>
          </w:p>
        </w:tc>
        <w:tc>
          <w:tcPr>
            <w:tcW w:w="2340" w:type="dxa"/>
            <w:tcBorders>
              <w:top w:val="single" w:sz="4" w:space="0" w:color="000000"/>
              <w:left w:val="single" w:sz="4" w:space="0" w:color="000000"/>
              <w:bottom w:val="single" w:sz="4" w:space="0" w:color="000000"/>
              <w:right w:val="single" w:sz="4" w:space="0" w:color="000000"/>
            </w:tcBorders>
          </w:tcPr>
          <w:p w14:paraId="1A3D8E86" w14:textId="77777777" w:rsidR="00521825" w:rsidRPr="00351D78" w:rsidRDefault="00521825" w:rsidP="000A08FF">
            <w:pPr>
              <w:spacing w:before="0" w:after="0" w:line="240" w:lineRule="auto"/>
              <w:ind w:firstLine="567"/>
              <w:contextualSpacing/>
              <w:jc w:val="center"/>
              <w:rPr>
                <w:rFonts w:eastAsia="Calibri"/>
                <w:sz w:val="27"/>
                <w:szCs w:val="27"/>
              </w:rPr>
            </w:pPr>
          </w:p>
        </w:tc>
      </w:tr>
      <w:tr w:rsidR="00351D78" w:rsidRPr="00351D78" w14:paraId="0942E5E3" w14:textId="77777777">
        <w:trPr>
          <w:trHeight w:val="345"/>
        </w:trPr>
        <w:tc>
          <w:tcPr>
            <w:tcW w:w="4590" w:type="dxa"/>
            <w:gridSpan w:val="2"/>
            <w:tcBorders>
              <w:top w:val="single" w:sz="4" w:space="0" w:color="000000"/>
              <w:left w:val="single" w:sz="4" w:space="0" w:color="000000"/>
              <w:bottom w:val="single" w:sz="4" w:space="0" w:color="000000"/>
              <w:right w:val="single" w:sz="4" w:space="0" w:color="000000"/>
            </w:tcBorders>
          </w:tcPr>
          <w:p w14:paraId="54B0155A" w14:textId="77777777" w:rsidR="00521825" w:rsidRPr="00351D78" w:rsidRDefault="00521825" w:rsidP="000A08FF">
            <w:pPr>
              <w:spacing w:before="0" w:after="0" w:line="240" w:lineRule="auto"/>
              <w:ind w:firstLine="567"/>
              <w:contextualSpacing/>
              <w:jc w:val="center"/>
              <w:rPr>
                <w:rFonts w:eastAsia="Calibri"/>
                <w:b/>
                <w:sz w:val="27"/>
                <w:szCs w:val="27"/>
              </w:rPr>
            </w:pPr>
            <w:r w:rsidRPr="00351D78">
              <w:rPr>
                <w:rFonts w:eastAsia="Calibri"/>
                <w:b/>
                <w:sz w:val="27"/>
                <w:szCs w:val="27"/>
              </w:rPr>
              <w:t>Đạt</w:t>
            </w:r>
          </w:p>
        </w:tc>
        <w:tc>
          <w:tcPr>
            <w:tcW w:w="4500" w:type="dxa"/>
            <w:gridSpan w:val="2"/>
            <w:tcBorders>
              <w:top w:val="single" w:sz="4" w:space="0" w:color="000000"/>
              <w:left w:val="single" w:sz="4" w:space="0" w:color="000000"/>
              <w:bottom w:val="single" w:sz="4" w:space="0" w:color="000000"/>
              <w:right w:val="single" w:sz="4" w:space="0" w:color="000000"/>
            </w:tcBorders>
          </w:tcPr>
          <w:p w14:paraId="02301283" w14:textId="77777777" w:rsidR="00521825" w:rsidRPr="00351D78" w:rsidRDefault="00521825" w:rsidP="000A08FF">
            <w:pPr>
              <w:spacing w:before="0" w:after="0" w:line="240" w:lineRule="auto"/>
              <w:ind w:firstLine="567"/>
              <w:contextualSpacing/>
              <w:jc w:val="center"/>
              <w:rPr>
                <w:rFonts w:eastAsia="Calibri"/>
                <w:b/>
                <w:sz w:val="27"/>
                <w:szCs w:val="27"/>
              </w:rPr>
            </w:pPr>
            <w:r w:rsidRPr="00351D78">
              <w:rPr>
                <w:rFonts w:eastAsia="Calibri"/>
                <w:b/>
                <w:sz w:val="27"/>
                <w:szCs w:val="27"/>
              </w:rPr>
              <w:t>Đạt</w:t>
            </w:r>
          </w:p>
        </w:tc>
      </w:tr>
    </w:tbl>
    <w:p w14:paraId="6679F514"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Kết quả: ĐẠT MỨC 2</w:t>
      </w:r>
      <w:r w:rsidR="007A3977" w:rsidRPr="00351D78">
        <w:rPr>
          <w:b/>
          <w:sz w:val="27"/>
          <w:szCs w:val="27"/>
          <w:lang w:val="pt-BR"/>
        </w:rPr>
        <w:tab/>
      </w:r>
    </w:p>
    <w:p w14:paraId="6FBBF943" w14:textId="77777777" w:rsidR="00736836" w:rsidRPr="00351D78" w:rsidRDefault="00736836" w:rsidP="00E40763">
      <w:pPr>
        <w:spacing w:before="60" w:after="60" w:line="240" w:lineRule="auto"/>
        <w:ind w:firstLine="720"/>
        <w:jc w:val="both"/>
        <w:rPr>
          <w:b/>
          <w:sz w:val="27"/>
          <w:szCs w:val="27"/>
          <w:lang w:val="pt-BR"/>
        </w:rPr>
      </w:pPr>
      <w:bookmarkStart w:id="86" w:name="_Toc46864470"/>
      <w:r w:rsidRPr="00351D78">
        <w:rPr>
          <w:b/>
          <w:sz w:val="27"/>
          <w:szCs w:val="27"/>
          <w:lang w:val="pt-BR"/>
        </w:rPr>
        <w:t>Tiêu chí 1.8: Quản lý các hoạt động giáo dục</w:t>
      </w:r>
      <w:bookmarkEnd w:id="82"/>
      <w:bookmarkEnd w:id="83"/>
      <w:bookmarkEnd w:id="84"/>
      <w:bookmarkEnd w:id="85"/>
      <w:bookmarkEnd w:id="86"/>
    </w:p>
    <w:p w14:paraId="19567DAC" w14:textId="77777777" w:rsidR="00521825" w:rsidRPr="00351D78" w:rsidRDefault="00521825" w:rsidP="00E40763">
      <w:pPr>
        <w:spacing w:before="60" w:after="60" w:line="240" w:lineRule="auto"/>
        <w:ind w:firstLine="720"/>
        <w:jc w:val="both"/>
        <w:rPr>
          <w:b/>
          <w:i/>
          <w:sz w:val="27"/>
          <w:szCs w:val="27"/>
          <w:lang w:val="pt-BR"/>
        </w:rPr>
      </w:pPr>
      <w:bookmarkStart w:id="87" w:name="_Toc6690987"/>
      <w:bookmarkStart w:id="88" w:name="_Toc40780046"/>
      <w:bookmarkStart w:id="89" w:name="_Toc40780881"/>
      <w:bookmarkStart w:id="90" w:name="_Toc40778250"/>
      <w:r w:rsidRPr="00351D78">
        <w:rPr>
          <w:b/>
          <w:i/>
          <w:sz w:val="27"/>
          <w:szCs w:val="27"/>
          <w:lang w:val="pt-BR"/>
        </w:rPr>
        <w:t>Mức 1:</w:t>
      </w:r>
    </w:p>
    <w:p w14:paraId="261FEC8E" w14:textId="77777777" w:rsidR="00521825" w:rsidRPr="00351D78" w:rsidRDefault="00521825" w:rsidP="00E40763">
      <w:pPr>
        <w:spacing w:before="60" w:after="60" w:line="240" w:lineRule="auto"/>
        <w:ind w:firstLine="720"/>
        <w:jc w:val="both"/>
        <w:rPr>
          <w:i/>
          <w:sz w:val="27"/>
          <w:szCs w:val="27"/>
          <w:lang w:val="pt-BR"/>
        </w:rPr>
      </w:pPr>
      <w:r w:rsidRPr="00351D78">
        <w:rPr>
          <w:i/>
          <w:sz w:val="27"/>
          <w:szCs w:val="27"/>
          <w:lang w:val="pt-BR"/>
        </w:rPr>
        <w:t>a) Kế hoạch giáo dục phù hợp với quy định hiện hành, điều kiện thực tế địa phương và điều kiện của nhà trường;</w:t>
      </w:r>
    </w:p>
    <w:p w14:paraId="31C2B87D" w14:textId="77777777" w:rsidR="00521825" w:rsidRPr="00351D78" w:rsidRDefault="00521825" w:rsidP="00E40763">
      <w:pPr>
        <w:spacing w:before="60" w:after="60" w:line="240" w:lineRule="auto"/>
        <w:ind w:firstLine="720"/>
        <w:jc w:val="both"/>
        <w:rPr>
          <w:i/>
          <w:sz w:val="27"/>
          <w:szCs w:val="27"/>
          <w:lang w:val="pt-BR"/>
        </w:rPr>
      </w:pPr>
      <w:r w:rsidRPr="00351D78">
        <w:rPr>
          <w:i/>
          <w:sz w:val="27"/>
          <w:szCs w:val="27"/>
          <w:lang w:val="pt-BR"/>
        </w:rPr>
        <w:t>b) Kế hoạch giáo dục được thực hiện đầy đủ;</w:t>
      </w:r>
    </w:p>
    <w:p w14:paraId="162C5008" w14:textId="77777777" w:rsidR="00521825" w:rsidRPr="00351D78" w:rsidRDefault="00521825" w:rsidP="00E40763">
      <w:pPr>
        <w:spacing w:before="60" w:after="60" w:line="240" w:lineRule="auto"/>
        <w:ind w:firstLine="720"/>
        <w:jc w:val="both"/>
        <w:rPr>
          <w:i/>
          <w:sz w:val="27"/>
          <w:szCs w:val="27"/>
          <w:lang w:val="pt-BR"/>
        </w:rPr>
      </w:pPr>
      <w:r w:rsidRPr="00351D78">
        <w:rPr>
          <w:i/>
          <w:sz w:val="27"/>
          <w:szCs w:val="27"/>
          <w:lang w:val="pt-BR"/>
        </w:rPr>
        <w:t>c) Kế hoạch giáo dục được rà soát, đánh giá, điều chỉnh kịp thời.</w:t>
      </w:r>
    </w:p>
    <w:p w14:paraId="3D06F45C" w14:textId="77777777" w:rsidR="00521825" w:rsidRPr="00351D78" w:rsidRDefault="00521825" w:rsidP="00E40763">
      <w:pPr>
        <w:spacing w:before="60" w:after="60" w:line="240" w:lineRule="auto"/>
        <w:ind w:firstLine="720"/>
        <w:jc w:val="both"/>
        <w:rPr>
          <w:b/>
          <w:i/>
          <w:sz w:val="27"/>
          <w:szCs w:val="27"/>
          <w:lang w:val="pt-BR"/>
        </w:rPr>
      </w:pPr>
      <w:r w:rsidRPr="00351D78">
        <w:rPr>
          <w:b/>
          <w:i/>
          <w:sz w:val="27"/>
          <w:szCs w:val="27"/>
          <w:lang w:val="pt-BR"/>
        </w:rPr>
        <w:t>Mức 2:</w:t>
      </w:r>
    </w:p>
    <w:p w14:paraId="4ED942C4" w14:textId="77777777" w:rsidR="00521825" w:rsidRPr="00351D78" w:rsidRDefault="00521825" w:rsidP="00E40763">
      <w:pPr>
        <w:spacing w:before="60" w:after="60" w:line="240" w:lineRule="auto"/>
        <w:ind w:firstLine="720"/>
        <w:jc w:val="both"/>
        <w:rPr>
          <w:i/>
          <w:sz w:val="27"/>
          <w:szCs w:val="27"/>
          <w:lang w:val="pt-BR"/>
        </w:rPr>
      </w:pPr>
      <w:r w:rsidRPr="00351D78">
        <w:rPr>
          <w:i/>
          <w:sz w:val="27"/>
          <w:szCs w:val="27"/>
          <w:lang w:val="pt-BR"/>
        </w:rPr>
        <w:t>Các biện pháp chỉ đạo, kiểm tra, đánh giá của nhà trường đối với các hoạt động giáo dục, được cơ quan quản lý đánh giá đạt hiệu quả.</w:t>
      </w:r>
    </w:p>
    <w:p w14:paraId="7FE32EC5" w14:textId="77777777" w:rsidR="00521825" w:rsidRPr="00351D78" w:rsidRDefault="009947F5" w:rsidP="00955768">
      <w:pPr>
        <w:spacing w:before="240" w:after="120" w:line="240" w:lineRule="auto"/>
        <w:ind w:firstLine="720"/>
        <w:jc w:val="both"/>
        <w:rPr>
          <w:b/>
          <w:sz w:val="27"/>
          <w:szCs w:val="27"/>
          <w:lang w:val="pt-BR"/>
        </w:rPr>
      </w:pPr>
      <w:r w:rsidRPr="00351D78">
        <w:rPr>
          <w:b/>
          <w:sz w:val="27"/>
          <w:szCs w:val="27"/>
          <w:lang w:val="pt-BR"/>
        </w:rPr>
        <w:t>1. Mô tả hiện trạng</w:t>
      </w:r>
    </w:p>
    <w:p w14:paraId="4986260A"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MỨC 1</w:t>
      </w:r>
    </w:p>
    <w:p w14:paraId="3A6E2BD1" w14:textId="77777777" w:rsidR="00521825" w:rsidRPr="00351D78" w:rsidRDefault="00521825" w:rsidP="00E40763">
      <w:pPr>
        <w:spacing w:before="60" w:after="60" w:line="240" w:lineRule="auto"/>
        <w:ind w:firstLine="720"/>
        <w:jc w:val="both"/>
        <w:rPr>
          <w:sz w:val="27"/>
          <w:szCs w:val="27"/>
          <w:lang w:val="pt-BR"/>
        </w:rPr>
      </w:pPr>
      <w:r w:rsidRPr="00351D78">
        <w:rPr>
          <w:sz w:val="27"/>
          <w:szCs w:val="27"/>
          <w:lang w:val="pt-BR"/>
        </w:rPr>
        <w:t>a) Hằng năm, nhà trường xây dựng kế hoạch năm học để thực</w:t>
      </w:r>
      <w:r w:rsidR="009947F5" w:rsidRPr="00351D78">
        <w:rPr>
          <w:sz w:val="27"/>
          <w:szCs w:val="27"/>
          <w:lang w:val="pt-BR"/>
        </w:rPr>
        <w:t xml:space="preserve"> hiện các nhiệm vụ </w:t>
      </w:r>
      <w:r w:rsidRPr="00351D78">
        <w:rPr>
          <w:sz w:val="27"/>
          <w:szCs w:val="27"/>
          <w:lang w:val="pt-BR"/>
        </w:rPr>
        <w:t>giáo dục đúng theo quy định hiện hành và phù hợp với</w:t>
      </w:r>
      <w:r w:rsidR="009947F5" w:rsidRPr="00351D78">
        <w:rPr>
          <w:sz w:val="27"/>
          <w:szCs w:val="27"/>
          <w:lang w:val="pt-BR"/>
        </w:rPr>
        <w:t xml:space="preserve"> điều kiện thực tế nhà trường,</w:t>
      </w:r>
      <w:r w:rsidRPr="00351D78">
        <w:rPr>
          <w:sz w:val="27"/>
          <w:szCs w:val="27"/>
          <w:lang w:val="pt-BR"/>
        </w:rPr>
        <w:t xml:space="preserve"> địa phương</w:t>
      </w:r>
      <w:r w:rsidR="009947F5" w:rsidRPr="00351D78">
        <w:rPr>
          <w:sz w:val="27"/>
          <w:szCs w:val="27"/>
          <w:lang w:val="pt-BR"/>
        </w:rPr>
        <w:t>. Kế hoạch xây dựng chi tiết, có tính khả thi cao, được Phòng GD&amp;ĐT phê duyệt</w:t>
      </w:r>
      <w:r w:rsidRPr="00351D78">
        <w:rPr>
          <w:sz w:val="27"/>
          <w:szCs w:val="27"/>
          <w:lang w:val="pt-BR"/>
        </w:rPr>
        <w:t xml:space="preserve">. </w:t>
      </w:r>
      <w:r w:rsidRPr="00351D78">
        <w:rPr>
          <w:b/>
          <w:sz w:val="27"/>
          <w:szCs w:val="27"/>
          <w:lang w:val="pt-BR"/>
        </w:rPr>
        <w:t>[H1-1.8-01]</w:t>
      </w:r>
    </w:p>
    <w:p w14:paraId="2F93D721" w14:textId="03B7E84E" w:rsidR="006308A0" w:rsidRPr="00351D78" w:rsidRDefault="009947F5" w:rsidP="00CD23A8">
      <w:pPr>
        <w:spacing w:before="60" w:after="60" w:line="240" w:lineRule="auto"/>
        <w:ind w:firstLine="720"/>
        <w:jc w:val="both"/>
        <w:rPr>
          <w:sz w:val="27"/>
          <w:szCs w:val="27"/>
          <w:lang w:val="pt-BR"/>
        </w:rPr>
      </w:pPr>
      <w:r w:rsidRPr="00351D78">
        <w:rPr>
          <w:sz w:val="27"/>
          <w:szCs w:val="27"/>
          <w:lang w:val="pt-BR"/>
        </w:rPr>
        <w:lastRenderedPageBreak/>
        <w:t>b) Mọi nhiệm vụ nêu ra trong</w:t>
      </w:r>
      <w:r w:rsidR="00521825" w:rsidRPr="00351D78">
        <w:rPr>
          <w:sz w:val="27"/>
          <w:szCs w:val="27"/>
          <w:lang w:val="pt-BR"/>
        </w:rPr>
        <w:t xml:space="preserve"> kế hoạch được thực hiện</w:t>
      </w:r>
      <w:r w:rsidRPr="00351D78">
        <w:rPr>
          <w:sz w:val="27"/>
          <w:szCs w:val="27"/>
          <w:lang w:val="pt-BR"/>
        </w:rPr>
        <w:t xml:space="preserve"> đầy đủ,</w:t>
      </w:r>
      <w:r w:rsidR="00521825" w:rsidRPr="00351D78">
        <w:rPr>
          <w:sz w:val="27"/>
          <w:szCs w:val="27"/>
          <w:lang w:val="pt-BR"/>
        </w:rPr>
        <w:t xml:space="preserve"> theo đúng tiến độ và hoàn thành theo các chỉ tiêu đề ra.</w:t>
      </w:r>
      <w:r w:rsidRPr="00351D78">
        <w:rPr>
          <w:sz w:val="27"/>
          <w:szCs w:val="27"/>
          <w:lang w:val="pt-BR"/>
        </w:rPr>
        <w:t xml:space="preserve"> Chất lượng giáo dục toàn diện được nâng lên rõ rệt, đặc biệt là chất lượng mũi nhọn</w:t>
      </w:r>
      <w:r w:rsidR="006308A0" w:rsidRPr="00351D78">
        <w:rPr>
          <w:sz w:val="27"/>
          <w:szCs w:val="27"/>
          <w:lang w:val="pt-BR"/>
        </w:rPr>
        <w:t xml:space="preserve"> (trong 05 năm gần đây chất lượng học sinh giỏi cấp </w:t>
      </w:r>
      <w:r w:rsidR="00C336B9" w:rsidRPr="00351D78">
        <w:rPr>
          <w:sz w:val="27"/>
          <w:szCs w:val="27"/>
          <w:lang w:val="pt-BR"/>
        </w:rPr>
        <w:t>huyện</w:t>
      </w:r>
      <w:r w:rsidR="006308A0" w:rsidRPr="00351D78">
        <w:rPr>
          <w:sz w:val="27"/>
          <w:szCs w:val="27"/>
          <w:lang w:val="pt-BR"/>
        </w:rPr>
        <w:t>, các Hội thi, Cuộc thi đều xếp đầu của huyện</w:t>
      </w:r>
      <w:r w:rsidR="00C336B9" w:rsidRPr="00351D78">
        <w:rPr>
          <w:sz w:val="27"/>
          <w:szCs w:val="27"/>
          <w:lang w:val="pt-BR"/>
        </w:rPr>
        <w:t xml:space="preserve"> và đứng trong tốp đầu của tỉnh</w:t>
      </w:r>
      <w:r w:rsidR="006308A0" w:rsidRPr="00351D78">
        <w:rPr>
          <w:sz w:val="27"/>
          <w:szCs w:val="27"/>
          <w:lang w:val="pt-BR"/>
        </w:rPr>
        <w:t>)</w:t>
      </w:r>
      <w:r w:rsidRPr="00351D78">
        <w:rPr>
          <w:sz w:val="27"/>
          <w:szCs w:val="27"/>
          <w:lang w:val="pt-BR"/>
        </w:rPr>
        <w:t>.</w:t>
      </w:r>
    </w:p>
    <w:p w14:paraId="55B0DD89" w14:textId="77777777" w:rsidR="001537ED" w:rsidRPr="00351D78" w:rsidRDefault="00521825" w:rsidP="001537ED">
      <w:pPr>
        <w:spacing w:before="60" w:after="60" w:line="240" w:lineRule="auto"/>
        <w:ind w:firstLine="720"/>
        <w:jc w:val="both"/>
        <w:rPr>
          <w:sz w:val="27"/>
          <w:szCs w:val="27"/>
          <w:lang w:val="pt-BR"/>
        </w:rPr>
      </w:pPr>
      <w:r w:rsidRPr="00351D78">
        <w:rPr>
          <w:b/>
          <w:sz w:val="27"/>
          <w:szCs w:val="27"/>
          <w:lang w:val="pt-BR"/>
        </w:rPr>
        <w:t>[H1-1.8-02]</w:t>
      </w:r>
      <w:r w:rsidR="001537ED" w:rsidRPr="00351D78">
        <w:rPr>
          <w:b/>
          <w:sz w:val="27"/>
          <w:szCs w:val="27"/>
          <w:lang w:val="pt-BR"/>
        </w:rPr>
        <w:t>,[H2-2.4-04]</w:t>
      </w:r>
    </w:p>
    <w:p w14:paraId="7D2FB4B8" w14:textId="77777777" w:rsidR="00521825" w:rsidRPr="00351D78" w:rsidRDefault="00521825" w:rsidP="00E40763">
      <w:pPr>
        <w:spacing w:before="60" w:after="60" w:line="240" w:lineRule="auto"/>
        <w:ind w:firstLine="720"/>
        <w:jc w:val="both"/>
        <w:rPr>
          <w:b/>
          <w:sz w:val="27"/>
          <w:szCs w:val="27"/>
          <w:lang w:val="pt-BR"/>
        </w:rPr>
      </w:pPr>
      <w:r w:rsidRPr="00351D78">
        <w:rPr>
          <w:sz w:val="27"/>
          <w:szCs w:val="27"/>
          <w:lang w:val="pt-BR"/>
        </w:rPr>
        <w:t>c) Hàng thán</w:t>
      </w:r>
      <w:r w:rsidR="006668FC" w:rsidRPr="00351D78">
        <w:rPr>
          <w:sz w:val="27"/>
          <w:szCs w:val="27"/>
          <w:lang w:val="pt-BR"/>
        </w:rPr>
        <w:t xml:space="preserve">g, hàng kì, hằng năm nhà trường </w:t>
      </w:r>
      <w:r w:rsidRPr="00351D78">
        <w:rPr>
          <w:sz w:val="27"/>
          <w:szCs w:val="27"/>
          <w:lang w:val="pt-BR"/>
        </w:rPr>
        <w:t>đã rà soát, đánh giá, điều chỉnh kế hoạch</w:t>
      </w:r>
      <w:r w:rsidR="009947F5" w:rsidRPr="00351D78">
        <w:rPr>
          <w:sz w:val="27"/>
          <w:szCs w:val="27"/>
          <w:lang w:val="pt-BR"/>
        </w:rPr>
        <w:t xml:space="preserve"> cho phù hợp thực tiễn</w:t>
      </w:r>
      <w:r w:rsidRPr="00351D78">
        <w:rPr>
          <w:sz w:val="27"/>
          <w:szCs w:val="27"/>
          <w:lang w:val="pt-BR"/>
        </w:rPr>
        <w:t xml:space="preserve"> để phát huy những mặt mạnh và có những giải pháp để khắc phục những hạn chế.</w:t>
      </w:r>
      <w:r w:rsidR="006308A0" w:rsidRPr="00351D78">
        <w:rPr>
          <w:sz w:val="27"/>
          <w:szCs w:val="27"/>
          <w:lang w:val="pt-BR"/>
        </w:rPr>
        <w:t xml:space="preserve"> BGH và cốt cán nhà tr</w:t>
      </w:r>
      <w:r w:rsidR="001537ED" w:rsidRPr="00351D78">
        <w:rPr>
          <w:sz w:val="27"/>
          <w:szCs w:val="27"/>
          <w:lang w:val="pt-BR"/>
        </w:rPr>
        <w:t>ường đã duy trì tốt cuộc họp gia</w:t>
      </w:r>
      <w:r w:rsidR="006308A0" w:rsidRPr="00351D78">
        <w:rPr>
          <w:sz w:val="27"/>
          <w:szCs w:val="27"/>
          <w:lang w:val="pt-BR"/>
        </w:rPr>
        <w:t>o ban và</w:t>
      </w:r>
      <w:r w:rsidR="001537ED" w:rsidRPr="00351D78">
        <w:rPr>
          <w:sz w:val="27"/>
          <w:szCs w:val="27"/>
          <w:lang w:val="pt-BR"/>
        </w:rPr>
        <w:t>o</w:t>
      </w:r>
      <w:r w:rsidR="006308A0" w:rsidRPr="00351D78">
        <w:rPr>
          <w:sz w:val="27"/>
          <w:szCs w:val="27"/>
          <w:lang w:val="pt-BR"/>
        </w:rPr>
        <w:t xml:space="preserve"> tiết 02 ngày thứ </w:t>
      </w:r>
      <w:r w:rsidR="001537ED" w:rsidRPr="00351D78">
        <w:rPr>
          <w:sz w:val="27"/>
          <w:szCs w:val="27"/>
          <w:lang w:val="pt-BR"/>
        </w:rPr>
        <w:t>2</w:t>
      </w:r>
      <w:r w:rsidR="006308A0" w:rsidRPr="00351D78">
        <w:rPr>
          <w:sz w:val="27"/>
          <w:szCs w:val="27"/>
          <w:lang w:val="pt-BR"/>
        </w:rPr>
        <w:t xml:space="preserve"> để kiểm điểm công tác tuần và triển khai công tác tuần tiếp theo).</w:t>
      </w:r>
      <w:r w:rsidR="005F309E" w:rsidRPr="00351D78">
        <w:rPr>
          <w:b/>
          <w:sz w:val="27"/>
          <w:szCs w:val="27"/>
          <w:lang w:val="pt-BR"/>
        </w:rPr>
        <w:t>[H1-1.8-02], [H1-1.8-03]</w:t>
      </w:r>
    </w:p>
    <w:p w14:paraId="2A3502E3"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MỨC 2</w:t>
      </w:r>
    </w:p>
    <w:p w14:paraId="4EBC84AC" w14:textId="77777777" w:rsidR="00D8401E" w:rsidRPr="00351D78" w:rsidRDefault="00A76A68" w:rsidP="009D264F">
      <w:pPr>
        <w:spacing w:before="60" w:after="60" w:line="240" w:lineRule="auto"/>
        <w:ind w:firstLine="720"/>
        <w:jc w:val="both"/>
        <w:rPr>
          <w:sz w:val="27"/>
          <w:szCs w:val="27"/>
          <w:lang w:val="pt-BR"/>
        </w:rPr>
      </w:pPr>
      <w:r w:rsidRPr="00351D78">
        <w:rPr>
          <w:sz w:val="27"/>
          <w:szCs w:val="27"/>
          <w:lang w:val="pt-BR"/>
        </w:rPr>
        <w:t xml:space="preserve">- </w:t>
      </w:r>
      <w:r w:rsidR="009947F5" w:rsidRPr="00351D78">
        <w:rPr>
          <w:sz w:val="27"/>
          <w:szCs w:val="27"/>
          <w:lang w:val="pt-BR"/>
        </w:rPr>
        <w:t>Hàng tuần, hàng tháng nhà trường họp cốt cán, họp hội đồng để</w:t>
      </w:r>
      <w:r w:rsidR="00521825" w:rsidRPr="00351D78">
        <w:rPr>
          <w:sz w:val="27"/>
          <w:szCs w:val="27"/>
          <w:lang w:val="pt-BR"/>
        </w:rPr>
        <w:t xml:space="preserve"> đánh giá k</w:t>
      </w:r>
      <w:r w:rsidR="009947F5" w:rsidRPr="00351D78">
        <w:rPr>
          <w:sz w:val="27"/>
          <w:szCs w:val="27"/>
          <w:lang w:val="pt-BR"/>
        </w:rPr>
        <w:t xml:space="preserve">ết quả từng hoạt động, </w:t>
      </w:r>
      <w:r w:rsidR="009E60B4" w:rsidRPr="00351D78">
        <w:rPr>
          <w:sz w:val="27"/>
          <w:szCs w:val="27"/>
          <w:lang w:val="pt-BR"/>
        </w:rPr>
        <w:t>rút kinh nghiệm kịp thời từ đó đưa ra</w:t>
      </w:r>
      <w:r w:rsidR="00521825" w:rsidRPr="00351D78">
        <w:rPr>
          <w:sz w:val="27"/>
          <w:szCs w:val="27"/>
          <w:lang w:val="pt-BR"/>
        </w:rPr>
        <w:t xml:space="preserve"> những biện pháp</w:t>
      </w:r>
      <w:r w:rsidR="009E60B4" w:rsidRPr="00351D78">
        <w:rPr>
          <w:sz w:val="27"/>
          <w:szCs w:val="27"/>
          <w:lang w:val="pt-BR"/>
        </w:rPr>
        <w:t xml:space="preserve"> tiếp theo</w:t>
      </w:r>
      <w:r w:rsidR="00521825" w:rsidRPr="00351D78">
        <w:rPr>
          <w:sz w:val="27"/>
          <w:szCs w:val="27"/>
          <w:lang w:val="pt-BR"/>
        </w:rPr>
        <w:t xml:space="preserve"> để</w:t>
      </w:r>
      <w:r w:rsidR="009E60B4" w:rsidRPr="00351D78">
        <w:rPr>
          <w:sz w:val="27"/>
          <w:szCs w:val="27"/>
          <w:lang w:val="pt-BR"/>
        </w:rPr>
        <w:t xml:space="preserve"> thực hiện thắng lợi kế hoạch năm học.</w:t>
      </w:r>
      <w:r w:rsidR="00797B9B" w:rsidRPr="00351D78">
        <w:rPr>
          <w:sz w:val="27"/>
          <w:szCs w:val="27"/>
          <w:lang w:val="pt-BR"/>
        </w:rPr>
        <w:t xml:space="preserve"> </w:t>
      </w:r>
      <w:r w:rsidR="009E60B4" w:rsidRPr="00351D78">
        <w:rPr>
          <w:sz w:val="27"/>
          <w:szCs w:val="27"/>
          <w:lang w:val="pt-BR"/>
        </w:rPr>
        <w:t>Nhà trường chú trọng t</w:t>
      </w:r>
      <w:r w:rsidR="00521825" w:rsidRPr="00351D78">
        <w:rPr>
          <w:sz w:val="27"/>
          <w:szCs w:val="27"/>
          <w:lang w:val="pt-BR"/>
        </w:rPr>
        <w:t xml:space="preserve">uyên truyền để giáo viên có nhận thức đúng đắn về nghề nghiệp, về chuyên môn, về tầm quan trọng của mỗi </w:t>
      </w:r>
      <w:r w:rsidR="009E60B4" w:rsidRPr="00351D78">
        <w:rPr>
          <w:sz w:val="27"/>
          <w:szCs w:val="27"/>
          <w:lang w:val="pt-BR"/>
        </w:rPr>
        <w:t>công việc bản thân phụ trách; giúp đội ngũ x</w:t>
      </w:r>
      <w:r w:rsidR="00521825" w:rsidRPr="00351D78">
        <w:rPr>
          <w:sz w:val="27"/>
          <w:szCs w:val="27"/>
          <w:lang w:val="pt-BR"/>
        </w:rPr>
        <w:t>ác đ</w:t>
      </w:r>
      <w:r w:rsidR="009E60B4" w:rsidRPr="00351D78">
        <w:rPr>
          <w:sz w:val="27"/>
          <w:szCs w:val="27"/>
          <w:lang w:val="pt-BR"/>
        </w:rPr>
        <w:t>ịnh  những kỹ năng nghiệp vụ</w:t>
      </w:r>
      <w:r w:rsidR="00521825" w:rsidRPr="00351D78">
        <w:rPr>
          <w:sz w:val="27"/>
          <w:szCs w:val="27"/>
          <w:lang w:val="pt-BR"/>
        </w:rPr>
        <w:t xml:space="preserve"> còn yếu kém</w:t>
      </w:r>
      <w:r w:rsidR="009E60B4" w:rsidRPr="00351D78">
        <w:rPr>
          <w:sz w:val="27"/>
          <w:szCs w:val="27"/>
          <w:lang w:val="pt-BR"/>
        </w:rPr>
        <w:t xml:space="preserve"> cần được bồi dưỡng nâng cao, động viên khuyến khích đội ngũ nâng cao tinh thần tự giác, tính sáng tạo; t</w:t>
      </w:r>
      <w:r w:rsidR="00521825" w:rsidRPr="00351D78">
        <w:rPr>
          <w:sz w:val="27"/>
          <w:szCs w:val="27"/>
          <w:lang w:val="pt-BR"/>
        </w:rPr>
        <w:t>ạo thói quen tự học, tự bồi dưỡng ở mỗi thành viên</w:t>
      </w:r>
      <w:r w:rsidR="009E60B4" w:rsidRPr="00351D78">
        <w:rPr>
          <w:sz w:val="27"/>
          <w:szCs w:val="27"/>
          <w:lang w:val="pt-BR"/>
        </w:rPr>
        <w:t xml:space="preserve"> trong hội đồng</w:t>
      </w:r>
      <w:r w:rsidR="00521825" w:rsidRPr="00351D78">
        <w:rPr>
          <w:sz w:val="27"/>
          <w:szCs w:val="27"/>
          <w:lang w:val="pt-BR"/>
        </w:rPr>
        <w:t>.</w:t>
      </w:r>
      <w:r w:rsidR="00E104EA" w:rsidRPr="00351D78">
        <w:rPr>
          <w:b/>
          <w:sz w:val="27"/>
          <w:szCs w:val="27"/>
          <w:lang w:val="pt-BR"/>
        </w:rPr>
        <w:t xml:space="preserve"> [H1-1.8-03],</w:t>
      </w:r>
      <w:r w:rsidR="00797B9B" w:rsidRPr="00351D78">
        <w:rPr>
          <w:b/>
          <w:sz w:val="27"/>
          <w:szCs w:val="27"/>
          <w:lang w:val="pt-BR"/>
        </w:rPr>
        <w:t xml:space="preserve"> </w:t>
      </w:r>
      <w:r w:rsidR="009D264F" w:rsidRPr="00351D78">
        <w:rPr>
          <w:b/>
          <w:sz w:val="27"/>
          <w:szCs w:val="27"/>
          <w:lang w:val="pt-BR"/>
        </w:rPr>
        <w:t>[H5-5.1-01</w:t>
      </w:r>
      <w:r w:rsidR="00521825" w:rsidRPr="00351D78">
        <w:rPr>
          <w:b/>
          <w:sz w:val="27"/>
          <w:szCs w:val="27"/>
          <w:lang w:val="pt-BR"/>
        </w:rPr>
        <w:t>]</w:t>
      </w:r>
    </w:p>
    <w:p w14:paraId="313A9BE4" w14:textId="77777777" w:rsidR="00521825" w:rsidRPr="00351D78" w:rsidRDefault="00521825" w:rsidP="00F203AB">
      <w:pPr>
        <w:spacing w:before="0" w:after="0" w:line="240" w:lineRule="auto"/>
        <w:ind w:firstLine="720"/>
        <w:jc w:val="both"/>
        <w:rPr>
          <w:b/>
          <w:sz w:val="27"/>
          <w:szCs w:val="27"/>
          <w:lang w:val="pt-BR"/>
        </w:rPr>
      </w:pPr>
      <w:r w:rsidRPr="00351D78">
        <w:rPr>
          <w:b/>
          <w:sz w:val="27"/>
          <w:szCs w:val="27"/>
          <w:lang w:val="pt-BR"/>
        </w:rPr>
        <w:t xml:space="preserve">2. Điểm mạnh </w:t>
      </w:r>
    </w:p>
    <w:p w14:paraId="307B58C3" w14:textId="77777777" w:rsidR="00521825" w:rsidRPr="00351D78" w:rsidRDefault="00A76A68" w:rsidP="00F203AB">
      <w:pPr>
        <w:spacing w:before="0" w:after="0" w:line="240" w:lineRule="auto"/>
        <w:ind w:firstLine="720"/>
        <w:jc w:val="both"/>
        <w:rPr>
          <w:sz w:val="27"/>
          <w:szCs w:val="27"/>
          <w:lang w:val="pt-BR"/>
        </w:rPr>
      </w:pPr>
      <w:r w:rsidRPr="00351D78">
        <w:rPr>
          <w:sz w:val="27"/>
          <w:szCs w:val="27"/>
          <w:lang w:val="pt-BR"/>
        </w:rPr>
        <w:t xml:space="preserve">- </w:t>
      </w:r>
      <w:r w:rsidR="00521825" w:rsidRPr="00351D78">
        <w:rPr>
          <w:sz w:val="27"/>
          <w:szCs w:val="27"/>
          <w:lang w:val="pt-BR"/>
        </w:rPr>
        <w:t>Nhà trường đã xây dựng kế hoạch thực hiện nhiệm vụ</w:t>
      </w:r>
      <w:r w:rsidR="009E60B4" w:rsidRPr="00351D78">
        <w:rPr>
          <w:sz w:val="27"/>
          <w:szCs w:val="27"/>
          <w:lang w:val="pt-BR"/>
        </w:rPr>
        <w:t xml:space="preserve"> các năm học</w:t>
      </w:r>
      <w:r w:rsidR="00521825" w:rsidRPr="00351D78">
        <w:rPr>
          <w:sz w:val="27"/>
          <w:szCs w:val="27"/>
          <w:lang w:val="pt-BR"/>
        </w:rPr>
        <w:t xml:space="preserve"> theo đúng quy định, phù hợp với điều kiện thực tế của nhà trường.</w:t>
      </w:r>
    </w:p>
    <w:p w14:paraId="07091001" w14:textId="77777777" w:rsidR="00521825" w:rsidRPr="00351D78" w:rsidRDefault="00A76A68" w:rsidP="00F203AB">
      <w:pPr>
        <w:spacing w:before="0" w:after="0" w:line="240" w:lineRule="auto"/>
        <w:ind w:firstLine="720"/>
        <w:jc w:val="both"/>
        <w:rPr>
          <w:sz w:val="27"/>
          <w:szCs w:val="27"/>
          <w:lang w:val="pt-BR"/>
        </w:rPr>
      </w:pPr>
      <w:r w:rsidRPr="00351D78">
        <w:rPr>
          <w:sz w:val="27"/>
          <w:szCs w:val="27"/>
          <w:lang w:val="pt-BR"/>
        </w:rPr>
        <w:t xml:space="preserve">- </w:t>
      </w:r>
      <w:r w:rsidR="00521825" w:rsidRPr="00351D78">
        <w:rPr>
          <w:sz w:val="27"/>
          <w:szCs w:val="27"/>
          <w:lang w:val="pt-BR"/>
        </w:rPr>
        <w:t>Tổ chức thực hiện các nhiệm vụ theo đúng kế hoạch đã xây dựng.</w:t>
      </w:r>
    </w:p>
    <w:p w14:paraId="01B79DB4" w14:textId="77777777" w:rsidR="00521825" w:rsidRPr="00351D78" w:rsidRDefault="00A76A68" w:rsidP="00F203AB">
      <w:pPr>
        <w:spacing w:before="0" w:after="0" w:line="240" w:lineRule="auto"/>
        <w:ind w:firstLine="720"/>
        <w:jc w:val="both"/>
        <w:rPr>
          <w:sz w:val="27"/>
          <w:szCs w:val="27"/>
          <w:lang w:val="pt-BR"/>
        </w:rPr>
      </w:pPr>
      <w:r w:rsidRPr="00351D78">
        <w:rPr>
          <w:sz w:val="27"/>
          <w:szCs w:val="27"/>
          <w:lang w:val="pt-BR"/>
        </w:rPr>
        <w:t xml:space="preserve">- </w:t>
      </w:r>
      <w:r w:rsidR="00521825" w:rsidRPr="00351D78">
        <w:rPr>
          <w:sz w:val="27"/>
          <w:szCs w:val="27"/>
          <w:lang w:val="pt-BR"/>
        </w:rPr>
        <w:t xml:space="preserve">Nhà trường đã có những biện pháp </w:t>
      </w:r>
      <w:r w:rsidR="006668FC" w:rsidRPr="00351D78">
        <w:rPr>
          <w:sz w:val="27"/>
          <w:szCs w:val="27"/>
          <w:lang w:val="pt-BR"/>
        </w:rPr>
        <w:t xml:space="preserve">khả thi </w:t>
      </w:r>
      <w:r w:rsidR="00521825" w:rsidRPr="00351D78">
        <w:rPr>
          <w:sz w:val="27"/>
          <w:szCs w:val="27"/>
          <w:lang w:val="pt-BR"/>
        </w:rPr>
        <w:t>để phát huy năng lực của cán bộ, giáo viên, nhân viên trong việc nâng cao chất lượng giáo dục.</w:t>
      </w:r>
    </w:p>
    <w:p w14:paraId="7C29C3BA" w14:textId="77777777" w:rsidR="00521825" w:rsidRPr="00351D78" w:rsidRDefault="00521825" w:rsidP="00F203AB">
      <w:pPr>
        <w:spacing w:before="0" w:after="0" w:line="240" w:lineRule="auto"/>
        <w:ind w:firstLine="720"/>
        <w:jc w:val="both"/>
        <w:rPr>
          <w:b/>
          <w:sz w:val="27"/>
          <w:szCs w:val="27"/>
          <w:lang w:val="pt-BR"/>
        </w:rPr>
      </w:pPr>
      <w:r w:rsidRPr="00351D78">
        <w:rPr>
          <w:b/>
          <w:sz w:val="27"/>
          <w:szCs w:val="27"/>
          <w:lang w:val="pt-BR"/>
        </w:rPr>
        <w:t>3. Điểm yếu</w:t>
      </w:r>
    </w:p>
    <w:p w14:paraId="69469F65" w14:textId="77777777" w:rsidR="00521825" w:rsidRPr="00351D78" w:rsidRDefault="00A76A68" w:rsidP="00F203AB">
      <w:pPr>
        <w:spacing w:before="0" w:after="0" w:line="240" w:lineRule="auto"/>
        <w:ind w:firstLine="720"/>
        <w:jc w:val="both"/>
        <w:rPr>
          <w:sz w:val="27"/>
          <w:szCs w:val="27"/>
          <w:lang w:val="pt-BR"/>
        </w:rPr>
      </w:pPr>
      <w:r w:rsidRPr="00351D78">
        <w:rPr>
          <w:sz w:val="27"/>
          <w:szCs w:val="27"/>
          <w:lang w:val="pt-BR"/>
        </w:rPr>
        <w:t xml:space="preserve">- </w:t>
      </w:r>
      <w:r w:rsidR="006308A0" w:rsidRPr="00351D78">
        <w:rPr>
          <w:sz w:val="27"/>
          <w:szCs w:val="27"/>
          <w:lang w:val="pt-BR"/>
        </w:rPr>
        <w:t xml:space="preserve">Việc quản lí </w:t>
      </w:r>
      <w:r w:rsidR="00521825" w:rsidRPr="00351D78">
        <w:rPr>
          <w:sz w:val="27"/>
          <w:szCs w:val="27"/>
          <w:lang w:val="pt-BR"/>
        </w:rPr>
        <w:t>tổ chức một số hoạt động ngoài giờ lên lớp chưa sâu sát</w:t>
      </w:r>
      <w:r w:rsidR="009E60B4" w:rsidRPr="00351D78">
        <w:rPr>
          <w:sz w:val="27"/>
          <w:szCs w:val="27"/>
          <w:lang w:val="pt-BR"/>
        </w:rPr>
        <w:t xml:space="preserve">, </w:t>
      </w:r>
      <w:r w:rsidR="006308A0" w:rsidRPr="00351D78">
        <w:rPr>
          <w:sz w:val="27"/>
          <w:szCs w:val="27"/>
          <w:lang w:val="pt-BR"/>
        </w:rPr>
        <w:t xml:space="preserve">việc tổ chức các </w:t>
      </w:r>
      <w:r w:rsidR="009E60B4" w:rsidRPr="00351D78">
        <w:rPr>
          <w:sz w:val="27"/>
          <w:szCs w:val="27"/>
          <w:lang w:val="pt-BR"/>
        </w:rPr>
        <w:t xml:space="preserve">hoạt động trải nghiệm </w:t>
      </w:r>
      <w:r w:rsidR="006308A0" w:rsidRPr="00351D78">
        <w:rPr>
          <w:sz w:val="27"/>
          <w:szCs w:val="27"/>
          <w:lang w:val="pt-BR"/>
        </w:rPr>
        <w:t xml:space="preserve">cho học sinh </w:t>
      </w:r>
      <w:r w:rsidR="009E60B4" w:rsidRPr="00351D78">
        <w:rPr>
          <w:sz w:val="27"/>
          <w:szCs w:val="27"/>
          <w:lang w:val="pt-BR"/>
        </w:rPr>
        <w:t>chưa nhiều</w:t>
      </w:r>
      <w:r w:rsidR="008756CD" w:rsidRPr="00351D78">
        <w:rPr>
          <w:sz w:val="27"/>
          <w:szCs w:val="27"/>
          <w:lang w:val="pt-BR"/>
        </w:rPr>
        <w:t>.</w:t>
      </w:r>
    </w:p>
    <w:p w14:paraId="555DDAF4"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4. Kế hoạch cải tiến chất lượng</w:t>
      </w:r>
    </w:p>
    <w:tbl>
      <w:tblPr>
        <w:tblW w:w="9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790"/>
        <w:gridCol w:w="1843"/>
        <w:gridCol w:w="1367"/>
        <w:gridCol w:w="1197"/>
      </w:tblGrid>
      <w:tr w:rsidR="00351D78" w:rsidRPr="00351D78" w14:paraId="06EBF510" w14:textId="77777777" w:rsidTr="002D1FF8">
        <w:trPr>
          <w:trHeight w:val="954"/>
        </w:trPr>
        <w:tc>
          <w:tcPr>
            <w:tcW w:w="3597" w:type="dxa"/>
            <w:vAlign w:val="center"/>
          </w:tcPr>
          <w:p w14:paraId="0CA5A6C0"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790" w:type="dxa"/>
            <w:vAlign w:val="center"/>
          </w:tcPr>
          <w:p w14:paraId="49FABAA3"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trì/phối hợp/giám sát)</w:t>
            </w:r>
          </w:p>
        </w:tc>
        <w:tc>
          <w:tcPr>
            <w:tcW w:w="1843" w:type="dxa"/>
            <w:vAlign w:val="center"/>
          </w:tcPr>
          <w:p w14:paraId="32D6E378"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367" w:type="dxa"/>
            <w:vAlign w:val="center"/>
          </w:tcPr>
          <w:p w14:paraId="78E14DC7"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97" w:type="dxa"/>
            <w:vAlign w:val="center"/>
          </w:tcPr>
          <w:p w14:paraId="7671CDAA" w14:textId="77777777" w:rsidR="00521825" w:rsidRPr="00351D78" w:rsidRDefault="00521825" w:rsidP="000A08FF">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0EBEE981" w14:textId="77777777" w:rsidTr="002D1FF8">
        <w:trPr>
          <w:trHeight w:val="98"/>
        </w:trPr>
        <w:tc>
          <w:tcPr>
            <w:tcW w:w="3597" w:type="dxa"/>
          </w:tcPr>
          <w:p w14:paraId="2525157F"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Tiếp tục phát huy năng lực</w:t>
            </w:r>
            <w:r w:rsidR="006308A0" w:rsidRPr="00351D78">
              <w:rPr>
                <w:rFonts w:eastAsia="MS Mincho"/>
                <w:spacing w:val="-6"/>
                <w:sz w:val="27"/>
                <w:szCs w:val="27"/>
                <w:lang w:val="nb-NO"/>
              </w:rPr>
              <w:t>, tinh thần đoàn kết làm việc</w:t>
            </w:r>
            <w:r w:rsidRPr="00351D78">
              <w:rPr>
                <w:rFonts w:eastAsia="MS Mincho"/>
                <w:spacing w:val="-6"/>
                <w:sz w:val="27"/>
                <w:szCs w:val="27"/>
                <w:lang w:val="nb-NO"/>
              </w:rPr>
              <w:t xml:space="preserve"> của các thành viên trong trường</w:t>
            </w:r>
          </w:p>
        </w:tc>
        <w:tc>
          <w:tcPr>
            <w:tcW w:w="1790" w:type="dxa"/>
            <w:vAlign w:val="center"/>
          </w:tcPr>
          <w:p w14:paraId="1AB662D6"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BCH CĐ, TTCM</w:t>
            </w:r>
          </w:p>
        </w:tc>
        <w:tc>
          <w:tcPr>
            <w:tcW w:w="1843" w:type="dxa"/>
            <w:vAlign w:val="center"/>
          </w:tcPr>
          <w:p w14:paraId="61FA59F9" w14:textId="77777777" w:rsidR="00521825" w:rsidRPr="00351D78" w:rsidRDefault="00967F5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Phân công khoa học, động viên kịp thời</w:t>
            </w:r>
            <w:r w:rsidR="006308A0" w:rsidRPr="00351D78">
              <w:rPr>
                <w:rFonts w:eastAsia="MS Mincho"/>
                <w:spacing w:val="-6"/>
                <w:sz w:val="27"/>
                <w:szCs w:val="27"/>
                <w:lang w:val="nb-NO"/>
              </w:rPr>
              <w:t xml:space="preserve"> bằng tinh thần và vật chất</w:t>
            </w:r>
          </w:p>
        </w:tc>
        <w:tc>
          <w:tcPr>
            <w:tcW w:w="1367" w:type="dxa"/>
            <w:vAlign w:val="center"/>
          </w:tcPr>
          <w:p w14:paraId="5C5A8211"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Thường xuyên</w:t>
            </w:r>
          </w:p>
        </w:tc>
        <w:tc>
          <w:tcPr>
            <w:tcW w:w="1197" w:type="dxa"/>
            <w:vAlign w:val="center"/>
          </w:tcPr>
          <w:p w14:paraId="173CB380" w14:textId="77777777" w:rsidR="00521825" w:rsidRPr="00351D78" w:rsidRDefault="006308A0"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20 triệu/năm</w:t>
            </w:r>
          </w:p>
        </w:tc>
      </w:tr>
      <w:tr w:rsidR="00351D78" w:rsidRPr="00351D78" w14:paraId="593629BD" w14:textId="77777777" w:rsidTr="002D1FF8">
        <w:trPr>
          <w:trHeight w:val="98"/>
        </w:trPr>
        <w:tc>
          <w:tcPr>
            <w:tcW w:w="3597" w:type="dxa"/>
          </w:tcPr>
          <w:p w14:paraId="4D10AF96"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Xây </w:t>
            </w:r>
            <w:r w:rsidR="00FB611A" w:rsidRPr="00351D78">
              <w:rPr>
                <w:rFonts w:eastAsia="MS Mincho"/>
                <w:spacing w:val="-6"/>
                <w:sz w:val="27"/>
                <w:szCs w:val="27"/>
                <w:lang w:val="vi-VN"/>
              </w:rPr>
              <w:t xml:space="preserve">dựng </w:t>
            </w:r>
            <w:r w:rsidRPr="00351D78">
              <w:rPr>
                <w:rFonts w:eastAsia="MS Mincho"/>
                <w:spacing w:val="-6"/>
                <w:sz w:val="27"/>
                <w:szCs w:val="27"/>
                <w:lang w:val="nb-NO"/>
              </w:rPr>
              <w:t>kế hoạch tổ chức từng hoạt động ngoài giờ lên lớp một cách cụ thể, chi tiết</w:t>
            </w:r>
            <w:r w:rsidR="009E60B4" w:rsidRPr="00351D78">
              <w:rPr>
                <w:rFonts w:eastAsia="MS Mincho"/>
                <w:spacing w:val="-6"/>
                <w:sz w:val="27"/>
                <w:szCs w:val="27"/>
                <w:lang w:val="nb-NO"/>
              </w:rPr>
              <w:t>; tăng cường hoạt động trải nghiệm</w:t>
            </w:r>
          </w:p>
        </w:tc>
        <w:tc>
          <w:tcPr>
            <w:tcW w:w="1790" w:type="dxa"/>
            <w:vAlign w:val="center"/>
          </w:tcPr>
          <w:p w14:paraId="142CF067"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TPT, BT Đoàn, GVCN</w:t>
            </w:r>
            <w:r w:rsidR="006308A0" w:rsidRPr="00351D78">
              <w:rPr>
                <w:rFonts w:eastAsia="MS Mincho"/>
                <w:spacing w:val="-6"/>
                <w:sz w:val="27"/>
                <w:szCs w:val="27"/>
                <w:lang w:val="nb-NO"/>
              </w:rPr>
              <w:t>, Ban đại diện CMHS</w:t>
            </w:r>
          </w:p>
        </w:tc>
        <w:tc>
          <w:tcPr>
            <w:tcW w:w="1843" w:type="dxa"/>
            <w:vAlign w:val="center"/>
          </w:tcPr>
          <w:p w14:paraId="1B0F49E8" w14:textId="77777777" w:rsidR="00521825" w:rsidRPr="00351D78" w:rsidRDefault="006308A0"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Xây dựng kế hoạch cụ thể, dự trù</w:t>
            </w:r>
            <w:r w:rsidR="009E60B4" w:rsidRPr="00351D78">
              <w:rPr>
                <w:rFonts w:eastAsia="MS Mincho"/>
                <w:spacing w:val="-6"/>
                <w:sz w:val="27"/>
                <w:szCs w:val="27"/>
                <w:lang w:val="nb-NO"/>
              </w:rPr>
              <w:t xml:space="preserve"> kinh phí</w:t>
            </w:r>
            <w:r w:rsidRPr="00351D78">
              <w:rPr>
                <w:rFonts w:eastAsia="MS Mincho"/>
                <w:spacing w:val="-6"/>
                <w:sz w:val="27"/>
                <w:szCs w:val="27"/>
                <w:lang w:val="nb-NO"/>
              </w:rPr>
              <w:t xml:space="preserve"> chi tiết</w:t>
            </w:r>
          </w:p>
        </w:tc>
        <w:tc>
          <w:tcPr>
            <w:tcW w:w="1367" w:type="dxa"/>
            <w:vAlign w:val="center"/>
          </w:tcPr>
          <w:p w14:paraId="3492FC62" w14:textId="77777777" w:rsidR="00521825" w:rsidRPr="00351D78" w:rsidRDefault="00881091"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C</w:t>
            </w:r>
            <w:r w:rsidR="00521825" w:rsidRPr="00351D78">
              <w:rPr>
                <w:rFonts w:eastAsia="MS Mincho"/>
                <w:spacing w:val="-6"/>
                <w:sz w:val="27"/>
                <w:szCs w:val="27"/>
                <w:lang w:val="nb-NO"/>
              </w:rPr>
              <w:t>ác</w:t>
            </w:r>
            <w:r w:rsidR="006308A0" w:rsidRPr="00351D78">
              <w:rPr>
                <w:rFonts w:eastAsia="MS Mincho"/>
                <w:spacing w:val="-6"/>
                <w:sz w:val="27"/>
                <w:szCs w:val="27"/>
                <w:lang w:val="nb-NO"/>
              </w:rPr>
              <w:t xml:space="preserve"> đợt trong</w:t>
            </w:r>
            <w:r w:rsidR="00521825" w:rsidRPr="00351D78">
              <w:rPr>
                <w:rFonts w:eastAsia="MS Mincho"/>
                <w:spacing w:val="-6"/>
                <w:sz w:val="27"/>
                <w:szCs w:val="27"/>
                <w:lang w:val="nb-NO"/>
              </w:rPr>
              <w:t xml:space="preserve"> năm học</w:t>
            </w:r>
            <w:r w:rsidR="006308A0" w:rsidRPr="00351D78">
              <w:rPr>
                <w:rFonts w:eastAsia="MS Mincho"/>
                <w:spacing w:val="-6"/>
                <w:sz w:val="27"/>
                <w:szCs w:val="27"/>
                <w:lang w:val="nb-NO"/>
              </w:rPr>
              <w:t xml:space="preserve"> và kỳ nghỉ hè</w:t>
            </w:r>
          </w:p>
        </w:tc>
        <w:tc>
          <w:tcPr>
            <w:tcW w:w="1197" w:type="dxa"/>
            <w:vAlign w:val="center"/>
          </w:tcPr>
          <w:p w14:paraId="05E910CD" w14:textId="77777777" w:rsidR="00521825" w:rsidRPr="00351D78" w:rsidRDefault="009E60B4"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Theo thực tế các hoạt động trải nghiệm</w:t>
            </w:r>
          </w:p>
        </w:tc>
      </w:tr>
      <w:tr w:rsidR="00351D78" w:rsidRPr="00351D78" w14:paraId="6760ED71" w14:textId="77777777" w:rsidTr="002D1FF8">
        <w:trPr>
          <w:trHeight w:val="242"/>
        </w:trPr>
        <w:tc>
          <w:tcPr>
            <w:tcW w:w="3597" w:type="dxa"/>
          </w:tcPr>
          <w:p w14:paraId="0DEC2A61"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lastRenderedPageBreak/>
              <w:t>Thường xuyên kiểm tra, đôn đốc</w:t>
            </w:r>
            <w:r w:rsidR="009E60B4" w:rsidRPr="00351D78">
              <w:rPr>
                <w:rFonts w:eastAsia="MS Mincho"/>
                <w:spacing w:val="-6"/>
                <w:sz w:val="27"/>
                <w:szCs w:val="27"/>
                <w:lang w:val="nb-NO"/>
              </w:rPr>
              <w:t>, đánh giá hiệu quả</w:t>
            </w:r>
            <w:r w:rsidRPr="00351D78">
              <w:rPr>
                <w:rFonts w:eastAsia="MS Mincho"/>
                <w:spacing w:val="-6"/>
                <w:sz w:val="27"/>
                <w:szCs w:val="27"/>
                <w:lang w:val="nb-NO"/>
              </w:rPr>
              <w:t xml:space="preserve"> việc thực hiện các hoạt động NGLL, ngoại khóa.</w:t>
            </w:r>
          </w:p>
        </w:tc>
        <w:tc>
          <w:tcPr>
            <w:tcW w:w="1790" w:type="dxa"/>
            <w:vAlign w:val="center"/>
          </w:tcPr>
          <w:p w14:paraId="3822823D"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w:t>
            </w:r>
          </w:p>
        </w:tc>
        <w:tc>
          <w:tcPr>
            <w:tcW w:w="1843" w:type="dxa"/>
            <w:vAlign w:val="center"/>
          </w:tcPr>
          <w:p w14:paraId="1EEB1E14" w14:textId="77777777" w:rsidR="00521825" w:rsidRPr="00351D78" w:rsidRDefault="00967F5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Thời gian, văn bản</w:t>
            </w:r>
          </w:p>
        </w:tc>
        <w:tc>
          <w:tcPr>
            <w:tcW w:w="1367" w:type="dxa"/>
            <w:vAlign w:val="center"/>
          </w:tcPr>
          <w:p w14:paraId="3CED966B" w14:textId="77777777" w:rsidR="00521825" w:rsidRPr="00351D78" w:rsidRDefault="00521825" w:rsidP="000A08FF">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tc>
        <w:tc>
          <w:tcPr>
            <w:tcW w:w="1197" w:type="dxa"/>
            <w:vAlign w:val="center"/>
          </w:tcPr>
          <w:p w14:paraId="01B066B5" w14:textId="77777777" w:rsidR="00521825" w:rsidRPr="00351D78" w:rsidRDefault="00521825" w:rsidP="000A08FF">
            <w:pPr>
              <w:spacing w:before="0" w:after="0" w:line="240" w:lineRule="auto"/>
              <w:contextualSpacing/>
              <w:jc w:val="both"/>
              <w:rPr>
                <w:rFonts w:eastAsia="MS Mincho"/>
                <w:spacing w:val="-6"/>
                <w:sz w:val="27"/>
                <w:szCs w:val="27"/>
                <w:lang w:val="nb-NO"/>
              </w:rPr>
            </w:pPr>
          </w:p>
        </w:tc>
      </w:tr>
    </w:tbl>
    <w:p w14:paraId="0C81F108" w14:textId="77777777" w:rsidR="00521825" w:rsidRPr="00351D78" w:rsidRDefault="00521825" w:rsidP="00E40763">
      <w:pPr>
        <w:spacing w:before="60" w:after="60" w:line="240" w:lineRule="auto"/>
        <w:ind w:firstLine="720"/>
        <w:jc w:val="both"/>
        <w:rPr>
          <w:b/>
          <w:sz w:val="27"/>
          <w:szCs w:val="27"/>
          <w:lang w:val="pt-BR"/>
        </w:rPr>
      </w:pPr>
      <w:r w:rsidRPr="00351D78">
        <w:rPr>
          <w:b/>
          <w:sz w:val="27"/>
          <w:szCs w:val="27"/>
          <w:lang w:val="pt-BR"/>
        </w:rPr>
        <w:t>5. Tự đánh giá:</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3239"/>
        <w:gridCol w:w="1848"/>
        <w:gridCol w:w="3103"/>
      </w:tblGrid>
      <w:tr w:rsidR="00351D78" w:rsidRPr="00351D78" w14:paraId="44C50A98" w14:textId="77777777" w:rsidTr="009512B6">
        <w:trPr>
          <w:trHeight w:val="634"/>
        </w:trPr>
        <w:tc>
          <w:tcPr>
            <w:tcW w:w="4717" w:type="dxa"/>
            <w:gridSpan w:val="2"/>
            <w:tcBorders>
              <w:top w:val="single" w:sz="4" w:space="0" w:color="000000"/>
              <w:left w:val="single" w:sz="4" w:space="0" w:color="000000"/>
              <w:bottom w:val="single" w:sz="4" w:space="0" w:color="000000"/>
              <w:right w:val="single" w:sz="4" w:space="0" w:color="000000"/>
            </w:tcBorders>
            <w:vAlign w:val="center"/>
          </w:tcPr>
          <w:p w14:paraId="70087660" w14:textId="77777777" w:rsidR="00521825" w:rsidRPr="00351D78" w:rsidRDefault="00521825" w:rsidP="00C079EB">
            <w:pPr>
              <w:spacing w:before="60" w:after="0" w:line="240" w:lineRule="auto"/>
              <w:contextualSpacing/>
              <w:jc w:val="center"/>
              <w:rPr>
                <w:rFonts w:eastAsia="Calibri"/>
                <w:b/>
                <w:sz w:val="27"/>
                <w:szCs w:val="27"/>
              </w:rPr>
            </w:pPr>
            <w:r w:rsidRPr="00351D78">
              <w:rPr>
                <w:rFonts w:eastAsia="Calibri"/>
                <w:b/>
                <w:sz w:val="27"/>
                <w:szCs w:val="27"/>
              </w:rPr>
              <w:t>Mức 1</w:t>
            </w:r>
          </w:p>
        </w:tc>
        <w:tc>
          <w:tcPr>
            <w:tcW w:w="4951" w:type="dxa"/>
            <w:gridSpan w:val="2"/>
            <w:tcBorders>
              <w:top w:val="single" w:sz="4" w:space="0" w:color="000000"/>
              <w:left w:val="single" w:sz="4" w:space="0" w:color="000000"/>
              <w:bottom w:val="single" w:sz="4" w:space="0" w:color="000000"/>
              <w:right w:val="single" w:sz="4" w:space="0" w:color="000000"/>
            </w:tcBorders>
            <w:vAlign w:val="center"/>
          </w:tcPr>
          <w:p w14:paraId="0FB2431B" w14:textId="77777777" w:rsidR="00521825" w:rsidRPr="00351D78" w:rsidRDefault="00521825" w:rsidP="00C079EB">
            <w:pPr>
              <w:spacing w:before="60" w:after="0" w:line="240" w:lineRule="auto"/>
              <w:contextualSpacing/>
              <w:jc w:val="center"/>
              <w:rPr>
                <w:rFonts w:eastAsia="Calibri"/>
                <w:b/>
                <w:sz w:val="27"/>
                <w:szCs w:val="27"/>
              </w:rPr>
            </w:pPr>
            <w:r w:rsidRPr="00351D78">
              <w:rPr>
                <w:rFonts w:eastAsia="Calibri"/>
                <w:b/>
                <w:sz w:val="27"/>
                <w:szCs w:val="27"/>
              </w:rPr>
              <w:t>Mức 2</w:t>
            </w:r>
          </w:p>
        </w:tc>
      </w:tr>
      <w:tr w:rsidR="00351D78" w:rsidRPr="00351D78" w14:paraId="547C6D42" w14:textId="77777777" w:rsidTr="009512B6">
        <w:trPr>
          <w:trHeight w:val="634"/>
        </w:trPr>
        <w:tc>
          <w:tcPr>
            <w:tcW w:w="1478" w:type="dxa"/>
            <w:tcBorders>
              <w:top w:val="single" w:sz="4" w:space="0" w:color="000000"/>
              <w:left w:val="single" w:sz="4" w:space="0" w:color="000000"/>
              <w:bottom w:val="single" w:sz="4" w:space="0" w:color="000000"/>
              <w:right w:val="single" w:sz="4" w:space="0" w:color="000000"/>
            </w:tcBorders>
            <w:vAlign w:val="center"/>
          </w:tcPr>
          <w:p w14:paraId="5634545D" w14:textId="77777777" w:rsidR="00521825" w:rsidRPr="00351D78" w:rsidRDefault="00521825" w:rsidP="00C079EB">
            <w:pPr>
              <w:spacing w:before="120" w:after="0" w:line="240" w:lineRule="auto"/>
              <w:contextualSpacing/>
              <w:jc w:val="center"/>
              <w:rPr>
                <w:rFonts w:eastAsia="Calibri"/>
                <w:sz w:val="27"/>
                <w:szCs w:val="27"/>
              </w:rPr>
            </w:pPr>
            <w:r w:rsidRPr="00351D78">
              <w:rPr>
                <w:rFonts w:eastAsia="Calibri"/>
                <w:sz w:val="27"/>
                <w:szCs w:val="27"/>
              </w:rPr>
              <w:t>Chỉ báo</w:t>
            </w:r>
          </w:p>
        </w:tc>
        <w:tc>
          <w:tcPr>
            <w:tcW w:w="3239" w:type="dxa"/>
            <w:tcBorders>
              <w:top w:val="single" w:sz="4" w:space="0" w:color="000000"/>
              <w:left w:val="single" w:sz="4" w:space="0" w:color="000000"/>
              <w:bottom w:val="single" w:sz="4" w:space="0" w:color="000000"/>
              <w:right w:val="single" w:sz="4" w:space="0" w:color="000000"/>
            </w:tcBorders>
            <w:vAlign w:val="center"/>
          </w:tcPr>
          <w:p w14:paraId="30956A40" w14:textId="77777777" w:rsidR="00521825" w:rsidRPr="00351D78" w:rsidRDefault="00521825" w:rsidP="00C079EB">
            <w:pPr>
              <w:spacing w:before="60" w:after="0" w:line="240" w:lineRule="auto"/>
              <w:ind w:right="72"/>
              <w:contextualSpacing/>
              <w:jc w:val="center"/>
              <w:rPr>
                <w:rFonts w:eastAsia="Calibri"/>
                <w:sz w:val="27"/>
                <w:szCs w:val="27"/>
              </w:rPr>
            </w:pPr>
            <w:r w:rsidRPr="00351D78">
              <w:rPr>
                <w:rFonts w:eastAsia="Calibri"/>
                <w:sz w:val="27"/>
                <w:szCs w:val="27"/>
              </w:rPr>
              <w:t>Đạt/Không đạt</w:t>
            </w:r>
          </w:p>
        </w:tc>
        <w:tc>
          <w:tcPr>
            <w:tcW w:w="1848" w:type="dxa"/>
            <w:tcBorders>
              <w:top w:val="single" w:sz="4" w:space="0" w:color="000000"/>
              <w:left w:val="single" w:sz="4" w:space="0" w:color="000000"/>
              <w:bottom w:val="single" w:sz="4" w:space="0" w:color="000000"/>
              <w:right w:val="single" w:sz="4" w:space="0" w:color="000000"/>
            </w:tcBorders>
            <w:vAlign w:val="center"/>
          </w:tcPr>
          <w:p w14:paraId="6F19D364" w14:textId="77777777" w:rsidR="00521825" w:rsidRPr="00351D78" w:rsidRDefault="00521825" w:rsidP="00C079EB">
            <w:pPr>
              <w:spacing w:before="60" w:after="0" w:line="240" w:lineRule="auto"/>
              <w:contextualSpacing/>
              <w:jc w:val="center"/>
              <w:rPr>
                <w:rFonts w:eastAsia="Calibri"/>
                <w:i/>
                <w:sz w:val="27"/>
                <w:szCs w:val="27"/>
              </w:rPr>
            </w:pPr>
            <w:r w:rsidRPr="00351D78">
              <w:rPr>
                <w:rFonts w:eastAsia="Calibri"/>
                <w:sz w:val="27"/>
                <w:szCs w:val="27"/>
              </w:rPr>
              <w:t>Chỉ báo</w:t>
            </w:r>
          </w:p>
        </w:tc>
        <w:tc>
          <w:tcPr>
            <w:tcW w:w="3103" w:type="dxa"/>
            <w:tcBorders>
              <w:top w:val="single" w:sz="4" w:space="0" w:color="000000"/>
              <w:left w:val="single" w:sz="4" w:space="0" w:color="000000"/>
              <w:bottom w:val="single" w:sz="4" w:space="0" w:color="000000"/>
              <w:right w:val="single" w:sz="4" w:space="0" w:color="000000"/>
            </w:tcBorders>
            <w:vAlign w:val="center"/>
          </w:tcPr>
          <w:p w14:paraId="4CCFA1BB" w14:textId="77777777" w:rsidR="00521825" w:rsidRPr="00351D78" w:rsidRDefault="00521825" w:rsidP="00C079EB">
            <w:pPr>
              <w:spacing w:before="60" w:after="0" w:line="240" w:lineRule="auto"/>
              <w:contextualSpacing/>
              <w:jc w:val="center"/>
              <w:rPr>
                <w:rFonts w:eastAsia="Calibri"/>
                <w:sz w:val="27"/>
                <w:szCs w:val="27"/>
              </w:rPr>
            </w:pPr>
            <w:r w:rsidRPr="00351D78">
              <w:rPr>
                <w:rFonts w:eastAsia="Calibri"/>
                <w:sz w:val="27"/>
                <w:szCs w:val="27"/>
              </w:rPr>
              <w:t>Đạt/Không đạt</w:t>
            </w:r>
          </w:p>
        </w:tc>
      </w:tr>
      <w:tr w:rsidR="00351D78" w:rsidRPr="00351D78" w14:paraId="7514BFB9" w14:textId="77777777" w:rsidTr="009512B6">
        <w:trPr>
          <w:trHeight w:val="634"/>
        </w:trPr>
        <w:tc>
          <w:tcPr>
            <w:tcW w:w="1478" w:type="dxa"/>
            <w:tcBorders>
              <w:top w:val="single" w:sz="4" w:space="0" w:color="000000"/>
              <w:left w:val="single" w:sz="4" w:space="0" w:color="000000"/>
              <w:bottom w:val="single" w:sz="4" w:space="0" w:color="000000"/>
              <w:right w:val="single" w:sz="4" w:space="0" w:color="000000"/>
            </w:tcBorders>
          </w:tcPr>
          <w:p w14:paraId="44784D26" w14:textId="77777777" w:rsidR="00521825" w:rsidRPr="00351D78" w:rsidRDefault="00B63E4E" w:rsidP="00C079EB">
            <w:pPr>
              <w:spacing w:before="120" w:after="0" w:line="240" w:lineRule="auto"/>
              <w:contextualSpacing/>
              <w:jc w:val="center"/>
              <w:rPr>
                <w:rFonts w:eastAsia="Calibri"/>
                <w:sz w:val="27"/>
                <w:szCs w:val="27"/>
              </w:rPr>
            </w:pPr>
            <w:r w:rsidRPr="00351D78">
              <w:rPr>
                <w:rFonts w:eastAsia="Calibri"/>
                <w:sz w:val="27"/>
                <w:szCs w:val="27"/>
              </w:rPr>
              <w:t>A</w:t>
            </w:r>
          </w:p>
        </w:tc>
        <w:tc>
          <w:tcPr>
            <w:tcW w:w="3239" w:type="dxa"/>
            <w:tcBorders>
              <w:top w:val="single" w:sz="4" w:space="0" w:color="000000"/>
              <w:left w:val="single" w:sz="4" w:space="0" w:color="000000"/>
              <w:bottom w:val="single" w:sz="4" w:space="0" w:color="000000"/>
              <w:right w:val="single" w:sz="4" w:space="0" w:color="000000"/>
            </w:tcBorders>
            <w:vAlign w:val="center"/>
          </w:tcPr>
          <w:p w14:paraId="56349248" w14:textId="77777777" w:rsidR="00521825" w:rsidRPr="00351D78" w:rsidRDefault="00521825" w:rsidP="00C079EB">
            <w:pPr>
              <w:spacing w:before="60" w:after="0" w:line="240" w:lineRule="auto"/>
              <w:contextualSpacing/>
              <w:jc w:val="center"/>
              <w:rPr>
                <w:rFonts w:eastAsia="Calibri"/>
                <w:sz w:val="27"/>
                <w:szCs w:val="27"/>
              </w:rPr>
            </w:pPr>
            <w:r w:rsidRPr="00351D78">
              <w:rPr>
                <w:rFonts w:eastAsia="Calibri"/>
                <w:sz w:val="27"/>
                <w:szCs w:val="27"/>
              </w:rPr>
              <w:t>Đạt</w:t>
            </w:r>
          </w:p>
        </w:tc>
        <w:tc>
          <w:tcPr>
            <w:tcW w:w="1848" w:type="dxa"/>
            <w:tcBorders>
              <w:top w:val="single" w:sz="4" w:space="0" w:color="000000"/>
              <w:left w:val="single" w:sz="4" w:space="0" w:color="000000"/>
              <w:bottom w:val="single" w:sz="4" w:space="0" w:color="000000"/>
              <w:right w:val="single" w:sz="4" w:space="0" w:color="000000"/>
            </w:tcBorders>
            <w:vAlign w:val="center"/>
          </w:tcPr>
          <w:p w14:paraId="39DCA814" w14:textId="77777777" w:rsidR="00521825" w:rsidRPr="00351D78" w:rsidRDefault="00521825" w:rsidP="00C079EB">
            <w:pPr>
              <w:spacing w:before="60" w:after="0" w:line="240" w:lineRule="auto"/>
              <w:contextualSpacing/>
              <w:jc w:val="center"/>
              <w:rPr>
                <w:rFonts w:eastAsia="Calibri"/>
                <w:sz w:val="27"/>
                <w:szCs w:val="27"/>
              </w:rPr>
            </w:pPr>
            <w:r w:rsidRPr="00351D78">
              <w:rPr>
                <w:rFonts w:eastAsia="Calibri"/>
                <w:sz w:val="27"/>
                <w:szCs w:val="27"/>
              </w:rPr>
              <w:t>*</w:t>
            </w:r>
          </w:p>
        </w:tc>
        <w:tc>
          <w:tcPr>
            <w:tcW w:w="3103" w:type="dxa"/>
            <w:tcBorders>
              <w:top w:val="single" w:sz="4" w:space="0" w:color="000000"/>
              <w:left w:val="single" w:sz="4" w:space="0" w:color="000000"/>
              <w:bottom w:val="single" w:sz="4" w:space="0" w:color="000000"/>
              <w:right w:val="single" w:sz="4" w:space="0" w:color="000000"/>
            </w:tcBorders>
            <w:vAlign w:val="center"/>
          </w:tcPr>
          <w:p w14:paraId="6128CB86" w14:textId="77777777" w:rsidR="00521825" w:rsidRPr="00351D78" w:rsidRDefault="00521825" w:rsidP="00C079EB">
            <w:pPr>
              <w:spacing w:before="6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62B2179A" w14:textId="77777777" w:rsidTr="009512B6">
        <w:trPr>
          <w:trHeight w:val="634"/>
        </w:trPr>
        <w:tc>
          <w:tcPr>
            <w:tcW w:w="1478" w:type="dxa"/>
            <w:tcBorders>
              <w:top w:val="single" w:sz="4" w:space="0" w:color="000000"/>
              <w:left w:val="single" w:sz="4" w:space="0" w:color="000000"/>
              <w:bottom w:val="single" w:sz="4" w:space="0" w:color="000000"/>
              <w:right w:val="single" w:sz="4" w:space="0" w:color="000000"/>
            </w:tcBorders>
          </w:tcPr>
          <w:p w14:paraId="380C1990" w14:textId="77777777" w:rsidR="00521825" w:rsidRPr="00351D78" w:rsidRDefault="00B63E4E" w:rsidP="00C079EB">
            <w:pPr>
              <w:spacing w:before="120" w:after="0" w:line="240" w:lineRule="auto"/>
              <w:contextualSpacing/>
              <w:jc w:val="center"/>
              <w:rPr>
                <w:rFonts w:eastAsia="Calibri"/>
                <w:sz w:val="27"/>
                <w:szCs w:val="27"/>
              </w:rPr>
            </w:pPr>
            <w:r w:rsidRPr="00351D78">
              <w:rPr>
                <w:rFonts w:eastAsia="Calibri"/>
                <w:sz w:val="27"/>
                <w:szCs w:val="27"/>
              </w:rPr>
              <w:t>B</w:t>
            </w:r>
          </w:p>
        </w:tc>
        <w:tc>
          <w:tcPr>
            <w:tcW w:w="3239" w:type="dxa"/>
            <w:tcBorders>
              <w:top w:val="single" w:sz="4" w:space="0" w:color="000000"/>
              <w:left w:val="single" w:sz="4" w:space="0" w:color="000000"/>
              <w:bottom w:val="single" w:sz="4" w:space="0" w:color="000000"/>
              <w:right w:val="single" w:sz="4" w:space="0" w:color="000000"/>
            </w:tcBorders>
            <w:vAlign w:val="center"/>
          </w:tcPr>
          <w:p w14:paraId="433D7ECE" w14:textId="77777777" w:rsidR="00521825" w:rsidRPr="00351D78" w:rsidRDefault="00521825" w:rsidP="00C079EB">
            <w:pPr>
              <w:spacing w:before="60" w:after="0" w:line="240" w:lineRule="auto"/>
              <w:contextualSpacing/>
              <w:jc w:val="center"/>
              <w:rPr>
                <w:sz w:val="27"/>
                <w:szCs w:val="27"/>
              </w:rPr>
            </w:pPr>
            <w:r w:rsidRPr="00351D78">
              <w:rPr>
                <w:rFonts w:eastAsia="Calibri"/>
                <w:sz w:val="27"/>
                <w:szCs w:val="27"/>
              </w:rPr>
              <w:t>Đạt</w:t>
            </w:r>
          </w:p>
        </w:tc>
        <w:tc>
          <w:tcPr>
            <w:tcW w:w="1848" w:type="dxa"/>
            <w:tcBorders>
              <w:top w:val="single" w:sz="4" w:space="0" w:color="000000"/>
              <w:left w:val="single" w:sz="4" w:space="0" w:color="000000"/>
              <w:bottom w:val="single" w:sz="4" w:space="0" w:color="000000"/>
              <w:right w:val="single" w:sz="4" w:space="0" w:color="000000"/>
            </w:tcBorders>
            <w:vAlign w:val="center"/>
          </w:tcPr>
          <w:p w14:paraId="29368858" w14:textId="77777777" w:rsidR="00521825" w:rsidRPr="00351D78" w:rsidRDefault="00521825" w:rsidP="00C079EB">
            <w:pPr>
              <w:spacing w:before="60" w:after="0" w:line="240" w:lineRule="auto"/>
              <w:contextualSpacing/>
              <w:jc w:val="center"/>
              <w:rPr>
                <w:sz w:val="27"/>
                <w:szCs w:val="27"/>
              </w:rPr>
            </w:pPr>
            <w:r w:rsidRPr="00351D78">
              <w:rPr>
                <w:sz w:val="27"/>
                <w:szCs w:val="27"/>
              </w:rPr>
              <w:t>.......</w:t>
            </w:r>
          </w:p>
        </w:tc>
        <w:tc>
          <w:tcPr>
            <w:tcW w:w="3103" w:type="dxa"/>
            <w:tcBorders>
              <w:top w:val="single" w:sz="4" w:space="0" w:color="000000"/>
              <w:left w:val="single" w:sz="4" w:space="0" w:color="000000"/>
              <w:bottom w:val="single" w:sz="4" w:space="0" w:color="000000"/>
              <w:right w:val="single" w:sz="4" w:space="0" w:color="000000"/>
            </w:tcBorders>
            <w:vAlign w:val="center"/>
          </w:tcPr>
          <w:p w14:paraId="2C1953D7" w14:textId="77777777" w:rsidR="00521825" w:rsidRPr="00351D78" w:rsidRDefault="00521825" w:rsidP="00C079EB">
            <w:pPr>
              <w:spacing w:before="60" w:after="0" w:line="240" w:lineRule="auto"/>
              <w:contextualSpacing/>
              <w:jc w:val="center"/>
              <w:rPr>
                <w:sz w:val="27"/>
                <w:szCs w:val="27"/>
              </w:rPr>
            </w:pPr>
            <w:r w:rsidRPr="00351D78">
              <w:rPr>
                <w:sz w:val="27"/>
                <w:szCs w:val="27"/>
              </w:rPr>
              <w:t>.........</w:t>
            </w:r>
          </w:p>
        </w:tc>
      </w:tr>
      <w:tr w:rsidR="00351D78" w:rsidRPr="00351D78" w14:paraId="6AE8F78C" w14:textId="77777777" w:rsidTr="009512B6">
        <w:trPr>
          <w:trHeight w:val="634"/>
        </w:trPr>
        <w:tc>
          <w:tcPr>
            <w:tcW w:w="1478" w:type="dxa"/>
            <w:tcBorders>
              <w:top w:val="single" w:sz="4" w:space="0" w:color="000000"/>
              <w:left w:val="single" w:sz="4" w:space="0" w:color="000000"/>
              <w:bottom w:val="single" w:sz="4" w:space="0" w:color="000000"/>
              <w:right w:val="single" w:sz="4" w:space="0" w:color="000000"/>
            </w:tcBorders>
          </w:tcPr>
          <w:p w14:paraId="65404722" w14:textId="77777777" w:rsidR="00521825" w:rsidRPr="00351D78" w:rsidRDefault="00B63E4E" w:rsidP="00C079EB">
            <w:pPr>
              <w:spacing w:before="120" w:after="0" w:line="240" w:lineRule="auto"/>
              <w:contextualSpacing/>
              <w:jc w:val="center"/>
              <w:rPr>
                <w:rFonts w:eastAsia="Calibri"/>
                <w:sz w:val="27"/>
                <w:szCs w:val="27"/>
              </w:rPr>
            </w:pPr>
            <w:r w:rsidRPr="00351D78">
              <w:rPr>
                <w:rFonts w:eastAsia="Calibri"/>
                <w:sz w:val="27"/>
                <w:szCs w:val="27"/>
              </w:rPr>
              <w:t>C</w:t>
            </w:r>
          </w:p>
        </w:tc>
        <w:tc>
          <w:tcPr>
            <w:tcW w:w="3239" w:type="dxa"/>
            <w:tcBorders>
              <w:top w:val="single" w:sz="4" w:space="0" w:color="000000"/>
              <w:left w:val="single" w:sz="4" w:space="0" w:color="000000"/>
              <w:bottom w:val="single" w:sz="4" w:space="0" w:color="000000"/>
              <w:right w:val="single" w:sz="4" w:space="0" w:color="000000"/>
            </w:tcBorders>
            <w:vAlign w:val="center"/>
          </w:tcPr>
          <w:p w14:paraId="6DF5DB89" w14:textId="77777777" w:rsidR="00521825" w:rsidRPr="00351D78" w:rsidRDefault="00521825" w:rsidP="00C079EB">
            <w:pPr>
              <w:spacing w:before="60" w:after="0" w:line="240" w:lineRule="auto"/>
              <w:contextualSpacing/>
              <w:jc w:val="center"/>
              <w:rPr>
                <w:sz w:val="27"/>
                <w:szCs w:val="27"/>
              </w:rPr>
            </w:pPr>
            <w:r w:rsidRPr="00351D78">
              <w:rPr>
                <w:rFonts w:eastAsia="Calibri"/>
                <w:sz w:val="27"/>
                <w:szCs w:val="27"/>
              </w:rPr>
              <w:t>Đạt</w:t>
            </w:r>
          </w:p>
        </w:tc>
        <w:tc>
          <w:tcPr>
            <w:tcW w:w="1848" w:type="dxa"/>
            <w:tcBorders>
              <w:top w:val="single" w:sz="4" w:space="0" w:color="000000"/>
              <w:left w:val="single" w:sz="4" w:space="0" w:color="000000"/>
              <w:bottom w:val="single" w:sz="4" w:space="0" w:color="000000"/>
              <w:right w:val="single" w:sz="4" w:space="0" w:color="000000"/>
            </w:tcBorders>
            <w:vAlign w:val="center"/>
          </w:tcPr>
          <w:p w14:paraId="0BF3FE19" w14:textId="77777777" w:rsidR="00521825" w:rsidRPr="00351D78" w:rsidRDefault="00521825" w:rsidP="00C079EB">
            <w:pPr>
              <w:spacing w:before="60" w:after="0" w:line="240" w:lineRule="auto"/>
              <w:contextualSpacing/>
              <w:jc w:val="center"/>
              <w:rPr>
                <w:rFonts w:eastAsia="Calibri"/>
                <w:sz w:val="27"/>
                <w:szCs w:val="27"/>
              </w:rPr>
            </w:pPr>
            <w:r w:rsidRPr="00351D78">
              <w:rPr>
                <w:sz w:val="27"/>
                <w:szCs w:val="27"/>
              </w:rPr>
              <w:t>……</w:t>
            </w:r>
          </w:p>
        </w:tc>
        <w:tc>
          <w:tcPr>
            <w:tcW w:w="3103" w:type="dxa"/>
            <w:tcBorders>
              <w:top w:val="single" w:sz="4" w:space="0" w:color="000000"/>
              <w:left w:val="single" w:sz="4" w:space="0" w:color="000000"/>
              <w:bottom w:val="single" w:sz="4" w:space="0" w:color="000000"/>
              <w:right w:val="single" w:sz="4" w:space="0" w:color="000000"/>
            </w:tcBorders>
            <w:vAlign w:val="center"/>
          </w:tcPr>
          <w:p w14:paraId="2A67CB24" w14:textId="77777777" w:rsidR="00521825" w:rsidRPr="00351D78" w:rsidRDefault="00521825" w:rsidP="00C079EB">
            <w:pPr>
              <w:spacing w:before="60" w:after="0" w:line="240" w:lineRule="auto"/>
              <w:contextualSpacing/>
              <w:jc w:val="center"/>
              <w:rPr>
                <w:sz w:val="27"/>
                <w:szCs w:val="27"/>
              </w:rPr>
            </w:pPr>
            <w:r w:rsidRPr="00351D78">
              <w:rPr>
                <w:sz w:val="27"/>
                <w:szCs w:val="27"/>
              </w:rPr>
              <w:t>…….</w:t>
            </w:r>
          </w:p>
        </w:tc>
      </w:tr>
      <w:tr w:rsidR="00521825" w:rsidRPr="00351D78" w14:paraId="277707D4" w14:textId="77777777" w:rsidTr="009512B6">
        <w:trPr>
          <w:trHeight w:val="664"/>
        </w:trPr>
        <w:tc>
          <w:tcPr>
            <w:tcW w:w="4717" w:type="dxa"/>
            <w:gridSpan w:val="2"/>
            <w:tcBorders>
              <w:top w:val="single" w:sz="4" w:space="0" w:color="000000"/>
              <w:left w:val="single" w:sz="4" w:space="0" w:color="000000"/>
              <w:bottom w:val="single" w:sz="4" w:space="0" w:color="000000"/>
              <w:right w:val="single" w:sz="4" w:space="0" w:color="000000"/>
            </w:tcBorders>
            <w:vAlign w:val="center"/>
          </w:tcPr>
          <w:p w14:paraId="066D9D0A" w14:textId="77777777" w:rsidR="00521825" w:rsidRPr="00351D78" w:rsidRDefault="00521825" w:rsidP="00C079EB">
            <w:pPr>
              <w:spacing w:before="60" w:after="0" w:line="240" w:lineRule="auto"/>
              <w:contextualSpacing/>
              <w:jc w:val="center"/>
              <w:rPr>
                <w:rFonts w:eastAsia="Calibri"/>
                <w:b/>
                <w:sz w:val="27"/>
                <w:szCs w:val="27"/>
              </w:rPr>
            </w:pPr>
            <w:r w:rsidRPr="00351D78">
              <w:rPr>
                <w:rFonts w:eastAsia="Calibri"/>
                <w:b/>
                <w:sz w:val="27"/>
                <w:szCs w:val="27"/>
              </w:rPr>
              <w:t>Đạt</w:t>
            </w:r>
          </w:p>
        </w:tc>
        <w:tc>
          <w:tcPr>
            <w:tcW w:w="4951" w:type="dxa"/>
            <w:gridSpan w:val="2"/>
            <w:tcBorders>
              <w:top w:val="single" w:sz="4" w:space="0" w:color="000000"/>
              <w:left w:val="single" w:sz="4" w:space="0" w:color="000000"/>
              <w:bottom w:val="single" w:sz="4" w:space="0" w:color="000000"/>
              <w:right w:val="single" w:sz="4" w:space="0" w:color="000000"/>
            </w:tcBorders>
            <w:vAlign w:val="center"/>
          </w:tcPr>
          <w:p w14:paraId="362E40C1" w14:textId="77777777" w:rsidR="00521825" w:rsidRPr="00351D78" w:rsidRDefault="00521825" w:rsidP="00C079EB">
            <w:pPr>
              <w:spacing w:before="60" w:after="0" w:line="240" w:lineRule="auto"/>
              <w:contextualSpacing/>
              <w:jc w:val="center"/>
              <w:rPr>
                <w:rFonts w:eastAsia="Calibri"/>
                <w:b/>
                <w:sz w:val="27"/>
                <w:szCs w:val="27"/>
              </w:rPr>
            </w:pPr>
            <w:r w:rsidRPr="00351D78">
              <w:rPr>
                <w:rFonts w:eastAsia="Calibri"/>
                <w:b/>
                <w:sz w:val="27"/>
                <w:szCs w:val="27"/>
              </w:rPr>
              <w:t>Đạt</w:t>
            </w:r>
          </w:p>
        </w:tc>
      </w:tr>
    </w:tbl>
    <w:p w14:paraId="1C741015" w14:textId="77777777" w:rsidR="002D1FF8" w:rsidRPr="00351D78" w:rsidRDefault="002D1FF8" w:rsidP="00E9553E">
      <w:pPr>
        <w:spacing w:before="60" w:after="60" w:line="240" w:lineRule="auto"/>
        <w:ind w:firstLine="720"/>
        <w:jc w:val="both"/>
        <w:rPr>
          <w:b/>
          <w:sz w:val="7"/>
          <w:szCs w:val="27"/>
          <w:lang w:val="pt-BR"/>
        </w:rPr>
      </w:pPr>
    </w:p>
    <w:p w14:paraId="2B99B4B8" w14:textId="77777777" w:rsidR="00521825" w:rsidRPr="00351D78" w:rsidRDefault="00521825" w:rsidP="00E9553E">
      <w:pPr>
        <w:spacing w:before="60" w:after="60" w:line="240" w:lineRule="auto"/>
        <w:ind w:firstLine="720"/>
        <w:jc w:val="both"/>
        <w:rPr>
          <w:b/>
          <w:sz w:val="27"/>
          <w:szCs w:val="27"/>
          <w:lang w:val="pt-BR"/>
        </w:rPr>
      </w:pPr>
      <w:r w:rsidRPr="00351D78">
        <w:rPr>
          <w:b/>
          <w:sz w:val="27"/>
          <w:szCs w:val="27"/>
          <w:lang w:val="pt-BR"/>
        </w:rPr>
        <w:t>Kết quả: ĐẠT MỨC 2</w:t>
      </w:r>
    </w:p>
    <w:p w14:paraId="42B6CE6F" w14:textId="77777777" w:rsidR="002D1FF8" w:rsidRPr="00351D78" w:rsidRDefault="002D1FF8" w:rsidP="00C079EB">
      <w:pPr>
        <w:spacing w:before="120" w:after="60" w:line="240" w:lineRule="auto"/>
        <w:ind w:firstLine="720"/>
        <w:jc w:val="both"/>
        <w:rPr>
          <w:b/>
          <w:sz w:val="2"/>
          <w:szCs w:val="27"/>
          <w:lang w:val="pt-BR"/>
        </w:rPr>
      </w:pPr>
      <w:bookmarkStart w:id="91" w:name="_Toc46864471"/>
    </w:p>
    <w:p w14:paraId="7A1A5F1F" w14:textId="77777777" w:rsidR="00736836" w:rsidRPr="00351D78" w:rsidRDefault="00736836" w:rsidP="00C079EB">
      <w:pPr>
        <w:spacing w:before="120" w:after="60" w:line="240" w:lineRule="auto"/>
        <w:ind w:firstLine="720"/>
        <w:jc w:val="both"/>
        <w:rPr>
          <w:b/>
          <w:sz w:val="27"/>
          <w:szCs w:val="27"/>
          <w:lang w:val="pt-BR"/>
        </w:rPr>
      </w:pPr>
      <w:r w:rsidRPr="00351D78">
        <w:rPr>
          <w:b/>
          <w:sz w:val="27"/>
          <w:szCs w:val="27"/>
          <w:lang w:val="pt-BR"/>
        </w:rPr>
        <w:t>Tiêu chí 1.9: Thực hiện quy chế dân chủ cơ sở</w:t>
      </w:r>
      <w:bookmarkEnd w:id="87"/>
      <w:bookmarkEnd w:id="88"/>
      <w:bookmarkEnd w:id="89"/>
      <w:bookmarkEnd w:id="90"/>
      <w:bookmarkEnd w:id="91"/>
    </w:p>
    <w:p w14:paraId="60C0308E" w14:textId="77777777" w:rsidR="00B872FE" w:rsidRPr="00351D78" w:rsidRDefault="00B872FE" w:rsidP="00E9553E">
      <w:pPr>
        <w:spacing w:before="60" w:after="60" w:line="240" w:lineRule="auto"/>
        <w:ind w:firstLine="720"/>
        <w:jc w:val="both"/>
        <w:rPr>
          <w:b/>
          <w:i/>
          <w:sz w:val="27"/>
          <w:szCs w:val="27"/>
          <w:lang w:val="pt-BR"/>
        </w:rPr>
      </w:pPr>
      <w:bookmarkStart w:id="92" w:name="_Toc6690988"/>
      <w:bookmarkStart w:id="93" w:name="_Toc40780047"/>
      <w:bookmarkStart w:id="94" w:name="_Toc40780882"/>
      <w:bookmarkStart w:id="95" w:name="_Toc40778251"/>
      <w:r w:rsidRPr="00351D78">
        <w:rPr>
          <w:b/>
          <w:i/>
          <w:sz w:val="27"/>
          <w:szCs w:val="27"/>
          <w:lang w:val="pt-BR"/>
        </w:rPr>
        <w:t>Mức 1:</w:t>
      </w:r>
    </w:p>
    <w:p w14:paraId="4813A103" w14:textId="77777777" w:rsidR="00B872FE" w:rsidRPr="00351D78" w:rsidRDefault="00B872FE" w:rsidP="00E40763">
      <w:pPr>
        <w:spacing w:before="60" w:after="60" w:line="240" w:lineRule="auto"/>
        <w:ind w:firstLine="720"/>
        <w:jc w:val="both"/>
        <w:rPr>
          <w:i/>
          <w:sz w:val="27"/>
          <w:szCs w:val="27"/>
          <w:lang w:val="pt-BR"/>
        </w:rPr>
      </w:pPr>
      <w:r w:rsidRPr="00351D78">
        <w:rPr>
          <w:i/>
          <w:sz w:val="27"/>
          <w:szCs w:val="27"/>
          <w:lang w:val="pt-BR"/>
        </w:rPr>
        <w:t xml:space="preserve">a) Cán bộ quản lý, giáo viên, nhân viên được tham gia thảo luận, đóng góp ý kiến khi xây dựng kế hoạch, nội quy, quy định, </w:t>
      </w:r>
      <w:r w:rsidR="002A363A" w:rsidRPr="00351D78">
        <w:rPr>
          <w:i/>
          <w:sz w:val="27"/>
          <w:szCs w:val="27"/>
          <w:lang w:val="pt-BR"/>
        </w:rPr>
        <w:t xml:space="preserve">quy tắc, </w:t>
      </w:r>
      <w:r w:rsidRPr="00351D78">
        <w:rPr>
          <w:i/>
          <w:sz w:val="27"/>
          <w:szCs w:val="27"/>
          <w:lang w:val="pt-BR"/>
        </w:rPr>
        <w:t xml:space="preserve">quy chế liên quan đến các hoạt động của nhà trường; </w:t>
      </w:r>
    </w:p>
    <w:p w14:paraId="3414B95F" w14:textId="77777777" w:rsidR="00B872FE" w:rsidRPr="00351D78" w:rsidRDefault="00B872FE" w:rsidP="00E9553E">
      <w:pPr>
        <w:spacing w:before="60" w:after="60" w:line="240" w:lineRule="auto"/>
        <w:ind w:firstLine="720"/>
        <w:jc w:val="both"/>
        <w:rPr>
          <w:i/>
          <w:sz w:val="27"/>
          <w:szCs w:val="27"/>
          <w:lang w:val="pt-BR"/>
        </w:rPr>
      </w:pPr>
      <w:r w:rsidRPr="00351D78">
        <w:rPr>
          <w:i/>
          <w:sz w:val="27"/>
          <w:szCs w:val="27"/>
          <w:lang w:val="pt-BR"/>
        </w:rPr>
        <w:t>b) Các khiếu nại, tố cáo, kiến nghị, phản ánh (nếu có) thuộc thẩm quyền xử lý của nhà trường được giải quyết đúng pháp luật;</w:t>
      </w:r>
    </w:p>
    <w:p w14:paraId="1A183DB7" w14:textId="77777777" w:rsidR="00B872FE" w:rsidRPr="00351D78" w:rsidRDefault="00B872FE" w:rsidP="00E40763">
      <w:pPr>
        <w:spacing w:before="60" w:after="60" w:line="240" w:lineRule="auto"/>
        <w:ind w:firstLine="720"/>
        <w:jc w:val="both"/>
        <w:rPr>
          <w:i/>
          <w:sz w:val="27"/>
          <w:szCs w:val="27"/>
          <w:lang w:val="pt-BR"/>
        </w:rPr>
      </w:pPr>
      <w:r w:rsidRPr="00351D78">
        <w:rPr>
          <w:i/>
          <w:sz w:val="27"/>
          <w:szCs w:val="27"/>
          <w:lang w:val="pt-BR"/>
        </w:rPr>
        <w:t>c) Hằng năm, có báo cáo thực hiện quy chế dân chủ cơ sở.</w:t>
      </w:r>
    </w:p>
    <w:p w14:paraId="2F0464E8" w14:textId="77777777" w:rsidR="00B872FE" w:rsidRPr="00351D78" w:rsidRDefault="00B872FE" w:rsidP="00E40763">
      <w:pPr>
        <w:spacing w:before="60" w:after="60" w:line="240" w:lineRule="auto"/>
        <w:ind w:firstLine="720"/>
        <w:jc w:val="both"/>
        <w:rPr>
          <w:b/>
          <w:i/>
          <w:sz w:val="27"/>
          <w:szCs w:val="27"/>
          <w:lang w:val="pt-BR"/>
        </w:rPr>
      </w:pPr>
      <w:r w:rsidRPr="00351D78">
        <w:rPr>
          <w:b/>
          <w:i/>
          <w:sz w:val="27"/>
          <w:szCs w:val="27"/>
          <w:lang w:val="pt-BR"/>
        </w:rPr>
        <w:t>Mức 2:</w:t>
      </w:r>
    </w:p>
    <w:p w14:paraId="569FE070" w14:textId="77777777" w:rsidR="00B872FE" w:rsidRPr="00351D78" w:rsidRDefault="00B872FE" w:rsidP="00E40763">
      <w:pPr>
        <w:spacing w:before="60" w:after="60" w:line="240" w:lineRule="auto"/>
        <w:ind w:firstLine="720"/>
        <w:jc w:val="both"/>
        <w:rPr>
          <w:i/>
          <w:sz w:val="27"/>
          <w:szCs w:val="27"/>
          <w:lang w:val="pt-BR"/>
        </w:rPr>
      </w:pPr>
      <w:r w:rsidRPr="00351D78">
        <w:rPr>
          <w:i/>
          <w:sz w:val="27"/>
          <w:szCs w:val="27"/>
          <w:lang w:val="pt-BR"/>
        </w:rPr>
        <w:t>Các biện pháp và cơ chế giám sát việc thực hiện quy chế dân chủ cơ sở đảm bảo công khai, minh bạch, hiệu quả.</w:t>
      </w:r>
    </w:p>
    <w:p w14:paraId="4E71FF74"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1. Mô tả hiện trạng</w:t>
      </w:r>
    </w:p>
    <w:p w14:paraId="0661EC05"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MỨC 1</w:t>
      </w:r>
    </w:p>
    <w:p w14:paraId="75A83E5A" w14:textId="77777777" w:rsidR="00372DF9" w:rsidRPr="00351D78" w:rsidRDefault="00B872FE" w:rsidP="00372DF9">
      <w:pPr>
        <w:spacing w:before="60" w:after="60" w:line="240" w:lineRule="auto"/>
        <w:ind w:firstLine="720"/>
        <w:jc w:val="both"/>
        <w:rPr>
          <w:sz w:val="27"/>
          <w:szCs w:val="27"/>
          <w:lang w:val="pt-BR"/>
        </w:rPr>
      </w:pPr>
      <w:r w:rsidRPr="00351D78">
        <w:rPr>
          <w:sz w:val="27"/>
          <w:szCs w:val="27"/>
          <w:lang w:val="pt-BR"/>
        </w:rPr>
        <w:t xml:space="preserve">a) Hàng năm, </w:t>
      </w:r>
      <w:r w:rsidR="00477C2E" w:rsidRPr="00351D78">
        <w:rPr>
          <w:sz w:val="27"/>
          <w:szCs w:val="27"/>
          <w:lang w:val="pt-BR"/>
        </w:rPr>
        <w:t xml:space="preserve">đầu các năm học hoặc </w:t>
      </w:r>
      <w:r w:rsidRPr="00351D78">
        <w:rPr>
          <w:sz w:val="27"/>
          <w:szCs w:val="27"/>
          <w:lang w:val="pt-BR"/>
        </w:rPr>
        <w:t>trong hội nghị cán bộ - công chức - viên chức</w:t>
      </w:r>
      <w:r w:rsidR="002A363A" w:rsidRPr="00351D78">
        <w:rPr>
          <w:sz w:val="27"/>
          <w:szCs w:val="27"/>
          <w:lang w:val="pt-BR"/>
        </w:rPr>
        <w:t xml:space="preserve"> và</w:t>
      </w:r>
      <w:r w:rsidR="00477C2E" w:rsidRPr="00351D78">
        <w:rPr>
          <w:sz w:val="27"/>
          <w:szCs w:val="27"/>
          <w:lang w:val="pt-BR"/>
        </w:rPr>
        <w:t xml:space="preserve"> người lao động, các thành viên của nhà trường</w:t>
      </w:r>
      <w:r w:rsidRPr="00351D78">
        <w:rPr>
          <w:sz w:val="27"/>
          <w:szCs w:val="27"/>
          <w:lang w:val="pt-BR"/>
        </w:rPr>
        <w:t xml:space="preserve"> được tham gia thảo luận, đóng góp ý kiến để xây dựng kế hoạch năm học, quy chế dân chủ, quy chế làm việc cơ quan,  quy chế chi tiêu nội bộ, quy chế chuy</w:t>
      </w:r>
      <w:r w:rsidR="002A363A" w:rsidRPr="00351D78">
        <w:rPr>
          <w:sz w:val="27"/>
          <w:szCs w:val="27"/>
          <w:lang w:val="pt-BR"/>
        </w:rPr>
        <w:t>ên môn, quy tắc ứng xử văn hóa</w:t>
      </w:r>
      <w:r w:rsidR="004A71C3" w:rsidRPr="00351D78">
        <w:rPr>
          <w:sz w:val="27"/>
          <w:szCs w:val="27"/>
          <w:lang w:val="pt-BR"/>
        </w:rPr>
        <w:t xml:space="preserve"> theo </w:t>
      </w:r>
      <w:r w:rsidR="00477C2E" w:rsidRPr="00351D78">
        <w:rPr>
          <w:sz w:val="27"/>
          <w:szCs w:val="27"/>
          <w:lang w:val="pt-BR"/>
        </w:rPr>
        <w:t xml:space="preserve">đúng </w:t>
      </w:r>
      <w:r w:rsidR="004A71C3" w:rsidRPr="00351D78">
        <w:rPr>
          <w:sz w:val="27"/>
          <w:szCs w:val="27"/>
          <w:lang w:val="pt-BR"/>
        </w:rPr>
        <w:t>quy định tại Quyết định số 04/2000/QĐ-BGDĐT ngày 01 tháng 3 năm 2000 của Bộ Giáo dục và Đào tạo</w:t>
      </w:r>
      <w:r w:rsidRPr="00351D78">
        <w:rPr>
          <w:sz w:val="27"/>
          <w:szCs w:val="27"/>
          <w:lang w:val="pt-BR"/>
        </w:rPr>
        <w:t xml:space="preserve"> về </w:t>
      </w:r>
      <w:r w:rsidR="004A71C3" w:rsidRPr="00351D78">
        <w:rPr>
          <w:sz w:val="27"/>
          <w:szCs w:val="27"/>
          <w:lang w:val="pt-BR"/>
        </w:rPr>
        <w:t xml:space="preserve">việc ban hành Quy chế </w:t>
      </w:r>
      <w:r w:rsidRPr="00351D78">
        <w:rPr>
          <w:sz w:val="27"/>
          <w:szCs w:val="27"/>
          <w:lang w:val="pt-BR"/>
        </w:rPr>
        <w:t>thực hiện dân chủ trong hoạt động của</w:t>
      </w:r>
      <w:r w:rsidR="004A71C3" w:rsidRPr="00351D78">
        <w:rPr>
          <w:sz w:val="27"/>
          <w:szCs w:val="27"/>
          <w:lang w:val="pt-BR"/>
        </w:rPr>
        <w:t xml:space="preserve"> nhà trường và Thông tư 11/2020/TT-BGDĐT ngày </w:t>
      </w:r>
      <w:r w:rsidR="00B043B3" w:rsidRPr="00351D78">
        <w:rPr>
          <w:sz w:val="27"/>
          <w:szCs w:val="27"/>
          <w:lang w:val="pt-BR"/>
        </w:rPr>
        <w:t>19 tháng 5 năm 2020 hướng dẫn thực hiện dân chủ trong hoạt động của cơ sơ giáo dục công lập</w:t>
      </w:r>
      <w:r w:rsidRPr="00351D78">
        <w:rPr>
          <w:sz w:val="27"/>
          <w:szCs w:val="27"/>
          <w:lang w:val="pt-BR"/>
        </w:rPr>
        <w:t xml:space="preserve">. </w:t>
      </w:r>
      <w:r w:rsidR="00252DFB" w:rsidRPr="00351D78">
        <w:rPr>
          <w:sz w:val="27"/>
          <w:szCs w:val="27"/>
          <w:lang w:val="pt-BR"/>
        </w:rPr>
        <w:t xml:space="preserve">Nhà trường đã ban hành (hàng năm </w:t>
      </w:r>
      <w:r w:rsidR="00477C2E" w:rsidRPr="00351D78">
        <w:rPr>
          <w:sz w:val="27"/>
          <w:szCs w:val="27"/>
          <w:lang w:val="pt-BR"/>
        </w:rPr>
        <w:t>có điều chỉnh</w:t>
      </w:r>
      <w:r w:rsidR="00252DFB" w:rsidRPr="00351D78">
        <w:rPr>
          <w:sz w:val="27"/>
          <w:szCs w:val="27"/>
          <w:lang w:val="pt-BR"/>
        </w:rPr>
        <w:t>)</w:t>
      </w:r>
      <w:r w:rsidR="00477C2E" w:rsidRPr="00351D78">
        <w:rPr>
          <w:sz w:val="27"/>
          <w:szCs w:val="27"/>
          <w:lang w:val="pt-BR"/>
        </w:rPr>
        <w:t xml:space="preserve"> các văn bản trên và tổ chức thực hiện theo đúng quy định. </w:t>
      </w:r>
      <w:r w:rsidR="005F309E" w:rsidRPr="00351D78">
        <w:rPr>
          <w:b/>
          <w:sz w:val="27"/>
          <w:szCs w:val="27"/>
          <w:lang w:val="pt-BR"/>
        </w:rPr>
        <w:t>[H1-1.9-01</w:t>
      </w:r>
      <w:r w:rsidRPr="00351D78">
        <w:rPr>
          <w:b/>
          <w:sz w:val="27"/>
          <w:szCs w:val="27"/>
          <w:lang w:val="pt-BR"/>
        </w:rPr>
        <w:t>]</w:t>
      </w:r>
      <w:r w:rsidR="00372DF9" w:rsidRPr="00351D78">
        <w:rPr>
          <w:b/>
          <w:sz w:val="27"/>
          <w:szCs w:val="27"/>
          <w:lang w:val="pt-BR"/>
        </w:rPr>
        <w:t>,</w:t>
      </w:r>
      <w:r w:rsidR="00C56B86" w:rsidRPr="00351D78">
        <w:rPr>
          <w:b/>
          <w:sz w:val="27"/>
          <w:szCs w:val="27"/>
          <w:lang w:val="pt-BR"/>
        </w:rPr>
        <w:t xml:space="preserve"> </w:t>
      </w:r>
      <w:r w:rsidR="00372DF9" w:rsidRPr="00351D78">
        <w:rPr>
          <w:b/>
          <w:sz w:val="27"/>
          <w:szCs w:val="27"/>
          <w:lang w:val="pt-BR"/>
        </w:rPr>
        <w:t>[H1-1.9-02]</w:t>
      </w:r>
    </w:p>
    <w:p w14:paraId="526CE7EC" w14:textId="77777777" w:rsidR="00B872FE" w:rsidRPr="00351D78" w:rsidRDefault="00B872FE" w:rsidP="00E40763">
      <w:pPr>
        <w:spacing w:before="60" w:after="60" w:line="240" w:lineRule="auto"/>
        <w:ind w:firstLine="720"/>
        <w:jc w:val="both"/>
        <w:rPr>
          <w:sz w:val="27"/>
          <w:szCs w:val="27"/>
          <w:lang w:val="pt-BR"/>
        </w:rPr>
      </w:pPr>
      <w:r w:rsidRPr="00351D78">
        <w:rPr>
          <w:sz w:val="27"/>
          <w:szCs w:val="27"/>
          <w:lang w:val="pt-BR"/>
        </w:rPr>
        <w:lastRenderedPageBreak/>
        <w:t xml:space="preserve">b) </w:t>
      </w:r>
      <w:r w:rsidR="00252DFB" w:rsidRPr="00351D78">
        <w:rPr>
          <w:sz w:val="27"/>
          <w:szCs w:val="27"/>
          <w:lang w:val="pt-BR"/>
        </w:rPr>
        <w:t>Nhà trường đã thực hiện tốt Quy chế dân chủ, mọi thành viên đều được biết và tham gia góp ý. Cán bộ, giáo viên, nhân viên đều thực hiện tốt chức trách nhiệm vụ, đoàn kết với đồng nghiệp, thương yêu học sinh, gần gũi với cha mẹ học sinh và nhân dân địa phương. Mọi vấn đề đều được thông báo công khai từ đầu năm học và nhận được sự đồng thuận của tập thể. Do đó</w:t>
      </w:r>
      <w:r w:rsidR="00F808B8" w:rsidRPr="00351D78">
        <w:rPr>
          <w:sz w:val="27"/>
          <w:szCs w:val="27"/>
          <w:lang w:val="pt-BR"/>
        </w:rPr>
        <w:t>,</w:t>
      </w:r>
      <w:r w:rsidR="00252DFB" w:rsidRPr="00351D78">
        <w:rPr>
          <w:sz w:val="27"/>
          <w:szCs w:val="27"/>
          <w:lang w:val="pt-BR"/>
        </w:rPr>
        <w:t xml:space="preserve"> trong nhiều năm qua</w:t>
      </w:r>
      <w:r w:rsidRPr="00351D78">
        <w:rPr>
          <w:sz w:val="27"/>
          <w:szCs w:val="27"/>
          <w:lang w:val="pt-BR"/>
        </w:rPr>
        <w:t xml:space="preserve"> nhà trường không có đơn thư khiếu nại, tố cáo. </w:t>
      </w:r>
      <w:r w:rsidR="00C56B86" w:rsidRPr="00351D78">
        <w:rPr>
          <w:b/>
          <w:sz w:val="27"/>
          <w:szCs w:val="27"/>
          <w:lang w:val="pt-BR"/>
        </w:rPr>
        <w:t xml:space="preserve">[H1-1.9-01], </w:t>
      </w:r>
      <w:r w:rsidR="00F808B8" w:rsidRPr="00351D78">
        <w:rPr>
          <w:b/>
          <w:sz w:val="27"/>
          <w:szCs w:val="27"/>
          <w:lang w:val="pt-BR"/>
        </w:rPr>
        <w:t>[H</w:t>
      </w:r>
      <w:r w:rsidR="00C56B86" w:rsidRPr="00351D78">
        <w:rPr>
          <w:b/>
          <w:sz w:val="27"/>
          <w:szCs w:val="27"/>
          <w:lang w:val="pt-BR"/>
        </w:rPr>
        <w:t>2</w:t>
      </w:r>
      <w:r w:rsidR="00F808B8" w:rsidRPr="00351D78">
        <w:rPr>
          <w:b/>
          <w:sz w:val="27"/>
          <w:szCs w:val="27"/>
          <w:lang w:val="pt-BR"/>
        </w:rPr>
        <w:t>-</w:t>
      </w:r>
      <w:r w:rsidR="00C56B86" w:rsidRPr="00351D78">
        <w:rPr>
          <w:b/>
          <w:sz w:val="27"/>
          <w:szCs w:val="27"/>
          <w:lang w:val="pt-BR"/>
        </w:rPr>
        <w:t>2</w:t>
      </w:r>
      <w:r w:rsidR="00F808B8" w:rsidRPr="00351D78">
        <w:rPr>
          <w:b/>
          <w:sz w:val="27"/>
          <w:szCs w:val="27"/>
          <w:lang w:val="pt-BR"/>
        </w:rPr>
        <w:t>.</w:t>
      </w:r>
      <w:r w:rsidR="00C56B86" w:rsidRPr="00351D78">
        <w:rPr>
          <w:b/>
          <w:sz w:val="27"/>
          <w:szCs w:val="27"/>
          <w:lang w:val="pt-BR"/>
        </w:rPr>
        <w:t>2-03</w:t>
      </w:r>
      <w:r w:rsidR="005F309E" w:rsidRPr="00351D78">
        <w:rPr>
          <w:b/>
          <w:sz w:val="27"/>
          <w:szCs w:val="27"/>
          <w:lang w:val="pt-BR"/>
        </w:rPr>
        <w:t>]</w:t>
      </w:r>
    </w:p>
    <w:p w14:paraId="370A31DC" w14:textId="77777777" w:rsidR="00B872FE" w:rsidRPr="00351D78" w:rsidRDefault="00B872FE" w:rsidP="00E40763">
      <w:pPr>
        <w:spacing w:before="60" w:after="60" w:line="240" w:lineRule="auto"/>
        <w:ind w:firstLine="720"/>
        <w:jc w:val="both"/>
        <w:rPr>
          <w:sz w:val="27"/>
          <w:szCs w:val="27"/>
          <w:lang w:val="pt-BR"/>
        </w:rPr>
      </w:pPr>
      <w:r w:rsidRPr="00351D78">
        <w:rPr>
          <w:sz w:val="27"/>
          <w:szCs w:val="27"/>
          <w:lang w:val="pt-BR"/>
        </w:rPr>
        <w:t xml:space="preserve">c) Hằng năm, nhà trường có báo cáo đánh giá việc thực hiện quy chế dân chủ </w:t>
      </w:r>
      <w:r w:rsidR="00252DFB" w:rsidRPr="00351D78">
        <w:rPr>
          <w:sz w:val="27"/>
          <w:szCs w:val="27"/>
          <w:lang w:val="pt-BR"/>
        </w:rPr>
        <w:t>theo quy định</w:t>
      </w:r>
      <w:r w:rsidRPr="00351D78">
        <w:rPr>
          <w:sz w:val="27"/>
          <w:szCs w:val="27"/>
          <w:lang w:val="pt-BR"/>
        </w:rPr>
        <w:t>.</w:t>
      </w:r>
      <w:r w:rsidR="00ED1E61" w:rsidRPr="00351D78">
        <w:rPr>
          <w:b/>
          <w:sz w:val="27"/>
          <w:szCs w:val="27"/>
          <w:lang w:val="pt-BR"/>
        </w:rPr>
        <w:t xml:space="preserve"> [H1-1.9-01</w:t>
      </w:r>
      <w:r w:rsidRPr="00351D78">
        <w:rPr>
          <w:b/>
          <w:sz w:val="27"/>
          <w:szCs w:val="27"/>
          <w:lang w:val="pt-BR"/>
        </w:rPr>
        <w:t>]</w:t>
      </w:r>
    </w:p>
    <w:p w14:paraId="1D2798B2"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MỨC 2</w:t>
      </w:r>
    </w:p>
    <w:p w14:paraId="13199AFD" w14:textId="77777777" w:rsidR="00B872FE" w:rsidRPr="00351D78" w:rsidRDefault="005C2785" w:rsidP="00C079EB">
      <w:pPr>
        <w:spacing w:before="0" w:after="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 xml:space="preserve">Thành lập ban chỉ đạo thực hiện quy chế dân chủ trong nhà trường gồm các thành </w:t>
      </w:r>
      <w:r w:rsidR="00C079EB" w:rsidRPr="00351D78">
        <w:rPr>
          <w:sz w:val="27"/>
          <w:szCs w:val="27"/>
          <w:lang w:val="pt-BR"/>
        </w:rPr>
        <w:t>viên thuộc cấp ủy chi bộ, BGH, Chủ tịch công đoàn, Bí thư chi đoàn, Tổng phụ trách Đội và T</w:t>
      </w:r>
      <w:r w:rsidR="00B872FE" w:rsidRPr="00351D78">
        <w:rPr>
          <w:sz w:val="27"/>
          <w:szCs w:val="27"/>
          <w:lang w:val="pt-BR"/>
        </w:rPr>
        <w:t>ổ trưởng chuyên môn.</w:t>
      </w:r>
      <w:r w:rsidR="00486D9F" w:rsidRPr="00351D78">
        <w:rPr>
          <w:b/>
          <w:sz w:val="27"/>
          <w:szCs w:val="27"/>
          <w:lang w:val="pt-BR"/>
        </w:rPr>
        <w:t>[H1-1.9-01]</w:t>
      </w:r>
    </w:p>
    <w:p w14:paraId="585BA9D6" w14:textId="77777777" w:rsidR="00C079EB" w:rsidRPr="00351D78" w:rsidRDefault="005C2785" w:rsidP="00C079EB">
      <w:pPr>
        <w:spacing w:before="0" w:after="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Ban chỉ đạo thực hiện quy chế dân chủ trong nhà trường thường xuyên giám sát việc thực hiện quy chế dân chủ của các thành viên trong nhà trường.</w:t>
      </w:r>
    </w:p>
    <w:p w14:paraId="4F8F4CFC" w14:textId="77777777" w:rsidR="00E16A72" w:rsidRPr="00351D78" w:rsidRDefault="00486D9F" w:rsidP="00C079EB">
      <w:pPr>
        <w:spacing w:before="0" w:after="0" w:line="240" w:lineRule="auto"/>
        <w:ind w:firstLine="720"/>
        <w:jc w:val="both"/>
        <w:rPr>
          <w:sz w:val="27"/>
          <w:szCs w:val="27"/>
          <w:lang w:val="pt-BR"/>
        </w:rPr>
      </w:pPr>
      <w:r w:rsidRPr="00351D78">
        <w:rPr>
          <w:b/>
          <w:sz w:val="27"/>
          <w:szCs w:val="27"/>
          <w:lang w:val="pt-BR"/>
        </w:rPr>
        <w:t>[H1-1.9</w:t>
      </w:r>
      <w:r w:rsidR="009D264F" w:rsidRPr="00351D78">
        <w:rPr>
          <w:b/>
          <w:sz w:val="27"/>
          <w:szCs w:val="27"/>
          <w:lang w:val="pt-BR"/>
        </w:rPr>
        <w:t>-0</w:t>
      </w:r>
      <w:r w:rsidR="00230740" w:rsidRPr="00351D78">
        <w:rPr>
          <w:b/>
          <w:sz w:val="27"/>
          <w:szCs w:val="27"/>
          <w:lang w:val="pt-BR"/>
        </w:rPr>
        <w:t>1</w:t>
      </w:r>
      <w:r w:rsidR="00B872FE" w:rsidRPr="00351D78">
        <w:rPr>
          <w:b/>
          <w:sz w:val="27"/>
          <w:szCs w:val="27"/>
          <w:lang w:val="pt-BR"/>
        </w:rPr>
        <w:t>]</w:t>
      </w:r>
    </w:p>
    <w:p w14:paraId="47893C02"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 xml:space="preserve">2. Điểm mạnh </w:t>
      </w:r>
    </w:p>
    <w:p w14:paraId="76CFF81B" w14:textId="77777777" w:rsidR="00B872FE" w:rsidRPr="00351D78" w:rsidRDefault="005C2785" w:rsidP="00C079EB">
      <w:pPr>
        <w:spacing w:before="0" w:after="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Nhà trường đã xây dựng đầy đủ các quy chế</w:t>
      </w:r>
      <w:r w:rsidR="00252DFB" w:rsidRPr="00351D78">
        <w:rPr>
          <w:sz w:val="27"/>
          <w:szCs w:val="27"/>
          <w:lang w:val="pt-BR"/>
        </w:rPr>
        <w:t xml:space="preserve"> hoạt động đảm bảo</w:t>
      </w:r>
      <w:r w:rsidR="00B872FE" w:rsidRPr="00351D78">
        <w:rPr>
          <w:sz w:val="27"/>
          <w:szCs w:val="27"/>
          <w:lang w:val="pt-BR"/>
        </w:rPr>
        <w:t xml:space="preserve"> công khai, dân chủ.</w:t>
      </w:r>
    </w:p>
    <w:p w14:paraId="236E2CC8" w14:textId="77777777" w:rsidR="00B872FE" w:rsidRPr="00351D78" w:rsidRDefault="005C2785" w:rsidP="00C079EB">
      <w:pPr>
        <w:spacing w:before="0" w:after="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Các thành viên đã nghiêm túc thực hiện các hoạt động theo các quy chế đã xây dựng.</w:t>
      </w:r>
    </w:p>
    <w:p w14:paraId="54B8A9A1" w14:textId="77777777" w:rsidR="00B872FE" w:rsidRPr="00351D78" w:rsidRDefault="005C2785" w:rsidP="00C079EB">
      <w:pPr>
        <w:spacing w:before="0" w:after="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Nhà trường đã có những biện pháp để giám sát việc thực hiện quy chế          dân chủ.</w:t>
      </w:r>
    </w:p>
    <w:p w14:paraId="4B506F70"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3. Điểm yếu</w:t>
      </w:r>
    </w:p>
    <w:p w14:paraId="67CFEF61" w14:textId="77777777" w:rsidR="00B872FE" w:rsidRPr="00351D78" w:rsidRDefault="005C2785" w:rsidP="00E40763">
      <w:pPr>
        <w:spacing w:before="60" w:after="60" w:line="240" w:lineRule="auto"/>
        <w:ind w:firstLine="720"/>
        <w:jc w:val="both"/>
        <w:rPr>
          <w:sz w:val="27"/>
          <w:szCs w:val="27"/>
          <w:lang w:val="pt-BR"/>
        </w:rPr>
      </w:pPr>
      <w:r w:rsidRPr="00351D78">
        <w:rPr>
          <w:sz w:val="27"/>
          <w:szCs w:val="27"/>
          <w:lang w:val="pt-BR"/>
        </w:rPr>
        <w:t xml:space="preserve">- </w:t>
      </w:r>
      <w:r w:rsidR="00B872FE" w:rsidRPr="00351D78">
        <w:rPr>
          <w:sz w:val="27"/>
          <w:szCs w:val="27"/>
          <w:lang w:val="pt-BR"/>
        </w:rPr>
        <w:t>Một số GV-NV đôi lúc còn chưa mạnh dạn trao đổi, đóng góp ý kiến xây dựng một số hoạt động của nhà trường</w:t>
      </w:r>
      <w:r w:rsidR="00252DFB" w:rsidRPr="00351D78">
        <w:rPr>
          <w:sz w:val="27"/>
          <w:szCs w:val="27"/>
          <w:lang w:val="pt-BR"/>
        </w:rPr>
        <w:t>; việc cập nhật văn bản mới có liên quan đôi khi chưa kịp thời</w:t>
      </w:r>
      <w:r w:rsidR="00B872FE" w:rsidRPr="00351D78">
        <w:rPr>
          <w:sz w:val="27"/>
          <w:szCs w:val="27"/>
          <w:lang w:val="pt-BR"/>
        </w:rPr>
        <w:t>.</w:t>
      </w:r>
    </w:p>
    <w:p w14:paraId="2F1F5852" w14:textId="77777777" w:rsidR="00B872FE" w:rsidRPr="00351D78" w:rsidRDefault="00B872FE" w:rsidP="00E9553E">
      <w:pPr>
        <w:spacing w:before="60" w:after="6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1402"/>
        <w:gridCol w:w="1822"/>
        <w:gridCol w:w="1682"/>
        <w:gridCol w:w="841"/>
      </w:tblGrid>
      <w:tr w:rsidR="00351D78" w:rsidRPr="00351D78" w14:paraId="508500AD" w14:textId="77777777" w:rsidTr="00BF7D46">
        <w:trPr>
          <w:trHeight w:val="2036"/>
        </w:trPr>
        <w:tc>
          <w:tcPr>
            <w:tcW w:w="3365" w:type="dxa"/>
            <w:shd w:val="clear" w:color="auto" w:fill="auto"/>
            <w:vAlign w:val="center"/>
          </w:tcPr>
          <w:p w14:paraId="608C13D5" w14:textId="77777777" w:rsidR="009677C5" w:rsidRPr="00351D78" w:rsidRDefault="009677C5" w:rsidP="0035267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02" w:type="dxa"/>
            <w:shd w:val="clear" w:color="auto" w:fill="auto"/>
            <w:vAlign w:val="center"/>
          </w:tcPr>
          <w:p w14:paraId="78E1CE9B" w14:textId="77777777" w:rsidR="009677C5" w:rsidRPr="00351D78" w:rsidRDefault="009677C5" w:rsidP="0035267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822" w:type="dxa"/>
            <w:shd w:val="clear" w:color="auto" w:fill="auto"/>
            <w:vAlign w:val="center"/>
          </w:tcPr>
          <w:p w14:paraId="09C016A9" w14:textId="77777777" w:rsidR="009677C5" w:rsidRPr="00351D78" w:rsidRDefault="009677C5" w:rsidP="0035267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682" w:type="dxa"/>
            <w:shd w:val="clear" w:color="auto" w:fill="auto"/>
            <w:vAlign w:val="center"/>
          </w:tcPr>
          <w:p w14:paraId="2931F8BC" w14:textId="77777777" w:rsidR="009677C5" w:rsidRPr="00351D78" w:rsidRDefault="009677C5" w:rsidP="0035267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841" w:type="dxa"/>
            <w:shd w:val="clear" w:color="auto" w:fill="auto"/>
            <w:vAlign w:val="center"/>
          </w:tcPr>
          <w:p w14:paraId="7D2005A2" w14:textId="77777777" w:rsidR="009677C5" w:rsidRPr="00351D78" w:rsidRDefault="009677C5" w:rsidP="0035267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06C0513C" w14:textId="77777777" w:rsidTr="00BF7D46">
        <w:trPr>
          <w:trHeight w:val="1225"/>
        </w:trPr>
        <w:tc>
          <w:tcPr>
            <w:tcW w:w="3365" w:type="dxa"/>
            <w:shd w:val="clear" w:color="auto" w:fill="auto"/>
          </w:tcPr>
          <w:p w14:paraId="1977CB2F"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Tạo môi trường làm việc thân thiện, cởi mở</w:t>
            </w:r>
          </w:p>
        </w:tc>
        <w:tc>
          <w:tcPr>
            <w:tcW w:w="1402" w:type="dxa"/>
            <w:shd w:val="clear" w:color="auto" w:fill="auto"/>
            <w:vAlign w:val="center"/>
          </w:tcPr>
          <w:p w14:paraId="23BA97DA"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w:t>
            </w:r>
          </w:p>
          <w:p w14:paraId="48604E80"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BCH CĐ, </w:t>
            </w:r>
          </w:p>
          <w:p w14:paraId="31B06934"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GV, NV</w:t>
            </w:r>
          </w:p>
        </w:tc>
        <w:tc>
          <w:tcPr>
            <w:tcW w:w="1822" w:type="dxa"/>
            <w:shd w:val="clear" w:color="auto" w:fill="auto"/>
            <w:vAlign w:val="center"/>
          </w:tcPr>
          <w:p w14:paraId="57C0CE86" w14:textId="77777777" w:rsidR="009677C5" w:rsidRPr="00351D78" w:rsidRDefault="009677C5" w:rsidP="0035267A">
            <w:pPr>
              <w:spacing w:before="0" w:after="0" w:line="240" w:lineRule="auto"/>
              <w:contextualSpacing/>
              <w:jc w:val="both"/>
              <w:rPr>
                <w:rFonts w:eastAsia="MS Mincho"/>
                <w:spacing w:val="-6"/>
                <w:sz w:val="27"/>
                <w:szCs w:val="27"/>
                <w:lang w:val="vi-VN"/>
              </w:rPr>
            </w:pPr>
            <w:r w:rsidRPr="00351D78">
              <w:rPr>
                <w:rFonts w:eastAsia="MS Mincho"/>
                <w:spacing w:val="-6"/>
                <w:sz w:val="27"/>
                <w:szCs w:val="27"/>
                <w:lang w:val="vi-VN"/>
              </w:rPr>
              <w:t>Thời gian</w:t>
            </w:r>
          </w:p>
        </w:tc>
        <w:tc>
          <w:tcPr>
            <w:tcW w:w="1682" w:type="dxa"/>
            <w:shd w:val="clear" w:color="auto" w:fill="auto"/>
            <w:vAlign w:val="center"/>
          </w:tcPr>
          <w:p w14:paraId="1ABFD455" w14:textId="77777777" w:rsidR="009677C5" w:rsidRPr="00351D78" w:rsidRDefault="009677C5" w:rsidP="0065280E">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Trong các năm học</w:t>
            </w:r>
          </w:p>
        </w:tc>
        <w:tc>
          <w:tcPr>
            <w:tcW w:w="841" w:type="dxa"/>
            <w:shd w:val="clear" w:color="auto" w:fill="auto"/>
          </w:tcPr>
          <w:p w14:paraId="4C4178B3" w14:textId="77777777" w:rsidR="009677C5" w:rsidRPr="00351D78" w:rsidRDefault="009677C5" w:rsidP="0035267A">
            <w:pPr>
              <w:spacing w:before="60" w:after="60" w:line="240" w:lineRule="auto"/>
              <w:jc w:val="both"/>
              <w:rPr>
                <w:b/>
                <w:sz w:val="27"/>
                <w:szCs w:val="27"/>
                <w:lang w:val="pt-BR"/>
              </w:rPr>
            </w:pPr>
          </w:p>
        </w:tc>
      </w:tr>
      <w:tr w:rsidR="00351D78" w:rsidRPr="00351D78" w14:paraId="1B10C9EE" w14:textId="77777777" w:rsidTr="00BF7D46">
        <w:trPr>
          <w:trHeight w:val="1621"/>
        </w:trPr>
        <w:tc>
          <w:tcPr>
            <w:tcW w:w="3365" w:type="dxa"/>
            <w:shd w:val="clear" w:color="auto" w:fill="auto"/>
          </w:tcPr>
          <w:p w14:paraId="1AF914FC"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Giúp mỗi thành viên nhận thức đúng đắn, có trách nhiệm trong việc đóng góp ý kiến cho tập thể</w:t>
            </w:r>
          </w:p>
        </w:tc>
        <w:tc>
          <w:tcPr>
            <w:tcW w:w="1402" w:type="dxa"/>
            <w:shd w:val="clear" w:color="auto" w:fill="auto"/>
            <w:vAlign w:val="center"/>
          </w:tcPr>
          <w:p w14:paraId="60A6C523"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w:t>
            </w:r>
          </w:p>
          <w:p w14:paraId="78E5B564"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BCH CĐ</w:t>
            </w:r>
          </w:p>
        </w:tc>
        <w:tc>
          <w:tcPr>
            <w:tcW w:w="1822" w:type="dxa"/>
            <w:shd w:val="clear" w:color="auto" w:fill="auto"/>
            <w:vAlign w:val="center"/>
          </w:tcPr>
          <w:p w14:paraId="1F6CA9D4"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Tổ chức các buổi tọa đàm</w:t>
            </w:r>
          </w:p>
        </w:tc>
        <w:tc>
          <w:tcPr>
            <w:tcW w:w="1682" w:type="dxa"/>
            <w:shd w:val="clear" w:color="auto" w:fill="auto"/>
            <w:vAlign w:val="center"/>
          </w:tcPr>
          <w:p w14:paraId="26BBDE18"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Đầu năm học</w:t>
            </w:r>
          </w:p>
        </w:tc>
        <w:tc>
          <w:tcPr>
            <w:tcW w:w="841" w:type="dxa"/>
            <w:shd w:val="clear" w:color="auto" w:fill="auto"/>
          </w:tcPr>
          <w:p w14:paraId="1043FB6A" w14:textId="77777777" w:rsidR="009677C5" w:rsidRPr="00351D78" w:rsidRDefault="009677C5" w:rsidP="0035267A">
            <w:pPr>
              <w:spacing w:before="60" w:after="60" w:line="240" w:lineRule="auto"/>
              <w:jc w:val="both"/>
              <w:rPr>
                <w:b/>
                <w:sz w:val="27"/>
                <w:szCs w:val="27"/>
                <w:lang w:val="pt-BR"/>
              </w:rPr>
            </w:pPr>
          </w:p>
        </w:tc>
      </w:tr>
      <w:tr w:rsidR="00351D78" w:rsidRPr="00351D78" w14:paraId="561A9F11" w14:textId="77777777" w:rsidTr="00BF7D46">
        <w:trPr>
          <w:trHeight w:val="1641"/>
        </w:trPr>
        <w:tc>
          <w:tcPr>
            <w:tcW w:w="3365" w:type="dxa"/>
            <w:shd w:val="clear" w:color="auto" w:fill="auto"/>
          </w:tcPr>
          <w:p w14:paraId="6E1F80AE"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lastRenderedPageBreak/>
              <w:t>Nâng cao trách nhiệm của Ban chỉ đạo, đội ngũ nhân viên giúp việc trong việc cập nhật văn bản chỉ đạo mới</w:t>
            </w:r>
          </w:p>
        </w:tc>
        <w:tc>
          <w:tcPr>
            <w:tcW w:w="1402" w:type="dxa"/>
            <w:shd w:val="clear" w:color="auto" w:fill="auto"/>
            <w:vAlign w:val="center"/>
          </w:tcPr>
          <w:p w14:paraId="49988F84"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w:t>
            </w:r>
          </w:p>
        </w:tc>
        <w:tc>
          <w:tcPr>
            <w:tcW w:w="1822" w:type="dxa"/>
            <w:shd w:val="clear" w:color="auto" w:fill="auto"/>
            <w:vAlign w:val="center"/>
          </w:tcPr>
          <w:p w14:paraId="7CC6A1FA"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Tập huấn, trao đổi công tác thường xuyên</w:t>
            </w:r>
          </w:p>
        </w:tc>
        <w:tc>
          <w:tcPr>
            <w:tcW w:w="1682" w:type="dxa"/>
            <w:shd w:val="clear" w:color="auto" w:fill="auto"/>
            <w:vAlign w:val="center"/>
          </w:tcPr>
          <w:p w14:paraId="6B40EAA7" w14:textId="77777777" w:rsidR="009677C5" w:rsidRPr="00351D78" w:rsidRDefault="009677C5" w:rsidP="0035267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Đầu năm học</w:t>
            </w:r>
          </w:p>
        </w:tc>
        <w:tc>
          <w:tcPr>
            <w:tcW w:w="841" w:type="dxa"/>
            <w:shd w:val="clear" w:color="auto" w:fill="auto"/>
          </w:tcPr>
          <w:p w14:paraId="34770C2B" w14:textId="77777777" w:rsidR="009677C5" w:rsidRPr="00351D78" w:rsidRDefault="009677C5" w:rsidP="0035267A">
            <w:pPr>
              <w:spacing w:before="60" w:after="60" w:line="240" w:lineRule="auto"/>
              <w:jc w:val="both"/>
              <w:rPr>
                <w:b/>
                <w:sz w:val="27"/>
                <w:szCs w:val="27"/>
                <w:lang w:val="pt-BR"/>
              </w:rPr>
            </w:pPr>
          </w:p>
        </w:tc>
      </w:tr>
    </w:tbl>
    <w:p w14:paraId="56553A06" w14:textId="77777777" w:rsidR="00B872FE" w:rsidRPr="00351D78" w:rsidRDefault="00B872FE" w:rsidP="009677C5">
      <w:pPr>
        <w:spacing w:before="60" w:after="60" w:line="240" w:lineRule="auto"/>
        <w:ind w:firstLine="720"/>
        <w:jc w:val="both"/>
        <w:rPr>
          <w:b/>
          <w:sz w:val="27"/>
          <w:szCs w:val="27"/>
          <w:lang w:val="pt-BR"/>
        </w:rPr>
      </w:pPr>
      <w:r w:rsidRPr="00351D78">
        <w:rPr>
          <w:b/>
          <w:sz w:val="27"/>
          <w:szCs w:val="27"/>
          <w:lang w:val="pt-BR"/>
        </w:rPr>
        <w:t xml:space="preserve">5. Tự đánh giá: </w:t>
      </w:r>
    </w:p>
    <w:p w14:paraId="1E9FD2C5" w14:textId="77777777" w:rsidR="00BF7D46" w:rsidRPr="00351D78" w:rsidRDefault="00BF7D46" w:rsidP="009677C5">
      <w:pPr>
        <w:spacing w:before="60" w:after="60" w:line="240" w:lineRule="auto"/>
        <w:ind w:firstLine="720"/>
        <w:jc w:val="both"/>
        <w:rPr>
          <w:b/>
          <w:sz w:val="17"/>
          <w:szCs w:val="27"/>
          <w:lang w:val="pt-BR"/>
        </w:rPr>
      </w:pPr>
    </w:p>
    <w:tbl>
      <w:tblPr>
        <w:tblW w:w="91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5"/>
        <w:gridCol w:w="3187"/>
        <w:gridCol w:w="1818"/>
        <w:gridCol w:w="2732"/>
      </w:tblGrid>
      <w:tr w:rsidR="00351D78" w:rsidRPr="00351D78" w14:paraId="427A5FCD" w14:textId="77777777" w:rsidTr="00BF7D46">
        <w:trPr>
          <w:trHeight w:val="552"/>
        </w:trPr>
        <w:tc>
          <w:tcPr>
            <w:tcW w:w="4642" w:type="dxa"/>
            <w:gridSpan w:val="2"/>
            <w:tcBorders>
              <w:top w:val="single" w:sz="4" w:space="0" w:color="000000"/>
              <w:left w:val="single" w:sz="4" w:space="0" w:color="000000"/>
              <w:bottom w:val="single" w:sz="4" w:space="0" w:color="000000"/>
              <w:right w:val="single" w:sz="4" w:space="0" w:color="000000"/>
            </w:tcBorders>
          </w:tcPr>
          <w:p w14:paraId="74659A31" w14:textId="77777777" w:rsidR="00B872FE" w:rsidRPr="00351D78" w:rsidRDefault="00B872FE" w:rsidP="00001F74">
            <w:pPr>
              <w:spacing w:before="0" w:after="0" w:line="240" w:lineRule="auto"/>
              <w:contextualSpacing/>
              <w:jc w:val="center"/>
              <w:rPr>
                <w:rFonts w:eastAsia="Calibri"/>
                <w:b/>
                <w:sz w:val="27"/>
                <w:szCs w:val="27"/>
              </w:rPr>
            </w:pPr>
            <w:r w:rsidRPr="00351D78">
              <w:rPr>
                <w:rFonts w:eastAsia="Calibri"/>
                <w:b/>
                <w:sz w:val="27"/>
                <w:szCs w:val="27"/>
              </w:rPr>
              <w:t>Mức 1</w:t>
            </w:r>
          </w:p>
        </w:tc>
        <w:tc>
          <w:tcPr>
            <w:tcW w:w="4550" w:type="dxa"/>
            <w:gridSpan w:val="2"/>
            <w:tcBorders>
              <w:top w:val="single" w:sz="4" w:space="0" w:color="000000"/>
              <w:left w:val="single" w:sz="4" w:space="0" w:color="000000"/>
              <w:bottom w:val="single" w:sz="4" w:space="0" w:color="000000"/>
              <w:right w:val="single" w:sz="4" w:space="0" w:color="000000"/>
            </w:tcBorders>
          </w:tcPr>
          <w:p w14:paraId="78D946B4" w14:textId="77777777" w:rsidR="00B872FE" w:rsidRPr="00351D78" w:rsidRDefault="00B872FE" w:rsidP="00001F74">
            <w:pPr>
              <w:spacing w:before="0" w:after="0" w:line="240" w:lineRule="auto"/>
              <w:contextualSpacing/>
              <w:jc w:val="center"/>
              <w:rPr>
                <w:rFonts w:eastAsia="Calibri"/>
                <w:b/>
                <w:sz w:val="27"/>
                <w:szCs w:val="27"/>
              </w:rPr>
            </w:pPr>
            <w:r w:rsidRPr="00351D78">
              <w:rPr>
                <w:rFonts w:eastAsia="Calibri"/>
                <w:b/>
                <w:sz w:val="27"/>
                <w:szCs w:val="27"/>
              </w:rPr>
              <w:t>Mức 2</w:t>
            </w:r>
          </w:p>
        </w:tc>
      </w:tr>
      <w:tr w:rsidR="00351D78" w:rsidRPr="00351D78" w14:paraId="47B3F99B" w14:textId="77777777" w:rsidTr="00BF7D46">
        <w:trPr>
          <w:trHeight w:val="552"/>
        </w:trPr>
        <w:tc>
          <w:tcPr>
            <w:tcW w:w="1455" w:type="dxa"/>
            <w:tcBorders>
              <w:top w:val="single" w:sz="4" w:space="0" w:color="000000"/>
              <w:left w:val="single" w:sz="4" w:space="0" w:color="000000"/>
              <w:bottom w:val="single" w:sz="4" w:space="0" w:color="000000"/>
              <w:right w:val="single" w:sz="4" w:space="0" w:color="000000"/>
            </w:tcBorders>
            <w:vAlign w:val="center"/>
          </w:tcPr>
          <w:p w14:paraId="6BBA116A"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Chỉ báo</w:t>
            </w:r>
          </w:p>
        </w:tc>
        <w:tc>
          <w:tcPr>
            <w:tcW w:w="3186" w:type="dxa"/>
            <w:tcBorders>
              <w:top w:val="single" w:sz="4" w:space="0" w:color="000000"/>
              <w:left w:val="single" w:sz="4" w:space="0" w:color="000000"/>
              <w:bottom w:val="single" w:sz="4" w:space="0" w:color="000000"/>
              <w:right w:val="single" w:sz="4" w:space="0" w:color="000000"/>
            </w:tcBorders>
            <w:vAlign w:val="center"/>
          </w:tcPr>
          <w:p w14:paraId="5C3AF675"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Đạt/Không đạt</w:t>
            </w:r>
          </w:p>
        </w:tc>
        <w:tc>
          <w:tcPr>
            <w:tcW w:w="1818" w:type="dxa"/>
            <w:tcBorders>
              <w:top w:val="single" w:sz="4" w:space="0" w:color="000000"/>
              <w:left w:val="single" w:sz="4" w:space="0" w:color="000000"/>
              <w:bottom w:val="single" w:sz="4" w:space="0" w:color="000000"/>
              <w:right w:val="single" w:sz="4" w:space="0" w:color="000000"/>
            </w:tcBorders>
            <w:vAlign w:val="center"/>
          </w:tcPr>
          <w:p w14:paraId="5D0DD685" w14:textId="77777777" w:rsidR="00B872FE" w:rsidRPr="00351D78" w:rsidRDefault="00B872FE" w:rsidP="00001F74">
            <w:pPr>
              <w:spacing w:before="0" w:after="0" w:line="240" w:lineRule="auto"/>
              <w:contextualSpacing/>
              <w:jc w:val="center"/>
              <w:rPr>
                <w:rFonts w:eastAsia="Calibri"/>
                <w:i/>
                <w:sz w:val="27"/>
                <w:szCs w:val="27"/>
              </w:rPr>
            </w:pPr>
            <w:r w:rsidRPr="00351D78">
              <w:rPr>
                <w:rFonts w:eastAsia="Calibri"/>
                <w:sz w:val="27"/>
                <w:szCs w:val="27"/>
              </w:rPr>
              <w:t>Chỉ báo</w:t>
            </w:r>
          </w:p>
        </w:tc>
        <w:tc>
          <w:tcPr>
            <w:tcW w:w="2731" w:type="dxa"/>
            <w:tcBorders>
              <w:top w:val="single" w:sz="4" w:space="0" w:color="000000"/>
              <w:left w:val="single" w:sz="4" w:space="0" w:color="000000"/>
              <w:bottom w:val="single" w:sz="4" w:space="0" w:color="000000"/>
              <w:right w:val="single" w:sz="4" w:space="0" w:color="000000"/>
            </w:tcBorders>
            <w:vAlign w:val="center"/>
          </w:tcPr>
          <w:p w14:paraId="76EB9B5B"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Đạt/Không đạt</w:t>
            </w:r>
          </w:p>
        </w:tc>
      </w:tr>
      <w:tr w:rsidR="00351D78" w:rsidRPr="00351D78" w14:paraId="4F2CE53B" w14:textId="77777777" w:rsidTr="00BF7D46">
        <w:trPr>
          <w:trHeight w:val="552"/>
        </w:trPr>
        <w:tc>
          <w:tcPr>
            <w:tcW w:w="1455" w:type="dxa"/>
            <w:tcBorders>
              <w:top w:val="single" w:sz="4" w:space="0" w:color="000000"/>
              <w:left w:val="single" w:sz="4" w:space="0" w:color="000000"/>
              <w:bottom w:val="single" w:sz="4" w:space="0" w:color="000000"/>
              <w:right w:val="single" w:sz="4" w:space="0" w:color="000000"/>
            </w:tcBorders>
          </w:tcPr>
          <w:p w14:paraId="5E7B7969"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A</w:t>
            </w:r>
          </w:p>
        </w:tc>
        <w:tc>
          <w:tcPr>
            <w:tcW w:w="3186" w:type="dxa"/>
            <w:tcBorders>
              <w:top w:val="single" w:sz="4" w:space="0" w:color="000000"/>
              <w:left w:val="single" w:sz="4" w:space="0" w:color="000000"/>
              <w:bottom w:val="single" w:sz="4" w:space="0" w:color="000000"/>
              <w:right w:val="single" w:sz="4" w:space="0" w:color="000000"/>
            </w:tcBorders>
          </w:tcPr>
          <w:p w14:paraId="41EDA3A3"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Đạt</w:t>
            </w:r>
          </w:p>
        </w:tc>
        <w:tc>
          <w:tcPr>
            <w:tcW w:w="1818" w:type="dxa"/>
            <w:tcBorders>
              <w:top w:val="single" w:sz="4" w:space="0" w:color="000000"/>
              <w:left w:val="single" w:sz="4" w:space="0" w:color="000000"/>
              <w:bottom w:val="single" w:sz="4" w:space="0" w:color="000000"/>
              <w:right w:val="single" w:sz="4" w:space="0" w:color="000000"/>
            </w:tcBorders>
          </w:tcPr>
          <w:p w14:paraId="54AB6CAB"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w:t>
            </w:r>
          </w:p>
        </w:tc>
        <w:tc>
          <w:tcPr>
            <w:tcW w:w="2731" w:type="dxa"/>
            <w:tcBorders>
              <w:top w:val="single" w:sz="4" w:space="0" w:color="000000"/>
              <w:left w:val="single" w:sz="4" w:space="0" w:color="000000"/>
              <w:bottom w:val="single" w:sz="4" w:space="0" w:color="000000"/>
              <w:right w:val="single" w:sz="4" w:space="0" w:color="000000"/>
            </w:tcBorders>
          </w:tcPr>
          <w:p w14:paraId="4F74CEC3"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76B32064" w14:textId="77777777" w:rsidTr="00BF7D46">
        <w:trPr>
          <w:trHeight w:val="552"/>
        </w:trPr>
        <w:tc>
          <w:tcPr>
            <w:tcW w:w="1455" w:type="dxa"/>
            <w:tcBorders>
              <w:top w:val="single" w:sz="4" w:space="0" w:color="000000"/>
              <w:left w:val="single" w:sz="4" w:space="0" w:color="000000"/>
              <w:bottom w:val="single" w:sz="4" w:space="0" w:color="000000"/>
              <w:right w:val="single" w:sz="4" w:space="0" w:color="000000"/>
            </w:tcBorders>
          </w:tcPr>
          <w:p w14:paraId="0862F2D6"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B</w:t>
            </w:r>
          </w:p>
        </w:tc>
        <w:tc>
          <w:tcPr>
            <w:tcW w:w="3186" w:type="dxa"/>
            <w:tcBorders>
              <w:top w:val="single" w:sz="4" w:space="0" w:color="000000"/>
              <w:left w:val="single" w:sz="4" w:space="0" w:color="000000"/>
              <w:bottom w:val="single" w:sz="4" w:space="0" w:color="000000"/>
              <w:right w:val="single" w:sz="4" w:space="0" w:color="000000"/>
            </w:tcBorders>
          </w:tcPr>
          <w:p w14:paraId="570AAC85" w14:textId="77777777" w:rsidR="00B872FE" w:rsidRPr="00351D78" w:rsidRDefault="00B872FE" w:rsidP="00001F74">
            <w:pPr>
              <w:spacing w:before="0" w:after="0" w:line="240" w:lineRule="auto"/>
              <w:contextualSpacing/>
              <w:jc w:val="center"/>
              <w:rPr>
                <w:sz w:val="27"/>
                <w:szCs w:val="27"/>
              </w:rPr>
            </w:pPr>
            <w:r w:rsidRPr="00351D78">
              <w:rPr>
                <w:rFonts w:eastAsia="Calibri"/>
                <w:sz w:val="27"/>
                <w:szCs w:val="27"/>
              </w:rPr>
              <w:t>Đạt</w:t>
            </w:r>
          </w:p>
        </w:tc>
        <w:tc>
          <w:tcPr>
            <w:tcW w:w="1818" w:type="dxa"/>
            <w:tcBorders>
              <w:top w:val="single" w:sz="4" w:space="0" w:color="000000"/>
              <w:left w:val="single" w:sz="4" w:space="0" w:color="000000"/>
              <w:bottom w:val="single" w:sz="4" w:space="0" w:color="000000"/>
              <w:right w:val="single" w:sz="4" w:space="0" w:color="000000"/>
            </w:tcBorders>
          </w:tcPr>
          <w:p w14:paraId="4F894DAC" w14:textId="77777777" w:rsidR="00B872FE" w:rsidRPr="00351D78" w:rsidRDefault="00B872FE" w:rsidP="00001F74">
            <w:pPr>
              <w:spacing w:before="0" w:after="0" w:line="240" w:lineRule="auto"/>
              <w:contextualSpacing/>
              <w:jc w:val="center"/>
              <w:rPr>
                <w:sz w:val="27"/>
                <w:szCs w:val="27"/>
              </w:rPr>
            </w:pPr>
            <w:r w:rsidRPr="00351D78">
              <w:rPr>
                <w:sz w:val="27"/>
                <w:szCs w:val="27"/>
              </w:rPr>
              <w:t>........</w:t>
            </w:r>
          </w:p>
        </w:tc>
        <w:tc>
          <w:tcPr>
            <w:tcW w:w="2731" w:type="dxa"/>
            <w:tcBorders>
              <w:top w:val="single" w:sz="4" w:space="0" w:color="000000"/>
              <w:left w:val="single" w:sz="4" w:space="0" w:color="000000"/>
              <w:bottom w:val="single" w:sz="4" w:space="0" w:color="000000"/>
              <w:right w:val="single" w:sz="4" w:space="0" w:color="000000"/>
            </w:tcBorders>
          </w:tcPr>
          <w:p w14:paraId="617593C7" w14:textId="77777777" w:rsidR="00B872FE" w:rsidRPr="00351D78" w:rsidRDefault="00B872FE" w:rsidP="00001F74">
            <w:pPr>
              <w:spacing w:before="0" w:after="0" w:line="240" w:lineRule="auto"/>
              <w:contextualSpacing/>
              <w:jc w:val="center"/>
              <w:rPr>
                <w:sz w:val="27"/>
                <w:szCs w:val="27"/>
              </w:rPr>
            </w:pPr>
            <w:r w:rsidRPr="00351D78">
              <w:rPr>
                <w:rFonts w:eastAsia="Calibri"/>
                <w:sz w:val="27"/>
                <w:szCs w:val="27"/>
              </w:rPr>
              <w:t>...........</w:t>
            </w:r>
          </w:p>
        </w:tc>
      </w:tr>
      <w:tr w:rsidR="00351D78" w:rsidRPr="00351D78" w14:paraId="7853F5DD" w14:textId="77777777" w:rsidTr="00BF7D46">
        <w:trPr>
          <w:trHeight w:val="552"/>
        </w:trPr>
        <w:tc>
          <w:tcPr>
            <w:tcW w:w="1455" w:type="dxa"/>
            <w:tcBorders>
              <w:top w:val="single" w:sz="4" w:space="0" w:color="000000"/>
              <w:left w:val="single" w:sz="4" w:space="0" w:color="000000"/>
              <w:bottom w:val="single" w:sz="4" w:space="0" w:color="000000"/>
              <w:right w:val="single" w:sz="4" w:space="0" w:color="000000"/>
            </w:tcBorders>
          </w:tcPr>
          <w:p w14:paraId="50EE9A22"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C</w:t>
            </w:r>
          </w:p>
        </w:tc>
        <w:tc>
          <w:tcPr>
            <w:tcW w:w="3186" w:type="dxa"/>
            <w:tcBorders>
              <w:top w:val="single" w:sz="4" w:space="0" w:color="000000"/>
              <w:left w:val="single" w:sz="4" w:space="0" w:color="000000"/>
              <w:bottom w:val="single" w:sz="4" w:space="0" w:color="000000"/>
              <w:right w:val="single" w:sz="4" w:space="0" w:color="000000"/>
            </w:tcBorders>
          </w:tcPr>
          <w:p w14:paraId="6C9BE34A" w14:textId="77777777" w:rsidR="00B872FE" w:rsidRPr="00351D78" w:rsidRDefault="00B872FE" w:rsidP="00001F74">
            <w:pPr>
              <w:spacing w:before="0" w:after="0" w:line="240" w:lineRule="auto"/>
              <w:contextualSpacing/>
              <w:jc w:val="center"/>
              <w:rPr>
                <w:sz w:val="27"/>
                <w:szCs w:val="27"/>
              </w:rPr>
            </w:pPr>
            <w:r w:rsidRPr="00351D78">
              <w:rPr>
                <w:rFonts w:eastAsia="Calibri"/>
                <w:sz w:val="27"/>
                <w:szCs w:val="27"/>
              </w:rPr>
              <w:t>Đạt</w:t>
            </w:r>
          </w:p>
        </w:tc>
        <w:tc>
          <w:tcPr>
            <w:tcW w:w="1818" w:type="dxa"/>
            <w:tcBorders>
              <w:top w:val="single" w:sz="4" w:space="0" w:color="000000"/>
              <w:left w:val="single" w:sz="4" w:space="0" w:color="000000"/>
              <w:bottom w:val="single" w:sz="4" w:space="0" w:color="000000"/>
              <w:right w:val="single" w:sz="4" w:space="0" w:color="000000"/>
            </w:tcBorders>
          </w:tcPr>
          <w:p w14:paraId="336B7F07" w14:textId="77777777" w:rsidR="00B872FE" w:rsidRPr="00351D78" w:rsidRDefault="00B872FE" w:rsidP="00001F74">
            <w:pPr>
              <w:spacing w:before="0" w:after="0" w:line="240" w:lineRule="auto"/>
              <w:contextualSpacing/>
              <w:jc w:val="center"/>
              <w:rPr>
                <w:rFonts w:eastAsia="Calibri"/>
                <w:sz w:val="27"/>
                <w:szCs w:val="27"/>
              </w:rPr>
            </w:pPr>
            <w:r w:rsidRPr="00351D78">
              <w:rPr>
                <w:sz w:val="27"/>
                <w:szCs w:val="27"/>
              </w:rPr>
              <w:t>……</w:t>
            </w:r>
          </w:p>
        </w:tc>
        <w:tc>
          <w:tcPr>
            <w:tcW w:w="2731" w:type="dxa"/>
            <w:tcBorders>
              <w:top w:val="single" w:sz="4" w:space="0" w:color="000000"/>
              <w:left w:val="single" w:sz="4" w:space="0" w:color="000000"/>
              <w:bottom w:val="single" w:sz="4" w:space="0" w:color="000000"/>
              <w:right w:val="single" w:sz="4" w:space="0" w:color="000000"/>
            </w:tcBorders>
          </w:tcPr>
          <w:p w14:paraId="3DF4EDCF" w14:textId="77777777" w:rsidR="00B872FE" w:rsidRPr="00351D78" w:rsidRDefault="00B872FE" w:rsidP="00001F74">
            <w:pPr>
              <w:spacing w:before="0" w:after="0" w:line="240" w:lineRule="auto"/>
              <w:contextualSpacing/>
              <w:jc w:val="center"/>
              <w:rPr>
                <w:sz w:val="27"/>
                <w:szCs w:val="27"/>
              </w:rPr>
            </w:pPr>
            <w:r w:rsidRPr="00351D78">
              <w:rPr>
                <w:sz w:val="27"/>
                <w:szCs w:val="27"/>
              </w:rPr>
              <w:t>…….</w:t>
            </w:r>
          </w:p>
        </w:tc>
      </w:tr>
      <w:tr w:rsidR="00B872FE" w:rsidRPr="00351D78" w14:paraId="5DC2AA2D" w14:textId="77777777" w:rsidTr="00BF7D46">
        <w:trPr>
          <w:trHeight w:val="578"/>
        </w:trPr>
        <w:tc>
          <w:tcPr>
            <w:tcW w:w="4642" w:type="dxa"/>
            <w:gridSpan w:val="2"/>
            <w:tcBorders>
              <w:top w:val="single" w:sz="4" w:space="0" w:color="000000"/>
              <w:left w:val="single" w:sz="4" w:space="0" w:color="000000"/>
              <w:bottom w:val="single" w:sz="4" w:space="0" w:color="000000"/>
              <w:right w:val="single" w:sz="4" w:space="0" w:color="000000"/>
            </w:tcBorders>
          </w:tcPr>
          <w:p w14:paraId="480C0D0E" w14:textId="77777777" w:rsidR="00BF7D46" w:rsidRPr="00351D78" w:rsidRDefault="00BF7D46" w:rsidP="00001F74">
            <w:pPr>
              <w:spacing w:before="0" w:after="0" w:line="240" w:lineRule="auto"/>
              <w:contextualSpacing/>
              <w:jc w:val="center"/>
              <w:rPr>
                <w:rFonts w:eastAsia="Calibri"/>
                <w:b/>
                <w:sz w:val="17"/>
                <w:szCs w:val="27"/>
              </w:rPr>
            </w:pPr>
          </w:p>
          <w:p w14:paraId="115DAFF9" w14:textId="77777777" w:rsidR="00B872FE" w:rsidRPr="00351D78" w:rsidRDefault="00B872FE" w:rsidP="00001F74">
            <w:pPr>
              <w:spacing w:before="0" w:after="0" w:line="240" w:lineRule="auto"/>
              <w:contextualSpacing/>
              <w:jc w:val="center"/>
              <w:rPr>
                <w:rFonts w:eastAsia="Calibri"/>
                <w:b/>
                <w:sz w:val="27"/>
                <w:szCs w:val="27"/>
              </w:rPr>
            </w:pPr>
            <w:r w:rsidRPr="00351D78">
              <w:rPr>
                <w:rFonts w:eastAsia="Calibri"/>
                <w:b/>
                <w:sz w:val="27"/>
                <w:szCs w:val="27"/>
              </w:rPr>
              <w:t>Đạt</w:t>
            </w:r>
          </w:p>
        </w:tc>
        <w:tc>
          <w:tcPr>
            <w:tcW w:w="4550" w:type="dxa"/>
            <w:gridSpan w:val="2"/>
            <w:tcBorders>
              <w:top w:val="single" w:sz="4" w:space="0" w:color="000000"/>
              <w:left w:val="single" w:sz="4" w:space="0" w:color="000000"/>
              <w:bottom w:val="single" w:sz="4" w:space="0" w:color="000000"/>
              <w:right w:val="single" w:sz="4" w:space="0" w:color="000000"/>
            </w:tcBorders>
          </w:tcPr>
          <w:p w14:paraId="5234ADC9" w14:textId="77777777" w:rsidR="00BF7D46" w:rsidRPr="00351D78" w:rsidRDefault="00BF7D46" w:rsidP="00001F74">
            <w:pPr>
              <w:spacing w:before="0" w:after="0" w:line="240" w:lineRule="auto"/>
              <w:contextualSpacing/>
              <w:jc w:val="center"/>
              <w:rPr>
                <w:rFonts w:eastAsia="Calibri"/>
                <w:b/>
                <w:sz w:val="15"/>
                <w:szCs w:val="27"/>
              </w:rPr>
            </w:pPr>
          </w:p>
          <w:p w14:paraId="49FBD90D" w14:textId="77777777" w:rsidR="00B872FE" w:rsidRPr="00351D78" w:rsidRDefault="00B872FE" w:rsidP="00001F74">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1007741D" w14:textId="77777777" w:rsidR="00BF7D46" w:rsidRPr="00351D78" w:rsidRDefault="00BF7D46" w:rsidP="00E40763">
      <w:pPr>
        <w:spacing w:before="60" w:after="60" w:line="240" w:lineRule="auto"/>
        <w:ind w:firstLine="720"/>
        <w:jc w:val="both"/>
        <w:rPr>
          <w:b/>
          <w:sz w:val="3"/>
          <w:szCs w:val="27"/>
          <w:lang w:val="pt-BR"/>
        </w:rPr>
      </w:pPr>
    </w:p>
    <w:p w14:paraId="08FE485E" w14:textId="77777777" w:rsidR="00B872FE" w:rsidRPr="00351D78" w:rsidRDefault="00B872FE" w:rsidP="00E40763">
      <w:pPr>
        <w:spacing w:before="60" w:after="60" w:line="240" w:lineRule="auto"/>
        <w:ind w:firstLine="720"/>
        <w:jc w:val="both"/>
        <w:rPr>
          <w:b/>
          <w:sz w:val="27"/>
          <w:szCs w:val="27"/>
          <w:lang w:val="pt-BR"/>
        </w:rPr>
      </w:pPr>
      <w:r w:rsidRPr="00351D78">
        <w:rPr>
          <w:b/>
          <w:sz w:val="27"/>
          <w:szCs w:val="27"/>
          <w:lang w:val="pt-BR"/>
        </w:rPr>
        <w:t>Kết quả: ĐẠT MỨC 2</w:t>
      </w:r>
    </w:p>
    <w:p w14:paraId="1E2AEABC" w14:textId="77777777" w:rsidR="00BF7D46" w:rsidRPr="00351D78" w:rsidRDefault="00BF7D46" w:rsidP="00BF7D46">
      <w:pPr>
        <w:spacing w:before="0" w:after="120" w:line="240" w:lineRule="auto"/>
        <w:ind w:firstLine="720"/>
        <w:jc w:val="both"/>
        <w:rPr>
          <w:b/>
          <w:sz w:val="2"/>
          <w:szCs w:val="27"/>
          <w:lang w:val="pt-BR"/>
        </w:rPr>
      </w:pPr>
      <w:bookmarkStart w:id="96" w:name="_Toc46864472"/>
    </w:p>
    <w:p w14:paraId="6F7BE4B1" w14:textId="77777777" w:rsidR="00736836" w:rsidRPr="00351D78" w:rsidRDefault="00736836" w:rsidP="00BF7D46">
      <w:pPr>
        <w:spacing w:before="0" w:after="120" w:line="240" w:lineRule="auto"/>
        <w:ind w:firstLine="720"/>
        <w:jc w:val="both"/>
        <w:rPr>
          <w:b/>
          <w:sz w:val="27"/>
          <w:szCs w:val="27"/>
          <w:lang w:val="pt-BR"/>
        </w:rPr>
      </w:pPr>
      <w:r w:rsidRPr="00351D78">
        <w:rPr>
          <w:b/>
          <w:sz w:val="27"/>
          <w:szCs w:val="27"/>
          <w:lang w:val="pt-BR"/>
        </w:rPr>
        <w:t>Tiêu chí 1.10: Đảm bảo an ninh trật tự, an toàn trường học</w:t>
      </w:r>
      <w:bookmarkEnd w:id="92"/>
      <w:bookmarkEnd w:id="93"/>
      <w:bookmarkEnd w:id="94"/>
      <w:bookmarkEnd w:id="95"/>
      <w:bookmarkEnd w:id="96"/>
    </w:p>
    <w:p w14:paraId="7F01558E" w14:textId="77777777" w:rsidR="00B872FE" w:rsidRPr="00351D78" w:rsidRDefault="00B872FE" w:rsidP="00BF7D46">
      <w:pPr>
        <w:spacing w:before="0" w:after="100" w:line="240" w:lineRule="auto"/>
        <w:ind w:firstLine="720"/>
        <w:jc w:val="both"/>
        <w:rPr>
          <w:b/>
          <w:i/>
          <w:sz w:val="27"/>
          <w:szCs w:val="27"/>
          <w:lang w:val="pt-BR"/>
        </w:rPr>
      </w:pPr>
      <w:bookmarkStart w:id="97" w:name="_Toc6690989"/>
      <w:r w:rsidRPr="00351D78">
        <w:rPr>
          <w:b/>
          <w:i/>
          <w:sz w:val="27"/>
          <w:szCs w:val="27"/>
          <w:lang w:val="pt-BR"/>
        </w:rPr>
        <w:t>Mức 1:</w:t>
      </w:r>
    </w:p>
    <w:p w14:paraId="713C2125"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w:t>
      </w:r>
      <w:r w:rsidR="00241AE4" w:rsidRPr="00351D78">
        <w:rPr>
          <w:i/>
          <w:sz w:val="27"/>
          <w:szCs w:val="27"/>
          <w:lang w:val="pt-BR"/>
        </w:rPr>
        <w:t>xã hội</w:t>
      </w:r>
      <w:r w:rsidRPr="00351D78">
        <w:rPr>
          <w:i/>
          <w:sz w:val="27"/>
          <w:szCs w:val="27"/>
          <w:lang w:val="pt-BR"/>
        </w:rPr>
        <w:t xml:space="preserve"> và phòng, chống bạo lực trong nhà trường; những trường có tổ chức bếp ăn cho học sinh được cấp giấy chứng nhận đủ điều kiện an toàn thực phẩm; </w:t>
      </w:r>
    </w:p>
    <w:p w14:paraId="2AD06C53"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 xml:space="preserve">b) Có hòm thư góp ý, đường dây nóng và các hình thức khác để tiếp nhận, xử lý các thông tin phản ánh của người dân; đảm bảo an toàn cho cán bộ quản lý, giáo viên, nhân viên và học sinh trong nhà trường; </w:t>
      </w:r>
    </w:p>
    <w:p w14:paraId="18D86493"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c) Không có hiện tượng kỳ thị, hành vi bạo lực, vi phạm pháp luật về bình đẳng giới trong nhà trường.</w:t>
      </w:r>
    </w:p>
    <w:p w14:paraId="40972CA0" w14:textId="77777777" w:rsidR="00B872FE" w:rsidRPr="00351D78" w:rsidRDefault="00B872FE" w:rsidP="00BF7D46">
      <w:pPr>
        <w:spacing w:before="0" w:after="100" w:line="240" w:lineRule="auto"/>
        <w:ind w:firstLine="720"/>
        <w:jc w:val="both"/>
        <w:rPr>
          <w:b/>
          <w:i/>
          <w:sz w:val="27"/>
          <w:szCs w:val="27"/>
          <w:lang w:val="pt-BR"/>
        </w:rPr>
      </w:pPr>
      <w:r w:rsidRPr="00351D78">
        <w:rPr>
          <w:b/>
          <w:i/>
          <w:sz w:val="27"/>
          <w:szCs w:val="27"/>
          <w:lang w:val="pt-BR"/>
        </w:rPr>
        <w:t>Mức 2:</w:t>
      </w:r>
    </w:p>
    <w:p w14:paraId="0297CC12"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 xml:space="preserve">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w:t>
      </w:r>
      <w:r w:rsidR="00241AE4" w:rsidRPr="00351D78">
        <w:rPr>
          <w:i/>
          <w:sz w:val="27"/>
          <w:szCs w:val="27"/>
          <w:lang w:val="pt-BR"/>
        </w:rPr>
        <w:t>xã hội</w:t>
      </w:r>
      <w:r w:rsidRPr="00351D78">
        <w:rPr>
          <w:i/>
          <w:sz w:val="27"/>
          <w:szCs w:val="27"/>
          <w:lang w:val="pt-BR"/>
        </w:rPr>
        <w:t xml:space="preserve"> và phòng, chống bạo lực trong nhà trường;</w:t>
      </w:r>
    </w:p>
    <w:p w14:paraId="147C8F21"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b) Nhà trường thường xuyên kiểm tra, thu thập, đánh giá, xử lý các thông tin, biểu hiện liên quan đến bạo lực học đường, an ninh trật tự và có biện ph</w:t>
      </w:r>
      <w:r w:rsidR="000805A8" w:rsidRPr="00351D78">
        <w:rPr>
          <w:i/>
          <w:sz w:val="27"/>
          <w:szCs w:val="27"/>
          <w:lang w:val="pt-BR"/>
        </w:rPr>
        <w:t>áp ngăn chặn kịp thời, hiệu quả;</w:t>
      </w:r>
    </w:p>
    <w:p w14:paraId="098BAE80" w14:textId="77777777" w:rsidR="00B872FE" w:rsidRPr="00351D78" w:rsidRDefault="00B872FE" w:rsidP="00BF7D46">
      <w:pPr>
        <w:spacing w:before="0" w:after="100" w:line="240" w:lineRule="auto"/>
        <w:ind w:firstLine="720"/>
        <w:jc w:val="both"/>
        <w:rPr>
          <w:i/>
          <w:sz w:val="27"/>
          <w:szCs w:val="27"/>
          <w:lang w:val="pt-BR"/>
        </w:rPr>
      </w:pPr>
      <w:r w:rsidRPr="00351D78">
        <w:rPr>
          <w:i/>
          <w:sz w:val="27"/>
          <w:szCs w:val="27"/>
          <w:lang w:val="pt-BR"/>
        </w:rPr>
        <w:t>c) Không có hiện tượng kì thị, hành vi bạo lực vi phạm pháp luật về bình đẳng giới trong nhà trường.</w:t>
      </w:r>
    </w:p>
    <w:p w14:paraId="4EB20FE2" w14:textId="77777777" w:rsidR="00B872FE" w:rsidRPr="00351D78" w:rsidRDefault="00B872FE" w:rsidP="00BF7D46">
      <w:pPr>
        <w:spacing w:before="0" w:after="100" w:line="240" w:lineRule="auto"/>
        <w:ind w:firstLine="720"/>
        <w:jc w:val="both"/>
        <w:rPr>
          <w:b/>
          <w:sz w:val="27"/>
          <w:szCs w:val="27"/>
          <w:lang w:val="pt-BR"/>
        </w:rPr>
      </w:pPr>
      <w:r w:rsidRPr="00351D78">
        <w:rPr>
          <w:b/>
          <w:sz w:val="27"/>
          <w:szCs w:val="27"/>
          <w:lang w:val="pt-BR"/>
        </w:rPr>
        <w:lastRenderedPageBreak/>
        <w:t>1. Mô tả hiện trạng</w:t>
      </w:r>
    </w:p>
    <w:p w14:paraId="20183176" w14:textId="77777777" w:rsidR="00B872FE" w:rsidRPr="00351D78" w:rsidRDefault="00B872FE" w:rsidP="00BF7D46">
      <w:pPr>
        <w:spacing w:before="0" w:after="100" w:line="240" w:lineRule="auto"/>
        <w:ind w:firstLine="720"/>
        <w:jc w:val="both"/>
        <w:rPr>
          <w:b/>
          <w:sz w:val="27"/>
          <w:szCs w:val="27"/>
          <w:lang w:val="pt-BR"/>
        </w:rPr>
      </w:pPr>
      <w:r w:rsidRPr="00351D78">
        <w:rPr>
          <w:b/>
          <w:sz w:val="27"/>
          <w:szCs w:val="27"/>
          <w:lang w:val="pt-BR"/>
        </w:rPr>
        <w:t>MỨC 1</w:t>
      </w:r>
    </w:p>
    <w:p w14:paraId="5B2E45F8" w14:textId="77777777" w:rsidR="00B872FE" w:rsidRPr="00351D78" w:rsidRDefault="00021C6A" w:rsidP="00BF7D46">
      <w:pPr>
        <w:spacing w:before="0" w:after="100" w:line="240" w:lineRule="auto"/>
        <w:ind w:firstLine="720"/>
        <w:jc w:val="both"/>
        <w:rPr>
          <w:sz w:val="27"/>
          <w:szCs w:val="27"/>
          <w:lang w:val="sv-SE"/>
        </w:rPr>
      </w:pPr>
      <w:r w:rsidRPr="00351D78">
        <w:rPr>
          <w:sz w:val="27"/>
          <w:szCs w:val="27"/>
          <w:lang w:val="pt-BR"/>
        </w:rPr>
        <w:t>a) Căn cứ vào các văn bản ch</w:t>
      </w:r>
      <w:r w:rsidR="007D098E" w:rsidRPr="00351D78">
        <w:rPr>
          <w:sz w:val="27"/>
          <w:szCs w:val="27"/>
          <w:lang w:val="pt-BR"/>
        </w:rPr>
        <w:t>ỉ</w:t>
      </w:r>
      <w:r w:rsidRPr="00351D78">
        <w:rPr>
          <w:sz w:val="27"/>
          <w:szCs w:val="27"/>
          <w:lang w:val="pt-BR"/>
        </w:rPr>
        <w:t xml:space="preserve"> đạo của các cấp, hàng năm nhà trường đã xây dựng</w:t>
      </w:r>
      <w:r w:rsidR="00B872FE" w:rsidRPr="00351D78">
        <w:rPr>
          <w:sz w:val="27"/>
          <w:szCs w:val="27"/>
          <w:lang w:val="pt-BR"/>
        </w:rPr>
        <w:t xml:space="preserve"> kế hoạch đảm bảo an ninh trật tự, phòng chống tai nạn thương tích, cháy nổ tránh, các hiểm hoạ thiên tai, phòng chống dịch bệnh (trong đó có dịch COVID -19), ngộ độc thực phẩm, phòng </w:t>
      </w:r>
      <w:r w:rsidR="00EF53CE" w:rsidRPr="00351D78">
        <w:rPr>
          <w:sz w:val="27"/>
          <w:szCs w:val="27"/>
          <w:lang w:val="pt-BR"/>
        </w:rPr>
        <w:t>tránh các</w:t>
      </w:r>
      <w:r w:rsidR="00BA6C2A" w:rsidRPr="00351D78">
        <w:rPr>
          <w:sz w:val="27"/>
          <w:szCs w:val="27"/>
          <w:lang w:val="pt-BR"/>
        </w:rPr>
        <w:t xml:space="preserve"> </w:t>
      </w:r>
      <w:r w:rsidR="00B872FE" w:rsidRPr="00351D78">
        <w:rPr>
          <w:sz w:val="27"/>
          <w:szCs w:val="27"/>
          <w:lang w:val="pt-BR"/>
        </w:rPr>
        <w:t xml:space="preserve">tệ nạn </w:t>
      </w:r>
      <w:r w:rsidR="00BA6C2A" w:rsidRPr="00351D78">
        <w:rPr>
          <w:sz w:val="27"/>
          <w:szCs w:val="27"/>
          <w:lang w:val="pt-BR"/>
        </w:rPr>
        <w:t>xã</w:t>
      </w:r>
      <w:r w:rsidR="00B872FE" w:rsidRPr="00351D78">
        <w:rPr>
          <w:sz w:val="27"/>
          <w:szCs w:val="27"/>
          <w:lang w:val="pt-BR"/>
        </w:rPr>
        <w:t xml:space="preserve"> hội</w:t>
      </w:r>
      <w:r w:rsidRPr="00351D78">
        <w:rPr>
          <w:sz w:val="27"/>
          <w:szCs w:val="27"/>
          <w:lang w:val="pt-BR"/>
        </w:rPr>
        <w:t>, phòng chống bạo lực học đường</w:t>
      </w:r>
      <w:r w:rsidR="00B872FE" w:rsidRPr="00351D78">
        <w:rPr>
          <w:sz w:val="27"/>
          <w:szCs w:val="27"/>
          <w:lang w:val="pt-BR"/>
        </w:rPr>
        <w:t xml:space="preserve">. </w:t>
      </w:r>
      <w:r w:rsidR="00500821" w:rsidRPr="00351D78">
        <w:rPr>
          <w:b/>
          <w:sz w:val="27"/>
          <w:szCs w:val="27"/>
          <w:lang w:val="pt-BR"/>
        </w:rPr>
        <w:t>[H</w:t>
      </w:r>
      <w:r w:rsidR="0081701C" w:rsidRPr="00351D78">
        <w:rPr>
          <w:b/>
          <w:sz w:val="27"/>
          <w:szCs w:val="27"/>
          <w:lang w:val="pt-BR"/>
        </w:rPr>
        <w:t>1-1</w:t>
      </w:r>
      <w:r w:rsidR="00500821" w:rsidRPr="00351D78">
        <w:rPr>
          <w:b/>
          <w:sz w:val="27"/>
          <w:szCs w:val="27"/>
          <w:lang w:val="pt-BR"/>
        </w:rPr>
        <w:t>.</w:t>
      </w:r>
      <w:r w:rsidR="0081701C" w:rsidRPr="00351D78">
        <w:rPr>
          <w:b/>
          <w:sz w:val="27"/>
          <w:szCs w:val="27"/>
          <w:lang w:val="pt-BR"/>
        </w:rPr>
        <w:t>10</w:t>
      </w:r>
      <w:r w:rsidR="00500821" w:rsidRPr="00351D78">
        <w:rPr>
          <w:b/>
          <w:sz w:val="27"/>
          <w:szCs w:val="27"/>
          <w:lang w:val="pt-BR"/>
        </w:rPr>
        <w:t>-0</w:t>
      </w:r>
      <w:r w:rsidR="0081701C" w:rsidRPr="00351D78">
        <w:rPr>
          <w:b/>
          <w:sz w:val="27"/>
          <w:szCs w:val="27"/>
          <w:lang w:val="pt-BR"/>
        </w:rPr>
        <w:t>1</w:t>
      </w:r>
      <w:r w:rsidR="009D264F" w:rsidRPr="00351D78">
        <w:rPr>
          <w:b/>
          <w:sz w:val="27"/>
          <w:szCs w:val="27"/>
          <w:lang w:val="pt-BR"/>
        </w:rPr>
        <w:t>]</w:t>
      </w:r>
      <w:r w:rsidR="0081701C" w:rsidRPr="00351D78">
        <w:rPr>
          <w:b/>
          <w:sz w:val="27"/>
          <w:szCs w:val="27"/>
          <w:lang w:val="pt-BR"/>
        </w:rPr>
        <w:t xml:space="preserve">, </w:t>
      </w:r>
      <w:r w:rsidR="00B53057" w:rsidRPr="00351D78">
        <w:rPr>
          <w:b/>
          <w:sz w:val="27"/>
          <w:szCs w:val="27"/>
          <w:lang w:val="pt-BR"/>
        </w:rPr>
        <w:t xml:space="preserve">[H3-3.4-04], </w:t>
      </w:r>
      <w:r w:rsidR="00B62FF0" w:rsidRPr="00351D78">
        <w:rPr>
          <w:b/>
          <w:sz w:val="27"/>
          <w:szCs w:val="27"/>
          <w:lang w:val="pt-BR"/>
        </w:rPr>
        <w:t>[H4-4.2-07</w:t>
      </w:r>
      <w:r w:rsidR="0081701C" w:rsidRPr="00351D78">
        <w:rPr>
          <w:b/>
          <w:sz w:val="27"/>
          <w:szCs w:val="27"/>
          <w:lang w:val="pt-BR"/>
        </w:rPr>
        <w:t>]</w:t>
      </w:r>
      <w:r w:rsidR="00255796" w:rsidRPr="00351D78">
        <w:rPr>
          <w:b/>
          <w:sz w:val="27"/>
          <w:szCs w:val="27"/>
          <w:lang w:val="pt-BR"/>
        </w:rPr>
        <w:t>, [H4-4.2-08]</w:t>
      </w:r>
    </w:p>
    <w:p w14:paraId="193F2D96" w14:textId="77777777" w:rsidR="00B872FE" w:rsidRPr="00351D78" w:rsidRDefault="00144AE3" w:rsidP="00BF7D46">
      <w:pPr>
        <w:spacing w:before="0" w:after="100" w:line="240" w:lineRule="auto"/>
        <w:ind w:firstLine="720"/>
        <w:jc w:val="both"/>
        <w:rPr>
          <w:sz w:val="27"/>
          <w:szCs w:val="27"/>
          <w:lang w:val="sv-SE"/>
        </w:rPr>
      </w:pPr>
      <w:r w:rsidRPr="00351D78">
        <w:rPr>
          <w:sz w:val="27"/>
          <w:szCs w:val="27"/>
          <w:lang w:val="sv-SE"/>
        </w:rPr>
        <w:t xml:space="preserve">- </w:t>
      </w:r>
      <w:r w:rsidR="00B872FE" w:rsidRPr="00351D78">
        <w:rPr>
          <w:sz w:val="27"/>
          <w:szCs w:val="27"/>
          <w:lang w:val="sv-SE"/>
        </w:rPr>
        <w:t xml:space="preserve">Kế hoạch được triển khai tới toàn thể cán bộ, giáo viên, nhân viên và học sinh trong nhà trường và được thực hiện có hiệu quả. </w:t>
      </w:r>
      <w:r w:rsidR="00021C6A" w:rsidRPr="00351D78">
        <w:rPr>
          <w:sz w:val="27"/>
          <w:szCs w:val="27"/>
          <w:lang w:val="sv-SE"/>
        </w:rPr>
        <w:t>Vào đầu năm học và một số buổi chào cờ đầu tuần, nhà trường đã tiến hành tuyên truyền tới</w:t>
      </w:r>
      <w:r w:rsidR="00B872FE" w:rsidRPr="00351D78">
        <w:rPr>
          <w:sz w:val="27"/>
          <w:szCs w:val="27"/>
          <w:lang w:val="sv-SE"/>
        </w:rPr>
        <w:t xml:space="preserve"> giáo viên, học sinh cách phòng chống dịch bệnh, ngộ độc thực phẩm, phòng tránh các tai, tệ nạn xã hội trong nhà trường</w:t>
      </w:r>
      <w:r w:rsidR="00021C6A" w:rsidRPr="00351D78">
        <w:rPr>
          <w:sz w:val="27"/>
          <w:szCs w:val="27"/>
          <w:lang w:val="sv-SE"/>
        </w:rPr>
        <w:t xml:space="preserve">. </w:t>
      </w:r>
      <w:r w:rsidR="00500821" w:rsidRPr="00351D78">
        <w:rPr>
          <w:b/>
          <w:sz w:val="27"/>
          <w:szCs w:val="27"/>
          <w:lang w:val="sv-SE"/>
        </w:rPr>
        <w:t>[H1-1.8-03</w:t>
      </w:r>
      <w:r w:rsidR="00B872FE" w:rsidRPr="00351D78">
        <w:rPr>
          <w:b/>
          <w:sz w:val="27"/>
          <w:szCs w:val="27"/>
          <w:lang w:val="sv-SE"/>
        </w:rPr>
        <w:t>]</w:t>
      </w:r>
      <w:r w:rsidR="00AC0124" w:rsidRPr="00351D78">
        <w:rPr>
          <w:b/>
          <w:sz w:val="27"/>
          <w:szCs w:val="27"/>
          <w:lang w:val="sv-SE"/>
        </w:rPr>
        <w:t>, [H</w:t>
      </w:r>
      <w:r w:rsidR="00500821" w:rsidRPr="00351D78">
        <w:rPr>
          <w:b/>
          <w:sz w:val="27"/>
          <w:szCs w:val="27"/>
          <w:lang w:val="sv-SE"/>
        </w:rPr>
        <w:t>3-3.4-04</w:t>
      </w:r>
      <w:r w:rsidR="00AC0124" w:rsidRPr="00351D78">
        <w:rPr>
          <w:b/>
          <w:sz w:val="27"/>
          <w:szCs w:val="27"/>
          <w:lang w:val="sv-SE"/>
        </w:rPr>
        <w:t>]</w:t>
      </w:r>
    </w:p>
    <w:p w14:paraId="27C49BF3" w14:textId="77777777" w:rsidR="006B08FC" w:rsidRPr="00351D78" w:rsidRDefault="00B872FE" w:rsidP="00BF7D46">
      <w:pPr>
        <w:spacing w:before="0" w:after="100" w:line="240" w:lineRule="auto"/>
        <w:ind w:firstLine="720"/>
        <w:jc w:val="both"/>
        <w:rPr>
          <w:sz w:val="27"/>
          <w:szCs w:val="27"/>
          <w:lang w:val="sv-SE"/>
        </w:rPr>
      </w:pPr>
      <w:r w:rsidRPr="00351D78">
        <w:rPr>
          <w:sz w:val="27"/>
          <w:szCs w:val="27"/>
          <w:lang w:val="sv-SE"/>
        </w:rPr>
        <w:t xml:space="preserve">b) Nhà trường </w:t>
      </w:r>
      <w:r w:rsidR="003B68FD" w:rsidRPr="00351D78">
        <w:rPr>
          <w:sz w:val="27"/>
          <w:szCs w:val="27"/>
          <w:lang w:val="sv-SE"/>
        </w:rPr>
        <w:t>chủ động</w:t>
      </w:r>
      <w:r w:rsidRPr="00351D78">
        <w:rPr>
          <w:sz w:val="27"/>
          <w:szCs w:val="27"/>
          <w:lang w:val="sv-SE"/>
        </w:rPr>
        <w:t xml:space="preserve"> tiếp nhận, xử lý các thôn</w:t>
      </w:r>
      <w:r w:rsidR="007A40DB" w:rsidRPr="00351D78">
        <w:rPr>
          <w:sz w:val="27"/>
          <w:szCs w:val="27"/>
          <w:lang w:val="sv-SE"/>
        </w:rPr>
        <w:t>g tin phản ánh của người dân để</w:t>
      </w:r>
      <w:r w:rsidRPr="00351D78">
        <w:rPr>
          <w:sz w:val="27"/>
          <w:szCs w:val="27"/>
          <w:lang w:val="sv-SE"/>
        </w:rPr>
        <w:t xml:space="preserve"> đảm bảo an toàn cho cán bộ quản lý, giáo viên, nhân viên và học sinh.</w:t>
      </w:r>
    </w:p>
    <w:p w14:paraId="3C9F858E" w14:textId="77777777" w:rsidR="00B872FE" w:rsidRPr="00351D78" w:rsidRDefault="001E776D" w:rsidP="00BF7D46">
      <w:pPr>
        <w:spacing w:before="0" w:after="100" w:line="240" w:lineRule="auto"/>
        <w:ind w:firstLine="720"/>
        <w:jc w:val="both"/>
        <w:rPr>
          <w:sz w:val="27"/>
          <w:szCs w:val="27"/>
          <w:lang w:val="sv-SE"/>
        </w:rPr>
      </w:pPr>
      <w:r w:rsidRPr="00351D78">
        <w:rPr>
          <w:b/>
          <w:sz w:val="27"/>
          <w:szCs w:val="27"/>
          <w:lang w:val="sv-SE"/>
        </w:rPr>
        <w:t>[H4-4.2-07]</w:t>
      </w:r>
    </w:p>
    <w:p w14:paraId="4ED36EFA" w14:textId="77777777" w:rsidR="00B872FE" w:rsidRPr="00351D78" w:rsidRDefault="00B872FE" w:rsidP="00BF7D46">
      <w:pPr>
        <w:spacing w:before="0" w:after="100" w:line="240" w:lineRule="auto"/>
        <w:ind w:firstLine="720"/>
        <w:jc w:val="both"/>
        <w:rPr>
          <w:sz w:val="27"/>
          <w:szCs w:val="27"/>
          <w:lang w:val="sv-SE"/>
        </w:rPr>
      </w:pPr>
      <w:r w:rsidRPr="00351D78">
        <w:rPr>
          <w:sz w:val="27"/>
          <w:szCs w:val="27"/>
          <w:lang w:val="sv-SE"/>
        </w:rPr>
        <w:t>c) Mọi cán bộ, giáo viên và học sinh trong trường đều được đối xử công bằng, khô</w:t>
      </w:r>
      <w:r w:rsidR="00021C6A" w:rsidRPr="00351D78">
        <w:rPr>
          <w:sz w:val="27"/>
          <w:szCs w:val="27"/>
          <w:lang w:val="sv-SE"/>
        </w:rPr>
        <w:t>ng có hiện tượng kì thị,</w:t>
      </w:r>
      <w:r w:rsidRPr="00351D78">
        <w:rPr>
          <w:sz w:val="27"/>
          <w:szCs w:val="27"/>
          <w:lang w:val="sv-SE"/>
        </w:rPr>
        <w:t xml:space="preserve"> bạo lực trong nhà trường. </w:t>
      </w:r>
      <w:r w:rsidR="00681564" w:rsidRPr="00351D78">
        <w:rPr>
          <w:b/>
          <w:sz w:val="27"/>
          <w:szCs w:val="27"/>
          <w:lang w:val="sv-SE"/>
        </w:rPr>
        <w:t>[H1-1.10-01]</w:t>
      </w:r>
    </w:p>
    <w:p w14:paraId="20555739" w14:textId="77777777" w:rsidR="00B872FE" w:rsidRPr="00351D78" w:rsidRDefault="00B872FE" w:rsidP="00BF7D46">
      <w:pPr>
        <w:spacing w:before="0" w:after="100" w:line="240" w:lineRule="auto"/>
        <w:ind w:firstLine="720"/>
        <w:jc w:val="both"/>
        <w:rPr>
          <w:b/>
          <w:sz w:val="27"/>
          <w:szCs w:val="27"/>
          <w:lang w:val="sv-SE"/>
        </w:rPr>
      </w:pPr>
      <w:r w:rsidRPr="00351D78">
        <w:rPr>
          <w:b/>
          <w:sz w:val="27"/>
          <w:szCs w:val="27"/>
          <w:lang w:val="sv-SE"/>
        </w:rPr>
        <w:t>MỨC 2</w:t>
      </w:r>
    </w:p>
    <w:p w14:paraId="04FFD67D" w14:textId="77777777" w:rsidR="00B872FE" w:rsidRPr="00351D78" w:rsidRDefault="00B872FE" w:rsidP="00BF7D46">
      <w:pPr>
        <w:spacing w:before="0" w:after="100" w:line="240" w:lineRule="auto"/>
        <w:ind w:firstLine="720"/>
        <w:jc w:val="both"/>
        <w:rPr>
          <w:sz w:val="27"/>
          <w:szCs w:val="27"/>
          <w:lang w:val="sv-SE"/>
        </w:rPr>
      </w:pPr>
      <w:r w:rsidRPr="00351D78">
        <w:rPr>
          <w:sz w:val="27"/>
          <w:szCs w:val="27"/>
          <w:lang w:val="sv-SE"/>
        </w:rPr>
        <w:t xml:space="preserve">a) Kế hoạch được triển khai tới toàn thể cán bộ, giáo viên, nhân viên và học sinh trong nhà trường và được thực hiện có hiệu quả. Tuyên truyền và vận động giáo viên, học sinh cách phòng chống dịch bệnh, ngộ độc thực phẩm, phòng tránh các tai, tệ nạn xã hội trong nhà trường, phòng chống cháy nổ, phòng chống thảm họa thiên tai, phòng chống bạo lực học đường, đảm bảo an ninh trật tự. </w:t>
      </w:r>
      <w:r w:rsidR="00021C6A" w:rsidRPr="00351D78">
        <w:rPr>
          <w:sz w:val="27"/>
          <w:szCs w:val="27"/>
          <w:lang w:val="sv-SE"/>
        </w:rPr>
        <w:t xml:space="preserve">Trước tết Nguyên đán hàng năm nhà trường đều tổ chức tuyên truyền và cho kí cam kết không vi phạm pháp luật, không tham gia các tện nạn </w:t>
      </w:r>
      <w:r w:rsidR="00241AE4" w:rsidRPr="00351D78">
        <w:rPr>
          <w:sz w:val="27"/>
          <w:szCs w:val="27"/>
          <w:lang w:val="sv-SE"/>
        </w:rPr>
        <w:t>xã</w:t>
      </w:r>
      <w:r w:rsidR="00021C6A" w:rsidRPr="00351D78">
        <w:rPr>
          <w:sz w:val="27"/>
          <w:szCs w:val="27"/>
          <w:lang w:val="sv-SE"/>
        </w:rPr>
        <w:t xml:space="preserve"> hội, không vận chuyển, tàng trữ và sử dụng chất gây nổ, pháo nổ.</w:t>
      </w:r>
      <w:r w:rsidR="00E4394C" w:rsidRPr="00351D78">
        <w:rPr>
          <w:b/>
          <w:sz w:val="27"/>
          <w:szCs w:val="27"/>
          <w:lang w:val="sv-SE"/>
        </w:rPr>
        <w:t>[H1-1.10-01],</w:t>
      </w:r>
      <w:r w:rsidR="00E4394C" w:rsidRPr="00351D78">
        <w:rPr>
          <w:sz w:val="27"/>
          <w:szCs w:val="27"/>
          <w:lang w:val="sv-SE"/>
        </w:rPr>
        <w:t xml:space="preserve"> </w:t>
      </w:r>
      <w:r w:rsidR="00866B9F" w:rsidRPr="00351D78">
        <w:rPr>
          <w:sz w:val="27"/>
          <w:szCs w:val="27"/>
          <w:lang w:val="sv-SE"/>
        </w:rPr>
        <w:t>.</w:t>
      </w:r>
      <w:r w:rsidR="00866B9F" w:rsidRPr="00351D78">
        <w:rPr>
          <w:b/>
          <w:sz w:val="27"/>
          <w:szCs w:val="27"/>
          <w:lang w:val="sv-SE"/>
        </w:rPr>
        <w:t>[H1-1.8-03],</w:t>
      </w:r>
      <w:r w:rsidR="00866B9F" w:rsidRPr="00351D78">
        <w:rPr>
          <w:sz w:val="27"/>
          <w:szCs w:val="27"/>
          <w:lang w:val="sv-SE"/>
        </w:rPr>
        <w:t xml:space="preserve"> </w:t>
      </w:r>
      <w:r w:rsidR="00500821" w:rsidRPr="00351D78">
        <w:rPr>
          <w:b/>
          <w:sz w:val="27"/>
          <w:szCs w:val="27"/>
          <w:lang w:val="sv-SE"/>
        </w:rPr>
        <w:t>[H4-4.2-07]</w:t>
      </w:r>
    </w:p>
    <w:p w14:paraId="65D43666" w14:textId="77777777" w:rsidR="00B872FE" w:rsidRPr="00351D78" w:rsidRDefault="00144AE3" w:rsidP="00BF7D46">
      <w:pPr>
        <w:spacing w:before="0" w:after="100" w:line="240" w:lineRule="auto"/>
        <w:ind w:firstLine="720"/>
        <w:jc w:val="both"/>
        <w:rPr>
          <w:sz w:val="27"/>
          <w:szCs w:val="27"/>
          <w:lang w:val="sv-SE"/>
        </w:rPr>
      </w:pPr>
      <w:r w:rsidRPr="00351D78">
        <w:rPr>
          <w:sz w:val="27"/>
          <w:szCs w:val="27"/>
          <w:lang w:val="sv-SE"/>
        </w:rPr>
        <w:t xml:space="preserve">- </w:t>
      </w:r>
      <w:r w:rsidR="00B872FE" w:rsidRPr="00351D78">
        <w:rPr>
          <w:sz w:val="27"/>
          <w:szCs w:val="27"/>
          <w:lang w:val="sv-SE"/>
        </w:rPr>
        <w:t xml:space="preserve">Có các biện pháp đảm bảo an toàn cho học sinh và cán bộ, </w:t>
      </w:r>
      <w:r w:rsidR="00021C6A" w:rsidRPr="00351D78">
        <w:rPr>
          <w:sz w:val="27"/>
          <w:szCs w:val="27"/>
          <w:lang w:val="sv-SE"/>
        </w:rPr>
        <w:t>giáo viên, nhân viên nhà trường:</w:t>
      </w:r>
      <w:r w:rsidR="00B872FE" w:rsidRPr="00351D78">
        <w:rPr>
          <w:sz w:val="27"/>
          <w:szCs w:val="27"/>
          <w:lang w:val="sv-SE"/>
        </w:rPr>
        <w:t xml:space="preserve"> Tổ chức tập huấn cho học sinh cán bộ, giáo viên trong công tác phòng chống thiên tai, bệnh dịch (trong đó có dịch COVID-19), phòng tránh các tệ nạn </w:t>
      </w:r>
      <w:r w:rsidR="00241AE4" w:rsidRPr="00351D78">
        <w:rPr>
          <w:sz w:val="27"/>
          <w:szCs w:val="27"/>
          <w:lang w:val="sv-SE"/>
        </w:rPr>
        <w:t>xã hội</w:t>
      </w:r>
      <w:r w:rsidR="00B872FE" w:rsidRPr="00351D78">
        <w:rPr>
          <w:sz w:val="27"/>
          <w:szCs w:val="27"/>
          <w:lang w:val="sv-SE"/>
        </w:rPr>
        <w:t xml:space="preserve"> để tự b</w:t>
      </w:r>
      <w:r w:rsidR="00021C6A" w:rsidRPr="00351D78">
        <w:rPr>
          <w:sz w:val="27"/>
          <w:szCs w:val="27"/>
          <w:lang w:val="sv-SE"/>
        </w:rPr>
        <w:t>ảo vệ mình và bảo vệ người khác; quan tâm tu sửa cơ sở vật chất đảm bảo an toàn; chuẩn bị đủ các vật tư y tế theo quy định.</w:t>
      </w:r>
      <w:r w:rsidR="00500821" w:rsidRPr="00351D78">
        <w:rPr>
          <w:b/>
          <w:sz w:val="27"/>
          <w:szCs w:val="27"/>
          <w:lang w:val="sv-SE"/>
        </w:rPr>
        <w:t>[</w:t>
      </w:r>
      <w:r w:rsidR="00CA18A7" w:rsidRPr="00351D78">
        <w:rPr>
          <w:b/>
          <w:sz w:val="27"/>
          <w:szCs w:val="27"/>
          <w:lang w:val="sv-SE"/>
        </w:rPr>
        <w:t>H3.</w:t>
      </w:r>
      <w:r w:rsidR="00500821" w:rsidRPr="00351D78">
        <w:rPr>
          <w:b/>
          <w:sz w:val="27"/>
          <w:szCs w:val="27"/>
          <w:lang w:val="sv-SE"/>
        </w:rPr>
        <w:t>3.4-04]</w:t>
      </w:r>
    </w:p>
    <w:p w14:paraId="1937E1B7" w14:textId="77777777" w:rsidR="00B872FE" w:rsidRPr="00351D78" w:rsidRDefault="00B872FE" w:rsidP="00BF7D46">
      <w:pPr>
        <w:spacing w:before="0" w:after="100" w:line="240" w:lineRule="auto"/>
        <w:ind w:firstLine="720"/>
        <w:jc w:val="both"/>
        <w:rPr>
          <w:sz w:val="27"/>
          <w:szCs w:val="27"/>
          <w:lang w:val="sv-SE"/>
        </w:rPr>
      </w:pPr>
      <w:r w:rsidRPr="00351D78">
        <w:rPr>
          <w:sz w:val="27"/>
          <w:szCs w:val="27"/>
          <w:lang w:val="sv-SE"/>
        </w:rPr>
        <w:t>b) Nhà trường thường xuyên kiểm tra, thu thập, đánh giá, xử lý các thông tin, biểu hiện liên quan đến bạo lực học</w:t>
      </w:r>
      <w:r w:rsidR="0050361D" w:rsidRPr="00351D78">
        <w:rPr>
          <w:sz w:val="27"/>
          <w:szCs w:val="27"/>
          <w:lang w:val="sv-SE"/>
        </w:rPr>
        <w:t xml:space="preserve"> đường, an ninh trật tự</w:t>
      </w:r>
      <w:r w:rsidRPr="00351D78">
        <w:rPr>
          <w:sz w:val="27"/>
          <w:szCs w:val="27"/>
          <w:lang w:val="sv-SE"/>
        </w:rPr>
        <w:t xml:space="preserve"> và có biện pháp ngăn chặn kịp thời, hiệu quả.</w:t>
      </w:r>
      <w:r w:rsidR="0050361D" w:rsidRPr="00351D78">
        <w:rPr>
          <w:sz w:val="27"/>
          <w:szCs w:val="27"/>
          <w:lang w:val="sv-SE"/>
        </w:rPr>
        <w:t xml:space="preserve"> Nhà trường giao cho Đội Sao đỏ, lớp trực tuần, cán bộ lớp theo dõi, báo cáo kịp thời cho GVCN, Tổng phụ trách Đội và BGH những hành vi vi phạm đạo đức của học sinh để có hướng giải quyết kịp thời.</w:t>
      </w:r>
      <w:r w:rsidR="00500821" w:rsidRPr="00351D78">
        <w:rPr>
          <w:b/>
          <w:sz w:val="27"/>
          <w:szCs w:val="27"/>
          <w:lang w:val="sv-SE"/>
        </w:rPr>
        <w:t>[H4-4.2-07</w:t>
      </w:r>
      <w:r w:rsidRPr="00351D78">
        <w:rPr>
          <w:b/>
          <w:sz w:val="27"/>
          <w:szCs w:val="27"/>
          <w:lang w:val="sv-SE"/>
        </w:rPr>
        <w:t>]</w:t>
      </w:r>
    </w:p>
    <w:p w14:paraId="0FDAEA39" w14:textId="77777777" w:rsidR="00B872FE" w:rsidRPr="00351D78" w:rsidRDefault="00B872FE" w:rsidP="00BF7D46">
      <w:pPr>
        <w:spacing w:before="0" w:after="100" w:line="240" w:lineRule="auto"/>
        <w:ind w:firstLine="720"/>
        <w:jc w:val="both"/>
        <w:rPr>
          <w:sz w:val="27"/>
          <w:szCs w:val="27"/>
          <w:lang w:val="sv-SE"/>
        </w:rPr>
      </w:pPr>
      <w:r w:rsidRPr="00351D78">
        <w:rPr>
          <w:sz w:val="27"/>
          <w:szCs w:val="27"/>
          <w:lang w:val="sv-SE"/>
        </w:rPr>
        <w:t>c) 5 năm gần đây, nhà trường không có hiện tượng kì thị, hành vi bạo lực vi phạm pháp luật về bình đẳng giới trong nhà trường.</w:t>
      </w:r>
      <w:r w:rsidR="003030DC" w:rsidRPr="00351D78">
        <w:rPr>
          <w:sz w:val="27"/>
          <w:szCs w:val="27"/>
          <w:lang w:val="sv-SE"/>
        </w:rPr>
        <w:t xml:space="preserve"> </w:t>
      </w:r>
      <w:r w:rsidR="003030DC" w:rsidRPr="00351D78">
        <w:rPr>
          <w:b/>
          <w:sz w:val="27"/>
          <w:szCs w:val="27"/>
          <w:lang w:val="sv-SE"/>
        </w:rPr>
        <w:t xml:space="preserve">[H1-1.10-01], </w:t>
      </w:r>
      <w:r w:rsidR="00ED50FD" w:rsidRPr="00351D78">
        <w:rPr>
          <w:b/>
          <w:sz w:val="27"/>
          <w:szCs w:val="27"/>
          <w:lang w:val="sv-SE"/>
        </w:rPr>
        <w:t>[H4-4.2-07]</w:t>
      </w:r>
    </w:p>
    <w:p w14:paraId="5C583DC9" w14:textId="77777777" w:rsidR="00B872FE" w:rsidRPr="00351D78" w:rsidRDefault="00B872FE" w:rsidP="00BF7D46">
      <w:pPr>
        <w:spacing w:before="0" w:after="100" w:line="240" w:lineRule="auto"/>
        <w:ind w:firstLine="720"/>
        <w:jc w:val="both"/>
        <w:rPr>
          <w:b/>
          <w:sz w:val="27"/>
          <w:szCs w:val="27"/>
          <w:lang w:val="sv-SE"/>
        </w:rPr>
      </w:pPr>
      <w:r w:rsidRPr="00351D78">
        <w:rPr>
          <w:b/>
          <w:sz w:val="27"/>
          <w:szCs w:val="27"/>
          <w:lang w:val="sv-SE"/>
        </w:rPr>
        <w:t xml:space="preserve">2. Điểm mạnh </w:t>
      </w:r>
    </w:p>
    <w:p w14:paraId="404720E3" w14:textId="77777777" w:rsidR="00B872FE" w:rsidRPr="00351D78" w:rsidRDefault="00B0223A" w:rsidP="00BF7D46">
      <w:pPr>
        <w:spacing w:before="0" w:after="100" w:line="240" w:lineRule="auto"/>
        <w:ind w:firstLine="720"/>
        <w:jc w:val="both"/>
        <w:rPr>
          <w:sz w:val="27"/>
          <w:szCs w:val="27"/>
          <w:lang w:val="sv-SE"/>
        </w:rPr>
      </w:pPr>
      <w:r w:rsidRPr="00351D78">
        <w:rPr>
          <w:sz w:val="27"/>
          <w:szCs w:val="27"/>
          <w:lang w:val="sv-SE"/>
        </w:rPr>
        <w:t xml:space="preserve">- </w:t>
      </w:r>
      <w:r w:rsidR="00B872FE" w:rsidRPr="00351D78">
        <w:rPr>
          <w:sz w:val="27"/>
          <w:szCs w:val="27"/>
          <w:lang w:val="sv-SE"/>
        </w:rPr>
        <w:t xml:space="preserve">Nhà trường thực hiện tốt công tác đảm bảo </w:t>
      </w:r>
      <w:r w:rsidR="008D64B8" w:rsidRPr="00351D78">
        <w:rPr>
          <w:sz w:val="27"/>
          <w:szCs w:val="27"/>
          <w:lang w:val="sv-SE"/>
        </w:rPr>
        <w:t xml:space="preserve">an ninh </w:t>
      </w:r>
      <w:r w:rsidR="00B872FE" w:rsidRPr="00351D78">
        <w:rPr>
          <w:sz w:val="27"/>
          <w:szCs w:val="27"/>
          <w:lang w:val="sv-SE"/>
        </w:rPr>
        <w:t>trật tự, an toàn cho HS, CB</w:t>
      </w:r>
      <w:r w:rsidR="008D64B8" w:rsidRPr="00351D78">
        <w:rPr>
          <w:sz w:val="27"/>
          <w:szCs w:val="27"/>
          <w:lang w:val="sv-SE"/>
        </w:rPr>
        <w:t>-</w:t>
      </w:r>
      <w:r w:rsidR="00B872FE" w:rsidRPr="00351D78">
        <w:rPr>
          <w:sz w:val="27"/>
          <w:szCs w:val="27"/>
          <w:lang w:val="sv-SE"/>
        </w:rPr>
        <w:t>GV</w:t>
      </w:r>
      <w:r w:rsidR="008D64B8" w:rsidRPr="00351D78">
        <w:rPr>
          <w:sz w:val="27"/>
          <w:szCs w:val="27"/>
          <w:lang w:val="sv-SE"/>
        </w:rPr>
        <w:t>-</w:t>
      </w:r>
      <w:r w:rsidR="00B872FE" w:rsidRPr="00351D78">
        <w:rPr>
          <w:sz w:val="27"/>
          <w:szCs w:val="27"/>
          <w:lang w:val="sv-SE"/>
        </w:rPr>
        <w:t>NV; thực hiện tốt các quy định về  phòng chống dịch bệnh trong đó có dịch COV</w:t>
      </w:r>
      <w:r w:rsidR="008D64B8" w:rsidRPr="00351D78">
        <w:rPr>
          <w:sz w:val="27"/>
          <w:szCs w:val="27"/>
          <w:lang w:val="sv-SE"/>
        </w:rPr>
        <w:t>ID-19</w:t>
      </w:r>
      <w:r w:rsidR="00B872FE" w:rsidRPr="00351D78">
        <w:rPr>
          <w:sz w:val="27"/>
          <w:szCs w:val="27"/>
          <w:lang w:val="sv-SE"/>
        </w:rPr>
        <w:t>; phòng tránh các hiểm họa thiên tai, cháy nổ trong trường,..</w:t>
      </w:r>
    </w:p>
    <w:p w14:paraId="03C56847" w14:textId="77777777" w:rsidR="00B872FE" w:rsidRPr="00351D78" w:rsidRDefault="00B872FE" w:rsidP="00BF7D46">
      <w:pPr>
        <w:spacing w:before="0" w:after="100" w:line="240" w:lineRule="auto"/>
        <w:ind w:firstLine="720"/>
        <w:jc w:val="both"/>
        <w:rPr>
          <w:b/>
          <w:sz w:val="27"/>
          <w:szCs w:val="27"/>
          <w:lang w:val="sv-SE"/>
        </w:rPr>
      </w:pPr>
      <w:r w:rsidRPr="00351D78">
        <w:rPr>
          <w:b/>
          <w:sz w:val="27"/>
          <w:szCs w:val="27"/>
          <w:lang w:val="sv-SE"/>
        </w:rPr>
        <w:lastRenderedPageBreak/>
        <w:t>3. Điểm yếu</w:t>
      </w:r>
    </w:p>
    <w:p w14:paraId="473E2E08" w14:textId="77777777" w:rsidR="008D64B8" w:rsidRPr="00351D78" w:rsidRDefault="00B0223A" w:rsidP="00BF7D46">
      <w:pPr>
        <w:spacing w:before="0" w:after="100" w:line="240" w:lineRule="auto"/>
        <w:ind w:firstLine="720"/>
        <w:jc w:val="both"/>
        <w:rPr>
          <w:sz w:val="27"/>
          <w:szCs w:val="27"/>
          <w:lang w:val="sv-SE"/>
        </w:rPr>
      </w:pPr>
      <w:r w:rsidRPr="00351D78">
        <w:rPr>
          <w:sz w:val="27"/>
          <w:szCs w:val="27"/>
          <w:lang w:val="sv-SE"/>
        </w:rPr>
        <w:t xml:space="preserve">- </w:t>
      </w:r>
      <w:r w:rsidR="00B872FE" w:rsidRPr="00351D78">
        <w:rPr>
          <w:sz w:val="27"/>
          <w:szCs w:val="27"/>
          <w:lang w:val="sv-SE"/>
        </w:rPr>
        <w:t xml:space="preserve">Chưa thường xuyên tập huấn bổ sung về kỹ năng sử dụng phương tiện phòng chống cháy nổ cho </w:t>
      </w:r>
      <w:r w:rsidR="008D64B8" w:rsidRPr="00351D78">
        <w:rPr>
          <w:sz w:val="27"/>
          <w:szCs w:val="27"/>
          <w:lang w:val="sv-SE"/>
        </w:rPr>
        <w:t xml:space="preserve">đội ngũ cán bộ, giáo viên, nhân viên và </w:t>
      </w:r>
      <w:r w:rsidR="00B872FE" w:rsidRPr="00351D78">
        <w:rPr>
          <w:sz w:val="27"/>
          <w:szCs w:val="27"/>
          <w:lang w:val="sv-SE"/>
        </w:rPr>
        <w:t>học sinh</w:t>
      </w:r>
      <w:r w:rsidR="008D64B8" w:rsidRPr="00351D78">
        <w:rPr>
          <w:sz w:val="27"/>
          <w:szCs w:val="27"/>
          <w:lang w:val="sv-SE"/>
        </w:rPr>
        <w:t>; số học sinh biết bơi còn thấp</w:t>
      </w:r>
      <w:r w:rsidR="00B872FE" w:rsidRPr="00351D78">
        <w:rPr>
          <w:sz w:val="27"/>
          <w:szCs w:val="27"/>
          <w:lang w:val="sv-SE"/>
        </w:rPr>
        <w:t>.</w:t>
      </w:r>
    </w:p>
    <w:p w14:paraId="3778B243" w14:textId="1F255D1F" w:rsidR="00E8188A" w:rsidRPr="00351D78" w:rsidRDefault="00241AE4" w:rsidP="00BF7D46">
      <w:pPr>
        <w:spacing w:before="0" w:after="100" w:line="240" w:lineRule="auto"/>
        <w:ind w:firstLine="720"/>
        <w:jc w:val="both"/>
        <w:rPr>
          <w:sz w:val="27"/>
          <w:szCs w:val="27"/>
          <w:lang w:val="sv-SE"/>
        </w:rPr>
      </w:pPr>
      <w:r w:rsidRPr="00351D78">
        <w:rPr>
          <w:sz w:val="27"/>
          <w:szCs w:val="27"/>
          <w:lang w:val="sv-SE"/>
        </w:rPr>
        <w:t>- Năm học 202</w:t>
      </w:r>
      <w:r w:rsidR="006F70A6" w:rsidRPr="00351D78">
        <w:rPr>
          <w:sz w:val="27"/>
          <w:szCs w:val="27"/>
          <w:lang w:val="sv-SE"/>
        </w:rPr>
        <w:t>2</w:t>
      </w:r>
      <w:r w:rsidR="00E8188A" w:rsidRPr="00351D78">
        <w:rPr>
          <w:sz w:val="27"/>
          <w:szCs w:val="27"/>
          <w:lang w:val="sv-SE"/>
        </w:rPr>
        <w:t>-202</w:t>
      </w:r>
      <w:r w:rsidR="006F70A6" w:rsidRPr="00351D78">
        <w:rPr>
          <w:sz w:val="27"/>
          <w:szCs w:val="27"/>
          <w:lang w:val="sv-SE"/>
        </w:rPr>
        <w:t>3</w:t>
      </w:r>
      <w:r w:rsidR="00E8188A" w:rsidRPr="00351D78">
        <w:rPr>
          <w:sz w:val="27"/>
          <w:szCs w:val="27"/>
          <w:lang w:val="sv-SE"/>
        </w:rPr>
        <w:t xml:space="preserve"> và những năm học tiếp theo tình hình dịch bệnh Covid-19 còn diễn biến phức tạp nhưng kinh phí để đầu tư cho vật tư y tế còn hạn chế, </w:t>
      </w:r>
      <w:r w:rsidR="00B75F3B" w:rsidRPr="00351D78">
        <w:rPr>
          <w:sz w:val="27"/>
          <w:szCs w:val="27"/>
          <w:lang w:val="sv-SE"/>
        </w:rPr>
        <w:t xml:space="preserve">cơ sở vật chất chưa đáp ứng yêu cầu nếu có dịch bệnh; </w:t>
      </w:r>
      <w:r w:rsidR="00E8188A" w:rsidRPr="00351D78">
        <w:rPr>
          <w:sz w:val="27"/>
          <w:szCs w:val="27"/>
          <w:lang w:val="sv-SE"/>
        </w:rPr>
        <w:t>ý thức chấp hành củ</w:t>
      </w:r>
      <w:r w:rsidR="00B75F3B" w:rsidRPr="00351D78">
        <w:rPr>
          <w:sz w:val="27"/>
          <w:szCs w:val="27"/>
          <w:lang w:val="sv-SE"/>
        </w:rPr>
        <w:t>a học sinh trong việc chủ động phòng chống dịch chưa cao.</w:t>
      </w:r>
    </w:p>
    <w:p w14:paraId="2C5B8783" w14:textId="77777777" w:rsidR="00B872FE" w:rsidRPr="00351D78" w:rsidRDefault="00B872FE" w:rsidP="00E40763">
      <w:pPr>
        <w:spacing w:before="60" w:after="60" w:line="240" w:lineRule="auto"/>
        <w:ind w:firstLine="720"/>
        <w:jc w:val="both"/>
        <w:rPr>
          <w:b/>
          <w:sz w:val="27"/>
          <w:szCs w:val="27"/>
          <w:lang w:val="sv-SE"/>
        </w:rPr>
      </w:pPr>
      <w:r w:rsidRPr="00351D78">
        <w:rPr>
          <w:b/>
          <w:sz w:val="27"/>
          <w:szCs w:val="27"/>
          <w:lang w:val="sv-SE"/>
        </w:rPr>
        <w:t>4. Kế hoạch cải tiến chất lượng</w:t>
      </w:r>
      <w:r w:rsidRPr="00351D78">
        <w:rPr>
          <w:b/>
          <w:sz w:val="27"/>
          <w:szCs w:val="27"/>
          <w:lang w:val="sv-SE"/>
        </w:rPr>
        <w:tab/>
      </w: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1400"/>
        <w:gridCol w:w="2610"/>
        <w:gridCol w:w="1362"/>
        <w:gridCol w:w="1260"/>
      </w:tblGrid>
      <w:tr w:rsidR="00351D78" w:rsidRPr="00351D78" w14:paraId="1FFE3CBC" w14:textId="77777777" w:rsidTr="00BF7D46">
        <w:tc>
          <w:tcPr>
            <w:tcW w:w="3220" w:type="dxa"/>
            <w:shd w:val="clear" w:color="auto" w:fill="auto"/>
            <w:vAlign w:val="center"/>
          </w:tcPr>
          <w:p w14:paraId="4E6A77E4" w14:textId="77777777" w:rsidR="0040686E" w:rsidRPr="00351D78" w:rsidRDefault="0040686E" w:rsidP="0035267A">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00" w:type="dxa"/>
            <w:shd w:val="clear" w:color="auto" w:fill="auto"/>
            <w:vAlign w:val="center"/>
          </w:tcPr>
          <w:p w14:paraId="658654B8"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2610" w:type="dxa"/>
            <w:shd w:val="clear" w:color="auto" w:fill="auto"/>
            <w:vAlign w:val="center"/>
          </w:tcPr>
          <w:p w14:paraId="6D6D1073" w14:textId="77777777" w:rsidR="0040686E" w:rsidRPr="00351D78" w:rsidRDefault="0040686E" w:rsidP="0035267A">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362" w:type="dxa"/>
            <w:shd w:val="clear" w:color="auto" w:fill="auto"/>
            <w:vAlign w:val="center"/>
          </w:tcPr>
          <w:p w14:paraId="0C1D046A" w14:textId="77777777" w:rsidR="0040686E" w:rsidRPr="00351D78" w:rsidRDefault="0040686E" w:rsidP="0035267A">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260" w:type="dxa"/>
            <w:shd w:val="clear" w:color="auto" w:fill="auto"/>
            <w:vAlign w:val="center"/>
          </w:tcPr>
          <w:p w14:paraId="503F1B11" w14:textId="77777777" w:rsidR="0040686E" w:rsidRPr="00351D78" w:rsidRDefault="0040686E" w:rsidP="0035267A">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1853DC99" w14:textId="77777777" w:rsidTr="00BF7D46">
        <w:tc>
          <w:tcPr>
            <w:tcW w:w="3220" w:type="dxa"/>
            <w:shd w:val="clear" w:color="auto" w:fill="auto"/>
            <w:vAlign w:val="center"/>
          </w:tcPr>
          <w:p w14:paraId="776CBECD"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Tổ chức tập huấn về công tác phòng chống cháy nổ tới giáo viên, nhân viên và học sinh thường xuyên.</w:t>
            </w:r>
          </w:p>
        </w:tc>
        <w:tc>
          <w:tcPr>
            <w:tcW w:w="1400" w:type="dxa"/>
            <w:shd w:val="clear" w:color="auto" w:fill="auto"/>
            <w:vAlign w:val="center"/>
          </w:tcPr>
          <w:p w14:paraId="21E0BBC1" w14:textId="77777777" w:rsidR="0040686E" w:rsidRPr="00351D78" w:rsidRDefault="0040686E" w:rsidP="0035267A">
            <w:pPr>
              <w:spacing w:before="0" w:after="0" w:line="240" w:lineRule="auto"/>
              <w:contextualSpacing/>
              <w:rPr>
                <w:rFonts w:eastAsia="MS Mincho"/>
                <w:spacing w:val="-6"/>
                <w:sz w:val="27"/>
                <w:szCs w:val="27"/>
                <w:lang w:val="vi-VN"/>
              </w:rPr>
            </w:pPr>
            <w:r w:rsidRPr="00351D78">
              <w:rPr>
                <w:rFonts w:eastAsia="MS Mincho"/>
                <w:spacing w:val="-6"/>
                <w:sz w:val="27"/>
                <w:szCs w:val="27"/>
                <w:lang w:val="nb-NO"/>
              </w:rPr>
              <w:t>BGH</w:t>
            </w:r>
            <w:r w:rsidRPr="00351D78">
              <w:rPr>
                <w:rFonts w:eastAsia="MS Mincho"/>
                <w:spacing w:val="-6"/>
                <w:sz w:val="27"/>
                <w:szCs w:val="27"/>
                <w:lang w:val="vi-VN"/>
              </w:rPr>
              <w:t>,</w:t>
            </w:r>
          </w:p>
          <w:p w14:paraId="458FA990" w14:textId="77777777" w:rsidR="0040686E" w:rsidRPr="00351D78" w:rsidRDefault="0040686E" w:rsidP="0035267A">
            <w:pPr>
              <w:spacing w:before="0" w:after="0" w:line="240" w:lineRule="auto"/>
              <w:contextualSpacing/>
              <w:rPr>
                <w:rFonts w:eastAsia="MS Mincho"/>
                <w:sz w:val="27"/>
                <w:szCs w:val="27"/>
                <w:lang w:val="nb-NO"/>
              </w:rPr>
            </w:pPr>
            <w:r w:rsidRPr="00351D78">
              <w:rPr>
                <w:rFonts w:eastAsia="MS Mincho"/>
                <w:sz w:val="27"/>
                <w:szCs w:val="27"/>
                <w:lang w:val="nb-NO"/>
              </w:rPr>
              <w:t>phối hợp với Công an huyện</w:t>
            </w:r>
          </w:p>
          <w:p w14:paraId="3368D9F9" w14:textId="77777777" w:rsidR="0040686E" w:rsidRPr="00351D78" w:rsidRDefault="0040686E" w:rsidP="0035267A">
            <w:pPr>
              <w:spacing w:before="0" w:after="0" w:line="240" w:lineRule="auto"/>
              <w:contextualSpacing/>
              <w:rPr>
                <w:rFonts w:eastAsia="MS Mincho"/>
                <w:sz w:val="27"/>
                <w:szCs w:val="27"/>
                <w:lang w:val="nb-NO"/>
              </w:rPr>
            </w:pPr>
          </w:p>
        </w:tc>
        <w:tc>
          <w:tcPr>
            <w:tcW w:w="2610" w:type="dxa"/>
            <w:shd w:val="clear" w:color="auto" w:fill="auto"/>
            <w:vAlign w:val="center"/>
          </w:tcPr>
          <w:p w14:paraId="587EE512"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vi-VN"/>
              </w:rPr>
              <w:t>Tổ chức</w:t>
            </w:r>
            <w:r w:rsidRPr="00351D78">
              <w:rPr>
                <w:rFonts w:eastAsia="MS Mincho"/>
                <w:spacing w:val="-6"/>
                <w:sz w:val="27"/>
                <w:szCs w:val="27"/>
                <w:lang w:val="nb-NO"/>
              </w:rPr>
              <w:t xml:space="preserve"> lớp tập huấn</w:t>
            </w:r>
          </w:p>
        </w:tc>
        <w:tc>
          <w:tcPr>
            <w:tcW w:w="1362" w:type="dxa"/>
            <w:shd w:val="clear" w:color="auto" w:fill="auto"/>
            <w:vAlign w:val="center"/>
          </w:tcPr>
          <w:p w14:paraId="1726C58C"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vi-VN"/>
              </w:rPr>
              <w:t>Học kỳ II,</w:t>
            </w:r>
            <w:r w:rsidRPr="00351D78">
              <w:rPr>
                <w:rFonts w:eastAsia="MS Mincho"/>
                <w:spacing w:val="-6"/>
                <w:sz w:val="27"/>
                <w:szCs w:val="27"/>
                <w:lang w:val="nb-NO"/>
              </w:rPr>
              <w:t xml:space="preserve"> năm học</w:t>
            </w:r>
          </w:p>
          <w:p w14:paraId="457555D0" w14:textId="7A03578C"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20</w:t>
            </w:r>
            <w:r w:rsidRPr="00351D78">
              <w:rPr>
                <w:rFonts w:eastAsia="MS Mincho"/>
                <w:spacing w:val="-6"/>
                <w:sz w:val="27"/>
                <w:szCs w:val="27"/>
                <w:lang w:val="vi-VN"/>
              </w:rPr>
              <w:t>2</w:t>
            </w:r>
            <w:r w:rsidR="00231B87" w:rsidRPr="00351D78">
              <w:rPr>
                <w:rFonts w:eastAsia="MS Mincho"/>
                <w:spacing w:val="-6"/>
                <w:sz w:val="27"/>
                <w:szCs w:val="27"/>
              </w:rPr>
              <w:t>2</w:t>
            </w:r>
            <w:r w:rsidRPr="00351D78">
              <w:rPr>
                <w:rFonts w:eastAsia="MS Mincho"/>
                <w:spacing w:val="-6"/>
                <w:sz w:val="27"/>
                <w:szCs w:val="27"/>
                <w:lang w:val="nb-NO"/>
              </w:rPr>
              <w:t>-202</w:t>
            </w:r>
            <w:r w:rsidR="00231B87" w:rsidRPr="00351D78">
              <w:rPr>
                <w:rFonts w:eastAsia="MS Mincho"/>
                <w:spacing w:val="-6"/>
                <w:sz w:val="27"/>
                <w:szCs w:val="27"/>
                <w:lang w:val="nb-NO"/>
              </w:rPr>
              <w:t>3</w:t>
            </w:r>
          </w:p>
        </w:tc>
        <w:tc>
          <w:tcPr>
            <w:tcW w:w="1260" w:type="dxa"/>
            <w:shd w:val="clear" w:color="auto" w:fill="auto"/>
            <w:vAlign w:val="center"/>
          </w:tcPr>
          <w:p w14:paraId="4169F11E"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vi-VN"/>
              </w:rPr>
              <w:t>2</w:t>
            </w:r>
            <w:r w:rsidRPr="00351D78">
              <w:rPr>
                <w:rFonts w:eastAsia="MS Mincho"/>
                <w:spacing w:val="-6"/>
                <w:sz w:val="27"/>
                <w:szCs w:val="27"/>
                <w:lang w:val="nb-NO"/>
              </w:rPr>
              <w:t xml:space="preserve"> triệu/năm</w:t>
            </w:r>
          </w:p>
        </w:tc>
      </w:tr>
      <w:tr w:rsidR="00351D78" w:rsidRPr="00351D78" w14:paraId="628B2882" w14:textId="77777777" w:rsidTr="00BF7D46">
        <w:tc>
          <w:tcPr>
            <w:tcW w:w="3220" w:type="dxa"/>
            <w:shd w:val="clear" w:color="auto" w:fill="auto"/>
            <w:vAlign w:val="center"/>
          </w:tcPr>
          <w:p w14:paraId="6442A51C"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xml:space="preserve">Tăng tỉ lệ học sinh biết bơi, tuyên truyền biện pháp phòng chống đuối nước tới học sinh </w:t>
            </w:r>
          </w:p>
        </w:tc>
        <w:tc>
          <w:tcPr>
            <w:tcW w:w="1400" w:type="dxa"/>
            <w:shd w:val="clear" w:color="auto" w:fill="auto"/>
            <w:vAlign w:val="center"/>
          </w:tcPr>
          <w:p w14:paraId="6BC5009B"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BGH, PTĐ; phối hợp với CMHS</w:t>
            </w:r>
          </w:p>
        </w:tc>
        <w:tc>
          <w:tcPr>
            <w:tcW w:w="2610" w:type="dxa"/>
            <w:shd w:val="clear" w:color="auto" w:fill="auto"/>
            <w:vAlign w:val="center"/>
          </w:tcPr>
          <w:p w14:paraId="7FB5278D" w14:textId="77777777" w:rsidR="0040686E" w:rsidRPr="00351D78" w:rsidRDefault="0040686E" w:rsidP="0035267A">
            <w:pPr>
              <w:spacing w:before="0" w:after="0" w:line="240" w:lineRule="auto"/>
              <w:contextualSpacing/>
              <w:rPr>
                <w:rFonts w:eastAsia="MS Mincho"/>
                <w:spacing w:val="-6"/>
                <w:sz w:val="27"/>
                <w:szCs w:val="27"/>
              </w:rPr>
            </w:pPr>
            <w:r w:rsidRPr="00351D78">
              <w:rPr>
                <w:rFonts w:eastAsia="MS Mincho"/>
                <w:spacing w:val="-6"/>
                <w:sz w:val="27"/>
                <w:szCs w:val="27"/>
              </w:rPr>
              <w:t>Tập huấn, tuyên truyền</w:t>
            </w:r>
          </w:p>
        </w:tc>
        <w:tc>
          <w:tcPr>
            <w:tcW w:w="1362" w:type="dxa"/>
            <w:shd w:val="clear" w:color="auto" w:fill="auto"/>
            <w:vAlign w:val="center"/>
          </w:tcPr>
          <w:p w14:paraId="63BB4621" w14:textId="30442163" w:rsidR="0040686E" w:rsidRPr="00351D78" w:rsidRDefault="0040686E" w:rsidP="0035267A">
            <w:pPr>
              <w:spacing w:before="0" w:after="0" w:line="240" w:lineRule="auto"/>
              <w:contextualSpacing/>
              <w:rPr>
                <w:rFonts w:eastAsia="MS Mincho"/>
                <w:spacing w:val="-6"/>
                <w:sz w:val="27"/>
                <w:szCs w:val="27"/>
              </w:rPr>
            </w:pPr>
            <w:r w:rsidRPr="00351D78">
              <w:rPr>
                <w:rFonts w:eastAsia="MS Mincho"/>
                <w:spacing w:val="-6"/>
                <w:sz w:val="27"/>
                <w:szCs w:val="27"/>
              </w:rPr>
              <w:t>Tháng 4/202</w:t>
            </w:r>
            <w:r w:rsidR="00231B87" w:rsidRPr="00351D78">
              <w:rPr>
                <w:rFonts w:eastAsia="MS Mincho"/>
                <w:spacing w:val="-6"/>
                <w:sz w:val="27"/>
                <w:szCs w:val="27"/>
              </w:rPr>
              <w:t>3</w:t>
            </w:r>
          </w:p>
        </w:tc>
        <w:tc>
          <w:tcPr>
            <w:tcW w:w="1260" w:type="dxa"/>
            <w:shd w:val="clear" w:color="auto" w:fill="auto"/>
            <w:vAlign w:val="center"/>
          </w:tcPr>
          <w:p w14:paraId="227E4E36" w14:textId="77777777" w:rsidR="0040686E" w:rsidRPr="00351D78" w:rsidRDefault="0040686E" w:rsidP="0065280E">
            <w:pPr>
              <w:spacing w:before="0" w:after="0" w:line="240" w:lineRule="auto"/>
              <w:contextualSpacing/>
              <w:jc w:val="center"/>
              <w:rPr>
                <w:rFonts w:eastAsia="MS Mincho"/>
                <w:spacing w:val="-6"/>
                <w:sz w:val="27"/>
                <w:szCs w:val="27"/>
              </w:rPr>
            </w:pPr>
            <w:r w:rsidRPr="00351D78">
              <w:rPr>
                <w:rFonts w:eastAsia="MS Mincho"/>
                <w:spacing w:val="-6"/>
                <w:sz w:val="27"/>
                <w:szCs w:val="27"/>
              </w:rPr>
              <w:t>Theo thực tế của lớp tập huấn kĩ năng bơi</w:t>
            </w:r>
          </w:p>
        </w:tc>
      </w:tr>
      <w:tr w:rsidR="00351D78" w:rsidRPr="00351D78" w14:paraId="49A02BC3" w14:textId="77777777" w:rsidTr="00BF7D46">
        <w:tc>
          <w:tcPr>
            <w:tcW w:w="3220" w:type="dxa"/>
            <w:shd w:val="clear" w:color="auto" w:fill="auto"/>
            <w:vAlign w:val="center"/>
          </w:tcPr>
          <w:p w14:paraId="0F9DFA97"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Tạo nguồn kinh phí đầu tư vật tư y tế phục vụ công tác phòng chống dịch bệnh; tuyên truyền nâng cao tinh thần tự giác cho học sinh</w:t>
            </w:r>
          </w:p>
        </w:tc>
        <w:tc>
          <w:tcPr>
            <w:tcW w:w="1400" w:type="dxa"/>
            <w:shd w:val="clear" w:color="auto" w:fill="auto"/>
            <w:vAlign w:val="center"/>
          </w:tcPr>
          <w:p w14:paraId="3AA333E5"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BGH, Nhân viên y tế</w:t>
            </w:r>
          </w:p>
        </w:tc>
        <w:tc>
          <w:tcPr>
            <w:tcW w:w="2610" w:type="dxa"/>
            <w:shd w:val="clear" w:color="auto" w:fill="auto"/>
            <w:vAlign w:val="center"/>
          </w:tcPr>
          <w:p w14:paraId="220AA525"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Tiết kiệm ngân sách và nguồn kinh phí chăm sóc sức khỏe của BHYT ;</w:t>
            </w:r>
          </w:p>
          <w:p w14:paraId="0D6E44D3"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Tổ chức tuyên truyền thường xuyên bằng nhiều hình thức</w:t>
            </w:r>
          </w:p>
        </w:tc>
        <w:tc>
          <w:tcPr>
            <w:tcW w:w="1362" w:type="dxa"/>
            <w:shd w:val="clear" w:color="auto" w:fill="auto"/>
            <w:vAlign w:val="center"/>
          </w:tcPr>
          <w:p w14:paraId="5A5317F6"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01 lần/tháng</w:t>
            </w:r>
          </w:p>
        </w:tc>
        <w:tc>
          <w:tcPr>
            <w:tcW w:w="1260" w:type="dxa"/>
            <w:shd w:val="clear" w:color="auto" w:fill="auto"/>
            <w:vAlign w:val="center"/>
          </w:tcPr>
          <w:p w14:paraId="40CB12E1" w14:textId="77777777" w:rsidR="0040686E" w:rsidRPr="00351D78" w:rsidRDefault="0040686E" w:rsidP="0035267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20 triệu</w:t>
            </w:r>
          </w:p>
        </w:tc>
      </w:tr>
    </w:tbl>
    <w:p w14:paraId="20BBB281" w14:textId="77777777" w:rsidR="00B872FE" w:rsidRPr="00351D78" w:rsidRDefault="00B872FE" w:rsidP="0040686E">
      <w:pPr>
        <w:spacing w:before="120" w:after="120" w:line="240" w:lineRule="auto"/>
        <w:ind w:firstLine="720"/>
        <w:jc w:val="both"/>
        <w:rPr>
          <w:b/>
          <w:sz w:val="27"/>
          <w:szCs w:val="27"/>
          <w:lang w:val="pt-BR"/>
        </w:rPr>
      </w:pPr>
      <w:r w:rsidRPr="00351D78">
        <w:rPr>
          <w:b/>
          <w:sz w:val="27"/>
          <w:szCs w:val="27"/>
          <w:lang w:val="pt-BR"/>
        </w:rPr>
        <w:t>5. Tự đánh giá:</w:t>
      </w:r>
    </w:p>
    <w:tbl>
      <w:tblPr>
        <w:tblW w:w="92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3310"/>
        <w:gridCol w:w="1837"/>
        <w:gridCol w:w="2666"/>
      </w:tblGrid>
      <w:tr w:rsidR="00351D78" w:rsidRPr="00351D78" w14:paraId="5B59163A" w14:textId="77777777" w:rsidTr="00BF7D46">
        <w:trPr>
          <w:trHeight w:val="707"/>
        </w:trPr>
        <w:tc>
          <w:tcPr>
            <w:tcW w:w="4779" w:type="dxa"/>
            <w:gridSpan w:val="2"/>
            <w:tcBorders>
              <w:top w:val="single" w:sz="4" w:space="0" w:color="000000"/>
              <w:left w:val="single" w:sz="4" w:space="0" w:color="000000"/>
              <w:bottom w:val="single" w:sz="4" w:space="0" w:color="000000"/>
              <w:right w:val="single" w:sz="4" w:space="0" w:color="000000"/>
            </w:tcBorders>
            <w:vAlign w:val="center"/>
          </w:tcPr>
          <w:p w14:paraId="5BBBD075" w14:textId="77777777" w:rsidR="00B872FE" w:rsidRPr="00351D78" w:rsidRDefault="00B872FE" w:rsidP="00120922">
            <w:pPr>
              <w:spacing w:before="120" w:after="0" w:line="240" w:lineRule="auto"/>
              <w:contextualSpacing/>
              <w:jc w:val="center"/>
              <w:rPr>
                <w:rFonts w:eastAsia="Calibri"/>
                <w:b/>
                <w:sz w:val="27"/>
                <w:szCs w:val="27"/>
              </w:rPr>
            </w:pPr>
            <w:r w:rsidRPr="00351D78">
              <w:rPr>
                <w:rFonts w:eastAsia="Calibri"/>
                <w:b/>
                <w:sz w:val="27"/>
                <w:szCs w:val="27"/>
              </w:rPr>
              <w:t>Mức 1</w:t>
            </w:r>
          </w:p>
        </w:tc>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4F39114A" w14:textId="77777777" w:rsidR="00B872FE" w:rsidRPr="00351D78" w:rsidRDefault="00B872FE" w:rsidP="00120922">
            <w:pPr>
              <w:spacing w:before="120" w:after="0" w:line="240" w:lineRule="auto"/>
              <w:contextualSpacing/>
              <w:jc w:val="center"/>
              <w:rPr>
                <w:rFonts w:eastAsia="Calibri"/>
                <w:b/>
                <w:sz w:val="27"/>
                <w:szCs w:val="27"/>
              </w:rPr>
            </w:pPr>
            <w:r w:rsidRPr="00351D78">
              <w:rPr>
                <w:rFonts w:eastAsia="Calibri"/>
                <w:b/>
                <w:sz w:val="27"/>
                <w:szCs w:val="27"/>
              </w:rPr>
              <w:t>Mức 2</w:t>
            </w:r>
          </w:p>
        </w:tc>
      </w:tr>
      <w:tr w:rsidR="00351D78" w:rsidRPr="00351D78" w14:paraId="457C32A1" w14:textId="77777777" w:rsidTr="00BF7D46">
        <w:trPr>
          <w:trHeight w:val="707"/>
        </w:trPr>
        <w:tc>
          <w:tcPr>
            <w:tcW w:w="1469" w:type="dxa"/>
            <w:tcBorders>
              <w:top w:val="single" w:sz="4" w:space="0" w:color="000000"/>
              <w:left w:val="single" w:sz="4" w:space="0" w:color="000000"/>
              <w:bottom w:val="single" w:sz="4" w:space="0" w:color="000000"/>
              <w:right w:val="single" w:sz="4" w:space="0" w:color="000000"/>
            </w:tcBorders>
            <w:vAlign w:val="center"/>
          </w:tcPr>
          <w:p w14:paraId="03B6A0D1" w14:textId="77777777" w:rsidR="00B872FE" w:rsidRPr="00351D78" w:rsidRDefault="00B872FE" w:rsidP="00001F74">
            <w:pPr>
              <w:spacing w:before="0" w:after="0" w:line="240" w:lineRule="auto"/>
              <w:contextualSpacing/>
              <w:jc w:val="center"/>
              <w:rPr>
                <w:rFonts w:eastAsia="Calibri"/>
                <w:sz w:val="27"/>
                <w:szCs w:val="27"/>
              </w:rPr>
            </w:pPr>
            <w:r w:rsidRPr="00351D78">
              <w:rPr>
                <w:rFonts w:eastAsia="Calibri"/>
                <w:sz w:val="27"/>
                <w:szCs w:val="27"/>
              </w:rPr>
              <w:t>Chỉ báo</w:t>
            </w:r>
          </w:p>
        </w:tc>
        <w:tc>
          <w:tcPr>
            <w:tcW w:w="3310" w:type="dxa"/>
            <w:tcBorders>
              <w:top w:val="single" w:sz="4" w:space="0" w:color="000000"/>
              <w:left w:val="single" w:sz="4" w:space="0" w:color="000000"/>
              <w:bottom w:val="single" w:sz="4" w:space="0" w:color="000000"/>
              <w:right w:val="single" w:sz="4" w:space="0" w:color="000000"/>
            </w:tcBorders>
            <w:vAlign w:val="center"/>
          </w:tcPr>
          <w:p w14:paraId="10441B11" w14:textId="77777777" w:rsidR="00B872FE" w:rsidRPr="00351D78" w:rsidRDefault="00B872FE" w:rsidP="00120922">
            <w:pPr>
              <w:spacing w:before="120" w:after="0" w:line="240" w:lineRule="auto"/>
              <w:contextualSpacing/>
              <w:jc w:val="center"/>
              <w:rPr>
                <w:rFonts w:eastAsia="Calibri"/>
                <w:sz w:val="27"/>
                <w:szCs w:val="27"/>
              </w:rPr>
            </w:pPr>
            <w:r w:rsidRPr="00351D78">
              <w:rPr>
                <w:rFonts w:eastAsia="Calibri"/>
                <w:sz w:val="27"/>
                <w:szCs w:val="27"/>
              </w:rPr>
              <w:t>Đạt/Không đạt</w:t>
            </w:r>
          </w:p>
        </w:tc>
        <w:tc>
          <w:tcPr>
            <w:tcW w:w="1837" w:type="dxa"/>
            <w:tcBorders>
              <w:top w:val="single" w:sz="4" w:space="0" w:color="000000"/>
              <w:left w:val="single" w:sz="4" w:space="0" w:color="000000"/>
              <w:bottom w:val="single" w:sz="4" w:space="0" w:color="000000"/>
              <w:right w:val="single" w:sz="4" w:space="0" w:color="000000"/>
            </w:tcBorders>
            <w:vAlign w:val="center"/>
          </w:tcPr>
          <w:p w14:paraId="1FCF03F0" w14:textId="77777777" w:rsidR="00B872FE" w:rsidRPr="00351D78" w:rsidRDefault="00B872FE" w:rsidP="00120922">
            <w:pPr>
              <w:spacing w:before="120" w:after="0" w:line="240" w:lineRule="auto"/>
              <w:contextualSpacing/>
              <w:jc w:val="center"/>
              <w:rPr>
                <w:rFonts w:eastAsia="Calibri"/>
                <w:i/>
                <w:sz w:val="27"/>
                <w:szCs w:val="27"/>
              </w:rPr>
            </w:pPr>
            <w:r w:rsidRPr="00351D78">
              <w:rPr>
                <w:rFonts w:eastAsia="Calibri"/>
                <w:sz w:val="27"/>
                <w:szCs w:val="27"/>
              </w:rPr>
              <w:t>Chỉ báo</w:t>
            </w:r>
          </w:p>
        </w:tc>
        <w:tc>
          <w:tcPr>
            <w:tcW w:w="2665" w:type="dxa"/>
            <w:tcBorders>
              <w:top w:val="single" w:sz="4" w:space="0" w:color="000000"/>
              <w:left w:val="single" w:sz="4" w:space="0" w:color="000000"/>
              <w:bottom w:val="single" w:sz="4" w:space="0" w:color="000000"/>
              <w:right w:val="single" w:sz="4" w:space="0" w:color="000000"/>
            </w:tcBorders>
            <w:vAlign w:val="center"/>
          </w:tcPr>
          <w:p w14:paraId="63D6E0D5" w14:textId="77777777" w:rsidR="00B872FE" w:rsidRPr="00351D78" w:rsidRDefault="00B872FE" w:rsidP="00120922">
            <w:pPr>
              <w:spacing w:before="120" w:after="0" w:line="240" w:lineRule="auto"/>
              <w:contextualSpacing/>
              <w:jc w:val="center"/>
              <w:rPr>
                <w:rFonts w:eastAsia="Calibri"/>
                <w:sz w:val="27"/>
                <w:szCs w:val="27"/>
              </w:rPr>
            </w:pPr>
            <w:r w:rsidRPr="00351D78">
              <w:rPr>
                <w:rFonts w:eastAsia="Calibri"/>
                <w:sz w:val="27"/>
                <w:szCs w:val="27"/>
              </w:rPr>
              <w:t>Đạt/Không đạt</w:t>
            </w:r>
          </w:p>
        </w:tc>
      </w:tr>
      <w:tr w:rsidR="00351D78" w:rsidRPr="00351D78" w14:paraId="0030521B" w14:textId="77777777" w:rsidTr="00BF7D46">
        <w:trPr>
          <w:trHeight w:val="707"/>
        </w:trPr>
        <w:tc>
          <w:tcPr>
            <w:tcW w:w="1469" w:type="dxa"/>
            <w:tcBorders>
              <w:top w:val="single" w:sz="4" w:space="0" w:color="000000"/>
              <w:left w:val="single" w:sz="4" w:space="0" w:color="000000"/>
              <w:bottom w:val="single" w:sz="4" w:space="0" w:color="000000"/>
              <w:right w:val="single" w:sz="4" w:space="0" w:color="000000"/>
            </w:tcBorders>
          </w:tcPr>
          <w:p w14:paraId="48AF2FDE"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A</w:t>
            </w:r>
          </w:p>
        </w:tc>
        <w:tc>
          <w:tcPr>
            <w:tcW w:w="3310" w:type="dxa"/>
            <w:tcBorders>
              <w:top w:val="single" w:sz="4" w:space="0" w:color="000000"/>
              <w:left w:val="single" w:sz="4" w:space="0" w:color="000000"/>
              <w:bottom w:val="single" w:sz="4" w:space="0" w:color="000000"/>
              <w:right w:val="single" w:sz="4" w:space="0" w:color="000000"/>
            </w:tcBorders>
            <w:vAlign w:val="center"/>
          </w:tcPr>
          <w:p w14:paraId="03CC2846" w14:textId="77777777" w:rsidR="00B872FE" w:rsidRPr="00351D78" w:rsidRDefault="00B872FE" w:rsidP="00120922">
            <w:pPr>
              <w:spacing w:before="120" w:after="0" w:line="240" w:lineRule="auto"/>
              <w:contextualSpacing/>
              <w:jc w:val="center"/>
              <w:rPr>
                <w:rFonts w:eastAsia="Calibri"/>
                <w:sz w:val="27"/>
                <w:szCs w:val="27"/>
              </w:rPr>
            </w:pPr>
            <w:r w:rsidRPr="00351D78">
              <w:rPr>
                <w:rFonts w:eastAsia="Calibri"/>
                <w:sz w:val="27"/>
                <w:szCs w:val="27"/>
              </w:rPr>
              <w:t>Đạt</w:t>
            </w:r>
          </w:p>
        </w:tc>
        <w:tc>
          <w:tcPr>
            <w:tcW w:w="1837" w:type="dxa"/>
            <w:tcBorders>
              <w:top w:val="single" w:sz="4" w:space="0" w:color="000000"/>
              <w:left w:val="single" w:sz="4" w:space="0" w:color="000000"/>
              <w:bottom w:val="single" w:sz="4" w:space="0" w:color="000000"/>
              <w:right w:val="single" w:sz="4" w:space="0" w:color="000000"/>
            </w:tcBorders>
            <w:vAlign w:val="center"/>
          </w:tcPr>
          <w:p w14:paraId="4A31C9FD" w14:textId="77777777" w:rsidR="00B872FE" w:rsidRPr="00351D78" w:rsidRDefault="00B872FE" w:rsidP="00120922">
            <w:pPr>
              <w:spacing w:before="120" w:after="0" w:line="240" w:lineRule="auto"/>
              <w:contextualSpacing/>
              <w:jc w:val="center"/>
              <w:rPr>
                <w:rFonts w:eastAsia="Calibri"/>
                <w:sz w:val="27"/>
                <w:szCs w:val="27"/>
              </w:rPr>
            </w:pPr>
            <w:r w:rsidRPr="00351D78">
              <w:rPr>
                <w:rFonts w:eastAsia="Calibri"/>
                <w:sz w:val="27"/>
                <w:szCs w:val="27"/>
              </w:rPr>
              <w:t>a</w:t>
            </w:r>
          </w:p>
        </w:tc>
        <w:tc>
          <w:tcPr>
            <w:tcW w:w="2665" w:type="dxa"/>
            <w:tcBorders>
              <w:top w:val="single" w:sz="4" w:space="0" w:color="000000"/>
              <w:left w:val="single" w:sz="4" w:space="0" w:color="000000"/>
              <w:bottom w:val="single" w:sz="4" w:space="0" w:color="000000"/>
              <w:right w:val="single" w:sz="4" w:space="0" w:color="000000"/>
            </w:tcBorders>
            <w:vAlign w:val="center"/>
          </w:tcPr>
          <w:p w14:paraId="731ED077" w14:textId="77777777" w:rsidR="00B872FE" w:rsidRPr="00351D78" w:rsidRDefault="00B872FE" w:rsidP="00120922">
            <w:pPr>
              <w:spacing w:before="12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797D1526" w14:textId="77777777" w:rsidTr="00BF7D46">
        <w:trPr>
          <w:trHeight w:val="707"/>
        </w:trPr>
        <w:tc>
          <w:tcPr>
            <w:tcW w:w="1469" w:type="dxa"/>
            <w:tcBorders>
              <w:top w:val="single" w:sz="4" w:space="0" w:color="000000"/>
              <w:left w:val="single" w:sz="4" w:space="0" w:color="000000"/>
              <w:bottom w:val="single" w:sz="4" w:space="0" w:color="000000"/>
              <w:right w:val="single" w:sz="4" w:space="0" w:color="000000"/>
            </w:tcBorders>
          </w:tcPr>
          <w:p w14:paraId="58CA8670"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B</w:t>
            </w:r>
          </w:p>
        </w:tc>
        <w:tc>
          <w:tcPr>
            <w:tcW w:w="3310" w:type="dxa"/>
            <w:tcBorders>
              <w:top w:val="single" w:sz="4" w:space="0" w:color="000000"/>
              <w:left w:val="single" w:sz="4" w:space="0" w:color="000000"/>
              <w:bottom w:val="single" w:sz="4" w:space="0" w:color="000000"/>
              <w:right w:val="single" w:sz="4" w:space="0" w:color="000000"/>
            </w:tcBorders>
            <w:vAlign w:val="center"/>
          </w:tcPr>
          <w:p w14:paraId="6C944C1B" w14:textId="77777777" w:rsidR="00B872FE" w:rsidRPr="00351D78" w:rsidRDefault="00B872FE" w:rsidP="00120922">
            <w:pPr>
              <w:spacing w:before="120" w:after="0" w:line="240" w:lineRule="auto"/>
              <w:contextualSpacing/>
              <w:jc w:val="center"/>
              <w:rPr>
                <w:sz w:val="27"/>
                <w:szCs w:val="27"/>
              </w:rPr>
            </w:pPr>
            <w:r w:rsidRPr="00351D78">
              <w:rPr>
                <w:rFonts w:eastAsia="Calibri"/>
                <w:sz w:val="27"/>
                <w:szCs w:val="27"/>
              </w:rPr>
              <w:t>Đạt</w:t>
            </w:r>
          </w:p>
        </w:tc>
        <w:tc>
          <w:tcPr>
            <w:tcW w:w="1837" w:type="dxa"/>
            <w:tcBorders>
              <w:top w:val="single" w:sz="4" w:space="0" w:color="000000"/>
              <w:left w:val="single" w:sz="4" w:space="0" w:color="000000"/>
              <w:bottom w:val="single" w:sz="4" w:space="0" w:color="000000"/>
              <w:right w:val="single" w:sz="4" w:space="0" w:color="000000"/>
            </w:tcBorders>
            <w:vAlign w:val="center"/>
          </w:tcPr>
          <w:p w14:paraId="103892BC" w14:textId="77777777" w:rsidR="00B872FE" w:rsidRPr="00351D78" w:rsidRDefault="00B872FE" w:rsidP="00120922">
            <w:pPr>
              <w:spacing w:before="120" w:after="0" w:line="240" w:lineRule="auto"/>
              <w:contextualSpacing/>
              <w:jc w:val="center"/>
              <w:rPr>
                <w:sz w:val="27"/>
                <w:szCs w:val="27"/>
              </w:rPr>
            </w:pPr>
            <w:r w:rsidRPr="00351D78">
              <w:rPr>
                <w:sz w:val="27"/>
                <w:szCs w:val="27"/>
              </w:rPr>
              <w:t>b</w:t>
            </w:r>
          </w:p>
        </w:tc>
        <w:tc>
          <w:tcPr>
            <w:tcW w:w="2665" w:type="dxa"/>
            <w:tcBorders>
              <w:top w:val="single" w:sz="4" w:space="0" w:color="000000"/>
              <w:left w:val="single" w:sz="4" w:space="0" w:color="000000"/>
              <w:bottom w:val="single" w:sz="4" w:space="0" w:color="000000"/>
              <w:right w:val="single" w:sz="4" w:space="0" w:color="000000"/>
            </w:tcBorders>
            <w:vAlign w:val="center"/>
          </w:tcPr>
          <w:p w14:paraId="6561F190" w14:textId="77777777" w:rsidR="00B872FE" w:rsidRPr="00351D78" w:rsidRDefault="00B872FE" w:rsidP="00120922">
            <w:pPr>
              <w:spacing w:before="120" w:after="0" w:line="240" w:lineRule="auto"/>
              <w:contextualSpacing/>
              <w:jc w:val="center"/>
              <w:rPr>
                <w:sz w:val="27"/>
                <w:szCs w:val="27"/>
              </w:rPr>
            </w:pPr>
            <w:r w:rsidRPr="00351D78">
              <w:rPr>
                <w:rFonts w:eastAsia="Calibri"/>
                <w:sz w:val="27"/>
                <w:szCs w:val="27"/>
              </w:rPr>
              <w:t>Đạt</w:t>
            </w:r>
          </w:p>
        </w:tc>
      </w:tr>
      <w:tr w:rsidR="00351D78" w:rsidRPr="00351D78" w14:paraId="5FEC1CD9" w14:textId="77777777" w:rsidTr="00BF7D46">
        <w:trPr>
          <w:trHeight w:val="707"/>
        </w:trPr>
        <w:tc>
          <w:tcPr>
            <w:tcW w:w="1469" w:type="dxa"/>
            <w:tcBorders>
              <w:top w:val="single" w:sz="4" w:space="0" w:color="000000"/>
              <w:left w:val="single" w:sz="4" w:space="0" w:color="000000"/>
              <w:bottom w:val="single" w:sz="4" w:space="0" w:color="000000"/>
              <w:right w:val="single" w:sz="4" w:space="0" w:color="000000"/>
            </w:tcBorders>
          </w:tcPr>
          <w:p w14:paraId="4EA14BF7" w14:textId="77777777" w:rsidR="00B872FE" w:rsidRPr="00351D78" w:rsidRDefault="00B63E4E" w:rsidP="00001F74">
            <w:pPr>
              <w:spacing w:before="0" w:after="0" w:line="240" w:lineRule="auto"/>
              <w:contextualSpacing/>
              <w:jc w:val="center"/>
              <w:rPr>
                <w:rFonts w:eastAsia="Calibri"/>
                <w:sz w:val="27"/>
                <w:szCs w:val="27"/>
              </w:rPr>
            </w:pPr>
            <w:r w:rsidRPr="00351D78">
              <w:rPr>
                <w:rFonts w:eastAsia="Calibri"/>
                <w:sz w:val="27"/>
                <w:szCs w:val="27"/>
              </w:rPr>
              <w:t>C</w:t>
            </w:r>
          </w:p>
        </w:tc>
        <w:tc>
          <w:tcPr>
            <w:tcW w:w="3310" w:type="dxa"/>
            <w:tcBorders>
              <w:top w:val="single" w:sz="4" w:space="0" w:color="000000"/>
              <w:left w:val="single" w:sz="4" w:space="0" w:color="000000"/>
              <w:bottom w:val="single" w:sz="4" w:space="0" w:color="000000"/>
              <w:right w:val="single" w:sz="4" w:space="0" w:color="000000"/>
            </w:tcBorders>
            <w:vAlign w:val="center"/>
          </w:tcPr>
          <w:p w14:paraId="1CEC11A2" w14:textId="77777777" w:rsidR="00B872FE" w:rsidRPr="00351D78" w:rsidRDefault="00B872FE" w:rsidP="00120922">
            <w:pPr>
              <w:spacing w:before="120" w:after="0" w:line="240" w:lineRule="auto"/>
              <w:contextualSpacing/>
              <w:jc w:val="center"/>
              <w:rPr>
                <w:sz w:val="27"/>
                <w:szCs w:val="27"/>
              </w:rPr>
            </w:pPr>
            <w:r w:rsidRPr="00351D78">
              <w:rPr>
                <w:rFonts w:eastAsia="Calibri"/>
                <w:sz w:val="27"/>
                <w:szCs w:val="27"/>
              </w:rPr>
              <w:t>Đạt</w:t>
            </w:r>
          </w:p>
        </w:tc>
        <w:tc>
          <w:tcPr>
            <w:tcW w:w="1837" w:type="dxa"/>
            <w:tcBorders>
              <w:top w:val="single" w:sz="4" w:space="0" w:color="000000"/>
              <w:left w:val="single" w:sz="4" w:space="0" w:color="000000"/>
              <w:bottom w:val="single" w:sz="4" w:space="0" w:color="000000"/>
              <w:right w:val="single" w:sz="4" w:space="0" w:color="000000"/>
            </w:tcBorders>
            <w:vAlign w:val="center"/>
          </w:tcPr>
          <w:p w14:paraId="276D3198" w14:textId="77777777" w:rsidR="00B872FE" w:rsidRPr="00351D78" w:rsidRDefault="00B872FE" w:rsidP="00120922">
            <w:pPr>
              <w:spacing w:before="120" w:after="0" w:line="240" w:lineRule="auto"/>
              <w:contextualSpacing/>
              <w:jc w:val="center"/>
              <w:rPr>
                <w:rFonts w:eastAsia="Calibri"/>
                <w:sz w:val="27"/>
                <w:szCs w:val="27"/>
              </w:rPr>
            </w:pPr>
            <w:r w:rsidRPr="00351D78">
              <w:rPr>
                <w:sz w:val="27"/>
                <w:szCs w:val="27"/>
              </w:rPr>
              <w:t>c</w:t>
            </w:r>
          </w:p>
        </w:tc>
        <w:tc>
          <w:tcPr>
            <w:tcW w:w="2665" w:type="dxa"/>
            <w:tcBorders>
              <w:top w:val="single" w:sz="4" w:space="0" w:color="000000"/>
              <w:left w:val="single" w:sz="4" w:space="0" w:color="000000"/>
              <w:bottom w:val="single" w:sz="4" w:space="0" w:color="000000"/>
              <w:right w:val="single" w:sz="4" w:space="0" w:color="000000"/>
            </w:tcBorders>
            <w:vAlign w:val="center"/>
          </w:tcPr>
          <w:p w14:paraId="23146179" w14:textId="77777777" w:rsidR="00B872FE" w:rsidRPr="00351D78" w:rsidRDefault="00B872FE" w:rsidP="00120922">
            <w:pPr>
              <w:spacing w:before="120" w:after="0" w:line="240" w:lineRule="auto"/>
              <w:contextualSpacing/>
              <w:jc w:val="center"/>
              <w:rPr>
                <w:sz w:val="27"/>
                <w:szCs w:val="27"/>
              </w:rPr>
            </w:pPr>
            <w:r w:rsidRPr="00351D78">
              <w:rPr>
                <w:sz w:val="27"/>
                <w:szCs w:val="27"/>
              </w:rPr>
              <w:t>Đạt</w:t>
            </w:r>
          </w:p>
        </w:tc>
      </w:tr>
      <w:tr w:rsidR="00351D78" w:rsidRPr="00351D78" w14:paraId="541CDBF4" w14:textId="77777777" w:rsidTr="00BF7D46">
        <w:trPr>
          <w:trHeight w:val="741"/>
        </w:trPr>
        <w:tc>
          <w:tcPr>
            <w:tcW w:w="4779" w:type="dxa"/>
            <w:gridSpan w:val="2"/>
            <w:tcBorders>
              <w:top w:val="single" w:sz="4" w:space="0" w:color="000000"/>
              <w:left w:val="single" w:sz="4" w:space="0" w:color="000000"/>
              <w:bottom w:val="single" w:sz="4" w:space="0" w:color="000000"/>
              <w:right w:val="single" w:sz="4" w:space="0" w:color="000000"/>
            </w:tcBorders>
            <w:vAlign w:val="center"/>
          </w:tcPr>
          <w:p w14:paraId="001B8C06" w14:textId="77777777" w:rsidR="00B872FE" w:rsidRPr="00351D78" w:rsidRDefault="00B872FE" w:rsidP="00120922">
            <w:pPr>
              <w:spacing w:before="120" w:after="0" w:line="240" w:lineRule="auto"/>
              <w:contextualSpacing/>
              <w:jc w:val="center"/>
              <w:rPr>
                <w:rFonts w:eastAsia="Calibri"/>
                <w:b/>
                <w:sz w:val="27"/>
                <w:szCs w:val="27"/>
              </w:rPr>
            </w:pPr>
            <w:r w:rsidRPr="00351D78">
              <w:rPr>
                <w:rFonts w:eastAsia="Calibri"/>
                <w:b/>
                <w:sz w:val="27"/>
                <w:szCs w:val="27"/>
              </w:rPr>
              <w:lastRenderedPageBreak/>
              <w:t>Đạt</w:t>
            </w:r>
          </w:p>
        </w:tc>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3BD777D4" w14:textId="77777777" w:rsidR="00B872FE" w:rsidRPr="00351D78" w:rsidRDefault="00B872FE" w:rsidP="00120922">
            <w:pPr>
              <w:spacing w:before="120" w:after="0" w:line="240" w:lineRule="auto"/>
              <w:contextualSpacing/>
              <w:jc w:val="center"/>
              <w:rPr>
                <w:rFonts w:eastAsia="Calibri"/>
                <w:b/>
                <w:sz w:val="27"/>
                <w:szCs w:val="27"/>
              </w:rPr>
            </w:pPr>
            <w:r w:rsidRPr="00351D78">
              <w:rPr>
                <w:rFonts w:eastAsia="Calibri"/>
                <w:b/>
                <w:sz w:val="27"/>
                <w:szCs w:val="27"/>
              </w:rPr>
              <w:t>Đạt</w:t>
            </w:r>
          </w:p>
        </w:tc>
      </w:tr>
    </w:tbl>
    <w:p w14:paraId="722F02FE" w14:textId="77777777" w:rsidR="00B872FE" w:rsidRPr="00351D78" w:rsidRDefault="00B872FE" w:rsidP="0040686E">
      <w:pPr>
        <w:spacing w:before="240" w:after="120" w:line="240" w:lineRule="auto"/>
        <w:ind w:firstLine="720"/>
        <w:jc w:val="both"/>
        <w:rPr>
          <w:b/>
          <w:sz w:val="27"/>
          <w:szCs w:val="27"/>
          <w:lang w:val="pt-BR"/>
        </w:rPr>
      </w:pPr>
      <w:r w:rsidRPr="00351D78">
        <w:rPr>
          <w:b/>
          <w:sz w:val="27"/>
          <w:szCs w:val="27"/>
          <w:lang w:val="pt-BR"/>
        </w:rPr>
        <w:t>Kết quả: ĐẠT MỨC 2</w:t>
      </w:r>
      <w:r w:rsidR="00531966" w:rsidRPr="00351D78">
        <w:rPr>
          <w:b/>
          <w:sz w:val="27"/>
          <w:szCs w:val="27"/>
          <w:lang w:val="pt-BR"/>
        </w:rPr>
        <w:tab/>
      </w:r>
    </w:p>
    <w:p w14:paraId="1092C4EF" w14:textId="77777777" w:rsidR="00736836" w:rsidRPr="00351D78" w:rsidRDefault="00736836" w:rsidP="0065280E">
      <w:pPr>
        <w:spacing w:before="60" w:after="160" w:line="240" w:lineRule="auto"/>
        <w:ind w:firstLine="720"/>
        <w:jc w:val="both"/>
        <w:rPr>
          <w:b/>
          <w:sz w:val="27"/>
          <w:szCs w:val="27"/>
          <w:lang w:val="pt-BR"/>
        </w:rPr>
      </w:pPr>
      <w:r w:rsidRPr="00351D78">
        <w:rPr>
          <w:b/>
          <w:sz w:val="27"/>
          <w:szCs w:val="27"/>
          <w:lang w:val="pt-BR"/>
        </w:rPr>
        <w:t>Kết luận về Tiêu chuẩn 1:</w:t>
      </w:r>
      <w:bookmarkEnd w:id="97"/>
    </w:p>
    <w:p w14:paraId="6999C5A3" w14:textId="77777777" w:rsidR="00B872FE" w:rsidRPr="00351D78" w:rsidRDefault="00120922" w:rsidP="0065280E">
      <w:pPr>
        <w:spacing w:before="60" w:after="160" w:line="240" w:lineRule="auto"/>
        <w:ind w:firstLine="720"/>
        <w:jc w:val="both"/>
        <w:rPr>
          <w:b/>
          <w:sz w:val="27"/>
          <w:szCs w:val="27"/>
          <w:lang w:val="pt-BR"/>
        </w:rPr>
      </w:pPr>
      <w:bookmarkStart w:id="98" w:name="_Toc6690990"/>
      <w:bookmarkStart w:id="99" w:name="_Toc40780048"/>
      <w:bookmarkStart w:id="100" w:name="_Toc40780883"/>
      <w:bookmarkStart w:id="101" w:name="_Toc40778050"/>
      <w:bookmarkStart w:id="102" w:name="_Toc40778252"/>
      <w:r w:rsidRPr="00351D78">
        <w:rPr>
          <w:b/>
          <w:sz w:val="27"/>
          <w:szCs w:val="27"/>
          <w:lang w:val="pt-BR"/>
        </w:rPr>
        <w:t xml:space="preserve">* </w:t>
      </w:r>
      <w:r w:rsidR="00B872FE" w:rsidRPr="00351D78">
        <w:rPr>
          <w:b/>
          <w:sz w:val="27"/>
          <w:szCs w:val="27"/>
          <w:lang w:val="pt-BR"/>
        </w:rPr>
        <w:t>Điểm mạnh</w:t>
      </w:r>
    </w:p>
    <w:p w14:paraId="4B3FDCA0" w14:textId="77777777" w:rsidR="00B872FE" w:rsidRPr="00351D78" w:rsidRDefault="00B0223A" w:rsidP="0065280E">
      <w:pPr>
        <w:widowControl w:val="0"/>
        <w:spacing w:before="60" w:after="160" w:line="240" w:lineRule="auto"/>
        <w:ind w:firstLine="720"/>
        <w:contextualSpacing/>
        <w:jc w:val="both"/>
        <w:rPr>
          <w:sz w:val="27"/>
          <w:szCs w:val="27"/>
          <w:lang w:val="nb-NO"/>
        </w:rPr>
      </w:pPr>
      <w:r w:rsidRPr="00351D78">
        <w:rPr>
          <w:sz w:val="27"/>
          <w:szCs w:val="27"/>
          <w:lang w:val="nb-NO"/>
        </w:rPr>
        <w:t xml:space="preserve">- </w:t>
      </w:r>
      <w:r w:rsidR="00B872FE" w:rsidRPr="00351D78">
        <w:rPr>
          <w:sz w:val="27"/>
          <w:szCs w:val="27"/>
          <w:lang w:val="nb-NO"/>
        </w:rPr>
        <w:t>Nhà trườ</w:t>
      </w:r>
      <w:r w:rsidR="00E8188A" w:rsidRPr="00351D78">
        <w:rPr>
          <w:sz w:val="27"/>
          <w:szCs w:val="27"/>
          <w:lang w:val="nb-NO"/>
        </w:rPr>
        <w:t>ng đã xây dựng được Kế hoạch chiến lược</w:t>
      </w:r>
      <w:r w:rsidR="00B872FE" w:rsidRPr="00351D78">
        <w:rPr>
          <w:sz w:val="27"/>
          <w:szCs w:val="27"/>
          <w:lang w:val="nb-NO"/>
        </w:rPr>
        <w:t xml:space="preserve"> phát triển nhà trường phù hợp với</w:t>
      </w:r>
      <w:r w:rsidR="00E8188A" w:rsidRPr="00351D78">
        <w:rPr>
          <w:sz w:val="27"/>
          <w:szCs w:val="27"/>
          <w:lang w:val="nb-NO"/>
        </w:rPr>
        <w:t xml:space="preserve"> mục tiêu giáo dục, </w:t>
      </w:r>
      <w:r w:rsidR="00B872FE" w:rsidRPr="00351D78">
        <w:rPr>
          <w:sz w:val="27"/>
          <w:szCs w:val="27"/>
          <w:lang w:val="nb-NO"/>
        </w:rPr>
        <w:t>điều kiện thực tế của địa phương và các nguồn lực của nhà trường. Kế hoạch chiến lược được Phòng GD&amp;ĐT phê duyệt và công bố công khai. Hội đồng trường được thành lập và thực hiện chức năng nhiệm vụ, qu</w:t>
      </w:r>
      <w:r w:rsidR="002D039D" w:rsidRPr="00351D78">
        <w:rPr>
          <w:sz w:val="27"/>
          <w:szCs w:val="27"/>
          <w:lang w:val="nb-NO"/>
        </w:rPr>
        <w:t>yền hạn theo đúng quy định của Đ</w:t>
      </w:r>
      <w:r w:rsidR="00B872FE" w:rsidRPr="00351D78">
        <w:rPr>
          <w:sz w:val="27"/>
          <w:szCs w:val="27"/>
          <w:lang w:val="nb-NO"/>
        </w:rPr>
        <w:t>iều lệ trường Trung học.</w:t>
      </w:r>
    </w:p>
    <w:p w14:paraId="6BFFBADE" w14:textId="77777777" w:rsidR="00B872FE" w:rsidRPr="00351D78" w:rsidRDefault="00B0223A" w:rsidP="0065280E">
      <w:pPr>
        <w:pStyle w:val="NormalWeb"/>
        <w:shd w:val="clear" w:color="auto" w:fill="FFFFFF"/>
        <w:spacing w:before="60" w:beforeAutospacing="0" w:after="160" w:afterAutospacing="0" w:line="240" w:lineRule="auto"/>
        <w:ind w:firstLine="720"/>
        <w:contextualSpacing/>
        <w:jc w:val="both"/>
        <w:textAlignment w:val="baseline"/>
        <w:rPr>
          <w:sz w:val="27"/>
          <w:szCs w:val="27"/>
        </w:rPr>
      </w:pPr>
      <w:r w:rsidRPr="00351D78">
        <w:rPr>
          <w:sz w:val="27"/>
          <w:szCs w:val="27"/>
          <w:lang w:val="nb-NO"/>
        </w:rPr>
        <w:t xml:space="preserve">- </w:t>
      </w:r>
      <w:r w:rsidR="00E8188A" w:rsidRPr="00351D78">
        <w:rPr>
          <w:sz w:val="27"/>
          <w:szCs w:val="27"/>
          <w:lang w:val="nb-NO"/>
        </w:rPr>
        <w:t>C</w:t>
      </w:r>
      <w:r w:rsidR="00B872FE" w:rsidRPr="00351D78">
        <w:rPr>
          <w:sz w:val="27"/>
          <w:szCs w:val="27"/>
          <w:lang w:val="ru-RU"/>
        </w:rPr>
        <w:t xml:space="preserve">ơ </w:t>
      </w:r>
      <w:r w:rsidR="00B872FE" w:rsidRPr="00351D78">
        <w:rPr>
          <w:sz w:val="27"/>
          <w:szCs w:val="27"/>
        </w:rPr>
        <w:t>cấu</w:t>
      </w:r>
      <w:r w:rsidR="0009259A" w:rsidRPr="00351D78">
        <w:rPr>
          <w:sz w:val="27"/>
          <w:szCs w:val="27"/>
        </w:rPr>
        <w:t xml:space="preserve"> </w:t>
      </w:r>
      <w:r w:rsidR="00B872FE" w:rsidRPr="00351D78">
        <w:rPr>
          <w:sz w:val="27"/>
          <w:szCs w:val="27"/>
        </w:rPr>
        <w:t>tổ</w:t>
      </w:r>
      <w:r w:rsidR="0009259A" w:rsidRPr="00351D78">
        <w:rPr>
          <w:sz w:val="27"/>
          <w:szCs w:val="27"/>
        </w:rPr>
        <w:t xml:space="preserve"> </w:t>
      </w:r>
      <w:r w:rsidR="00B872FE" w:rsidRPr="00351D78">
        <w:rPr>
          <w:sz w:val="27"/>
          <w:szCs w:val="27"/>
        </w:rPr>
        <w:t>chức</w:t>
      </w:r>
      <w:r w:rsidR="0009259A" w:rsidRPr="00351D78">
        <w:rPr>
          <w:sz w:val="27"/>
          <w:szCs w:val="27"/>
        </w:rPr>
        <w:t xml:space="preserve"> </w:t>
      </w:r>
      <w:r w:rsidR="00B872FE" w:rsidRPr="00351D78">
        <w:rPr>
          <w:sz w:val="27"/>
          <w:szCs w:val="27"/>
        </w:rPr>
        <w:t>bộ</w:t>
      </w:r>
      <w:r w:rsidR="0009259A" w:rsidRPr="00351D78">
        <w:rPr>
          <w:sz w:val="27"/>
          <w:szCs w:val="27"/>
        </w:rPr>
        <w:t xml:space="preserve"> </w:t>
      </w:r>
      <w:r w:rsidR="00B872FE" w:rsidRPr="00351D78">
        <w:rPr>
          <w:sz w:val="27"/>
          <w:szCs w:val="27"/>
        </w:rPr>
        <w:t>m</w:t>
      </w:r>
      <w:r w:rsidR="00B872FE" w:rsidRPr="00351D78">
        <w:rPr>
          <w:sz w:val="27"/>
          <w:szCs w:val="27"/>
          <w:lang w:val="ru-RU"/>
        </w:rPr>
        <w:t>á</w:t>
      </w:r>
      <w:r w:rsidR="00B872FE" w:rsidRPr="00351D78">
        <w:rPr>
          <w:sz w:val="27"/>
          <w:szCs w:val="27"/>
        </w:rPr>
        <w:t>y</w:t>
      </w:r>
      <w:r w:rsidR="00E8188A" w:rsidRPr="00351D78">
        <w:rPr>
          <w:sz w:val="27"/>
          <w:szCs w:val="27"/>
          <w:lang w:val="nb-NO"/>
        </w:rPr>
        <w:t xml:space="preserve"> nhà trường</w:t>
      </w:r>
      <w:r w:rsidR="0009259A" w:rsidRPr="00351D78">
        <w:rPr>
          <w:sz w:val="27"/>
          <w:szCs w:val="27"/>
        </w:rPr>
        <w:t xml:space="preserve"> </w:t>
      </w:r>
      <w:r w:rsidR="00B872FE" w:rsidRPr="00351D78">
        <w:rPr>
          <w:sz w:val="27"/>
          <w:szCs w:val="27"/>
        </w:rPr>
        <w:t>ph</w:t>
      </w:r>
      <w:r w:rsidR="00B872FE" w:rsidRPr="00351D78">
        <w:rPr>
          <w:sz w:val="27"/>
          <w:szCs w:val="27"/>
          <w:lang w:val="ru-RU"/>
        </w:rPr>
        <w:t xml:space="preserve">ù </w:t>
      </w:r>
      <w:r w:rsidR="00B872FE" w:rsidRPr="00351D78">
        <w:rPr>
          <w:sz w:val="27"/>
          <w:szCs w:val="27"/>
        </w:rPr>
        <w:t>hợp</w:t>
      </w:r>
      <w:r w:rsidR="0009259A" w:rsidRPr="00351D78">
        <w:rPr>
          <w:sz w:val="27"/>
          <w:szCs w:val="27"/>
        </w:rPr>
        <w:t xml:space="preserve"> </w:t>
      </w:r>
      <w:r w:rsidR="00B872FE" w:rsidRPr="00351D78">
        <w:rPr>
          <w:sz w:val="27"/>
          <w:szCs w:val="27"/>
        </w:rPr>
        <w:t>với</w:t>
      </w:r>
      <w:r w:rsidR="0009259A" w:rsidRPr="00351D78">
        <w:rPr>
          <w:sz w:val="27"/>
          <w:szCs w:val="27"/>
        </w:rPr>
        <w:t xml:space="preserve"> </w:t>
      </w:r>
      <w:r w:rsidR="00B872FE" w:rsidRPr="00351D78">
        <w:rPr>
          <w:sz w:val="27"/>
          <w:szCs w:val="27"/>
        </w:rPr>
        <w:t>quy</w:t>
      </w:r>
      <w:r w:rsidR="00B872FE" w:rsidRPr="00351D78">
        <w:rPr>
          <w:sz w:val="27"/>
          <w:szCs w:val="27"/>
          <w:lang w:val="ru-RU"/>
        </w:rPr>
        <w:t xml:space="preserve"> đ</w:t>
      </w:r>
      <w:r w:rsidR="00B872FE" w:rsidRPr="00351D78">
        <w:rPr>
          <w:sz w:val="27"/>
          <w:szCs w:val="27"/>
        </w:rPr>
        <w:t>ịnh</w:t>
      </w:r>
      <w:r w:rsidR="0009259A" w:rsidRPr="00351D78">
        <w:rPr>
          <w:sz w:val="27"/>
          <w:szCs w:val="27"/>
        </w:rPr>
        <w:t xml:space="preserve"> </w:t>
      </w:r>
      <w:r w:rsidR="00B872FE" w:rsidRPr="00351D78">
        <w:rPr>
          <w:sz w:val="27"/>
          <w:szCs w:val="27"/>
        </w:rPr>
        <w:t>của</w:t>
      </w:r>
      <w:r w:rsidR="0009259A" w:rsidRPr="00351D78">
        <w:rPr>
          <w:sz w:val="27"/>
          <w:szCs w:val="27"/>
          <w:lang w:val="ru-RU"/>
        </w:rPr>
        <w:t xml:space="preserve"> </w:t>
      </w:r>
      <w:r w:rsidR="00B872FE" w:rsidRPr="00351D78">
        <w:rPr>
          <w:sz w:val="27"/>
          <w:szCs w:val="27"/>
          <w:lang w:val="ru-RU"/>
        </w:rPr>
        <w:t>Đ</w:t>
      </w:r>
      <w:r w:rsidR="00B872FE" w:rsidRPr="00351D78">
        <w:rPr>
          <w:sz w:val="27"/>
          <w:szCs w:val="27"/>
        </w:rPr>
        <w:t>iều</w:t>
      </w:r>
      <w:r w:rsidR="0009259A" w:rsidRPr="00351D78">
        <w:rPr>
          <w:sz w:val="27"/>
          <w:szCs w:val="27"/>
        </w:rPr>
        <w:t xml:space="preserve"> </w:t>
      </w:r>
      <w:r w:rsidR="00B872FE" w:rsidRPr="00351D78">
        <w:rPr>
          <w:sz w:val="27"/>
          <w:szCs w:val="27"/>
        </w:rPr>
        <w:t>lệ</w:t>
      </w:r>
      <w:r w:rsidR="0009259A" w:rsidRPr="00351D78">
        <w:rPr>
          <w:sz w:val="27"/>
          <w:szCs w:val="27"/>
        </w:rPr>
        <w:t xml:space="preserve"> </w:t>
      </w:r>
      <w:r w:rsidR="00B872FE" w:rsidRPr="00351D78">
        <w:rPr>
          <w:sz w:val="27"/>
          <w:szCs w:val="27"/>
        </w:rPr>
        <w:t>tr</w:t>
      </w:r>
      <w:r w:rsidR="00B872FE" w:rsidRPr="00351D78">
        <w:rPr>
          <w:sz w:val="27"/>
          <w:szCs w:val="27"/>
          <w:lang w:val="ru-RU"/>
        </w:rPr>
        <w:t>ư</w:t>
      </w:r>
      <w:r w:rsidR="00B872FE" w:rsidRPr="00351D78">
        <w:rPr>
          <w:sz w:val="27"/>
          <w:szCs w:val="27"/>
        </w:rPr>
        <w:t>ờng</w:t>
      </w:r>
      <w:r w:rsidR="0009259A" w:rsidRPr="00351D78">
        <w:rPr>
          <w:sz w:val="27"/>
          <w:szCs w:val="27"/>
        </w:rPr>
        <w:t xml:space="preserve"> </w:t>
      </w:r>
      <w:r w:rsidR="00B872FE" w:rsidRPr="00351D78">
        <w:rPr>
          <w:sz w:val="27"/>
          <w:szCs w:val="27"/>
        </w:rPr>
        <w:t>Trung</w:t>
      </w:r>
      <w:r w:rsidR="0009259A" w:rsidRPr="00351D78">
        <w:rPr>
          <w:sz w:val="27"/>
          <w:szCs w:val="27"/>
        </w:rPr>
        <w:t xml:space="preserve"> </w:t>
      </w:r>
      <w:r w:rsidR="00B872FE" w:rsidRPr="00351D78">
        <w:rPr>
          <w:sz w:val="27"/>
          <w:szCs w:val="27"/>
        </w:rPr>
        <w:t>học</w:t>
      </w:r>
      <w:r w:rsidR="00B872FE" w:rsidRPr="00351D78">
        <w:rPr>
          <w:sz w:val="27"/>
          <w:szCs w:val="27"/>
          <w:lang w:val="ru-RU"/>
        </w:rPr>
        <w:t xml:space="preserve">. </w:t>
      </w:r>
      <w:r w:rsidR="00B872FE" w:rsidRPr="00351D78">
        <w:rPr>
          <w:sz w:val="27"/>
          <w:szCs w:val="27"/>
        </w:rPr>
        <w:t>Chi</w:t>
      </w:r>
      <w:r w:rsidR="0009259A" w:rsidRPr="00351D78">
        <w:rPr>
          <w:sz w:val="27"/>
          <w:szCs w:val="27"/>
        </w:rPr>
        <w:t xml:space="preserve"> </w:t>
      </w:r>
      <w:r w:rsidR="00B872FE" w:rsidRPr="00351D78">
        <w:rPr>
          <w:sz w:val="27"/>
          <w:szCs w:val="27"/>
        </w:rPr>
        <w:t>bộ</w:t>
      </w:r>
      <w:r w:rsidR="00B872FE" w:rsidRPr="00351D78">
        <w:rPr>
          <w:sz w:val="27"/>
          <w:szCs w:val="27"/>
          <w:lang w:val="ru-RU"/>
        </w:rPr>
        <w:t xml:space="preserve"> Đ</w:t>
      </w:r>
      <w:r w:rsidR="00B872FE" w:rsidRPr="00351D78">
        <w:rPr>
          <w:sz w:val="27"/>
          <w:szCs w:val="27"/>
        </w:rPr>
        <w:t>ảng</w:t>
      </w:r>
      <w:r w:rsidR="00B872FE" w:rsidRPr="00351D78">
        <w:rPr>
          <w:sz w:val="27"/>
          <w:szCs w:val="27"/>
          <w:lang w:val="ru-RU"/>
        </w:rPr>
        <w:t xml:space="preserve">, </w:t>
      </w:r>
      <w:r w:rsidR="00B872FE" w:rsidRPr="00351D78">
        <w:rPr>
          <w:sz w:val="27"/>
          <w:szCs w:val="27"/>
        </w:rPr>
        <w:t>tổ</w:t>
      </w:r>
      <w:r w:rsidR="0009259A" w:rsidRPr="00351D78">
        <w:rPr>
          <w:sz w:val="27"/>
          <w:szCs w:val="27"/>
        </w:rPr>
        <w:t xml:space="preserve"> </w:t>
      </w:r>
      <w:r w:rsidR="00B872FE" w:rsidRPr="00351D78">
        <w:rPr>
          <w:sz w:val="27"/>
          <w:szCs w:val="27"/>
        </w:rPr>
        <w:t>chức</w:t>
      </w:r>
      <w:r w:rsidR="0009259A" w:rsidRPr="00351D78">
        <w:rPr>
          <w:sz w:val="27"/>
          <w:szCs w:val="27"/>
        </w:rPr>
        <w:t xml:space="preserve"> </w:t>
      </w:r>
      <w:r w:rsidR="00B872FE" w:rsidRPr="00351D78">
        <w:rPr>
          <w:sz w:val="27"/>
          <w:szCs w:val="27"/>
        </w:rPr>
        <w:t>C</w:t>
      </w:r>
      <w:r w:rsidR="00B872FE" w:rsidRPr="00351D78">
        <w:rPr>
          <w:sz w:val="27"/>
          <w:szCs w:val="27"/>
          <w:lang w:val="ru-RU"/>
        </w:rPr>
        <w:t>ô</w:t>
      </w:r>
      <w:r w:rsidR="00B872FE" w:rsidRPr="00351D78">
        <w:rPr>
          <w:sz w:val="27"/>
          <w:szCs w:val="27"/>
        </w:rPr>
        <w:t>ng</w:t>
      </w:r>
      <w:r w:rsidR="00B872FE" w:rsidRPr="00351D78">
        <w:rPr>
          <w:sz w:val="27"/>
          <w:szCs w:val="27"/>
          <w:lang w:val="ru-RU"/>
        </w:rPr>
        <w:t xml:space="preserve"> đ</w:t>
      </w:r>
      <w:r w:rsidR="00B872FE" w:rsidRPr="00351D78">
        <w:rPr>
          <w:sz w:val="27"/>
          <w:szCs w:val="27"/>
        </w:rPr>
        <w:t>o</w:t>
      </w:r>
      <w:r w:rsidR="00B872FE" w:rsidRPr="00351D78">
        <w:rPr>
          <w:sz w:val="27"/>
          <w:szCs w:val="27"/>
          <w:lang w:val="ru-RU"/>
        </w:rPr>
        <w:t>à</w:t>
      </w:r>
      <w:r w:rsidR="00B872FE" w:rsidRPr="00351D78">
        <w:rPr>
          <w:sz w:val="27"/>
          <w:szCs w:val="27"/>
        </w:rPr>
        <w:t>n</w:t>
      </w:r>
      <w:r w:rsidR="00B872FE" w:rsidRPr="00351D78">
        <w:rPr>
          <w:sz w:val="27"/>
          <w:szCs w:val="27"/>
          <w:lang w:val="ru-RU"/>
        </w:rPr>
        <w:t xml:space="preserve">, </w:t>
      </w:r>
      <w:r w:rsidR="00B872FE" w:rsidRPr="00351D78">
        <w:rPr>
          <w:sz w:val="27"/>
          <w:szCs w:val="27"/>
        </w:rPr>
        <w:t>chi</w:t>
      </w:r>
      <w:r w:rsidR="00B872FE" w:rsidRPr="00351D78">
        <w:rPr>
          <w:sz w:val="27"/>
          <w:szCs w:val="27"/>
          <w:lang w:val="ru-RU"/>
        </w:rPr>
        <w:t xml:space="preserve"> Đ</w:t>
      </w:r>
      <w:r w:rsidR="00B872FE" w:rsidRPr="00351D78">
        <w:rPr>
          <w:sz w:val="27"/>
          <w:szCs w:val="27"/>
        </w:rPr>
        <w:t>o</w:t>
      </w:r>
      <w:r w:rsidR="00B872FE" w:rsidRPr="00351D78">
        <w:rPr>
          <w:sz w:val="27"/>
          <w:szCs w:val="27"/>
          <w:lang w:val="ru-RU"/>
        </w:rPr>
        <w:t>à</w:t>
      </w:r>
      <w:r w:rsidR="00B872FE" w:rsidRPr="00351D78">
        <w:rPr>
          <w:sz w:val="27"/>
          <w:szCs w:val="27"/>
        </w:rPr>
        <w:t>n</w:t>
      </w:r>
      <w:r w:rsidR="0009259A" w:rsidRPr="00351D78">
        <w:rPr>
          <w:sz w:val="27"/>
          <w:szCs w:val="27"/>
        </w:rPr>
        <w:t xml:space="preserve"> </w:t>
      </w:r>
      <w:r w:rsidR="00B872FE" w:rsidRPr="00351D78">
        <w:rPr>
          <w:sz w:val="27"/>
          <w:szCs w:val="27"/>
        </w:rPr>
        <w:t>TNCS</w:t>
      </w:r>
      <w:r w:rsidR="0009259A" w:rsidRPr="00351D78">
        <w:rPr>
          <w:sz w:val="27"/>
          <w:szCs w:val="27"/>
        </w:rPr>
        <w:t xml:space="preserve"> </w:t>
      </w:r>
      <w:r w:rsidR="00B872FE" w:rsidRPr="00351D78">
        <w:rPr>
          <w:sz w:val="27"/>
          <w:szCs w:val="27"/>
        </w:rPr>
        <w:t>Hồ</w:t>
      </w:r>
      <w:r w:rsidR="0009259A" w:rsidRPr="00351D78">
        <w:rPr>
          <w:sz w:val="27"/>
          <w:szCs w:val="27"/>
        </w:rPr>
        <w:t xml:space="preserve"> </w:t>
      </w:r>
      <w:r w:rsidR="00B872FE" w:rsidRPr="00351D78">
        <w:rPr>
          <w:sz w:val="27"/>
          <w:szCs w:val="27"/>
        </w:rPr>
        <w:t>Ch</w:t>
      </w:r>
      <w:r w:rsidR="00B872FE" w:rsidRPr="00351D78">
        <w:rPr>
          <w:sz w:val="27"/>
          <w:szCs w:val="27"/>
          <w:lang w:val="ru-RU"/>
        </w:rPr>
        <w:t xml:space="preserve">í </w:t>
      </w:r>
      <w:r w:rsidR="00B872FE" w:rsidRPr="00351D78">
        <w:rPr>
          <w:sz w:val="27"/>
          <w:szCs w:val="27"/>
        </w:rPr>
        <w:t>Minh</w:t>
      </w:r>
      <w:r w:rsidR="00B872FE" w:rsidRPr="00351D78">
        <w:rPr>
          <w:sz w:val="27"/>
          <w:szCs w:val="27"/>
          <w:lang w:val="ru-RU"/>
        </w:rPr>
        <w:t>, Độ</w:t>
      </w:r>
      <w:r w:rsidR="00B872FE" w:rsidRPr="00351D78">
        <w:rPr>
          <w:sz w:val="27"/>
          <w:szCs w:val="27"/>
        </w:rPr>
        <w:t>i</w:t>
      </w:r>
      <w:r w:rsidR="0009259A" w:rsidRPr="00351D78">
        <w:rPr>
          <w:sz w:val="27"/>
          <w:szCs w:val="27"/>
        </w:rPr>
        <w:t xml:space="preserve"> </w:t>
      </w:r>
      <w:r w:rsidR="00B872FE" w:rsidRPr="00351D78">
        <w:rPr>
          <w:sz w:val="27"/>
          <w:szCs w:val="27"/>
        </w:rPr>
        <w:t>TNTP</w:t>
      </w:r>
      <w:r w:rsidR="0009259A" w:rsidRPr="00351D78">
        <w:rPr>
          <w:sz w:val="27"/>
          <w:szCs w:val="27"/>
        </w:rPr>
        <w:t xml:space="preserve"> </w:t>
      </w:r>
      <w:r w:rsidR="00B872FE" w:rsidRPr="00351D78">
        <w:rPr>
          <w:sz w:val="27"/>
          <w:szCs w:val="27"/>
        </w:rPr>
        <w:t>H</w:t>
      </w:r>
      <w:r w:rsidR="00B872FE" w:rsidRPr="00351D78">
        <w:rPr>
          <w:sz w:val="27"/>
          <w:szCs w:val="27"/>
          <w:lang w:val="ru-RU"/>
        </w:rPr>
        <w:t xml:space="preserve">ồ </w:t>
      </w:r>
      <w:r w:rsidR="00B872FE" w:rsidRPr="00351D78">
        <w:rPr>
          <w:sz w:val="27"/>
          <w:szCs w:val="27"/>
        </w:rPr>
        <w:t>Chi</w:t>
      </w:r>
      <w:r w:rsidR="00B872FE" w:rsidRPr="00351D78">
        <w:rPr>
          <w:sz w:val="27"/>
          <w:szCs w:val="27"/>
          <w:lang w:val="ru-RU"/>
        </w:rPr>
        <w:t xml:space="preserve">́ </w:t>
      </w:r>
      <w:r w:rsidR="00B872FE" w:rsidRPr="00351D78">
        <w:rPr>
          <w:sz w:val="27"/>
          <w:szCs w:val="27"/>
        </w:rPr>
        <w:t>Minh</w:t>
      </w:r>
      <w:r w:rsidR="0009259A" w:rsidRPr="00351D78">
        <w:rPr>
          <w:sz w:val="27"/>
          <w:szCs w:val="27"/>
        </w:rPr>
        <w:t xml:space="preserve"> </w:t>
      </w:r>
      <w:r w:rsidR="00B872FE" w:rsidRPr="00351D78">
        <w:rPr>
          <w:sz w:val="27"/>
          <w:szCs w:val="27"/>
        </w:rPr>
        <w:t xml:space="preserve">là những tổ chức </w:t>
      </w:r>
      <w:r w:rsidR="00B872FE" w:rsidRPr="00351D78">
        <w:rPr>
          <w:sz w:val="27"/>
          <w:szCs w:val="27"/>
          <w:lang w:val="ru-RU"/>
        </w:rPr>
        <w:t>đ</w:t>
      </w:r>
      <w:r w:rsidR="00B872FE" w:rsidRPr="00351D78">
        <w:rPr>
          <w:sz w:val="27"/>
          <w:szCs w:val="27"/>
        </w:rPr>
        <w:t>ộc</w:t>
      </w:r>
      <w:r w:rsidR="0009259A" w:rsidRPr="00351D78">
        <w:rPr>
          <w:sz w:val="27"/>
          <w:szCs w:val="27"/>
        </w:rPr>
        <w:t xml:space="preserve"> </w:t>
      </w:r>
      <w:r w:rsidR="00B872FE" w:rsidRPr="00351D78">
        <w:rPr>
          <w:sz w:val="27"/>
          <w:szCs w:val="27"/>
        </w:rPr>
        <w:t>lập</w:t>
      </w:r>
      <w:r w:rsidR="0009259A" w:rsidRPr="00351D78">
        <w:rPr>
          <w:sz w:val="27"/>
          <w:szCs w:val="27"/>
        </w:rPr>
        <w:t xml:space="preserve"> </w:t>
      </w:r>
      <w:r w:rsidR="00B872FE" w:rsidRPr="00351D78">
        <w:rPr>
          <w:sz w:val="27"/>
          <w:szCs w:val="27"/>
        </w:rPr>
        <w:t>n</w:t>
      </w:r>
      <w:r w:rsidR="00B872FE" w:rsidRPr="00351D78">
        <w:rPr>
          <w:sz w:val="27"/>
          <w:szCs w:val="27"/>
          <w:lang w:val="ru-RU"/>
        </w:rPr>
        <w:t>ê</w:t>
      </w:r>
      <w:r w:rsidR="00B872FE" w:rsidRPr="00351D78">
        <w:rPr>
          <w:sz w:val="27"/>
          <w:szCs w:val="27"/>
        </w:rPr>
        <w:t>n</w:t>
      </w:r>
      <w:r w:rsidR="0009259A" w:rsidRPr="00351D78">
        <w:rPr>
          <w:sz w:val="27"/>
          <w:szCs w:val="27"/>
        </w:rPr>
        <w:t xml:space="preserve"> </w:t>
      </w:r>
      <w:r w:rsidR="00B872FE" w:rsidRPr="00351D78">
        <w:rPr>
          <w:sz w:val="27"/>
          <w:szCs w:val="27"/>
        </w:rPr>
        <w:t>rất</w:t>
      </w:r>
      <w:r w:rsidR="0009259A" w:rsidRPr="00351D78">
        <w:rPr>
          <w:sz w:val="27"/>
          <w:szCs w:val="27"/>
        </w:rPr>
        <w:t xml:space="preserve"> </w:t>
      </w:r>
      <w:r w:rsidR="00B872FE" w:rsidRPr="00351D78">
        <w:rPr>
          <w:sz w:val="27"/>
          <w:szCs w:val="27"/>
        </w:rPr>
        <w:t>thuận</w:t>
      </w:r>
      <w:r w:rsidR="0009259A" w:rsidRPr="00351D78">
        <w:rPr>
          <w:sz w:val="27"/>
          <w:szCs w:val="27"/>
        </w:rPr>
        <w:t xml:space="preserve"> </w:t>
      </w:r>
      <w:r w:rsidR="00B872FE" w:rsidRPr="00351D78">
        <w:rPr>
          <w:sz w:val="27"/>
          <w:szCs w:val="27"/>
        </w:rPr>
        <w:t>lợi</w:t>
      </w:r>
      <w:r w:rsidR="0009259A" w:rsidRPr="00351D78">
        <w:rPr>
          <w:sz w:val="27"/>
          <w:szCs w:val="27"/>
        </w:rPr>
        <w:t xml:space="preserve"> </w:t>
      </w:r>
      <w:r w:rsidR="00B872FE" w:rsidRPr="00351D78">
        <w:rPr>
          <w:sz w:val="27"/>
          <w:szCs w:val="27"/>
        </w:rPr>
        <w:t>trong</w:t>
      </w:r>
      <w:r w:rsidR="0009259A" w:rsidRPr="00351D78">
        <w:rPr>
          <w:sz w:val="27"/>
          <w:szCs w:val="27"/>
        </w:rPr>
        <w:t xml:space="preserve"> </w:t>
      </w:r>
      <w:r w:rsidR="00B872FE" w:rsidRPr="00351D78">
        <w:rPr>
          <w:sz w:val="27"/>
          <w:szCs w:val="27"/>
        </w:rPr>
        <w:t>sinh</w:t>
      </w:r>
      <w:r w:rsidR="0009259A" w:rsidRPr="00351D78">
        <w:rPr>
          <w:sz w:val="27"/>
          <w:szCs w:val="27"/>
        </w:rPr>
        <w:t xml:space="preserve"> </w:t>
      </w:r>
      <w:r w:rsidR="00B872FE" w:rsidRPr="00351D78">
        <w:rPr>
          <w:sz w:val="27"/>
          <w:szCs w:val="27"/>
        </w:rPr>
        <w:t>hoạt</w:t>
      </w:r>
      <w:r w:rsidR="0009259A" w:rsidRPr="00351D78">
        <w:rPr>
          <w:sz w:val="27"/>
          <w:szCs w:val="27"/>
        </w:rPr>
        <w:t xml:space="preserve"> </w:t>
      </w:r>
      <w:r w:rsidR="00B872FE" w:rsidRPr="00351D78">
        <w:rPr>
          <w:sz w:val="27"/>
          <w:szCs w:val="27"/>
        </w:rPr>
        <w:t>v</w:t>
      </w:r>
      <w:r w:rsidR="00B872FE" w:rsidRPr="00351D78">
        <w:rPr>
          <w:sz w:val="27"/>
          <w:szCs w:val="27"/>
          <w:lang w:val="ru-RU"/>
        </w:rPr>
        <w:t xml:space="preserve">à </w:t>
      </w:r>
      <w:r w:rsidR="00B872FE" w:rsidRPr="00351D78">
        <w:rPr>
          <w:sz w:val="27"/>
          <w:szCs w:val="27"/>
        </w:rPr>
        <w:t>hoạt</w:t>
      </w:r>
      <w:r w:rsidR="00B872FE" w:rsidRPr="00351D78">
        <w:rPr>
          <w:sz w:val="27"/>
          <w:szCs w:val="27"/>
          <w:lang w:val="ru-RU"/>
        </w:rPr>
        <w:t xml:space="preserve"> đ</w:t>
      </w:r>
      <w:r w:rsidR="00B872FE" w:rsidRPr="00351D78">
        <w:rPr>
          <w:sz w:val="27"/>
          <w:szCs w:val="27"/>
        </w:rPr>
        <w:t>ộng</w:t>
      </w:r>
      <w:r w:rsidR="00B872FE" w:rsidRPr="00351D78">
        <w:rPr>
          <w:sz w:val="27"/>
          <w:szCs w:val="27"/>
          <w:lang w:val="ru-RU"/>
        </w:rPr>
        <w:t xml:space="preserve">. </w:t>
      </w:r>
      <w:r w:rsidR="00B872FE" w:rsidRPr="00351D78">
        <w:rPr>
          <w:sz w:val="27"/>
          <w:szCs w:val="27"/>
        </w:rPr>
        <w:t>C</w:t>
      </w:r>
      <w:r w:rsidR="00B872FE" w:rsidRPr="00351D78">
        <w:rPr>
          <w:sz w:val="27"/>
          <w:szCs w:val="27"/>
          <w:lang w:val="ru-RU"/>
        </w:rPr>
        <w:t>á</w:t>
      </w:r>
      <w:r w:rsidR="00B872FE" w:rsidRPr="00351D78">
        <w:rPr>
          <w:sz w:val="27"/>
          <w:szCs w:val="27"/>
        </w:rPr>
        <w:t>c</w:t>
      </w:r>
      <w:r w:rsidR="0009259A" w:rsidRPr="00351D78">
        <w:rPr>
          <w:sz w:val="27"/>
          <w:szCs w:val="27"/>
        </w:rPr>
        <w:t xml:space="preserve"> </w:t>
      </w:r>
      <w:r w:rsidR="00B872FE" w:rsidRPr="00351D78">
        <w:rPr>
          <w:sz w:val="27"/>
          <w:szCs w:val="27"/>
        </w:rPr>
        <w:t>tổ</w:t>
      </w:r>
      <w:r w:rsidR="0009259A" w:rsidRPr="00351D78">
        <w:rPr>
          <w:sz w:val="27"/>
          <w:szCs w:val="27"/>
        </w:rPr>
        <w:t xml:space="preserve"> </w:t>
      </w:r>
      <w:r w:rsidR="00B872FE" w:rsidRPr="00351D78">
        <w:rPr>
          <w:sz w:val="27"/>
          <w:szCs w:val="27"/>
        </w:rPr>
        <w:t>chức</w:t>
      </w:r>
      <w:r w:rsidR="00B872FE" w:rsidRPr="00351D78">
        <w:rPr>
          <w:sz w:val="27"/>
          <w:szCs w:val="27"/>
          <w:lang w:val="ru-RU"/>
        </w:rPr>
        <w:t xml:space="preserve"> đ</w:t>
      </w:r>
      <w:r w:rsidR="00B872FE" w:rsidRPr="00351D78">
        <w:rPr>
          <w:sz w:val="27"/>
          <w:szCs w:val="27"/>
        </w:rPr>
        <w:t>ều</w:t>
      </w:r>
      <w:r w:rsidR="0009259A" w:rsidRPr="00351D78">
        <w:rPr>
          <w:sz w:val="27"/>
          <w:szCs w:val="27"/>
        </w:rPr>
        <w:t xml:space="preserve"> </w:t>
      </w:r>
      <w:r w:rsidR="00B872FE" w:rsidRPr="00351D78">
        <w:rPr>
          <w:sz w:val="27"/>
          <w:szCs w:val="27"/>
        </w:rPr>
        <w:t>c</w:t>
      </w:r>
      <w:r w:rsidR="00B872FE" w:rsidRPr="00351D78">
        <w:rPr>
          <w:sz w:val="27"/>
          <w:szCs w:val="27"/>
          <w:lang w:val="ru-RU"/>
        </w:rPr>
        <w:t xml:space="preserve">ó </w:t>
      </w:r>
      <w:r w:rsidR="00B872FE" w:rsidRPr="00351D78">
        <w:rPr>
          <w:sz w:val="27"/>
          <w:szCs w:val="27"/>
        </w:rPr>
        <w:t>kế</w:t>
      </w:r>
      <w:r w:rsidR="0009259A" w:rsidRPr="00351D78">
        <w:rPr>
          <w:sz w:val="27"/>
          <w:szCs w:val="27"/>
        </w:rPr>
        <w:t xml:space="preserve"> </w:t>
      </w:r>
      <w:r w:rsidR="00B872FE" w:rsidRPr="00351D78">
        <w:rPr>
          <w:sz w:val="27"/>
          <w:szCs w:val="27"/>
        </w:rPr>
        <w:t>hoạch</w:t>
      </w:r>
      <w:r w:rsidR="00B872FE" w:rsidRPr="00351D78">
        <w:rPr>
          <w:sz w:val="27"/>
          <w:szCs w:val="27"/>
          <w:lang w:val="ru-RU"/>
        </w:rPr>
        <w:t xml:space="preserve">, </w:t>
      </w:r>
      <w:r w:rsidR="00B872FE" w:rsidRPr="00351D78">
        <w:rPr>
          <w:sz w:val="27"/>
          <w:szCs w:val="27"/>
        </w:rPr>
        <w:t>quy</w:t>
      </w:r>
      <w:r w:rsidR="0009259A" w:rsidRPr="00351D78">
        <w:rPr>
          <w:sz w:val="27"/>
          <w:szCs w:val="27"/>
        </w:rPr>
        <w:t xml:space="preserve"> </w:t>
      </w:r>
      <w:r w:rsidR="00B872FE" w:rsidRPr="00351D78">
        <w:rPr>
          <w:sz w:val="27"/>
          <w:szCs w:val="27"/>
        </w:rPr>
        <w:t>chế</w:t>
      </w:r>
      <w:r w:rsidR="0009259A" w:rsidRPr="00351D78">
        <w:rPr>
          <w:sz w:val="27"/>
          <w:szCs w:val="27"/>
        </w:rPr>
        <w:t xml:space="preserve"> </w:t>
      </w:r>
      <w:r w:rsidR="00B872FE" w:rsidRPr="00351D78">
        <w:rPr>
          <w:sz w:val="27"/>
          <w:szCs w:val="27"/>
        </w:rPr>
        <w:t>hoạt</w:t>
      </w:r>
      <w:r w:rsidR="00B872FE" w:rsidRPr="00351D78">
        <w:rPr>
          <w:sz w:val="27"/>
          <w:szCs w:val="27"/>
          <w:lang w:val="ru-RU"/>
        </w:rPr>
        <w:t xml:space="preserve"> đ</w:t>
      </w:r>
      <w:r w:rsidR="00B872FE" w:rsidRPr="00351D78">
        <w:rPr>
          <w:sz w:val="27"/>
          <w:szCs w:val="27"/>
        </w:rPr>
        <w:t>ộng</w:t>
      </w:r>
      <w:r w:rsidR="00B872FE" w:rsidRPr="00351D78">
        <w:rPr>
          <w:sz w:val="27"/>
          <w:szCs w:val="27"/>
          <w:lang w:val="ru-RU"/>
        </w:rPr>
        <w:t xml:space="preserve">, </w:t>
      </w:r>
      <w:r w:rsidR="00B872FE" w:rsidRPr="00351D78">
        <w:rPr>
          <w:sz w:val="27"/>
          <w:szCs w:val="27"/>
        </w:rPr>
        <w:t>hoạt</w:t>
      </w:r>
      <w:r w:rsidR="00B872FE" w:rsidRPr="00351D78">
        <w:rPr>
          <w:sz w:val="27"/>
          <w:szCs w:val="27"/>
          <w:lang w:val="ru-RU"/>
        </w:rPr>
        <w:t xml:space="preserve"> đ</w:t>
      </w:r>
      <w:r w:rsidR="00B872FE" w:rsidRPr="00351D78">
        <w:rPr>
          <w:sz w:val="27"/>
          <w:szCs w:val="27"/>
        </w:rPr>
        <w:t>ộng</w:t>
      </w:r>
      <w:r w:rsidR="0009259A" w:rsidRPr="00351D78">
        <w:rPr>
          <w:sz w:val="27"/>
          <w:szCs w:val="27"/>
        </w:rPr>
        <w:t xml:space="preserve"> </w:t>
      </w:r>
      <w:r w:rsidR="00B872FE" w:rsidRPr="00351D78">
        <w:rPr>
          <w:sz w:val="27"/>
          <w:szCs w:val="27"/>
        </w:rPr>
        <w:t>c</w:t>
      </w:r>
      <w:r w:rsidR="00B872FE" w:rsidRPr="00351D78">
        <w:rPr>
          <w:sz w:val="27"/>
          <w:szCs w:val="27"/>
          <w:lang w:val="ru-RU"/>
        </w:rPr>
        <w:t xml:space="preserve">ó </w:t>
      </w:r>
      <w:r w:rsidR="00B872FE" w:rsidRPr="00351D78">
        <w:rPr>
          <w:sz w:val="27"/>
          <w:szCs w:val="27"/>
        </w:rPr>
        <w:t>hiệu</w:t>
      </w:r>
      <w:r w:rsidR="0009259A" w:rsidRPr="00351D78">
        <w:rPr>
          <w:sz w:val="27"/>
          <w:szCs w:val="27"/>
        </w:rPr>
        <w:t xml:space="preserve"> </w:t>
      </w:r>
      <w:r w:rsidR="00B872FE" w:rsidRPr="00351D78">
        <w:rPr>
          <w:sz w:val="27"/>
          <w:szCs w:val="27"/>
        </w:rPr>
        <w:t>quả</w:t>
      </w:r>
      <w:r w:rsidR="0009259A" w:rsidRPr="00351D78">
        <w:rPr>
          <w:sz w:val="27"/>
          <w:szCs w:val="27"/>
        </w:rPr>
        <w:t xml:space="preserve"> </w:t>
      </w:r>
      <w:r w:rsidR="00B872FE" w:rsidRPr="00351D78">
        <w:rPr>
          <w:sz w:val="27"/>
          <w:szCs w:val="27"/>
        </w:rPr>
        <w:t>v</w:t>
      </w:r>
      <w:r w:rsidR="00B872FE" w:rsidRPr="00351D78">
        <w:rPr>
          <w:sz w:val="27"/>
          <w:szCs w:val="27"/>
          <w:lang w:val="ru-RU"/>
        </w:rPr>
        <w:t xml:space="preserve">à </w:t>
      </w:r>
      <w:r w:rsidR="00B872FE" w:rsidRPr="00351D78">
        <w:rPr>
          <w:sz w:val="27"/>
          <w:szCs w:val="27"/>
        </w:rPr>
        <w:t>thực</w:t>
      </w:r>
      <w:r w:rsidR="0009259A" w:rsidRPr="00351D78">
        <w:rPr>
          <w:sz w:val="27"/>
          <w:szCs w:val="27"/>
        </w:rPr>
        <w:t xml:space="preserve"> </w:t>
      </w:r>
      <w:r w:rsidR="00B872FE" w:rsidRPr="00351D78">
        <w:rPr>
          <w:sz w:val="27"/>
          <w:szCs w:val="27"/>
        </w:rPr>
        <w:t>hiện</w:t>
      </w:r>
      <w:r w:rsidR="00B872FE" w:rsidRPr="00351D78">
        <w:rPr>
          <w:sz w:val="27"/>
          <w:szCs w:val="27"/>
          <w:lang w:val="ru-RU"/>
        </w:rPr>
        <w:t xml:space="preserve"> đú</w:t>
      </w:r>
      <w:r w:rsidR="00B872FE" w:rsidRPr="00351D78">
        <w:rPr>
          <w:sz w:val="27"/>
          <w:szCs w:val="27"/>
        </w:rPr>
        <w:t>ng</w:t>
      </w:r>
      <w:r w:rsidR="0009259A" w:rsidRPr="00351D78">
        <w:rPr>
          <w:sz w:val="27"/>
          <w:szCs w:val="27"/>
        </w:rPr>
        <w:t xml:space="preserve"> </w:t>
      </w:r>
      <w:r w:rsidR="00B872FE" w:rsidRPr="00351D78">
        <w:rPr>
          <w:sz w:val="27"/>
          <w:szCs w:val="27"/>
        </w:rPr>
        <w:t>chức</w:t>
      </w:r>
      <w:r w:rsidR="0009259A" w:rsidRPr="00351D78">
        <w:rPr>
          <w:sz w:val="27"/>
          <w:szCs w:val="27"/>
        </w:rPr>
        <w:t xml:space="preserve"> </w:t>
      </w:r>
      <w:r w:rsidR="00B872FE" w:rsidRPr="00351D78">
        <w:rPr>
          <w:sz w:val="27"/>
          <w:szCs w:val="27"/>
        </w:rPr>
        <w:t>n</w:t>
      </w:r>
      <w:r w:rsidR="00B872FE" w:rsidRPr="00351D78">
        <w:rPr>
          <w:sz w:val="27"/>
          <w:szCs w:val="27"/>
          <w:lang w:val="ru-RU"/>
        </w:rPr>
        <w:t>ă</w:t>
      </w:r>
      <w:r w:rsidR="00B872FE" w:rsidRPr="00351D78">
        <w:rPr>
          <w:sz w:val="27"/>
          <w:szCs w:val="27"/>
        </w:rPr>
        <w:t>ng</w:t>
      </w:r>
      <w:r w:rsidR="00B872FE" w:rsidRPr="00351D78">
        <w:rPr>
          <w:sz w:val="27"/>
          <w:szCs w:val="27"/>
          <w:lang w:val="ru-RU"/>
        </w:rPr>
        <w:t xml:space="preserve">, </w:t>
      </w:r>
      <w:r w:rsidR="00B872FE" w:rsidRPr="00351D78">
        <w:rPr>
          <w:sz w:val="27"/>
          <w:szCs w:val="27"/>
        </w:rPr>
        <w:t>nhiệm</w:t>
      </w:r>
      <w:r w:rsidR="0009259A" w:rsidRPr="00351D78">
        <w:rPr>
          <w:sz w:val="27"/>
          <w:szCs w:val="27"/>
        </w:rPr>
        <w:t xml:space="preserve"> </w:t>
      </w:r>
      <w:r w:rsidR="00B872FE" w:rsidRPr="00351D78">
        <w:rPr>
          <w:sz w:val="27"/>
          <w:szCs w:val="27"/>
        </w:rPr>
        <w:t>vụ</w:t>
      </w:r>
      <w:r w:rsidR="00B872FE" w:rsidRPr="00351D78">
        <w:rPr>
          <w:sz w:val="27"/>
          <w:szCs w:val="27"/>
          <w:lang w:val="ru-RU"/>
        </w:rPr>
        <w:t xml:space="preserve">, </w:t>
      </w:r>
      <w:r w:rsidR="00B872FE" w:rsidRPr="00351D78">
        <w:rPr>
          <w:sz w:val="27"/>
          <w:szCs w:val="27"/>
        </w:rPr>
        <w:t>quyền</w:t>
      </w:r>
      <w:r w:rsidR="0009259A" w:rsidRPr="00351D78">
        <w:rPr>
          <w:sz w:val="27"/>
          <w:szCs w:val="27"/>
        </w:rPr>
        <w:t xml:space="preserve"> </w:t>
      </w:r>
      <w:r w:rsidR="00B872FE" w:rsidRPr="00351D78">
        <w:rPr>
          <w:sz w:val="27"/>
          <w:szCs w:val="27"/>
        </w:rPr>
        <w:t>hạn</w:t>
      </w:r>
      <w:r w:rsidR="00B872FE" w:rsidRPr="00351D78">
        <w:rPr>
          <w:sz w:val="27"/>
          <w:szCs w:val="27"/>
          <w:lang w:val="ru-RU"/>
        </w:rPr>
        <w:t xml:space="preserve"> đã đư</w:t>
      </w:r>
      <w:r w:rsidR="00B872FE" w:rsidRPr="00351D78">
        <w:rPr>
          <w:sz w:val="27"/>
          <w:szCs w:val="27"/>
        </w:rPr>
        <w:t>ợc</w:t>
      </w:r>
      <w:r w:rsidR="0009259A" w:rsidRPr="00351D78">
        <w:rPr>
          <w:sz w:val="27"/>
          <w:szCs w:val="27"/>
        </w:rPr>
        <w:t xml:space="preserve"> </w:t>
      </w:r>
      <w:r w:rsidR="00B872FE" w:rsidRPr="00351D78">
        <w:rPr>
          <w:sz w:val="27"/>
          <w:szCs w:val="27"/>
        </w:rPr>
        <w:t>quy</w:t>
      </w:r>
      <w:r w:rsidR="00B872FE" w:rsidRPr="00351D78">
        <w:rPr>
          <w:sz w:val="27"/>
          <w:szCs w:val="27"/>
          <w:lang w:val="ru-RU"/>
        </w:rPr>
        <w:t xml:space="preserve"> đ</w:t>
      </w:r>
      <w:r w:rsidR="00B872FE" w:rsidRPr="00351D78">
        <w:rPr>
          <w:sz w:val="27"/>
          <w:szCs w:val="27"/>
        </w:rPr>
        <w:t>ịnh</w:t>
      </w:r>
      <w:r w:rsidR="0009259A" w:rsidRPr="00351D78">
        <w:rPr>
          <w:sz w:val="27"/>
          <w:szCs w:val="27"/>
        </w:rPr>
        <w:t xml:space="preserve"> </w:t>
      </w:r>
      <w:r w:rsidR="00E8188A" w:rsidRPr="00351D78">
        <w:rPr>
          <w:sz w:val="27"/>
          <w:szCs w:val="27"/>
          <w:lang w:val="en-US"/>
        </w:rPr>
        <w:t>của</w:t>
      </w:r>
      <w:r w:rsidR="0009259A" w:rsidRPr="00351D78">
        <w:rPr>
          <w:sz w:val="27"/>
          <w:szCs w:val="27"/>
        </w:rPr>
        <w:t xml:space="preserve"> </w:t>
      </w:r>
      <w:r w:rsidR="00E8188A" w:rsidRPr="00351D78">
        <w:rPr>
          <w:sz w:val="27"/>
          <w:szCs w:val="27"/>
          <w:lang w:val="en-US"/>
        </w:rPr>
        <w:t>c</w:t>
      </w:r>
      <w:r w:rsidR="00E8188A" w:rsidRPr="00351D78">
        <w:rPr>
          <w:sz w:val="27"/>
          <w:szCs w:val="27"/>
          <w:lang w:val="ru-RU"/>
        </w:rPr>
        <w:t>á</w:t>
      </w:r>
      <w:r w:rsidR="00E8188A" w:rsidRPr="00351D78">
        <w:rPr>
          <w:sz w:val="27"/>
          <w:szCs w:val="27"/>
          <w:lang w:val="en-US"/>
        </w:rPr>
        <w:t>c</w:t>
      </w:r>
      <w:r w:rsidR="0009259A" w:rsidRPr="00351D78">
        <w:rPr>
          <w:sz w:val="27"/>
          <w:szCs w:val="27"/>
        </w:rPr>
        <w:t xml:space="preserve"> </w:t>
      </w:r>
      <w:r w:rsidR="00E8188A" w:rsidRPr="00351D78">
        <w:rPr>
          <w:sz w:val="27"/>
          <w:szCs w:val="27"/>
          <w:lang w:val="en-US"/>
        </w:rPr>
        <w:t>cấp</w:t>
      </w:r>
      <w:r w:rsidR="0009259A" w:rsidRPr="00351D78">
        <w:rPr>
          <w:sz w:val="27"/>
          <w:szCs w:val="27"/>
        </w:rPr>
        <w:t xml:space="preserve"> </w:t>
      </w:r>
      <w:r w:rsidR="00B872FE" w:rsidRPr="00351D78">
        <w:rPr>
          <w:sz w:val="27"/>
          <w:szCs w:val="27"/>
          <w:lang w:val="ru-RU"/>
        </w:rPr>
        <w:t>.</w:t>
      </w:r>
    </w:p>
    <w:p w14:paraId="4CB0C132" w14:textId="77777777" w:rsidR="00E22C52" w:rsidRPr="00351D78" w:rsidRDefault="00B0223A" w:rsidP="0065280E">
      <w:pPr>
        <w:spacing w:before="60" w:after="160" w:line="240" w:lineRule="auto"/>
        <w:ind w:firstLine="720"/>
        <w:jc w:val="both"/>
        <w:rPr>
          <w:sz w:val="27"/>
          <w:szCs w:val="27"/>
          <w:lang w:val="vi-VN"/>
        </w:rPr>
      </w:pPr>
      <w:r w:rsidRPr="00351D78">
        <w:rPr>
          <w:sz w:val="27"/>
          <w:szCs w:val="27"/>
          <w:lang w:val="vi-VN"/>
        </w:rPr>
        <w:t xml:space="preserve">- </w:t>
      </w:r>
      <w:r w:rsidR="00B872FE" w:rsidRPr="00351D78">
        <w:rPr>
          <w:sz w:val="27"/>
          <w:szCs w:val="27"/>
          <w:lang w:val="vi-VN"/>
        </w:rPr>
        <w:t>BGH nhà trường xây dựng kế hoạch hoạt động theo tuần, tháng, năm học cụ thể theo đúng quy định và</w:t>
      </w:r>
      <w:r w:rsidR="00E8188A" w:rsidRPr="00351D78">
        <w:rPr>
          <w:sz w:val="27"/>
          <w:szCs w:val="27"/>
          <w:lang w:val="vi-VN"/>
        </w:rPr>
        <w:t xml:space="preserve"> có</w:t>
      </w:r>
      <w:r w:rsidR="00B872FE" w:rsidRPr="00351D78">
        <w:rPr>
          <w:sz w:val="27"/>
          <w:szCs w:val="27"/>
          <w:lang w:val="vi-VN"/>
        </w:rPr>
        <w:t xml:space="preserve"> tính khả thi cao. Nhà trường thực hiện nghiêm túc quản lý chuyên môn, quản lý tài chính,</w:t>
      </w:r>
      <w:r w:rsidR="00E8188A" w:rsidRPr="00351D78">
        <w:rPr>
          <w:sz w:val="27"/>
          <w:szCs w:val="27"/>
          <w:lang w:val="vi-VN"/>
        </w:rPr>
        <w:t xml:space="preserve"> tài sản,</w:t>
      </w:r>
      <w:r w:rsidR="00B872FE" w:rsidRPr="00351D78">
        <w:rPr>
          <w:sz w:val="27"/>
          <w:szCs w:val="27"/>
          <w:lang w:val="vi-VN"/>
        </w:rPr>
        <w:t xml:space="preserve"> quản lý HS; làm tốt công tác kiểm tra nội bộ, công tác TĐKT nên có tác dụng tích cực trong việc động viên khích lệ kịp thời CB-GV-NV-HS góp phần nâng cao chất lượng giáo dục toàn diện.</w:t>
      </w:r>
    </w:p>
    <w:p w14:paraId="33F08065" w14:textId="77777777" w:rsidR="00B872FE" w:rsidRPr="00351D78" w:rsidRDefault="00B0223A" w:rsidP="0065280E">
      <w:pPr>
        <w:spacing w:before="60" w:after="160" w:line="240" w:lineRule="auto"/>
        <w:ind w:firstLine="720"/>
        <w:jc w:val="both"/>
        <w:rPr>
          <w:sz w:val="27"/>
          <w:szCs w:val="27"/>
          <w:lang w:val="vi-VN"/>
        </w:rPr>
      </w:pPr>
      <w:r w:rsidRPr="00351D78">
        <w:rPr>
          <w:sz w:val="27"/>
          <w:szCs w:val="27"/>
          <w:lang w:val="vi-VN"/>
        </w:rPr>
        <w:t xml:space="preserve">- </w:t>
      </w:r>
      <w:r w:rsidR="00B872FE" w:rsidRPr="00351D78">
        <w:rPr>
          <w:sz w:val="27"/>
          <w:szCs w:val="27"/>
          <w:lang w:val="vi-VN"/>
        </w:rPr>
        <w:t>Hàng năm, nhà trường xây dựng và thực hiện có hiệu quả các phương án  đảm bảo an ninh trật tự, phòng chống tai nạn thương tích, phòng chống cháy nổ, phòng chống dịch bệnh. Vì thế, nhà trường không xảy ra bất cứ vụ tai nạn thương tích, cháy nổ và ngộ độc thực phẩm nào đối với CB-GV-NV-HS.</w:t>
      </w:r>
    </w:p>
    <w:p w14:paraId="2C7A6561" w14:textId="77777777" w:rsidR="00B872FE" w:rsidRPr="00351D78" w:rsidRDefault="00B0223A" w:rsidP="0065280E">
      <w:pPr>
        <w:spacing w:before="60" w:after="160" w:line="240" w:lineRule="auto"/>
        <w:ind w:firstLine="720"/>
        <w:jc w:val="both"/>
        <w:rPr>
          <w:sz w:val="27"/>
          <w:szCs w:val="27"/>
          <w:lang w:val="vi-VN"/>
        </w:rPr>
      </w:pPr>
      <w:r w:rsidRPr="00351D78">
        <w:rPr>
          <w:sz w:val="27"/>
          <w:szCs w:val="27"/>
          <w:lang w:val="vi-VN"/>
        </w:rPr>
        <w:t xml:space="preserve">- </w:t>
      </w:r>
      <w:r w:rsidR="00B872FE" w:rsidRPr="00351D78">
        <w:rPr>
          <w:sz w:val="27"/>
          <w:szCs w:val="27"/>
          <w:lang w:val="vi-VN"/>
        </w:rPr>
        <w:t>Nhà trường có đầy đủ hồ sơ, sổ sách được lưu trữ theo quy định. Các tổ chuyên môn, tổ văn phòng xây dựng kế hoạch hoạt động bám sát nhiệm vụ của nhà trường, thực hiện bồi dưỡng chuyên môn có hiệu quả.</w:t>
      </w:r>
    </w:p>
    <w:p w14:paraId="6E90070A" w14:textId="77777777" w:rsidR="00B872FE" w:rsidRPr="00351D78" w:rsidRDefault="00120922" w:rsidP="0065280E">
      <w:pPr>
        <w:spacing w:before="60" w:after="160" w:line="240" w:lineRule="auto"/>
        <w:ind w:firstLine="720"/>
        <w:jc w:val="both"/>
        <w:rPr>
          <w:b/>
          <w:sz w:val="27"/>
          <w:szCs w:val="27"/>
          <w:lang w:val="vi-VN"/>
        </w:rPr>
      </w:pPr>
      <w:r w:rsidRPr="00351D78">
        <w:rPr>
          <w:b/>
          <w:sz w:val="27"/>
          <w:szCs w:val="27"/>
        </w:rPr>
        <w:t xml:space="preserve">* </w:t>
      </w:r>
      <w:r w:rsidR="00B872FE" w:rsidRPr="00351D78">
        <w:rPr>
          <w:b/>
          <w:sz w:val="27"/>
          <w:szCs w:val="27"/>
          <w:lang w:val="vi-VN"/>
        </w:rPr>
        <w:t>Điểm yếu</w:t>
      </w:r>
    </w:p>
    <w:p w14:paraId="266AEB71" w14:textId="77777777" w:rsidR="00B872FE" w:rsidRPr="00351D78" w:rsidRDefault="00B872FE" w:rsidP="0065280E">
      <w:pPr>
        <w:spacing w:before="60" w:after="160" w:line="240" w:lineRule="auto"/>
        <w:ind w:firstLine="720"/>
        <w:jc w:val="both"/>
        <w:rPr>
          <w:sz w:val="27"/>
          <w:szCs w:val="27"/>
          <w:lang w:val="vi-VN"/>
        </w:rPr>
      </w:pPr>
      <w:r w:rsidRPr="00351D78">
        <w:rPr>
          <w:sz w:val="27"/>
          <w:szCs w:val="27"/>
          <w:lang w:val="vi-VN"/>
        </w:rPr>
        <w:t>- Chiến lược phát triển nhà trường chưa nhận được nhiều ý kiến đóng góp.</w:t>
      </w:r>
      <w:r w:rsidR="00485CF5" w:rsidRPr="00351D78">
        <w:rPr>
          <w:sz w:val="27"/>
          <w:szCs w:val="27"/>
          <w:lang w:val="vi-VN"/>
        </w:rPr>
        <w:t xml:space="preserve"> Nguồn lực để thực kế hoạch chiến lược phát triển nhà trường còn hạn chế.</w:t>
      </w:r>
    </w:p>
    <w:p w14:paraId="6ED71B99" w14:textId="77777777" w:rsidR="00B872FE" w:rsidRPr="00351D78" w:rsidRDefault="00B872FE" w:rsidP="0065280E">
      <w:pPr>
        <w:spacing w:before="60" w:after="160" w:line="240" w:lineRule="auto"/>
        <w:ind w:firstLine="720"/>
        <w:jc w:val="both"/>
        <w:rPr>
          <w:sz w:val="27"/>
          <w:szCs w:val="27"/>
          <w:lang w:val="vi-VN"/>
        </w:rPr>
      </w:pPr>
      <w:r w:rsidRPr="00351D78">
        <w:rPr>
          <w:sz w:val="27"/>
          <w:szCs w:val="27"/>
          <w:lang w:val="vi-VN"/>
        </w:rPr>
        <w:t xml:space="preserve">- Việc lưu trữ hồ sơ của nhà trường </w:t>
      </w:r>
      <w:r w:rsidR="002D039D" w:rsidRPr="00351D78">
        <w:rPr>
          <w:sz w:val="27"/>
          <w:szCs w:val="27"/>
          <w:lang w:val="vi-VN"/>
        </w:rPr>
        <w:t xml:space="preserve">ở một vài lĩnh vực </w:t>
      </w:r>
      <w:r w:rsidRPr="00351D78">
        <w:rPr>
          <w:sz w:val="27"/>
          <w:szCs w:val="27"/>
          <w:lang w:val="vi-VN"/>
        </w:rPr>
        <w:t>còn chưa đầy đủ</w:t>
      </w:r>
      <w:r w:rsidR="00485CF5" w:rsidRPr="00351D78">
        <w:rPr>
          <w:sz w:val="27"/>
          <w:szCs w:val="27"/>
          <w:lang w:val="vi-VN"/>
        </w:rPr>
        <w:t>, cập nhật văn bản mới chưa kịp thời</w:t>
      </w:r>
      <w:r w:rsidRPr="00351D78">
        <w:rPr>
          <w:sz w:val="27"/>
          <w:szCs w:val="27"/>
          <w:lang w:val="vi-VN"/>
        </w:rPr>
        <w:t>.</w:t>
      </w:r>
    </w:p>
    <w:p w14:paraId="4D4ABCB5" w14:textId="77777777" w:rsidR="00B872FE" w:rsidRPr="00351D78" w:rsidRDefault="00B872FE" w:rsidP="0065280E">
      <w:pPr>
        <w:spacing w:before="60" w:after="160" w:line="240" w:lineRule="auto"/>
        <w:ind w:firstLine="720"/>
        <w:jc w:val="both"/>
        <w:rPr>
          <w:sz w:val="27"/>
          <w:szCs w:val="27"/>
          <w:lang w:val="vi-VN"/>
        </w:rPr>
      </w:pPr>
      <w:r w:rsidRPr="00351D78">
        <w:rPr>
          <w:sz w:val="27"/>
          <w:szCs w:val="27"/>
          <w:lang w:val="vi-VN"/>
        </w:rPr>
        <w:t>- Công tác kiểm kê đánh giá thiết bị dạy học còn chưa kịp thời.</w:t>
      </w:r>
    </w:p>
    <w:p w14:paraId="47365CF8" w14:textId="77777777" w:rsidR="00E22C52" w:rsidRPr="00351D78" w:rsidRDefault="00E22C52" w:rsidP="0065280E">
      <w:pPr>
        <w:spacing w:before="60" w:after="160" w:line="240" w:lineRule="auto"/>
        <w:ind w:firstLine="720"/>
        <w:jc w:val="both"/>
        <w:rPr>
          <w:sz w:val="27"/>
          <w:szCs w:val="27"/>
          <w:lang w:val="vi-VN"/>
        </w:rPr>
      </w:pPr>
      <w:r w:rsidRPr="00351D78">
        <w:rPr>
          <w:sz w:val="27"/>
          <w:szCs w:val="27"/>
          <w:lang w:val="vi-VN"/>
        </w:rPr>
        <w:t>- Tình hình dịch bệnh Covid-19 diễn biến phức tạp gây khó khăn trong công tác quản lý và thực hiện kế hoạch giáo dục chung của nhà trường.</w:t>
      </w:r>
    </w:p>
    <w:p w14:paraId="0B99818B" w14:textId="77777777" w:rsidR="00B872FE" w:rsidRPr="00351D78" w:rsidRDefault="006A1A44" w:rsidP="0065280E">
      <w:pPr>
        <w:spacing w:before="60" w:after="160" w:line="240" w:lineRule="auto"/>
        <w:ind w:firstLine="720"/>
        <w:jc w:val="both"/>
        <w:rPr>
          <w:b/>
          <w:sz w:val="27"/>
          <w:szCs w:val="27"/>
          <w:lang w:val="vi-VN"/>
        </w:rPr>
      </w:pPr>
      <w:r w:rsidRPr="00351D78">
        <w:rPr>
          <w:b/>
          <w:sz w:val="27"/>
          <w:szCs w:val="27"/>
          <w:lang w:val="vi-VN"/>
        </w:rPr>
        <w:t>Kết quả:</w:t>
      </w:r>
      <w:r w:rsidR="004D3770" w:rsidRPr="00351D78">
        <w:rPr>
          <w:sz w:val="27"/>
          <w:szCs w:val="27"/>
          <w:lang w:val="vi-VN"/>
        </w:rPr>
        <w:t xml:space="preserve"> </w:t>
      </w:r>
      <w:r w:rsidR="004D3770" w:rsidRPr="00351D78">
        <w:rPr>
          <w:sz w:val="27"/>
          <w:szCs w:val="27"/>
        </w:rPr>
        <w:t>S</w:t>
      </w:r>
      <w:r w:rsidRPr="00351D78">
        <w:rPr>
          <w:sz w:val="27"/>
          <w:szCs w:val="27"/>
          <w:lang w:val="vi-VN"/>
        </w:rPr>
        <w:t>ố tiêu chí đạt Mức 1:</w:t>
      </w:r>
      <w:r w:rsidR="00C238E5" w:rsidRPr="00351D78">
        <w:rPr>
          <w:sz w:val="27"/>
          <w:szCs w:val="27"/>
          <w:lang w:val="vi-VN"/>
        </w:rPr>
        <w:t xml:space="preserve"> 10</w:t>
      </w:r>
      <w:r w:rsidR="00656DAD" w:rsidRPr="00351D78">
        <w:rPr>
          <w:sz w:val="27"/>
          <w:szCs w:val="27"/>
          <w:lang w:val="vi-VN"/>
        </w:rPr>
        <w:t>/10; số tiêu chí đạt Mức 2: 10/10</w:t>
      </w:r>
      <w:r w:rsidR="00C238E5" w:rsidRPr="00351D78">
        <w:rPr>
          <w:sz w:val="27"/>
          <w:szCs w:val="27"/>
          <w:lang w:val="vi-VN"/>
        </w:rPr>
        <w:t>; số tiêu chí đạt M</w:t>
      </w:r>
      <w:r w:rsidR="00656DAD" w:rsidRPr="00351D78">
        <w:rPr>
          <w:sz w:val="27"/>
          <w:szCs w:val="27"/>
          <w:lang w:val="vi-VN"/>
        </w:rPr>
        <w:t xml:space="preserve">ức 3: </w:t>
      </w:r>
      <w:r w:rsidR="00C325A0" w:rsidRPr="00351D78">
        <w:rPr>
          <w:sz w:val="27"/>
          <w:szCs w:val="27"/>
          <w:lang w:val="vi-VN"/>
        </w:rPr>
        <w:t>5/5</w:t>
      </w:r>
      <w:r w:rsidR="00B872FE" w:rsidRPr="00351D78">
        <w:rPr>
          <w:sz w:val="27"/>
          <w:szCs w:val="27"/>
          <w:lang w:val="vi-VN"/>
        </w:rPr>
        <w:t>).</w:t>
      </w:r>
    </w:p>
    <w:p w14:paraId="1B0B771B" w14:textId="77777777" w:rsidR="005E09ED" w:rsidRPr="00351D78" w:rsidRDefault="00B872FE" w:rsidP="0065280E">
      <w:pPr>
        <w:spacing w:before="60" w:after="160" w:line="240" w:lineRule="auto"/>
        <w:ind w:firstLine="720"/>
        <w:jc w:val="both"/>
        <w:rPr>
          <w:b/>
          <w:sz w:val="27"/>
          <w:szCs w:val="27"/>
          <w:lang w:val="vi-VN"/>
        </w:rPr>
      </w:pPr>
      <w:bookmarkStart w:id="103" w:name="_Tiêu_chuẩn_2:"/>
      <w:bookmarkStart w:id="104" w:name="_Toc45556814"/>
      <w:bookmarkStart w:id="105" w:name="_Toc46864473"/>
      <w:bookmarkEnd w:id="103"/>
      <w:r w:rsidRPr="00351D78">
        <w:rPr>
          <w:b/>
          <w:sz w:val="27"/>
          <w:szCs w:val="27"/>
          <w:lang w:val="vi-VN"/>
        </w:rPr>
        <w:t>Kết luận: ĐẠT MỨC 3.</w:t>
      </w:r>
      <w:bookmarkEnd w:id="104"/>
      <w:bookmarkEnd w:id="105"/>
    </w:p>
    <w:p w14:paraId="21E516D6" w14:textId="77777777" w:rsidR="004F59CE" w:rsidRPr="00351D78" w:rsidRDefault="004F59CE" w:rsidP="00940463">
      <w:pPr>
        <w:spacing w:before="60" w:after="160" w:line="240" w:lineRule="auto"/>
        <w:ind w:firstLine="720"/>
        <w:jc w:val="both"/>
        <w:rPr>
          <w:b/>
          <w:sz w:val="27"/>
          <w:szCs w:val="27"/>
        </w:rPr>
      </w:pPr>
      <w:bookmarkStart w:id="106" w:name="_Toc46864474"/>
      <w:bookmarkEnd w:id="98"/>
      <w:bookmarkEnd w:id="99"/>
      <w:bookmarkEnd w:id="100"/>
      <w:bookmarkEnd w:id="101"/>
      <w:bookmarkEnd w:id="102"/>
    </w:p>
    <w:p w14:paraId="6CA9C2EA" w14:textId="77777777" w:rsidR="004F59CE" w:rsidRPr="00351D78" w:rsidRDefault="004F59CE" w:rsidP="00940463">
      <w:pPr>
        <w:spacing w:before="60" w:after="160" w:line="240" w:lineRule="auto"/>
        <w:ind w:firstLine="720"/>
        <w:jc w:val="both"/>
        <w:rPr>
          <w:b/>
          <w:sz w:val="27"/>
          <w:szCs w:val="27"/>
        </w:rPr>
      </w:pPr>
    </w:p>
    <w:p w14:paraId="47A78D88" w14:textId="77777777" w:rsidR="002E4D76" w:rsidRPr="00351D78" w:rsidRDefault="002E4D76" w:rsidP="00940463">
      <w:pPr>
        <w:spacing w:before="60" w:after="160" w:line="240" w:lineRule="auto"/>
        <w:ind w:firstLine="720"/>
        <w:jc w:val="both"/>
        <w:rPr>
          <w:b/>
          <w:sz w:val="27"/>
          <w:szCs w:val="27"/>
          <w:lang w:val="vi-VN"/>
        </w:rPr>
      </w:pPr>
      <w:r w:rsidRPr="00351D78">
        <w:rPr>
          <w:b/>
          <w:sz w:val="27"/>
          <w:szCs w:val="27"/>
          <w:lang w:val="vi-VN"/>
        </w:rPr>
        <w:t>Tiêu chuẩn 2: Cán bộ quản lý, giáo viên, nhân viên và học sinh</w:t>
      </w:r>
      <w:bookmarkEnd w:id="106"/>
    </w:p>
    <w:p w14:paraId="01ED846F" w14:textId="7085DE84"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 xml:space="preserve">Trường Trung học cơ sở </w:t>
      </w:r>
      <w:r w:rsidR="0072625C" w:rsidRPr="00351D78">
        <w:rPr>
          <w:sz w:val="27"/>
          <w:szCs w:val="27"/>
          <w:lang w:val="vi-VN"/>
        </w:rPr>
        <w:t>Đào Sư Tích</w:t>
      </w:r>
      <w:r w:rsidR="00241AE4" w:rsidRPr="00351D78">
        <w:rPr>
          <w:sz w:val="27"/>
          <w:szCs w:val="27"/>
        </w:rPr>
        <w:t xml:space="preserve"> </w:t>
      </w:r>
      <w:r w:rsidRPr="00351D78">
        <w:rPr>
          <w:sz w:val="27"/>
          <w:szCs w:val="27"/>
          <w:lang w:val="vi-VN"/>
        </w:rPr>
        <w:t>được thành lập từ năm 196</w:t>
      </w:r>
      <w:r w:rsidR="00241AE4" w:rsidRPr="00351D78">
        <w:rPr>
          <w:sz w:val="27"/>
          <w:szCs w:val="27"/>
        </w:rPr>
        <w:t>0</w:t>
      </w:r>
      <w:r w:rsidRPr="00351D78">
        <w:rPr>
          <w:sz w:val="27"/>
          <w:szCs w:val="27"/>
          <w:lang w:val="vi-VN"/>
        </w:rPr>
        <w:t>. Từ ngày thành lập trường đến nay, trải qua quá trình phấn đấu, xây dựng, nhà tr</w:t>
      </w:r>
      <w:r w:rsidR="002921B3" w:rsidRPr="00351D78">
        <w:rPr>
          <w:sz w:val="27"/>
          <w:szCs w:val="27"/>
          <w:lang w:val="vi-VN"/>
        </w:rPr>
        <w:t>ường có đội ngũ cán bộ quản lý</w:t>
      </w:r>
      <w:r w:rsidR="002921B3" w:rsidRPr="00351D78">
        <w:rPr>
          <w:sz w:val="27"/>
          <w:szCs w:val="27"/>
        </w:rPr>
        <w:t xml:space="preserve"> </w:t>
      </w:r>
      <w:r w:rsidRPr="00351D78">
        <w:rPr>
          <w:sz w:val="27"/>
          <w:szCs w:val="27"/>
          <w:lang w:val="vi-VN"/>
        </w:rPr>
        <w:t>năng động, nhiệt tình, có kinh nghiệm trong công tác quản lý, có năng lực xây dựng kế hoạch tổ chức các hoạt động giáo dục theo yêu cầu của trường THCS. Tập thể giáo viên, nhân viên của nhà trường luôn vững về tư tưởng chính trị, chấp hành tốt mọi chủ trương, chính sách của Đảng và pháp luật Nhà nước, giỏi về trình độ chuyên môn nghiệp vụ, nhiệt tình trách nhiệm, xây dựng khối đoàn kết vững chắc.</w:t>
      </w:r>
    </w:p>
    <w:p w14:paraId="0FFE4AA1" w14:textId="77777777" w:rsidR="002E4D76" w:rsidRPr="00351D78" w:rsidRDefault="002E4D76" w:rsidP="00940463">
      <w:pPr>
        <w:spacing w:before="60" w:after="160" w:line="240" w:lineRule="auto"/>
        <w:ind w:firstLine="720"/>
        <w:jc w:val="both"/>
        <w:rPr>
          <w:b/>
          <w:sz w:val="27"/>
          <w:szCs w:val="27"/>
          <w:lang w:val="vi-VN"/>
        </w:rPr>
      </w:pPr>
      <w:bookmarkStart w:id="107" w:name="_Toc40780049"/>
      <w:bookmarkStart w:id="108" w:name="_Toc40780884"/>
      <w:bookmarkStart w:id="109" w:name="_Toc40778253"/>
      <w:bookmarkStart w:id="110" w:name="_Toc46864475"/>
      <w:r w:rsidRPr="00351D78">
        <w:rPr>
          <w:b/>
          <w:sz w:val="27"/>
          <w:szCs w:val="27"/>
          <w:lang w:val="vi-VN"/>
        </w:rPr>
        <w:t>Tiêu chí 2.1: Đối với hiệu trưởng, phó hiệu trưởng</w:t>
      </w:r>
      <w:bookmarkEnd w:id="107"/>
      <w:bookmarkEnd w:id="108"/>
      <w:bookmarkEnd w:id="109"/>
      <w:bookmarkEnd w:id="110"/>
    </w:p>
    <w:p w14:paraId="2981ADBA" w14:textId="77777777" w:rsidR="002E4D76" w:rsidRPr="00351D78" w:rsidRDefault="002E4D76" w:rsidP="00940463">
      <w:pPr>
        <w:spacing w:before="60" w:after="160" w:line="240" w:lineRule="auto"/>
        <w:ind w:firstLine="720"/>
        <w:jc w:val="both"/>
        <w:rPr>
          <w:b/>
          <w:i/>
          <w:sz w:val="27"/>
          <w:szCs w:val="27"/>
          <w:lang w:val="vi-VN"/>
        </w:rPr>
      </w:pPr>
      <w:r w:rsidRPr="00351D78">
        <w:rPr>
          <w:b/>
          <w:i/>
          <w:sz w:val="27"/>
          <w:szCs w:val="27"/>
          <w:lang w:val="vi-VN"/>
        </w:rPr>
        <w:t>Mức 1:</w:t>
      </w:r>
    </w:p>
    <w:p w14:paraId="6EF27BA1"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 xml:space="preserve">a) Đạt tiêu chuẩn theo quy định; </w:t>
      </w:r>
    </w:p>
    <w:p w14:paraId="677DBF21"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b) Được đánh giá đạt chuẩn hiệu trưởng;</w:t>
      </w:r>
    </w:p>
    <w:p w14:paraId="5E1A47B4"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c) Được bồi dưỡng, tập huấn về chuyên môn, nghiệp vụ quản lý giáo dục theo quy định.</w:t>
      </w:r>
    </w:p>
    <w:p w14:paraId="313DA1C1" w14:textId="77777777" w:rsidR="002E4D76" w:rsidRPr="00351D78" w:rsidRDefault="002E4D76" w:rsidP="00940463">
      <w:pPr>
        <w:spacing w:before="60" w:after="160" w:line="240" w:lineRule="auto"/>
        <w:ind w:firstLine="720"/>
        <w:jc w:val="both"/>
        <w:rPr>
          <w:b/>
          <w:i/>
          <w:sz w:val="27"/>
          <w:szCs w:val="27"/>
          <w:lang w:val="vi-VN"/>
        </w:rPr>
      </w:pPr>
      <w:r w:rsidRPr="00351D78">
        <w:rPr>
          <w:b/>
          <w:i/>
          <w:sz w:val="27"/>
          <w:szCs w:val="27"/>
          <w:lang w:val="vi-VN"/>
        </w:rPr>
        <w:t>Mức 2:</w:t>
      </w:r>
    </w:p>
    <w:p w14:paraId="24732907"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 xml:space="preserve">a) Trong 05 năm liên tiếp tính đến thời điểm đánh giá, có ít nhất 02 năm được đánh giá đạt chuẩn hiệu trưởng ở mức Khá trở lên; </w:t>
      </w:r>
    </w:p>
    <w:p w14:paraId="70F9C90E"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b) Được bồi dưỡng, tập huấn về lý luận chính trị theo quy định; được giáo viên, nhân viên trong trường tín nhiệm.</w:t>
      </w:r>
    </w:p>
    <w:p w14:paraId="39A32449" w14:textId="77777777" w:rsidR="002E4D76" w:rsidRPr="00351D78" w:rsidRDefault="002E4D76" w:rsidP="00940463">
      <w:pPr>
        <w:spacing w:before="60" w:after="160" w:line="240" w:lineRule="auto"/>
        <w:ind w:firstLine="720"/>
        <w:jc w:val="both"/>
        <w:rPr>
          <w:b/>
          <w:i/>
          <w:sz w:val="27"/>
          <w:szCs w:val="27"/>
          <w:lang w:val="vi-VN"/>
        </w:rPr>
      </w:pPr>
      <w:r w:rsidRPr="00351D78">
        <w:rPr>
          <w:b/>
          <w:i/>
          <w:sz w:val="27"/>
          <w:szCs w:val="27"/>
          <w:lang w:val="vi-VN"/>
        </w:rPr>
        <w:t>Mức 3 (nếu có):</w:t>
      </w:r>
    </w:p>
    <w:p w14:paraId="42B3C449" w14:textId="77777777" w:rsidR="002E4D76" w:rsidRPr="00351D78" w:rsidRDefault="002E4D76" w:rsidP="00940463">
      <w:pPr>
        <w:spacing w:before="60" w:after="160" w:line="240" w:lineRule="auto"/>
        <w:ind w:firstLine="720"/>
        <w:jc w:val="both"/>
        <w:rPr>
          <w:i/>
          <w:sz w:val="27"/>
          <w:szCs w:val="27"/>
          <w:lang w:val="vi-VN"/>
        </w:rPr>
      </w:pPr>
      <w:r w:rsidRPr="00351D78">
        <w:rPr>
          <w:i/>
          <w:sz w:val="27"/>
          <w:szCs w:val="27"/>
          <w:lang w:val="vi-VN"/>
        </w:rPr>
        <w:t>- Trong 05 năm liên tiếp tính đến thời điểm đánh giá, được đánh giá đạt chuẩn hiệu trưởng ở mức Khá trở lên, trong đó có ít nhất 01 năm được đánh giá đạt chuẩn hiệu trưởng ở mức Tốt.</w:t>
      </w:r>
    </w:p>
    <w:p w14:paraId="057DEE1A" w14:textId="77777777" w:rsidR="002E4D76" w:rsidRPr="00351D78" w:rsidRDefault="002E4D76" w:rsidP="00940463">
      <w:pPr>
        <w:spacing w:before="60" w:after="160" w:line="240" w:lineRule="auto"/>
        <w:ind w:firstLine="720"/>
        <w:jc w:val="both"/>
        <w:rPr>
          <w:b/>
          <w:sz w:val="27"/>
          <w:szCs w:val="27"/>
          <w:lang w:val="vi-VN"/>
        </w:rPr>
      </w:pPr>
      <w:r w:rsidRPr="00351D78">
        <w:rPr>
          <w:b/>
          <w:sz w:val="27"/>
          <w:szCs w:val="27"/>
          <w:lang w:val="vi-VN"/>
        </w:rPr>
        <w:t>1. Mô tả hiện trạng</w:t>
      </w:r>
    </w:p>
    <w:p w14:paraId="4B241D28" w14:textId="77777777" w:rsidR="002E4D76" w:rsidRPr="00351D78" w:rsidRDefault="00BC1C13" w:rsidP="00940463">
      <w:pPr>
        <w:spacing w:before="60" w:after="160" w:line="240" w:lineRule="auto"/>
        <w:ind w:firstLine="720"/>
        <w:jc w:val="both"/>
        <w:rPr>
          <w:b/>
          <w:sz w:val="27"/>
          <w:szCs w:val="27"/>
          <w:lang w:val="vi-VN"/>
        </w:rPr>
      </w:pPr>
      <w:r w:rsidRPr="00351D78">
        <w:rPr>
          <w:b/>
          <w:sz w:val="27"/>
          <w:szCs w:val="27"/>
          <w:lang w:val="vi-VN"/>
        </w:rPr>
        <w:t>M</w:t>
      </w:r>
      <w:r w:rsidRPr="00351D78">
        <w:rPr>
          <w:b/>
          <w:sz w:val="27"/>
          <w:szCs w:val="27"/>
        </w:rPr>
        <w:t>ỨC</w:t>
      </w:r>
      <w:r w:rsidR="002E4D76" w:rsidRPr="00351D78">
        <w:rPr>
          <w:b/>
          <w:sz w:val="27"/>
          <w:szCs w:val="27"/>
          <w:lang w:val="vi-VN"/>
        </w:rPr>
        <w:t xml:space="preserve"> 1:</w:t>
      </w:r>
    </w:p>
    <w:p w14:paraId="437F6CD6" w14:textId="698A00A7"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a) Ban giám hiệu nhà trường có 0</w:t>
      </w:r>
      <w:r w:rsidR="006530AE" w:rsidRPr="00351D78">
        <w:rPr>
          <w:sz w:val="27"/>
          <w:szCs w:val="27"/>
        </w:rPr>
        <w:t>3</w:t>
      </w:r>
      <w:r w:rsidRPr="00351D78">
        <w:rPr>
          <w:sz w:val="27"/>
          <w:szCs w:val="27"/>
          <w:lang w:val="vi-VN"/>
        </w:rPr>
        <w:t xml:space="preserve"> đồng chí: 01 đồng chí Hiệu trưởng và 0</w:t>
      </w:r>
      <w:r w:rsidR="006530AE" w:rsidRPr="00351D78">
        <w:rPr>
          <w:sz w:val="27"/>
          <w:szCs w:val="27"/>
        </w:rPr>
        <w:t>2</w:t>
      </w:r>
      <w:r w:rsidRPr="00351D78">
        <w:rPr>
          <w:sz w:val="27"/>
          <w:szCs w:val="27"/>
          <w:lang w:val="vi-VN"/>
        </w:rPr>
        <w:t xml:space="preserve"> đồng chí Phó hiệu trưởng. Các đồng chí có phẩm chất chính trị, đạo đức nghề nghiệp tốt, năng lực quản lý trường học vững vàng, có tầm nhìn chiến lược. </w:t>
      </w:r>
    </w:p>
    <w:p w14:paraId="0A7F1766" w14:textId="3118030B" w:rsidR="002E4D76" w:rsidRPr="00351D78" w:rsidRDefault="002E4D76" w:rsidP="00940463">
      <w:pPr>
        <w:spacing w:before="60" w:after="160" w:line="240" w:lineRule="auto"/>
        <w:ind w:firstLine="720"/>
        <w:jc w:val="both"/>
        <w:rPr>
          <w:b/>
          <w:sz w:val="27"/>
          <w:szCs w:val="27"/>
          <w:lang w:val="vi-VN"/>
        </w:rPr>
      </w:pPr>
      <w:r w:rsidRPr="00351D78">
        <w:rPr>
          <w:b/>
          <w:sz w:val="27"/>
          <w:szCs w:val="27"/>
          <w:lang w:val="vi-VN"/>
        </w:rPr>
        <w:t xml:space="preserve">* Đồng </w:t>
      </w:r>
      <w:r w:rsidR="00DE6010" w:rsidRPr="00351D78">
        <w:rPr>
          <w:b/>
          <w:sz w:val="27"/>
          <w:szCs w:val="27"/>
          <w:lang w:val="vi-VN"/>
        </w:rPr>
        <w:t xml:space="preserve">chí Hiệu trưởng: </w:t>
      </w:r>
      <w:r w:rsidR="00241AE4" w:rsidRPr="00351D78">
        <w:rPr>
          <w:b/>
          <w:sz w:val="27"/>
          <w:szCs w:val="27"/>
        </w:rPr>
        <w:t xml:space="preserve">Nguyễn </w:t>
      </w:r>
      <w:r w:rsidR="00FB6838" w:rsidRPr="00351D78">
        <w:rPr>
          <w:b/>
          <w:sz w:val="27"/>
          <w:szCs w:val="27"/>
        </w:rPr>
        <w:t xml:space="preserve">Sỹ Hiệp </w:t>
      </w:r>
      <w:r w:rsidR="00DE6010" w:rsidRPr="00351D78">
        <w:rPr>
          <w:b/>
          <w:sz w:val="27"/>
          <w:szCs w:val="27"/>
          <w:lang w:val="vi-VN"/>
        </w:rPr>
        <w:t>[H2-2.1</w:t>
      </w:r>
      <w:r w:rsidRPr="00351D78">
        <w:rPr>
          <w:b/>
          <w:sz w:val="27"/>
          <w:szCs w:val="27"/>
          <w:lang w:val="vi-VN"/>
        </w:rPr>
        <w:t>-01]</w:t>
      </w:r>
    </w:p>
    <w:p w14:paraId="48B16CBC" w14:textId="713040AD"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 Trình độ chuyên môn: Tốt nghiệp Cao đẳng Sư phạm</w:t>
      </w:r>
      <w:r w:rsidR="00DE6010" w:rsidRPr="00351D78">
        <w:rPr>
          <w:sz w:val="27"/>
          <w:szCs w:val="27"/>
          <w:lang w:val="vi-VN"/>
        </w:rPr>
        <w:t>,</w:t>
      </w:r>
      <w:r w:rsidRPr="00351D78">
        <w:rPr>
          <w:sz w:val="27"/>
          <w:szCs w:val="27"/>
          <w:lang w:val="vi-VN"/>
        </w:rPr>
        <w:t xml:space="preserve"> ngành </w:t>
      </w:r>
      <w:r w:rsidR="002921B3" w:rsidRPr="00351D78">
        <w:rPr>
          <w:sz w:val="27"/>
          <w:szCs w:val="27"/>
        </w:rPr>
        <w:t>T</w:t>
      </w:r>
      <w:r w:rsidR="00992C53" w:rsidRPr="00351D78">
        <w:rPr>
          <w:sz w:val="27"/>
          <w:szCs w:val="27"/>
        </w:rPr>
        <w:t>oán</w:t>
      </w:r>
      <w:r w:rsidRPr="00351D78">
        <w:rPr>
          <w:sz w:val="27"/>
          <w:szCs w:val="27"/>
          <w:lang w:val="vi-VN"/>
        </w:rPr>
        <w:t xml:space="preserve"> năm </w:t>
      </w:r>
      <w:r w:rsidR="00351D78" w:rsidRPr="00351D78">
        <w:rPr>
          <w:sz w:val="27"/>
          <w:szCs w:val="27"/>
        </w:rPr>
        <w:t>1994</w:t>
      </w:r>
      <w:r w:rsidR="00DE6010" w:rsidRPr="00351D78">
        <w:rPr>
          <w:sz w:val="27"/>
          <w:szCs w:val="27"/>
          <w:lang w:val="vi-VN"/>
        </w:rPr>
        <w:t>, hệ chính qui;</w:t>
      </w:r>
      <w:r w:rsidR="00992C53" w:rsidRPr="00351D78">
        <w:rPr>
          <w:sz w:val="27"/>
          <w:szCs w:val="27"/>
        </w:rPr>
        <w:t xml:space="preserve"> </w:t>
      </w:r>
      <w:r w:rsidR="0022742B" w:rsidRPr="00351D78">
        <w:rPr>
          <w:sz w:val="27"/>
          <w:szCs w:val="27"/>
          <w:lang w:val="vi-VN"/>
        </w:rPr>
        <w:t xml:space="preserve">tốt nghiệp </w:t>
      </w:r>
      <w:r w:rsidRPr="00351D78">
        <w:rPr>
          <w:sz w:val="27"/>
          <w:szCs w:val="27"/>
          <w:lang w:val="vi-VN"/>
        </w:rPr>
        <w:t>Đại họ</w:t>
      </w:r>
      <w:r w:rsidR="00241AE4" w:rsidRPr="00351D78">
        <w:rPr>
          <w:sz w:val="27"/>
          <w:szCs w:val="27"/>
          <w:lang w:val="vi-VN"/>
        </w:rPr>
        <w:t xml:space="preserve">c Sư phạm ngành </w:t>
      </w:r>
      <w:r w:rsidR="001E06F6" w:rsidRPr="00351D78">
        <w:rPr>
          <w:sz w:val="27"/>
          <w:szCs w:val="27"/>
        </w:rPr>
        <w:t>T</w:t>
      </w:r>
      <w:r w:rsidR="00992C53" w:rsidRPr="00351D78">
        <w:rPr>
          <w:sz w:val="27"/>
          <w:szCs w:val="27"/>
        </w:rPr>
        <w:t xml:space="preserve">oán </w:t>
      </w:r>
      <w:r w:rsidR="00241AE4" w:rsidRPr="00351D78">
        <w:rPr>
          <w:sz w:val="27"/>
          <w:szCs w:val="27"/>
          <w:lang w:val="vi-VN"/>
        </w:rPr>
        <w:t xml:space="preserve"> năm </w:t>
      </w:r>
      <w:r w:rsidR="00351D78" w:rsidRPr="00351D78">
        <w:rPr>
          <w:sz w:val="27"/>
          <w:szCs w:val="27"/>
        </w:rPr>
        <w:t>2002</w:t>
      </w:r>
      <w:r w:rsidR="00DE6010" w:rsidRPr="00351D78">
        <w:rPr>
          <w:sz w:val="27"/>
          <w:szCs w:val="27"/>
          <w:lang w:val="vi-VN"/>
        </w:rPr>
        <w:t>,</w:t>
      </w:r>
      <w:r w:rsidRPr="00351D78">
        <w:rPr>
          <w:sz w:val="27"/>
          <w:szCs w:val="27"/>
          <w:lang w:val="vi-VN"/>
        </w:rPr>
        <w:t xml:space="preserve"> hệ </w:t>
      </w:r>
      <w:r w:rsidR="00241AE4" w:rsidRPr="00351D78">
        <w:rPr>
          <w:sz w:val="27"/>
          <w:szCs w:val="27"/>
        </w:rPr>
        <w:t>tại chức</w:t>
      </w:r>
      <w:r w:rsidR="00992C53" w:rsidRPr="00351D78">
        <w:rPr>
          <w:sz w:val="27"/>
          <w:szCs w:val="27"/>
        </w:rPr>
        <w:t xml:space="preserve">; </w:t>
      </w:r>
      <w:r w:rsidR="00992C53" w:rsidRPr="00351D78">
        <w:rPr>
          <w:sz w:val="27"/>
          <w:szCs w:val="27"/>
          <w:lang w:val="vi-VN"/>
        </w:rPr>
        <w:t>;</w:t>
      </w:r>
      <w:r w:rsidR="00992C53" w:rsidRPr="00351D78">
        <w:rPr>
          <w:sz w:val="27"/>
          <w:szCs w:val="27"/>
        </w:rPr>
        <w:t xml:space="preserve"> </w:t>
      </w:r>
      <w:r w:rsidR="00992C53" w:rsidRPr="00351D78">
        <w:rPr>
          <w:sz w:val="27"/>
          <w:szCs w:val="27"/>
          <w:lang w:val="vi-VN"/>
        </w:rPr>
        <w:t>tốt nghiệp</w:t>
      </w:r>
      <w:r w:rsidR="00992C53" w:rsidRPr="00351D78">
        <w:rPr>
          <w:sz w:val="27"/>
          <w:szCs w:val="27"/>
        </w:rPr>
        <w:t xml:space="preserve"> Cao học quản lý giáo dục </w:t>
      </w:r>
      <w:r w:rsidR="00992C53" w:rsidRPr="00351D78">
        <w:rPr>
          <w:sz w:val="27"/>
          <w:szCs w:val="27"/>
          <w:lang w:val="vi-VN"/>
        </w:rPr>
        <w:t xml:space="preserve"> năm </w:t>
      </w:r>
      <w:r w:rsidR="00351D78" w:rsidRPr="00351D78">
        <w:rPr>
          <w:sz w:val="27"/>
          <w:szCs w:val="27"/>
        </w:rPr>
        <w:t>2012, tốt nghiệp thạc sỹ chuyên ngành toán năm 2019</w:t>
      </w:r>
    </w:p>
    <w:p w14:paraId="59A5497A" w14:textId="7DE1F920" w:rsidR="002E4D76" w:rsidRPr="00351D78" w:rsidRDefault="00241AE4" w:rsidP="00940463">
      <w:pPr>
        <w:spacing w:before="60" w:after="160" w:line="240" w:lineRule="auto"/>
        <w:ind w:firstLine="720"/>
        <w:jc w:val="both"/>
        <w:rPr>
          <w:sz w:val="27"/>
          <w:szCs w:val="27"/>
        </w:rPr>
      </w:pPr>
      <w:r w:rsidRPr="00351D78">
        <w:rPr>
          <w:sz w:val="27"/>
          <w:szCs w:val="27"/>
          <w:lang w:val="vi-VN"/>
        </w:rPr>
        <w:t>+ Năm tuyển dụng: 199</w:t>
      </w:r>
      <w:r w:rsidR="00351D78" w:rsidRPr="00351D78">
        <w:rPr>
          <w:sz w:val="27"/>
          <w:szCs w:val="27"/>
        </w:rPr>
        <w:t>4</w:t>
      </w:r>
    </w:p>
    <w:p w14:paraId="3500BDB7" w14:textId="03D39BB3"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lastRenderedPageBreak/>
        <w:t xml:space="preserve">+ Thời gian công tác chính thức </w:t>
      </w:r>
      <w:r w:rsidR="00DE6010" w:rsidRPr="00351D78">
        <w:rPr>
          <w:sz w:val="27"/>
          <w:szCs w:val="27"/>
          <w:lang w:val="vi-VN"/>
        </w:rPr>
        <w:t>đến năm 2021: 2</w:t>
      </w:r>
      <w:r w:rsidR="00351D78" w:rsidRPr="00351D78">
        <w:rPr>
          <w:sz w:val="27"/>
          <w:szCs w:val="27"/>
        </w:rPr>
        <w:t>7</w:t>
      </w:r>
      <w:r w:rsidRPr="00351D78">
        <w:rPr>
          <w:sz w:val="27"/>
          <w:szCs w:val="27"/>
          <w:lang w:val="vi-VN"/>
        </w:rPr>
        <w:t xml:space="preserve"> năm công tác liên tục trong ngành giáo dục.</w:t>
      </w:r>
    </w:p>
    <w:p w14:paraId="787ADAA3" w14:textId="3A37E806"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 xml:space="preserve">+ Bổ nhiệm Phó hiệu trưởng trường THCS </w:t>
      </w:r>
      <w:r w:rsidR="0072625C" w:rsidRPr="00351D78">
        <w:rPr>
          <w:sz w:val="27"/>
          <w:szCs w:val="27"/>
          <w:lang w:val="vi-VN"/>
        </w:rPr>
        <w:t>Đào Sư Tích</w:t>
      </w:r>
      <w:r w:rsidR="00241AE4" w:rsidRPr="00351D78">
        <w:rPr>
          <w:sz w:val="27"/>
          <w:szCs w:val="27"/>
        </w:rPr>
        <w:t xml:space="preserve"> </w:t>
      </w:r>
      <w:r w:rsidR="00416632" w:rsidRPr="00351D78">
        <w:rPr>
          <w:sz w:val="27"/>
          <w:szCs w:val="27"/>
          <w:lang w:val="vi-VN"/>
        </w:rPr>
        <w:t xml:space="preserve">vào ngày </w:t>
      </w:r>
      <w:r w:rsidR="00351D78" w:rsidRPr="00351D78">
        <w:rPr>
          <w:sz w:val="27"/>
          <w:szCs w:val="27"/>
        </w:rPr>
        <w:t>01</w:t>
      </w:r>
      <w:r w:rsidRPr="00351D78">
        <w:rPr>
          <w:sz w:val="27"/>
          <w:szCs w:val="27"/>
          <w:lang w:val="vi-VN"/>
        </w:rPr>
        <w:t xml:space="preserve"> tháng </w:t>
      </w:r>
      <w:r w:rsidR="00416632" w:rsidRPr="00351D78">
        <w:rPr>
          <w:sz w:val="27"/>
          <w:szCs w:val="27"/>
        </w:rPr>
        <w:t>12</w:t>
      </w:r>
      <w:r w:rsidRPr="00351D78">
        <w:rPr>
          <w:sz w:val="27"/>
          <w:szCs w:val="27"/>
          <w:lang w:val="vi-VN"/>
        </w:rPr>
        <w:t xml:space="preserve"> năm 201</w:t>
      </w:r>
      <w:r w:rsidR="00351D78" w:rsidRPr="00351D78">
        <w:rPr>
          <w:sz w:val="27"/>
          <w:szCs w:val="27"/>
        </w:rPr>
        <w:t>0</w:t>
      </w:r>
      <w:r w:rsidRPr="00351D78">
        <w:rPr>
          <w:sz w:val="27"/>
          <w:szCs w:val="27"/>
          <w:lang w:val="vi-VN"/>
        </w:rPr>
        <w:t xml:space="preserve">, </w:t>
      </w:r>
      <w:r w:rsidR="00416632" w:rsidRPr="00351D78">
        <w:rPr>
          <w:sz w:val="27"/>
          <w:szCs w:val="27"/>
          <w:lang w:val="vi-VN"/>
        </w:rPr>
        <w:t xml:space="preserve">theo quyết định số </w:t>
      </w:r>
      <w:r w:rsidR="00416632" w:rsidRPr="00351D78">
        <w:rPr>
          <w:sz w:val="27"/>
          <w:szCs w:val="27"/>
        </w:rPr>
        <w:t>5311</w:t>
      </w:r>
      <w:r w:rsidR="00416632" w:rsidRPr="00351D78">
        <w:rPr>
          <w:sz w:val="27"/>
          <w:szCs w:val="27"/>
          <w:lang w:val="vi-VN"/>
        </w:rPr>
        <w:t xml:space="preserve">/QĐ-UBND ngày </w:t>
      </w:r>
      <w:r w:rsidR="00416632" w:rsidRPr="00351D78">
        <w:rPr>
          <w:sz w:val="27"/>
          <w:szCs w:val="27"/>
        </w:rPr>
        <w:t>01</w:t>
      </w:r>
      <w:r w:rsidRPr="00351D78">
        <w:rPr>
          <w:sz w:val="27"/>
          <w:szCs w:val="27"/>
          <w:lang w:val="vi-VN"/>
        </w:rPr>
        <w:t>/</w:t>
      </w:r>
      <w:r w:rsidR="00416632" w:rsidRPr="00351D78">
        <w:rPr>
          <w:sz w:val="27"/>
          <w:szCs w:val="27"/>
        </w:rPr>
        <w:t>01</w:t>
      </w:r>
      <w:r w:rsidRPr="00351D78">
        <w:rPr>
          <w:sz w:val="27"/>
          <w:szCs w:val="27"/>
          <w:lang w:val="vi-VN"/>
        </w:rPr>
        <w:t>/201</w:t>
      </w:r>
      <w:r w:rsidR="00416632" w:rsidRPr="00351D78">
        <w:rPr>
          <w:sz w:val="27"/>
          <w:szCs w:val="27"/>
        </w:rPr>
        <w:t>6</w:t>
      </w:r>
      <w:r w:rsidRPr="00351D78">
        <w:rPr>
          <w:sz w:val="27"/>
          <w:szCs w:val="27"/>
          <w:lang w:val="vi-VN"/>
        </w:rPr>
        <w:t xml:space="preserve"> của Chủ tịch UBND huyện Trực Ninh.</w:t>
      </w:r>
    </w:p>
    <w:p w14:paraId="1C229228" w14:textId="643706ED"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 xml:space="preserve">+ Bổ nhiệm Hiệu trưởng trường THCS </w:t>
      </w:r>
      <w:r w:rsidR="0072625C" w:rsidRPr="00351D78">
        <w:rPr>
          <w:sz w:val="27"/>
          <w:szCs w:val="27"/>
          <w:lang w:val="vi-VN"/>
        </w:rPr>
        <w:t>Đào Sư Tích</w:t>
      </w:r>
      <w:r w:rsidR="00241AE4" w:rsidRPr="00351D78">
        <w:rPr>
          <w:sz w:val="27"/>
          <w:szCs w:val="27"/>
        </w:rPr>
        <w:t xml:space="preserve"> </w:t>
      </w:r>
      <w:r w:rsidRPr="00351D78">
        <w:rPr>
          <w:sz w:val="27"/>
          <w:szCs w:val="27"/>
          <w:lang w:val="vi-VN"/>
        </w:rPr>
        <w:t>lần thứ nhất</w:t>
      </w:r>
      <w:r w:rsidR="00416632" w:rsidRPr="00351D78">
        <w:rPr>
          <w:sz w:val="27"/>
          <w:szCs w:val="27"/>
          <w:lang w:val="vi-VN"/>
        </w:rPr>
        <w:t xml:space="preserve"> vào ngày </w:t>
      </w:r>
      <w:r w:rsidR="00351D78" w:rsidRPr="00351D78">
        <w:rPr>
          <w:sz w:val="27"/>
          <w:szCs w:val="27"/>
        </w:rPr>
        <w:t>01</w:t>
      </w:r>
      <w:r w:rsidR="00241AE4" w:rsidRPr="00351D78">
        <w:rPr>
          <w:sz w:val="27"/>
          <w:szCs w:val="27"/>
          <w:lang w:val="vi-VN"/>
        </w:rPr>
        <w:t xml:space="preserve"> tháng </w:t>
      </w:r>
      <w:r w:rsidR="00351D78" w:rsidRPr="00351D78">
        <w:rPr>
          <w:sz w:val="27"/>
          <w:szCs w:val="27"/>
        </w:rPr>
        <w:t>12</w:t>
      </w:r>
      <w:r w:rsidRPr="00351D78">
        <w:rPr>
          <w:sz w:val="27"/>
          <w:szCs w:val="27"/>
          <w:lang w:val="vi-VN"/>
        </w:rPr>
        <w:t xml:space="preserve"> năm 20</w:t>
      </w:r>
      <w:r w:rsidR="00351D78" w:rsidRPr="00351D78">
        <w:rPr>
          <w:sz w:val="27"/>
          <w:szCs w:val="27"/>
        </w:rPr>
        <w:t>14</w:t>
      </w:r>
      <w:r w:rsidR="00416632" w:rsidRPr="00351D78">
        <w:rPr>
          <w:sz w:val="27"/>
          <w:szCs w:val="27"/>
          <w:lang w:val="vi-VN"/>
        </w:rPr>
        <w:t xml:space="preserve">, theo quyết định số </w:t>
      </w:r>
      <w:r w:rsidR="00416632" w:rsidRPr="00351D78">
        <w:rPr>
          <w:sz w:val="27"/>
          <w:szCs w:val="27"/>
        </w:rPr>
        <w:t>45</w:t>
      </w:r>
      <w:r w:rsidR="00416632" w:rsidRPr="00351D78">
        <w:rPr>
          <w:sz w:val="27"/>
          <w:szCs w:val="27"/>
          <w:lang w:val="vi-VN"/>
        </w:rPr>
        <w:t xml:space="preserve">/QĐ-UBND ngày </w:t>
      </w:r>
      <w:r w:rsidR="00416632" w:rsidRPr="00351D78">
        <w:rPr>
          <w:sz w:val="27"/>
          <w:szCs w:val="27"/>
        </w:rPr>
        <w:t>15/01</w:t>
      </w:r>
      <w:r w:rsidR="00416632" w:rsidRPr="00351D78">
        <w:rPr>
          <w:sz w:val="27"/>
          <w:szCs w:val="27"/>
          <w:lang w:val="vi-VN"/>
        </w:rPr>
        <w:t>/20</w:t>
      </w:r>
      <w:r w:rsidR="00416632" w:rsidRPr="00351D78">
        <w:rPr>
          <w:sz w:val="27"/>
          <w:szCs w:val="27"/>
        </w:rPr>
        <w:t>2</w:t>
      </w:r>
      <w:r w:rsidRPr="00351D78">
        <w:rPr>
          <w:sz w:val="27"/>
          <w:szCs w:val="27"/>
          <w:lang w:val="vi-VN"/>
        </w:rPr>
        <w:t>1 của Chủ tịch UBND huyện Trực Ninh.</w:t>
      </w:r>
    </w:p>
    <w:p w14:paraId="754DD495" w14:textId="3CEDC9C9" w:rsidR="002E4D76" w:rsidRPr="00351D78" w:rsidRDefault="002E4D76" w:rsidP="00940463">
      <w:pPr>
        <w:spacing w:before="60" w:after="160" w:line="240" w:lineRule="auto"/>
        <w:ind w:firstLine="720"/>
        <w:jc w:val="both"/>
        <w:rPr>
          <w:b/>
          <w:sz w:val="27"/>
          <w:szCs w:val="27"/>
        </w:rPr>
      </w:pPr>
      <w:r w:rsidRPr="00351D78">
        <w:rPr>
          <w:b/>
          <w:sz w:val="27"/>
          <w:szCs w:val="27"/>
          <w:lang w:val="vi-VN"/>
        </w:rPr>
        <w:t xml:space="preserve">* Đồng chí Phó hiệu trưởng: </w:t>
      </w:r>
      <w:r w:rsidR="00992C53" w:rsidRPr="00351D78">
        <w:rPr>
          <w:b/>
          <w:sz w:val="27"/>
          <w:szCs w:val="27"/>
        </w:rPr>
        <w:t>Đặng Thị Hà</w:t>
      </w:r>
      <w:r w:rsidRPr="00351D78">
        <w:rPr>
          <w:b/>
          <w:sz w:val="27"/>
          <w:szCs w:val="27"/>
          <w:lang w:val="vi-VN"/>
        </w:rPr>
        <w:t xml:space="preserve"> </w:t>
      </w:r>
      <w:r w:rsidR="00DE6010" w:rsidRPr="00351D78">
        <w:rPr>
          <w:b/>
          <w:sz w:val="27"/>
          <w:szCs w:val="27"/>
          <w:lang w:val="vi-VN"/>
        </w:rPr>
        <w:t>[H2-2.1-01]</w:t>
      </w:r>
    </w:p>
    <w:p w14:paraId="3D088EE5" w14:textId="77777777" w:rsidR="009C2F97" w:rsidRPr="00351D78" w:rsidRDefault="009C2F97" w:rsidP="009C2F97">
      <w:pPr>
        <w:spacing w:before="0" w:after="120" w:line="264" w:lineRule="auto"/>
        <w:ind w:firstLine="720"/>
        <w:jc w:val="both"/>
        <w:rPr>
          <w:b/>
          <w:sz w:val="27"/>
          <w:szCs w:val="27"/>
          <w:lang w:val="vi-VN"/>
        </w:rPr>
      </w:pPr>
      <w:r w:rsidRPr="00351D78">
        <w:rPr>
          <w:b/>
          <w:sz w:val="27"/>
          <w:szCs w:val="27"/>
          <w:lang w:val="vi-VN"/>
        </w:rPr>
        <w:t xml:space="preserve">* Đồng chí Phó hiệu trưởng: </w:t>
      </w:r>
      <w:r w:rsidRPr="00351D78">
        <w:rPr>
          <w:b/>
          <w:sz w:val="27"/>
          <w:szCs w:val="27"/>
        </w:rPr>
        <w:t>Đặng Thị Hà</w:t>
      </w:r>
      <w:r w:rsidRPr="00351D78">
        <w:rPr>
          <w:b/>
          <w:sz w:val="27"/>
          <w:szCs w:val="27"/>
          <w:lang w:val="vi-VN"/>
        </w:rPr>
        <w:t xml:space="preserve"> [H2-2.1-01]</w:t>
      </w:r>
    </w:p>
    <w:p w14:paraId="0C5ECB60"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xml:space="preserve">+ Trình độ chuyên môn: </w:t>
      </w:r>
      <w:r w:rsidRPr="00351D78">
        <w:rPr>
          <w:sz w:val="27"/>
          <w:szCs w:val="27"/>
        </w:rPr>
        <w:t>T</w:t>
      </w:r>
      <w:r w:rsidRPr="00351D78">
        <w:rPr>
          <w:sz w:val="27"/>
          <w:szCs w:val="27"/>
          <w:lang w:val="vi-VN"/>
        </w:rPr>
        <w:t xml:space="preserve">ốt nghiệp Cao đẳng Sư phạm Nam </w:t>
      </w:r>
      <w:r w:rsidRPr="00351D78">
        <w:rPr>
          <w:sz w:val="27"/>
          <w:szCs w:val="27"/>
        </w:rPr>
        <w:t>Hà</w:t>
      </w:r>
      <w:r w:rsidRPr="00351D78">
        <w:rPr>
          <w:sz w:val="27"/>
          <w:szCs w:val="27"/>
          <w:lang w:val="vi-VN"/>
        </w:rPr>
        <w:t xml:space="preserve">, ngành </w:t>
      </w:r>
      <w:r w:rsidRPr="00351D78">
        <w:rPr>
          <w:sz w:val="27"/>
          <w:szCs w:val="27"/>
        </w:rPr>
        <w:t xml:space="preserve">Văn-Tiếng Việt </w:t>
      </w:r>
      <w:r w:rsidRPr="00351D78">
        <w:rPr>
          <w:sz w:val="27"/>
          <w:szCs w:val="27"/>
          <w:lang w:val="vi-VN"/>
        </w:rPr>
        <w:t xml:space="preserve">năm </w:t>
      </w:r>
      <w:r w:rsidRPr="00351D78">
        <w:rPr>
          <w:sz w:val="27"/>
          <w:szCs w:val="27"/>
        </w:rPr>
        <w:t>1993</w:t>
      </w:r>
      <w:r w:rsidRPr="00351D78">
        <w:rPr>
          <w:sz w:val="27"/>
          <w:szCs w:val="27"/>
          <w:lang w:val="vi-VN"/>
        </w:rPr>
        <w:t>, hệ chính quy; tốt nghiệp Đại học Sư phạm</w:t>
      </w:r>
      <w:r w:rsidRPr="00351D78">
        <w:rPr>
          <w:sz w:val="27"/>
          <w:szCs w:val="27"/>
        </w:rPr>
        <w:t xml:space="preserve"> Hà Nội, ngành</w:t>
      </w:r>
      <w:r w:rsidRPr="00351D78">
        <w:rPr>
          <w:sz w:val="27"/>
          <w:szCs w:val="27"/>
          <w:lang w:val="vi-VN"/>
        </w:rPr>
        <w:t xml:space="preserve"> </w:t>
      </w:r>
      <w:r w:rsidRPr="00351D78">
        <w:rPr>
          <w:sz w:val="27"/>
          <w:szCs w:val="27"/>
        </w:rPr>
        <w:t>Ngữ văn</w:t>
      </w:r>
      <w:r w:rsidRPr="00351D78">
        <w:rPr>
          <w:sz w:val="27"/>
          <w:szCs w:val="27"/>
          <w:lang w:val="vi-VN"/>
        </w:rPr>
        <w:t xml:space="preserve"> năm </w:t>
      </w:r>
      <w:r w:rsidRPr="00351D78">
        <w:rPr>
          <w:sz w:val="27"/>
          <w:szCs w:val="27"/>
        </w:rPr>
        <w:t>2002</w:t>
      </w:r>
      <w:r w:rsidRPr="00351D78">
        <w:rPr>
          <w:sz w:val="27"/>
          <w:szCs w:val="27"/>
          <w:lang w:val="vi-VN"/>
        </w:rPr>
        <w:t xml:space="preserve">, hệ tại chức. </w:t>
      </w:r>
    </w:p>
    <w:p w14:paraId="2BACCFBC" w14:textId="77777777" w:rsidR="009C2F97" w:rsidRPr="00351D78" w:rsidRDefault="009C2F97" w:rsidP="009C2F97">
      <w:pPr>
        <w:spacing w:before="0" w:after="140" w:line="240" w:lineRule="auto"/>
        <w:ind w:firstLine="720"/>
        <w:jc w:val="both"/>
        <w:rPr>
          <w:sz w:val="27"/>
          <w:szCs w:val="27"/>
        </w:rPr>
      </w:pPr>
      <w:r w:rsidRPr="00351D78">
        <w:rPr>
          <w:sz w:val="27"/>
          <w:szCs w:val="27"/>
          <w:lang w:val="vi-VN"/>
        </w:rPr>
        <w:t>+ Năm vào ngành:</w:t>
      </w:r>
      <w:r w:rsidRPr="00351D78">
        <w:rPr>
          <w:sz w:val="27"/>
          <w:szCs w:val="27"/>
        </w:rPr>
        <w:t xml:space="preserve"> 23/8/1993, là giáo viên tại trường THCS Nam Hồng, huyện Nam Trực, tỉnh Nam Định.</w:t>
      </w:r>
    </w:p>
    <w:p w14:paraId="1FAA1912"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xml:space="preserve">+ Năm tuyển dụng: </w:t>
      </w:r>
      <w:r w:rsidRPr="00351D78">
        <w:rPr>
          <w:sz w:val="27"/>
          <w:szCs w:val="27"/>
        </w:rPr>
        <w:t>1994</w:t>
      </w:r>
      <w:r w:rsidRPr="00351D78">
        <w:rPr>
          <w:sz w:val="27"/>
          <w:szCs w:val="27"/>
          <w:lang w:val="vi-VN"/>
        </w:rPr>
        <w:t xml:space="preserve"> theo Quyết định số </w:t>
      </w:r>
      <w:r w:rsidRPr="00351D78">
        <w:rPr>
          <w:sz w:val="27"/>
          <w:szCs w:val="27"/>
        </w:rPr>
        <w:t>715</w:t>
      </w:r>
      <w:r w:rsidRPr="00351D78">
        <w:rPr>
          <w:sz w:val="27"/>
          <w:szCs w:val="27"/>
          <w:lang w:val="vi-VN"/>
        </w:rPr>
        <w:t xml:space="preserve">/QĐ-TC ngày </w:t>
      </w:r>
      <w:r w:rsidRPr="00351D78">
        <w:rPr>
          <w:sz w:val="27"/>
          <w:szCs w:val="27"/>
        </w:rPr>
        <w:t>01</w:t>
      </w:r>
      <w:r w:rsidRPr="00351D78">
        <w:rPr>
          <w:sz w:val="27"/>
          <w:szCs w:val="27"/>
          <w:lang w:val="vi-VN"/>
        </w:rPr>
        <w:t>/9/</w:t>
      </w:r>
      <w:r w:rsidRPr="00351D78">
        <w:rPr>
          <w:sz w:val="27"/>
          <w:szCs w:val="27"/>
        </w:rPr>
        <w:t>1994</w:t>
      </w:r>
      <w:r w:rsidRPr="00351D78">
        <w:rPr>
          <w:sz w:val="27"/>
          <w:szCs w:val="27"/>
          <w:lang w:val="vi-VN"/>
        </w:rPr>
        <w:t xml:space="preserve"> của Ban tổ chức chính quyền tỉnh Nam Định.</w:t>
      </w:r>
    </w:p>
    <w:p w14:paraId="5B907CBD" w14:textId="77777777" w:rsidR="009C2F97" w:rsidRPr="00351D78" w:rsidRDefault="009C2F97" w:rsidP="009C2F97">
      <w:pPr>
        <w:spacing w:before="0" w:after="140" w:line="240" w:lineRule="auto"/>
        <w:ind w:firstLine="720"/>
        <w:jc w:val="both"/>
        <w:rPr>
          <w:sz w:val="27"/>
          <w:szCs w:val="27"/>
        </w:rPr>
      </w:pPr>
      <w:r w:rsidRPr="00351D78">
        <w:rPr>
          <w:sz w:val="27"/>
          <w:szCs w:val="27"/>
        </w:rPr>
        <w:t>+ Quyết định điều động công chức số 191/QĐ-TC của Giám đốc Sở GD&amp;ĐT Nam Định ngày 28/7/1999; và Quyết định số 43/QĐ-TC của Trưởng Phòng GD&amp;ĐT Trực Ninh ngày 01/8/1999 từ trường  THCS Nam Hồng - Nam Trực -Nam Định đến trường THCS Đào Sư Tích-Trực Ninh-Nam Định, từ ngày 01/8/1999.</w:t>
      </w:r>
    </w:p>
    <w:p w14:paraId="510E3726"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đầu tiên vào ngày 01 tháng </w:t>
      </w:r>
      <w:r w:rsidRPr="00351D78">
        <w:rPr>
          <w:sz w:val="27"/>
          <w:szCs w:val="27"/>
        </w:rPr>
        <w:t>01</w:t>
      </w:r>
      <w:r w:rsidRPr="00351D78">
        <w:rPr>
          <w:sz w:val="27"/>
          <w:szCs w:val="27"/>
          <w:lang w:val="vi-VN"/>
        </w:rPr>
        <w:t xml:space="preserve"> năm 20</w:t>
      </w:r>
      <w:r w:rsidRPr="00351D78">
        <w:rPr>
          <w:sz w:val="27"/>
          <w:szCs w:val="27"/>
        </w:rPr>
        <w:t>10</w:t>
      </w:r>
      <w:r w:rsidRPr="00351D78">
        <w:rPr>
          <w:sz w:val="27"/>
          <w:szCs w:val="27"/>
          <w:lang w:val="vi-VN"/>
        </w:rPr>
        <w:t xml:space="preserve">, theo quyết định số </w:t>
      </w:r>
      <w:r w:rsidRPr="00351D78">
        <w:rPr>
          <w:sz w:val="27"/>
          <w:szCs w:val="27"/>
        </w:rPr>
        <w:t>2900</w:t>
      </w:r>
      <w:r w:rsidRPr="00351D78">
        <w:rPr>
          <w:sz w:val="27"/>
          <w:szCs w:val="27"/>
          <w:lang w:val="vi-VN"/>
        </w:rPr>
        <w:t xml:space="preserve">/QĐ-UBND ngày </w:t>
      </w:r>
      <w:r w:rsidRPr="00351D78">
        <w:rPr>
          <w:sz w:val="27"/>
          <w:szCs w:val="27"/>
        </w:rPr>
        <w:t>02</w:t>
      </w:r>
      <w:r w:rsidRPr="00351D78">
        <w:rPr>
          <w:sz w:val="27"/>
          <w:szCs w:val="27"/>
          <w:lang w:val="vi-VN"/>
        </w:rPr>
        <w:t xml:space="preserve"> tháng </w:t>
      </w:r>
      <w:r w:rsidRPr="00351D78">
        <w:rPr>
          <w:sz w:val="27"/>
          <w:szCs w:val="27"/>
        </w:rPr>
        <w:t>12</w:t>
      </w:r>
      <w:r w:rsidRPr="00351D78">
        <w:rPr>
          <w:sz w:val="27"/>
          <w:szCs w:val="27"/>
          <w:lang w:val="vi-VN"/>
        </w:rPr>
        <w:t xml:space="preserve"> năm </w:t>
      </w:r>
      <w:r w:rsidRPr="00351D78">
        <w:rPr>
          <w:sz w:val="27"/>
          <w:szCs w:val="27"/>
        </w:rPr>
        <w:t>2009</w:t>
      </w:r>
      <w:r w:rsidRPr="00351D78">
        <w:rPr>
          <w:sz w:val="27"/>
          <w:szCs w:val="27"/>
          <w:lang w:val="vi-VN"/>
        </w:rPr>
        <w:t xml:space="preserve"> của Chủ tịch UBND huyện Trực Ninh.</w:t>
      </w:r>
    </w:p>
    <w:p w14:paraId="29669A80"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thứ </w:t>
      </w:r>
      <w:r w:rsidRPr="00351D78">
        <w:rPr>
          <w:sz w:val="27"/>
          <w:szCs w:val="27"/>
        </w:rPr>
        <w:t>ba</w:t>
      </w:r>
      <w:r w:rsidRPr="00351D78">
        <w:rPr>
          <w:sz w:val="27"/>
          <w:szCs w:val="27"/>
          <w:lang w:val="vi-VN"/>
        </w:rPr>
        <w:t xml:space="preserve"> vào ngày 01 tháng </w:t>
      </w:r>
      <w:r w:rsidRPr="00351D78">
        <w:rPr>
          <w:sz w:val="27"/>
          <w:szCs w:val="27"/>
        </w:rPr>
        <w:t>01</w:t>
      </w:r>
      <w:r w:rsidRPr="00351D78">
        <w:rPr>
          <w:sz w:val="27"/>
          <w:szCs w:val="27"/>
          <w:lang w:val="vi-VN"/>
        </w:rPr>
        <w:t xml:space="preserve"> năm 20</w:t>
      </w:r>
      <w:r w:rsidRPr="00351D78">
        <w:rPr>
          <w:sz w:val="27"/>
          <w:szCs w:val="27"/>
        </w:rPr>
        <w:t>20</w:t>
      </w:r>
      <w:r w:rsidRPr="00351D78">
        <w:rPr>
          <w:sz w:val="27"/>
          <w:szCs w:val="27"/>
          <w:lang w:val="vi-VN"/>
        </w:rPr>
        <w:t xml:space="preserve">, theo quyết định số </w:t>
      </w:r>
      <w:r w:rsidRPr="00351D78">
        <w:rPr>
          <w:sz w:val="27"/>
          <w:szCs w:val="27"/>
        </w:rPr>
        <w:t>5405</w:t>
      </w:r>
      <w:r w:rsidRPr="00351D78">
        <w:rPr>
          <w:sz w:val="27"/>
          <w:szCs w:val="27"/>
          <w:lang w:val="vi-VN"/>
        </w:rPr>
        <w:t xml:space="preserve">/QĐ-UBND ngày </w:t>
      </w:r>
      <w:r w:rsidRPr="00351D78">
        <w:rPr>
          <w:sz w:val="27"/>
          <w:szCs w:val="27"/>
        </w:rPr>
        <w:t>31</w:t>
      </w:r>
      <w:r w:rsidRPr="00351D78">
        <w:rPr>
          <w:sz w:val="27"/>
          <w:szCs w:val="27"/>
          <w:lang w:val="vi-VN"/>
        </w:rPr>
        <w:t xml:space="preserve"> tháng </w:t>
      </w:r>
      <w:r w:rsidRPr="00351D78">
        <w:rPr>
          <w:sz w:val="27"/>
          <w:szCs w:val="27"/>
        </w:rPr>
        <w:t>12</w:t>
      </w:r>
      <w:r w:rsidRPr="00351D78">
        <w:rPr>
          <w:sz w:val="27"/>
          <w:szCs w:val="27"/>
          <w:lang w:val="vi-VN"/>
        </w:rPr>
        <w:t xml:space="preserve"> năm 201</w:t>
      </w:r>
      <w:r w:rsidRPr="00351D78">
        <w:rPr>
          <w:sz w:val="27"/>
          <w:szCs w:val="27"/>
        </w:rPr>
        <w:t>9</w:t>
      </w:r>
      <w:r w:rsidRPr="00351D78">
        <w:rPr>
          <w:sz w:val="27"/>
          <w:szCs w:val="27"/>
          <w:lang w:val="vi-VN"/>
        </w:rPr>
        <w:t xml:space="preserve"> của Chủ tịch UBND huyện Trực Ninh.</w:t>
      </w:r>
    </w:p>
    <w:p w14:paraId="6041F757"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Thời gian công tác chính thức đến năm 202</w:t>
      </w:r>
      <w:r w:rsidRPr="00351D78">
        <w:rPr>
          <w:sz w:val="27"/>
          <w:szCs w:val="27"/>
        </w:rPr>
        <w:t>3</w:t>
      </w:r>
      <w:r w:rsidRPr="00351D78">
        <w:rPr>
          <w:sz w:val="27"/>
          <w:szCs w:val="27"/>
          <w:lang w:val="vi-VN"/>
        </w:rPr>
        <w:t xml:space="preserve">: </w:t>
      </w:r>
      <w:r w:rsidRPr="00351D78">
        <w:rPr>
          <w:sz w:val="27"/>
          <w:szCs w:val="27"/>
        </w:rPr>
        <w:t>30</w:t>
      </w:r>
      <w:r w:rsidRPr="00351D78">
        <w:rPr>
          <w:sz w:val="27"/>
          <w:szCs w:val="27"/>
          <w:lang w:val="vi-VN"/>
        </w:rPr>
        <w:t xml:space="preserve"> năm công tác liên tục trong ngành giáo dục.</w:t>
      </w:r>
    </w:p>
    <w:p w14:paraId="5DBAB273" w14:textId="77777777" w:rsidR="009C2F97" w:rsidRPr="00351D78" w:rsidRDefault="009C2F97" w:rsidP="009C2F97">
      <w:pPr>
        <w:spacing w:before="0" w:after="140" w:line="240" w:lineRule="auto"/>
        <w:ind w:firstLine="720"/>
        <w:jc w:val="both"/>
        <w:rPr>
          <w:sz w:val="27"/>
          <w:szCs w:val="27"/>
          <w:lang w:val="nb-NO"/>
        </w:rPr>
      </w:pPr>
      <w:r w:rsidRPr="00351D78">
        <w:rPr>
          <w:sz w:val="27"/>
          <w:szCs w:val="27"/>
          <w:lang w:val="nb-NO"/>
        </w:rPr>
        <w:t xml:space="preserve">+ Thời gian làm Phó hiệu trưởng tại đơn vị là 14 năm. </w:t>
      </w:r>
    </w:p>
    <w:p w14:paraId="28D38F31" w14:textId="77777777" w:rsidR="009C2F97" w:rsidRPr="00351D78" w:rsidRDefault="009C2F97" w:rsidP="009C2F97">
      <w:pPr>
        <w:spacing w:before="0" w:after="120" w:line="264" w:lineRule="auto"/>
        <w:ind w:firstLine="720"/>
        <w:jc w:val="both"/>
        <w:rPr>
          <w:b/>
          <w:sz w:val="27"/>
          <w:szCs w:val="27"/>
          <w:lang w:val="vi-VN"/>
        </w:rPr>
      </w:pPr>
      <w:r w:rsidRPr="00351D78">
        <w:rPr>
          <w:b/>
          <w:sz w:val="27"/>
          <w:szCs w:val="27"/>
          <w:lang w:val="vi-VN"/>
        </w:rPr>
        <w:t xml:space="preserve">* Đồng chí Phó hiệu trưởng: </w:t>
      </w:r>
      <w:r w:rsidRPr="00351D78">
        <w:rPr>
          <w:b/>
          <w:sz w:val="27"/>
          <w:szCs w:val="27"/>
        </w:rPr>
        <w:t xml:space="preserve">Nguyễn Văn Hà </w:t>
      </w:r>
      <w:r w:rsidRPr="00351D78">
        <w:rPr>
          <w:b/>
          <w:sz w:val="27"/>
          <w:szCs w:val="27"/>
          <w:lang w:val="vi-VN"/>
        </w:rPr>
        <w:t>[H2-2.1-01]</w:t>
      </w:r>
    </w:p>
    <w:p w14:paraId="572909F7"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xml:space="preserve">+ Trình độ chuyên môn: </w:t>
      </w:r>
      <w:r w:rsidRPr="00351D78">
        <w:rPr>
          <w:sz w:val="27"/>
          <w:szCs w:val="27"/>
        </w:rPr>
        <w:t>T</w:t>
      </w:r>
      <w:r w:rsidRPr="00351D78">
        <w:rPr>
          <w:sz w:val="27"/>
          <w:szCs w:val="27"/>
          <w:lang w:val="vi-VN"/>
        </w:rPr>
        <w:t xml:space="preserve">ốt nghiệp Cao đẳng Sư phạm Nam </w:t>
      </w:r>
      <w:r w:rsidRPr="00351D78">
        <w:rPr>
          <w:sz w:val="27"/>
          <w:szCs w:val="27"/>
        </w:rPr>
        <w:t>Định</w:t>
      </w:r>
      <w:r w:rsidRPr="00351D78">
        <w:rPr>
          <w:sz w:val="27"/>
          <w:szCs w:val="27"/>
          <w:lang w:val="vi-VN"/>
        </w:rPr>
        <w:t xml:space="preserve">, ngành </w:t>
      </w:r>
      <w:r w:rsidRPr="00351D78">
        <w:rPr>
          <w:sz w:val="27"/>
          <w:szCs w:val="27"/>
        </w:rPr>
        <w:t>Toán</w:t>
      </w:r>
      <w:r w:rsidRPr="00351D78">
        <w:rPr>
          <w:sz w:val="27"/>
          <w:szCs w:val="27"/>
          <w:lang w:val="vi-VN"/>
        </w:rPr>
        <w:t xml:space="preserve"> </w:t>
      </w:r>
      <w:r w:rsidRPr="00351D78">
        <w:rPr>
          <w:sz w:val="27"/>
          <w:szCs w:val="27"/>
        </w:rPr>
        <w:t xml:space="preserve">Tin </w:t>
      </w:r>
      <w:r w:rsidRPr="00351D78">
        <w:rPr>
          <w:sz w:val="27"/>
          <w:szCs w:val="27"/>
          <w:lang w:val="vi-VN"/>
        </w:rPr>
        <w:t xml:space="preserve">năm </w:t>
      </w:r>
      <w:r w:rsidRPr="00351D78">
        <w:rPr>
          <w:sz w:val="27"/>
          <w:szCs w:val="27"/>
        </w:rPr>
        <w:t>1998</w:t>
      </w:r>
      <w:r w:rsidRPr="00351D78">
        <w:rPr>
          <w:sz w:val="27"/>
          <w:szCs w:val="27"/>
          <w:lang w:val="vi-VN"/>
        </w:rPr>
        <w:t>, hệ chính quy; tốt nghiệp Đại học Sư phạm</w:t>
      </w:r>
      <w:r w:rsidRPr="00351D78">
        <w:rPr>
          <w:sz w:val="27"/>
          <w:szCs w:val="27"/>
        </w:rPr>
        <w:t xml:space="preserve"> Hà Nội, ngành</w:t>
      </w:r>
      <w:r w:rsidRPr="00351D78">
        <w:rPr>
          <w:sz w:val="27"/>
          <w:szCs w:val="27"/>
          <w:lang w:val="vi-VN"/>
        </w:rPr>
        <w:t xml:space="preserve"> </w:t>
      </w:r>
      <w:r w:rsidRPr="00351D78">
        <w:rPr>
          <w:sz w:val="27"/>
          <w:szCs w:val="27"/>
        </w:rPr>
        <w:t>Toán</w:t>
      </w:r>
      <w:r w:rsidRPr="00351D78">
        <w:rPr>
          <w:sz w:val="27"/>
          <w:szCs w:val="27"/>
          <w:lang w:val="vi-VN"/>
        </w:rPr>
        <w:t xml:space="preserve"> năm </w:t>
      </w:r>
      <w:r w:rsidRPr="00351D78">
        <w:rPr>
          <w:sz w:val="27"/>
          <w:szCs w:val="27"/>
        </w:rPr>
        <w:t>2005</w:t>
      </w:r>
      <w:r w:rsidRPr="00351D78">
        <w:rPr>
          <w:sz w:val="27"/>
          <w:szCs w:val="27"/>
          <w:lang w:val="vi-VN"/>
        </w:rPr>
        <w:t xml:space="preserve">, hệ tại chức. </w:t>
      </w:r>
    </w:p>
    <w:p w14:paraId="5C70274A" w14:textId="77777777" w:rsidR="009C2F97" w:rsidRPr="00351D78" w:rsidRDefault="009C2F97" w:rsidP="009C2F97">
      <w:pPr>
        <w:spacing w:before="0" w:after="140" w:line="240" w:lineRule="auto"/>
        <w:ind w:firstLine="720"/>
        <w:jc w:val="both"/>
        <w:rPr>
          <w:sz w:val="27"/>
          <w:szCs w:val="27"/>
        </w:rPr>
      </w:pPr>
      <w:r w:rsidRPr="00351D78">
        <w:rPr>
          <w:sz w:val="27"/>
          <w:szCs w:val="27"/>
          <w:lang w:val="vi-VN"/>
        </w:rPr>
        <w:t>+ Năm vào ngành:</w:t>
      </w:r>
      <w:r w:rsidRPr="00351D78">
        <w:rPr>
          <w:sz w:val="27"/>
          <w:szCs w:val="27"/>
        </w:rPr>
        <w:t xml:space="preserve"> 01/9/1998, Là giáo viên tại trường THCS Trực Trung  Trực Ninh – Nam Định.</w:t>
      </w:r>
    </w:p>
    <w:p w14:paraId="55A02490" w14:textId="77777777" w:rsidR="009C2F97" w:rsidRPr="00351D78" w:rsidRDefault="009C2F97" w:rsidP="009C2F97">
      <w:pPr>
        <w:spacing w:before="0" w:after="140" w:line="240" w:lineRule="auto"/>
        <w:ind w:firstLine="720"/>
        <w:jc w:val="both"/>
        <w:rPr>
          <w:sz w:val="27"/>
          <w:szCs w:val="27"/>
        </w:rPr>
      </w:pPr>
      <w:r w:rsidRPr="00351D78">
        <w:rPr>
          <w:sz w:val="27"/>
          <w:szCs w:val="27"/>
          <w:lang w:val="vi-VN"/>
        </w:rPr>
        <w:t xml:space="preserve">+ Năm tuyển dụng: </w:t>
      </w:r>
      <w:r w:rsidRPr="00351D78">
        <w:rPr>
          <w:sz w:val="27"/>
          <w:szCs w:val="27"/>
        </w:rPr>
        <w:t>1998</w:t>
      </w:r>
      <w:r w:rsidRPr="00351D78">
        <w:rPr>
          <w:sz w:val="27"/>
          <w:szCs w:val="27"/>
          <w:lang w:val="vi-VN"/>
        </w:rPr>
        <w:t xml:space="preserve"> theo Quyết định số </w:t>
      </w:r>
      <w:r w:rsidRPr="00351D78">
        <w:rPr>
          <w:sz w:val="27"/>
          <w:szCs w:val="27"/>
        </w:rPr>
        <w:t>630/1998/</w:t>
      </w:r>
      <w:r w:rsidRPr="00351D78">
        <w:rPr>
          <w:sz w:val="27"/>
          <w:szCs w:val="27"/>
          <w:lang w:val="vi-VN"/>
        </w:rPr>
        <w:t xml:space="preserve">/QĐ-TC ngày </w:t>
      </w:r>
      <w:r w:rsidRPr="00351D78">
        <w:rPr>
          <w:sz w:val="27"/>
          <w:szCs w:val="27"/>
        </w:rPr>
        <w:t>20</w:t>
      </w:r>
      <w:r w:rsidRPr="00351D78">
        <w:rPr>
          <w:sz w:val="27"/>
          <w:szCs w:val="27"/>
          <w:lang w:val="vi-VN"/>
        </w:rPr>
        <w:t>/</w:t>
      </w:r>
      <w:r w:rsidRPr="00351D78">
        <w:rPr>
          <w:sz w:val="27"/>
          <w:szCs w:val="27"/>
        </w:rPr>
        <w:t>8</w:t>
      </w:r>
      <w:r w:rsidRPr="00351D78">
        <w:rPr>
          <w:sz w:val="27"/>
          <w:szCs w:val="27"/>
          <w:lang w:val="vi-VN"/>
        </w:rPr>
        <w:t>/</w:t>
      </w:r>
      <w:r w:rsidRPr="00351D78">
        <w:rPr>
          <w:sz w:val="27"/>
          <w:szCs w:val="27"/>
        </w:rPr>
        <w:t>1998</w:t>
      </w:r>
      <w:r w:rsidRPr="00351D78">
        <w:rPr>
          <w:sz w:val="27"/>
          <w:szCs w:val="27"/>
          <w:lang w:val="vi-VN"/>
        </w:rPr>
        <w:t xml:space="preserve"> của Ban tổ chức chính quyền tỉnh Nam Định.</w:t>
      </w:r>
      <w:r w:rsidRPr="00351D78">
        <w:rPr>
          <w:sz w:val="27"/>
          <w:szCs w:val="27"/>
        </w:rPr>
        <w:t xml:space="preserve"> Được Phòng Giáo dục và </w:t>
      </w:r>
      <w:r w:rsidRPr="00351D78">
        <w:rPr>
          <w:sz w:val="27"/>
          <w:szCs w:val="27"/>
        </w:rPr>
        <w:lastRenderedPageBreak/>
        <w:t>Đào tạo huyện Trực Ninh điều về công tác tại trường THCS Trực Trung, huyện Trực Ninh, tỉnh Nam Định.</w:t>
      </w:r>
    </w:p>
    <w:p w14:paraId="7BA78A9D" w14:textId="77777777" w:rsidR="009C2F97" w:rsidRPr="00351D78" w:rsidRDefault="009C2F97" w:rsidP="009C2F97">
      <w:pPr>
        <w:spacing w:before="0" w:after="140" w:line="240" w:lineRule="auto"/>
        <w:ind w:firstLine="720"/>
        <w:jc w:val="both"/>
        <w:rPr>
          <w:sz w:val="27"/>
          <w:szCs w:val="27"/>
        </w:rPr>
      </w:pPr>
      <w:r w:rsidRPr="00351D78">
        <w:rPr>
          <w:sz w:val="27"/>
          <w:szCs w:val="27"/>
        </w:rPr>
        <w:t>+ Quyết định điều động số 2516/QĐ-UBND của UBND huyện Trực  ngày 28/9/2010 từ trường THCS Trực Trung  đến trường THCS Đào Sư Tích-Trực Ninh-Nam Định, từ ngày 01/10/2010.</w:t>
      </w:r>
    </w:p>
    <w:p w14:paraId="657DB539"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đầu tiên vào ngày 01 tháng </w:t>
      </w:r>
      <w:r w:rsidRPr="00351D78">
        <w:rPr>
          <w:sz w:val="27"/>
          <w:szCs w:val="27"/>
        </w:rPr>
        <w:t>12</w:t>
      </w:r>
      <w:r w:rsidRPr="00351D78">
        <w:rPr>
          <w:sz w:val="27"/>
          <w:szCs w:val="27"/>
          <w:lang w:val="vi-VN"/>
        </w:rPr>
        <w:t xml:space="preserve"> năm 20</w:t>
      </w:r>
      <w:r w:rsidRPr="00351D78">
        <w:rPr>
          <w:sz w:val="27"/>
          <w:szCs w:val="27"/>
        </w:rPr>
        <w:t>14</w:t>
      </w:r>
      <w:r w:rsidRPr="00351D78">
        <w:rPr>
          <w:sz w:val="27"/>
          <w:szCs w:val="27"/>
          <w:lang w:val="vi-VN"/>
        </w:rPr>
        <w:t xml:space="preserve">, theo quyết định số </w:t>
      </w:r>
      <w:r w:rsidRPr="00351D78">
        <w:rPr>
          <w:sz w:val="27"/>
          <w:szCs w:val="27"/>
        </w:rPr>
        <w:t>6004</w:t>
      </w:r>
      <w:r w:rsidRPr="00351D78">
        <w:rPr>
          <w:sz w:val="27"/>
          <w:szCs w:val="27"/>
          <w:lang w:val="vi-VN"/>
        </w:rPr>
        <w:t xml:space="preserve">/QĐ-UBND ngày </w:t>
      </w:r>
      <w:r w:rsidRPr="00351D78">
        <w:rPr>
          <w:sz w:val="27"/>
          <w:szCs w:val="27"/>
        </w:rPr>
        <w:t>27</w:t>
      </w:r>
      <w:r w:rsidRPr="00351D78">
        <w:rPr>
          <w:sz w:val="27"/>
          <w:szCs w:val="27"/>
          <w:lang w:val="vi-VN"/>
        </w:rPr>
        <w:t xml:space="preserve"> tháng </w:t>
      </w:r>
      <w:r w:rsidRPr="00351D78">
        <w:rPr>
          <w:sz w:val="27"/>
          <w:szCs w:val="27"/>
        </w:rPr>
        <w:t>11</w:t>
      </w:r>
      <w:r w:rsidRPr="00351D78">
        <w:rPr>
          <w:sz w:val="27"/>
          <w:szCs w:val="27"/>
          <w:lang w:val="vi-VN"/>
        </w:rPr>
        <w:t xml:space="preserve"> năm 20</w:t>
      </w:r>
      <w:r w:rsidRPr="00351D78">
        <w:rPr>
          <w:sz w:val="27"/>
          <w:szCs w:val="27"/>
        </w:rPr>
        <w:t>14</w:t>
      </w:r>
      <w:r w:rsidRPr="00351D78">
        <w:rPr>
          <w:sz w:val="27"/>
          <w:szCs w:val="27"/>
          <w:lang w:val="vi-VN"/>
        </w:rPr>
        <w:t xml:space="preserve"> của Chủ tịch UBND huyện Trực Ninh.</w:t>
      </w:r>
    </w:p>
    <w:p w14:paraId="229E4638"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Bổ nhiệm Phó Hiệu trưởng trường THCS Đào Sư Tích</w:t>
      </w:r>
      <w:r w:rsidRPr="00351D78">
        <w:rPr>
          <w:sz w:val="27"/>
          <w:szCs w:val="27"/>
        </w:rPr>
        <w:t xml:space="preserve"> </w:t>
      </w:r>
      <w:r w:rsidRPr="00351D78">
        <w:rPr>
          <w:sz w:val="27"/>
          <w:szCs w:val="27"/>
          <w:lang w:val="vi-VN"/>
        </w:rPr>
        <w:t xml:space="preserve">lần thứ hai vào ngày 01 tháng </w:t>
      </w:r>
      <w:r w:rsidRPr="00351D78">
        <w:rPr>
          <w:sz w:val="27"/>
          <w:szCs w:val="27"/>
        </w:rPr>
        <w:t>12</w:t>
      </w:r>
      <w:r w:rsidRPr="00351D78">
        <w:rPr>
          <w:sz w:val="27"/>
          <w:szCs w:val="27"/>
          <w:lang w:val="vi-VN"/>
        </w:rPr>
        <w:t xml:space="preserve"> năm 201</w:t>
      </w:r>
      <w:r w:rsidRPr="00351D78">
        <w:rPr>
          <w:sz w:val="27"/>
          <w:szCs w:val="27"/>
        </w:rPr>
        <w:t>9</w:t>
      </w:r>
      <w:r w:rsidRPr="00351D78">
        <w:rPr>
          <w:sz w:val="27"/>
          <w:szCs w:val="27"/>
          <w:lang w:val="vi-VN"/>
        </w:rPr>
        <w:t xml:space="preserve">, theo quyết định số </w:t>
      </w:r>
      <w:r w:rsidRPr="00351D78">
        <w:rPr>
          <w:sz w:val="27"/>
          <w:szCs w:val="27"/>
        </w:rPr>
        <w:t>3803</w:t>
      </w:r>
      <w:r w:rsidRPr="00351D78">
        <w:rPr>
          <w:sz w:val="27"/>
          <w:szCs w:val="27"/>
          <w:lang w:val="vi-VN"/>
        </w:rPr>
        <w:t xml:space="preserve">/QĐ-UBND ngày </w:t>
      </w:r>
      <w:r w:rsidRPr="00351D78">
        <w:rPr>
          <w:sz w:val="27"/>
          <w:szCs w:val="27"/>
        </w:rPr>
        <w:t>06</w:t>
      </w:r>
      <w:r w:rsidRPr="00351D78">
        <w:rPr>
          <w:sz w:val="27"/>
          <w:szCs w:val="27"/>
          <w:lang w:val="vi-VN"/>
        </w:rPr>
        <w:t xml:space="preserve"> tháng </w:t>
      </w:r>
      <w:r w:rsidRPr="00351D78">
        <w:rPr>
          <w:sz w:val="27"/>
          <w:szCs w:val="27"/>
        </w:rPr>
        <w:t>11</w:t>
      </w:r>
      <w:r w:rsidRPr="00351D78">
        <w:rPr>
          <w:sz w:val="27"/>
          <w:szCs w:val="27"/>
          <w:lang w:val="vi-VN"/>
        </w:rPr>
        <w:t xml:space="preserve"> năm 201</w:t>
      </w:r>
      <w:r w:rsidRPr="00351D78">
        <w:rPr>
          <w:sz w:val="27"/>
          <w:szCs w:val="27"/>
        </w:rPr>
        <w:t>9</w:t>
      </w:r>
      <w:r w:rsidRPr="00351D78">
        <w:rPr>
          <w:sz w:val="27"/>
          <w:szCs w:val="27"/>
          <w:lang w:val="vi-VN"/>
        </w:rPr>
        <w:t xml:space="preserve"> của Chủ tịch UBND huyện Trực Ninh.</w:t>
      </w:r>
    </w:p>
    <w:p w14:paraId="2CF88526" w14:textId="77777777" w:rsidR="009C2F97" w:rsidRPr="00351D78" w:rsidRDefault="009C2F97" w:rsidP="009C2F97">
      <w:pPr>
        <w:spacing w:before="0" w:after="140" w:line="240" w:lineRule="auto"/>
        <w:ind w:firstLine="720"/>
        <w:jc w:val="both"/>
        <w:rPr>
          <w:sz w:val="27"/>
          <w:szCs w:val="27"/>
          <w:lang w:val="vi-VN"/>
        </w:rPr>
      </w:pPr>
      <w:r w:rsidRPr="00351D78">
        <w:rPr>
          <w:sz w:val="27"/>
          <w:szCs w:val="27"/>
          <w:lang w:val="vi-VN"/>
        </w:rPr>
        <w:t>+ Thời gian công tác chính thức đến năm 202</w:t>
      </w:r>
      <w:r w:rsidRPr="00351D78">
        <w:rPr>
          <w:sz w:val="27"/>
          <w:szCs w:val="27"/>
        </w:rPr>
        <w:t>3</w:t>
      </w:r>
      <w:r w:rsidRPr="00351D78">
        <w:rPr>
          <w:sz w:val="27"/>
          <w:szCs w:val="27"/>
          <w:lang w:val="vi-VN"/>
        </w:rPr>
        <w:t xml:space="preserve">: </w:t>
      </w:r>
      <w:r w:rsidRPr="00351D78">
        <w:rPr>
          <w:sz w:val="27"/>
          <w:szCs w:val="27"/>
        </w:rPr>
        <w:t>25</w:t>
      </w:r>
      <w:r w:rsidRPr="00351D78">
        <w:rPr>
          <w:sz w:val="27"/>
          <w:szCs w:val="27"/>
          <w:lang w:val="vi-VN"/>
        </w:rPr>
        <w:t xml:space="preserve"> năm công tác liên tục trong ngành giáo dục.</w:t>
      </w:r>
    </w:p>
    <w:p w14:paraId="5518BC20" w14:textId="77777777" w:rsidR="009C2F97" w:rsidRPr="00351D78" w:rsidRDefault="009C2F97" w:rsidP="009C2F97">
      <w:pPr>
        <w:spacing w:before="0" w:after="140" w:line="240" w:lineRule="auto"/>
        <w:ind w:firstLine="720"/>
        <w:jc w:val="both"/>
        <w:rPr>
          <w:sz w:val="27"/>
          <w:szCs w:val="27"/>
        </w:rPr>
      </w:pPr>
      <w:r w:rsidRPr="00351D78">
        <w:rPr>
          <w:sz w:val="27"/>
          <w:szCs w:val="27"/>
          <w:lang w:val="nb-NO"/>
        </w:rPr>
        <w:t xml:space="preserve">+ Thời gian làm Phó hiệu trưởng tại đơn vị là 09 năm. </w:t>
      </w:r>
    </w:p>
    <w:p w14:paraId="3CD42D3F" w14:textId="77777777" w:rsidR="00793775" w:rsidRPr="00351D78" w:rsidRDefault="002E4D76" w:rsidP="00940463">
      <w:pPr>
        <w:spacing w:before="60" w:after="160" w:line="240" w:lineRule="auto"/>
        <w:ind w:firstLine="720"/>
        <w:jc w:val="both"/>
        <w:rPr>
          <w:sz w:val="27"/>
          <w:szCs w:val="27"/>
        </w:rPr>
      </w:pPr>
      <w:r w:rsidRPr="00351D78">
        <w:rPr>
          <w:sz w:val="27"/>
          <w:szCs w:val="27"/>
          <w:lang w:val="vi-VN"/>
        </w:rPr>
        <w:t>b)  Cuối mỗi năm học, nhà trường đều tổ chức đánh giá Hiệu trưởng và Phó hiệu trưởng đúng quy trình, quy định chuẩn hiệu trưởng trường THCS theo Thông tư số 14/2018/TT-BGDĐT ngày 20/7/2018 và công văn 4529/BGDĐT-NGCBQLGD ngày 01/10/2018 về việc hướng dẫn thực hiện Thông tư số 14/2018/TT-BGDĐT ngày 20/7/2018 ban hành quy định chuẩn hiệu trưởng cơ sở giáo dục phổ thông. Việc đánh giá thực hiện theo quy trình như sau:</w:t>
      </w:r>
    </w:p>
    <w:p w14:paraId="32D8A394" w14:textId="77777777" w:rsidR="00793775" w:rsidRPr="00351D78" w:rsidRDefault="004D1631" w:rsidP="00940463">
      <w:pPr>
        <w:spacing w:before="60" w:after="160" w:line="240" w:lineRule="auto"/>
        <w:ind w:firstLine="720"/>
        <w:jc w:val="both"/>
        <w:rPr>
          <w:sz w:val="27"/>
          <w:szCs w:val="27"/>
        </w:rPr>
      </w:pPr>
      <w:r w:rsidRPr="00351D78">
        <w:rPr>
          <w:sz w:val="27"/>
          <w:szCs w:val="27"/>
          <w:lang w:val="vi-VN"/>
        </w:rPr>
        <w:t>Bước 01</w:t>
      </w:r>
      <w:r w:rsidRPr="00351D78">
        <w:rPr>
          <w:sz w:val="27"/>
          <w:szCs w:val="27"/>
        </w:rPr>
        <w:t>:</w:t>
      </w:r>
      <w:r w:rsidR="005F1DEF" w:rsidRPr="00351D78">
        <w:rPr>
          <w:sz w:val="27"/>
          <w:szCs w:val="27"/>
        </w:rPr>
        <w:t xml:space="preserve"> </w:t>
      </w:r>
      <w:r w:rsidRPr="00351D78">
        <w:rPr>
          <w:sz w:val="27"/>
          <w:szCs w:val="27"/>
        </w:rPr>
        <w:t>Đ</w:t>
      </w:r>
      <w:r w:rsidR="002E4D76" w:rsidRPr="00351D78">
        <w:rPr>
          <w:sz w:val="27"/>
          <w:szCs w:val="27"/>
          <w:lang w:val="vi-VN"/>
        </w:rPr>
        <w:t>ối chiếu với quy định chuẩn, Hiệu trưởng, Phó h</w:t>
      </w:r>
      <w:r w:rsidRPr="00351D78">
        <w:rPr>
          <w:sz w:val="27"/>
          <w:szCs w:val="27"/>
          <w:lang w:val="vi-VN"/>
        </w:rPr>
        <w:t>iệu trưởng tự đánh giá xếp loại</w:t>
      </w:r>
      <w:r w:rsidRPr="00351D78">
        <w:rPr>
          <w:sz w:val="27"/>
          <w:szCs w:val="27"/>
        </w:rPr>
        <w:t>;</w:t>
      </w:r>
    </w:p>
    <w:p w14:paraId="3C082880" w14:textId="77777777" w:rsidR="00793775" w:rsidRPr="00351D78" w:rsidRDefault="004D1631" w:rsidP="00940463">
      <w:pPr>
        <w:spacing w:before="60" w:after="160" w:line="240" w:lineRule="auto"/>
        <w:ind w:firstLine="720"/>
        <w:jc w:val="both"/>
        <w:rPr>
          <w:sz w:val="27"/>
          <w:szCs w:val="27"/>
        </w:rPr>
      </w:pPr>
      <w:r w:rsidRPr="00351D78">
        <w:rPr>
          <w:sz w:val="27"/>
          <w:szCs w:val="27"/>
          <w:lang w:val="vi-VN"/>
        </w:rPr>
        <w:t>Bước 2</w:t>
      </w:r>
      <w:r w:rsidRPr="00351D78">
        <w:rPr>
          <w:sz w:val="27"/>
          <w:szCs w:val="27"/>
        </w:rPr>
        <w:t>:</w:t>
      </w:r>
      <w:r w:rsidR="002E4D76" w:rsidRPr="00351D78">
        <w:rPr>
          <w:sz w:val="27"/>
          <w:szCs w:val="27"/>
          <w:lang w:val="vi-VN"/>
        </w:rPr>
        <w:t xml:space="preserve"> </w:t>
      </w:r>
      <w:r w:rsidR="005F1DEF" w:rsidRPr="00351D78">
        <w:rPr>
          <w:sz w:val="27"/>
          <w:szCs w:val="27"/>
        </w:rPr>
        <w:t xml:space="preserve"> </w:t>
      </w:r>
      <w:r w:rsidR="002E4D76" w:rsidRPr="00351D78">
        <w:rPr>
          <w:sz w:val="27"/>
          <w:szCs w:val="27"/>
          <w:lang w:val="vi-VN"/>
        </w:rPr>
        <w:t>Chủ tịch Công đoàn chủ trì để Hiệu trưởng, Phó hiệu trư</w:t>
      </w:r>
      <w:r w:rsidRPr="00351D78">
        <w:rPr>
          <w:sz w:val="27"/>
          <w:szCs w:val="27"/>
          <w:lang w:val="vi-VN"/>
        </w:rPr>
        <w:t>ởng báo cáo kết quả tự đánh giá</w:t>
      </w:r>
      <w:r w:rsidRPr="00351D78">
        <w:rPr>
          <w:sz w:val="27"/>
          <w:szCs w:val="27"/>
        </w:rPr>
        <w:t>;</w:t>
      </w:r>
    </w:p>
    <w:p w14:paraId="20069822" w14:textId="77777777" w:rsidR="00793775" w:rsidRPr="00351D78" w:rsidRDefault="004D1631" w:rsidP="00940463">
      <w:pPr>
        <w:spacing w:before="60" w:after="160" w:line="240" w:lineRule="auto"/>
        <w:ind w:firstLine="720"/>
        <w:jc w:val="both"/>
        <w:rPr>
          <w:sz w:val="27"/>
          <w:szCs w:val="27"/>
        </w:rPr>
      </w:pPr>
      <w:r w:rsidRPr="00351D78">
        <w:rPr>
          <w:sz w:val="27"/>
          <w:szCs w:val="27"/>
          <w:lang w:val="vi-VN"/>
        </w:rPr>
        <w:t>Bước 03</w:t>
      </w:r>
      <w:r w:rsidRPr="00351D78">
        <w:rPr>
          <w:sz w:val="27"/>
          <w:szCs w:val="27"/>
        </w:rPr>
        <w:t>:</w:t>
      </w:r>
      <w:r w:rsidR="005F1DEF" w:rsidRPr="00351D78">
        <w:rPr>
          <w:sz w:val="27"/>
          <w:szCs w:val="27"/>
        </w:rPr>
        <w:t xml:space="preserve"> </w:t>
      </w:r>
      <w:r w:rsidRPr="00351D78">
        <w:rPr>
          <w:sz w:val="27"/>
          <w:szCs w:val="27"/>
        </w:rPr>
        <w:t>C</w:t>
      </w:r>
      <w:r w:rsidR="002E4D76" w:rsidRPr="00351D78">
        <w:rPr>
          <w:sz w:val="27"/>
          <w:szCs w:val="27"/>
          <w:lang w:val="vi-VN"/>
        </w:rPr>
        <w:t xml:space="preserve">án bộ, giáo viên, nhân </w:t>
      </w:r>
      <w:r w:rsidRPr="00351D78">
        <w:rPr>
          <w:sz w:val="27"/>
          <w:szCs w:val="27"/>
          <w:lang w:val="vi-VN"/>
        </w:rPr>
        <w:t>viên tham gia góp ý và đánh giá</w:t>
      </w:r>
      <w:r w:rsidRPr="00351D78">
        <w:rPr>
          <w:sz w:val="27"/>
          <w:szCs w:val="27"/>
        </w:rPr>
        <w:t>;</w:t>
      </w:r>
    </w:p>
    <w:p w14:paraId="38071DD4" w14:textId="77777777" w:rsidR="002E4D76" w:rsidRPr="00351D78" w:rsidRDefault="004D1631" w:rsidP="00940463">
      <w:pPr>
        <w:spacing w:before="60" w:after="160" w:line="240" w:lineRule="auto"/>
        <w:ind w:firstLine="720"/>
        <w:jc w:val="both"/>
        <w:rPr>
          <w:sz w:val="27"/>
          <w:szCs w:val="27"/>
          <w:lang w:val="vi-VN"/>
        </w:rPr>
      </w:pPr>
      <w:r w:rsidRPr="00351D78">
        <w:rPr>
          <w:sz w:val="27"/>
          <w:szCs w:val="27"/>
          <w:lang w:val="vi-VN"/>
        </w:rPr>
        <w:t xml:space="preserve">Bước </w:t>
      </w:r>
      <w:r w:rsidR="00823136" w:rsidRPr="00351D78">
        <w:rPr>
          <w:sz w:val="27"/>
          <w:szCs w:val="27"/>
        </w:rPr>
        <w:t>0</w:t>
      </w:r>
      <w:r w:rsidRPr="00351D78">
        <w:rPr>
          <w:sz w:val="27"/>
          <w:szCs w:val="27"/>
          <w:lang w:val="vi-VN"/>
        </w:rPr>
        <w:t>4</w:t>
      </w:r>
      <w:r w:rsidRPr="00351D78">
        <w:rPr>
          <w:sz w:val="27"/>
          <w:szCs w:val="27"/>
        </w:rPr>
        <w:t>:</w:t>
      </w:r>
      <w:r w:rsidR="002E4D76" w:rsidRPr="00351D78">
        <w:rPr>
          <w:sz w:val="27"/>
          <w:szCs w:val="27"/>
          <w:lang w:val="vi-VN"/>
        </w:rPr>
        <w:t xml:space="preserve"> Ban chấp hành Công đoàn tổng hợp kết quả đánh giá Hiệu trưởng, Phó hiệu trưởng. </w:t>
      </w:r>
      <w:r w:rsidRPr="00351D78">
        <w:rPr>
          <w:sz w:val="27"/>
          <w:szCs w:val="27"/>
          <w:lang w:val="vi-VN"/>
        </w:rPr>
        <w:t xml:space="preserve">Căn cứ kết quả đánh giá của nhà trường và theo dõi của lãnh đạo Phòng GD&amp;ĐT, </w:t>
      </w:r>
      <w:r w:rsidR="002E4D76" w:rsidRPr="00351D78">
        <w:rPr>
          <w:sz w:val="27"/>
          <w:szCs w:val="27"/>
          <w:lang w:val="vi-VN"/>
        </w:rPr>
        <w:t>Trưởng Phòng GD&amp;ĐT đánh giá Hi</w:t>
      </w:r>
      <w:r w:rsidR="00A051F5" w:rsidRPr="00351D78">
        <w:rPr>
          <w:sz w:val="27"/>
          <w:szCs w:val="27"/>
          <w:lang w:val="vi-VN"/>
        </w:rPr>
        <w:t xml:space="preserve">ệu trưởng và </w:t>
      </w:r>
      <w:r w:rsidR="002E4D76" w:rsidRPr="00351D78">
        <w:rPr>
          <w:sz w:val="27"/>
          <w:szCs w:val="27"/>
          <w:lang w:val="vi-VN"/>
        </w:rPr>
        <w:t>Phó hiệu trưởng.</w:t>
      </w:r>
    </w:p>
    <w:p w14:paraId="041020D1" w14:textId="77777777" w:rsidR="002E4D76" w:rsidRPr="00351D78" w:rsidRDefault="002E4D76" w:rsidP="00940463">
      <w:pPr>
        <w:spacing w:before="60" w:after="160" w:line="240" w:lineRule="auto"/>
        <w:ind w:firstLine="720"/>
        <w:jc w:val="both"/>
        <w:rPr>
          <w:sz w:val="27"/>
          <w:szCs w:val="27"/>
          <w:lang w:val="vi-VN"/>
        </w:rPr>
      </w:pPr>
      <w:r w:rsidRPr="00351D78">
        <w:rPr>
          <w:sz w:val="27"/>
          <w:szCs w:val="27"/>
          <w:lang w:val="vi-VN"/>
        </w:rPr>
        <w:t>Qua kết quả tổng hợp việc đánh giá hằng năm, Hiệu trưởng và Phó hiệu trưởng đã được sự tín nhiệm cao của tập thể sư phạm nhà trường. Kết quả đánh giá Hiệu trưởng, Phó Hiệu trưởng từ năm 201</w:t>
      </w:r>
      <w:r w:rsidR="00241AE4" w:rsidRPr="00351D78">
        <w:rPr>
          <w:sz w:val="27"/>
          <w:szCs w:val="27"/>
        </w:rPr>
        <w:t>7</w:t>
      </w:r>
      <w:r w:rsidR="00241AE4" w:rsidRPr="00351D78">
        <w:rPr>
          <w:sz w:val="27"/>
          <w:szCs w:val="27"/>
          <w:lang w:val="vi-VN"/>
        </w:rPr>
        <w:t xml:space="preserve"> đến năm 202</w:t>
      </w:r>
      <w:r w:rsidR="00241AE4" w:rsidRPr="00351D78">
        <w:rPr>
          <w:sz w:val="27"/>
          <w:szCs w:val="27"/>
        </w:rPr>
        <w:t>1</w:t>
      </w:r>
      <w:r w:rsidRPr="00351D78">
        <w:rPr>
          <w:sz w:val="27"/>
          <w:szCs w:val="27"/>
          <w:lang w:val="vi-VN"/>
        </w:rPr>
        <w:t xml:space="preserve"> đều được xếp loại từ khá trở lên. Đồng chí Hiệu trưởng hàng năm được Trưởng phòng GD&amp;ĐT nhận xét, đánh giá: Có phẩm chất chính trị, đạo đức nghề nghiệp tốt, năng lực quản lí trường THCS vững vàng, phối hợp giữa nhà trường và địa phương hiệu quả. Các đồng chí trong BGH của nhà trường nhiều năm liền đạt danh hiệu “Chiến sĩ thi đua cấp cơ sở” và được cấp trên tặng nhiều giấy khen, bằng khen.</w:t>
      </w:r>
    </w:p>
    <w:p w14:paraId="79C79A62" w14:textId="77777777" w:rsidR="00BF7D46" w:rsidRPr="00351D78" w:rsidRDefault="00BF7D46" w:rsidP="00BF7D46">
      <w:pPr>
        <w:spacing w:before="0" w:after="140" w:line="240" w:lineRule="auto"/>
        <w:ind w:firstLine="720"/>
        <w:jc w:val="both"/>
        <w:rPr>
          <w:sz w:val="5"/>
          <w:szCs w:val="27"/>
          <w:lang w:val="vi-VN"/>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1901"/>
        <w:gridCol w:w="936"/>
        <w:gridCol w:w="995"/>
        <w:gridCol w:w="1108"/>
        <w:gridCol w:w="1108"/>
        <w:gridCol w:w="1108"/>
        <w:gridCol w:w="1317"/>
      </w:tblGrid>
      <w:tr w:rsidR="00351D78" w:rsidRPr="00351D78" w14:paraId="4A276A52" w14:textId="77777777" w:rsidTr="00F819B9">
        <w:trPr>
          <w:trHeight w:val="1316"/>
        </w:trPr>
        <w:tc>
          <w:tcPr>
            <w:tcW w:w="707" w:type="dxa"/>
            <w:tcBorders>
              <w:top w:val="single" w:sz="4" w:space="0" w:color="000000"/>
              <w:left w:val="single" w:sz="4" w:space="0" w:color="000000"/>
              <w:bottom w:val="single" w:sz="4" w:space="0" w:color="000000"/>
              <w:right w:val="single" w:sz="4" w:space="0" w:color="000000"/>
            </w:tcBorders>
          </w:tcPr>
          <w:p w14:paraId="797AA519" w14:textId="77777777" w:rsidR="00F819B9" w:rsidRPr="00351D78" w:rsidRDefault="00F819B9" w:rsidP="002E4D76">
            <w:pPr>
              <w:spacing w:before="60" w:after="60" w:line="240" w:lineRule="auto"/>
              <w:contextualSpacing/>
              <w:jc w:val="both"/>
              <w:rPr>
                <w:rFonts w:eastAsia="Calibri"/>
                <w:sz w:val="27"/>
                <w:szCs w:val="27"/>
                <w:lang w:val="nb-NO"/>
              </w:rPr>
            </w:pPr>
          </w:p>
          <w:p w14:paraId="711CA7E4" w14:textId="77777777" w:rsidR="00F819B9" w:rsidRPr="00351D78" w:rsidRDefault="00F819B9" w:rsidP="002E4D76">
            <w:pPr>
              <w:spacing w:before="60" w:after="60" w:line="240" w:lineRule="auto"/>
              <w:contextualSpacing/>
              <w:jc w:val="both"/>
              <w:rPr>
                <w:rFonts w:eastAsia="Calibri"/>
                <w:sz w:val="27"/>
                <w:szCs w:val="27"/>
              </w:rPr>
            </w:pPr>
            <w:r w:rsidRPr="00351D78">
              <w:rPr>
                <w:rFonts w:eastAsia="Calibri"/>
                <w:sz w:val="27"/>
                <w:szCs w:val="27"/>
              </w:rPr>
              <w:t>STT</w:t>
            </w:r>
          </w:p>
        </w:tc>
        <w:tc>
          <w:tcPr>
            <w:tcW w:w="1901" w:type="dxa"/>
            <w:tcBorders>
              <w:top w:val="single" w:sz="4" w:space="0" w:color="000000"/>
              <w:left w:val="single" w:sz="4" w:space="0" w:color="000000"/>
              <w:bottom w:val="single" w:sz="4" w:space="0" w:color="000000"/>
              <w:right w:val="single" w:sz="4" w:space="0" w:color="000000"/>
            </w:tcBorders>
          </w:tcPr>
          <w:p w14:paraId="7361C0BF" w14:textId="77777777" w:rsidR="00F819B9" w:rsidRPr="00351D78" w:rsidRDefault="00F819B9" w:rsidP="002E4D76">
            <w:pPr>
              <w:spacing w:before="60" w:after="60" w:line="240" w:lineRule="auto"/>
              <w:contextualSpacing/>
              <w:jc w:val="both"/>
              <w:rPr>
                <w:rFonts w:eastAsia="Calibri"/>
                <w:sz w:val="27"/>
                <w:szCs w:val="27"/>
              </w:rPr>
            </w:pPr>
          </w:p>
          <w:p w14:paraId="082C6763" w14:textId="77777777" w:rsidR="00F819B9" w:rsidRPr="00351D78" w:rsidRDefault="00F819B9" w:rsidP="002E4D76">
            <w:pPr>
              <w:spacing w:before="60" w:after="60" w:line="240" w:lineRule="auto"/>
              <w:contextualSpacing/>
              <w:jc w:val="center"/>
              <w:rPr>
                <w:rFonts w:eastAsia="Calibri"/>
                <w:sz w:val="27"/>
                <w:szCs w:val="27"/>
              </w:rPr>
            </w:pPr>
            <w:r w:rsidRPr="00351D78">
              <w:rPr>
                <w:rFonts w:eastAsia="Calibri"/>
                <w:sz w:val="27"/>
                <w:szCs w:val="27"/>
              </w:rPr>
              <w:t>Họ và tên</w:t>
            </w:r>
          </w:p>
        </w:tc>
        <w:tc>
          <w:tcPr>
            <w:tcW w:w="936" w:type="dxa"/>
            <w:tcBorders>
              <w:top w:val="single" w:sz="4" w:space="0" w:color="000000"/>
              <w:left w:val="single" w:sz="4" w:space="0" w:color="000000"/>
              <w:bottom w:val="single" w:sz="4" w:space="0" w:color="000000"/>
              <w:right w:val="single" w:sz="4" w:space="0" w:color="000000"/>
            </w:tcBorders>
          </w:tcPr>
          <w:p w14:paraId="2A86E827" w14:textId="77777777" w:rsidR="00F819B9" w:rsidRPr="00351D78" w:rsidRDefault="00F819B9" w:rsidP="002E4D76">
            <w:pPr>
              <w:spacing w:before="60" w:after="60" w:line="240" w:lineRule="auto"/>
              <w:contextualSpacing/>
              <w:jc w:val="center"/>
              <w:rPr>
                <w:rFonts w:eastAsia="Calibri"/>
                <w:sz w:val="26"/>
                <w:szCs w:val="26"/>
              </w:rPr>
            </w:pPr>
          </w:p>
          <w:p w14:paraId="1484F9EF" w14:textId="77777777" w:rsidR="00F819B9" w:rsidRPr="00351D78" w:rsidRDefault="00F819B9" w:rsidP="002E4D76">
            <w:pPr>
              <w:spacing w:before="60" w:after="60" w:line="240" w:lineRule="auto"/>
              <w:contextualSpacing/>
              <w:jc w:val="center"/>
              <w:rPr>
                <w:rFonts w:eastAsia="Calibri"/>
                <w:sz w:val="26"/>
                <w:szCs w:val="26"/>
              </w:rPr>
            </w:pPr>
            <w:r w:rsidRPr="00351D78">
              <w:rPr>
                <w:rFonts w:eastAsia="Calibri"/>
                <w:sz w:val="26"/>
                <w:szCs w:val="26"/>
              </w:rPr>
              <w:t xml:space="preserve">Năm học </w:t>
            </w:r>
            <w:r w:rsidRPr="00351D78">
              <w:rPr>
                <w:rFonts w:eastAsia="Calibri"/>
                <w:sz w:val="26"/>
                <w:szCs w:val="26"/>
              </w:rPr>
              <w:lastRenderedPageBreak/>
              <w:t>2017-2018</w:t>
            </w:r>
          </w:p>
        </w:tc>
        <w:tc>
          <w:tcPr>
            <w:tcW w:w="995" w:type="dxa"/>
            <w:tcBorders>
              <w:top w:val="single" w:sz="4" w:space="0" w:color="000000"/>
              <w:left w:val="single" w:sz="4" w:space="0" w:color="000000"/>
              <w:bottom w:val="single" w:sz="4" w:space="0" w:color="000000"/>
              <w:right w:val="single" w:sz="4" w:space="0" w:color="000000"/>
            </w:tcBorders>
          </w:tcPr>
          <w:p w14:paraId="4C751087" w14:textId="77777777" w:rsidR="00F819B9" w:rsidRPr="00351D78" w:rsidRDefault="00F819B9" w:rsidP="00241AE4">
            <w:pPr>
              <w:spacing w:before="60" w:after="60" w:line="240" w:lineRule="auto"/>
              <w:contextualSpacing/>
              <w:jc w:val="center"/>
              <w:rPr>
                <w:rFonts w:eastAsia="Calibri"/>
                <w:sz w:val="26"/>
                <w:szCs w:val="26"/>
              </w:rPr>
            </w:pPr>
          </w:p>
          <w:p w14:paraId="4207E88E" w14:textId="77777777" w:rsidR="00F819B9" w:rsidRPr="00351D78" w:rsidRDefault="00F819B9" w:rsidP="00241AE4">
            <w:pPr>
              <w:spacing w:before="60" w:after="60" w:line="240" w:lineRule="auto"/>
              <w:contextualSpacing/>
              <w:jc w:val="center"/>
              <w:rPr>
                <w:rFonts w:eastAsia="Calibri"/>
                <w:sz w:val="26"/>
                <w:szCs w:val="26"/>
                <w:lang w:val="vi-VN"/>
              </w:rPr>
            </w:pPr>
            <w:r w:rsidRPr="00351D78">
              <w:rPr>
                <w:rFonts w:eastAsia="Calibri"/>
                <w:sz w:val="26"/>
                <w:szCs w:val="26"/>
              </w:rPr>
              <w:t xml:space="preserve">Năm học </w:t>
            </w:r>
            <w:r w:rsidRPr="00351D78">
              <w:rPr>
                <w:rFonts w:eastAsia="Calibri"/>
                <w:sz w:val="26"/>
                <w:szCs w:val="26"/>
              </w:rPr>
              <w:lastRenderedPageBreak/>
              <w:t>2018-2019</w:t>
            </w:r>
          </w:p>
        </w:tc>
        <w:tc>
          <w:tcPr>
            <w:tcW w:w="1108" w:type="dxa"/>
            <w:tcBorders>
              <w:top w:val="single" w:sz="4" w:space="0" w:color="000000"/>
              <w:left w:val="single" w:sz="4" w:space="0" w:color="000000"/>
              <w:bottom w:val="single" w:sz="4" w:space="0" w:color="000000"/>
              <w:right w:val="single" w:sz="4" w:space="0" w:color="000000"/>
            </w:tcBorders>
          </w:tcPr>
          <w:p w14:paraId="44715D70" w14:textId="77777777" w:rsidR="00F819B9" w:rsidRPr="00351D78" w:rsidRDefault="00F819B9" w:rsidP="00241AE4">
            <w:pPr>
              <w:spacing w:before="60" w:after="60" w:line="240" w:lineRule="auto"/>
              <w:contextualSpacing/>
              <w:jc w:val="center"/>
              <w:rPr>
                <w:rFonts w:eastAsia="Calibri"/>
                <w:sz w:val="26"/>
                <w:szCs w:val="26"/>
              </w:rPr>
            </w:pPr>
          </w:p>
          <w:p w14:paraId="4C1A60F6" w14:textId="77777777" w:rsidR="00F819B9" w:rsidRPr="00351D78" w:rsidRDefault="00F819B9" w:rsidP="00241AE4">
            <w:pPr>
              <w:spacing w:before="60" w:after="60" w:line="240" w:lineRule="auto"/>
              <w:contextualSpacing/>
              <w:jc w:val="center"/>
              <w:rPr>
                <w:rFonts w:eastAsia="Calibri"/>
                <w:sz w:val="26"/>
                <w:szCs w:val="26"/>
              </w:rPr>
            </w:pPr>
            <w:r w:rsidRPr="00351D78">
              <w:rPr>
                <w:rFonts w:eastAsia="Calibri"/>
                <w:sz w:val="26"/>
                <w:szCs w:val="26"/>
              </w:rPr>
              <w:t xml:space="preserve">Năm học </w:t>
            </w:r>
            <w:r w:rsidRPr="00351D78">
              <w:rPr>
                <w:rFonts w:eastAsia="Calibri"/>
                <w:sz w:val="26"/>
                <w:szCs w:val="26"/>
              </w:rPr>
              <w:lastRenderedPageBreak/>
              <w:t>2019-2020</w:t>
            </w:r>
          </w:p>
        </w:tc>
        <w:tc>
          <w:tcPr>
            <w:tcW w:w="1108" w:type="dxa"/>
            <w:tcBorders>
              <w:top w:val="single" w:sz="4" w:space="0" w:color="000000"/>
              <w:left w:val="single" w:sz="4" w:space="0" w:color="000000"/>
              <w:bottom w:val="single" w:sz="4" w:space="0" w:color="000000"/>
              <w:right w:val="single" w:sz="4" w:space="0" w:color="000000"/>
            </w:tcBorders>
          </w:tcPr>
          <w:p w14:paraId="2B069DF4" w14:textId="77777777" w:rsidR="00F819B9" w:rsidRPr="00351D78" w:rsidRDefault="00F819B9" w:rsidP="00241AE4">
            <w:pPr>
              <w:spacing w:before="60" w:after="60" w:line="240" w:lineRule="auto"/>
              <w:contextualSpacing/>
              <w:jc w:val="center"/>
              <w:rPr>
                <w:rFonts w:eastAsia="Calibri"/>
                <w:sz w:val="26"/>
                <w:szCs w:val="26"/>
              </w:rPr>
            </w:pPr>
          </w:p>
          <w:p w14:paraId="37E6524A" w14:textId="77777777" w:rsidR="00F819B9" w:rsidRPr="00351D78" w:rsidRDefault="00F819B9" w:rsidP="00241AE4">
            <w:pPr>
              <w:spacing w:before="60" w:after="60" w:line="240" w:lineRule="auto"/>
              <w:contextualSpacing/>
              <w:jc w:val="center"/>
              <w:rPr>
                <w:rFonts w:eastAsia="Calibri"/>
                <w:sz w:val="26"/>
                <w:szCs w:val="26"/>
              </w:rPr>
            </w:pPr>
            <w:r w:rsidRPr="00351D78">
              <w:rPr>
                <w:rFonts w:eastAsia="Calibri"/>
                <w:sz w:val="26"/>
                <w:szCs w:val="26"/>
              </w:rPr>
              <w:t xml:space="preserve">Năm học </w:t>
            </w:r>
            <w:r w:rsidRPr="00351D78">
              <w:rPr>
                <w:rFonts w:eastAsia="Calibri"/>
                <w:sz w:val="26"/>
                <w:szCs w:val="26"/>
              </w:rPr>
              <w:lastRenderedPageBreak/>
              <w:t>2020-20</w:t>
            </w:r>
            <w:r w:rsidRPr="00351D78">
              <w:rPr>
                <w:rFonts w:eastAsia="Calibri"/>
                <w:sz w:val="26"/>
                <w:szCs w:val="26"/>
                <w:lang w:val="vi-VN"/>
              </w:rPr>
              <w:t>2</w:t>
            </w:r>
            <w:r w:rsidRPr="00351D78">
              <w:rPr>
                <w:rFonts w:eastAsia="Calibri"/>
                <w:sz w:val="26"/>
                <w:szCs w:val="26"/>
              </w:rPr>
              <w:t>1</w:t>
            </w:r>
          </w:p>
        </w:tc>
        <w:tc>
          <w:tcPr>
            <w:tcW w:w="1108" w:type="dxa"/>
            <w:tcBorders>
              <w:top w:val="single" w:sz="4" w:space="0" w:color="000000"/>
              <w:left w:val="single" w:sz="4" w:space="0" w:color="000000"/>
              <w:bottom w:val="single" w:sz="4" w:space="0" w:color="000000"/>
              <w:right w:val="single" w:sz="4" w:space="0" w:color="000000"/>
            </w:tcBorders>
          </w:tcPr>
          <w:p w14:paraId="19EFA0A6" w14:textId="77777777" w:rsidR="00F819B9" w:rsidRPr="00351D78" w:rsidRDefault="00F819B9" w:rsidP="002E4D76">
            <w:pPr>
              <w:spacing w:before="60" w:after="60" w:line="240" w:lineRule="auto"/>
              <w:contextualSpacing/>
              <w:jc w:val="center"/>
              <w:rPr>
                <w:rFonts w:eastAsia="Calibri"/>
                <w:sz w:val="26"/>
                <w:szCs w:val="26"/>
              </w:rPr>
            </w:pPr>
          </w:p>
          <w:p w14:paraId="18F2C9E3" w14:textId="77777777" w:rsidR="00F819B9" w:rsidRPr="00351D78" w:rsidRDefault="00F819B9" w:rsidP="002E4D76">
            <w:pPr>
              <w:spacing w:before="60" w:after="60" w:line="240" w:lineRule="auto"/>
              <w:contextualSpacing/>
              <w:jc w:val="center"/>
              <w:rPr>
                <w:rFonts w:eastAsia="Calibri"/>
                <w:sz w:val="26"/>
                <w:szCs w:val="26"/>
              </w:rPr>
            </w:pPr>
            <w:r w:rsidRPr="00351D78">
              <w:rPr>
                <w:rFonts w:eastAsia="Calibri"/>
                <w:sz w:val="26"/>
                <w:szCs w:val="26"/>
              </w:rPr>
              <w:t xml:space="preserve">Năm học </w:t>
            </w:r>
            <w:r w:rsidRPr="00351D78">
              <w:rPr>
                <w:rFonts w:eastAsia="Calibri"/>
                <w:sz w:val="26"/>
                <w:szCs w:val="26"/>
              </w:rPr>
              <w:lastRenderedPageBreak/>
              <w:t>2021-20</w:t>
            </w:r>
            <w:r w:rsidRPr="00351D78">
              <w:rPr>
                <w:rFonts w:eastAsia="Calibri"/>
                <w:sz w:val="26"/>
                <w:szCs w:val="26"/>
                <w:lang w:val="vi-VN"/>
              </w:rPr>
              <w:t>2</w:t>
            </w:r>
            <w:r w:rsidRPr="00351D78">
              <w:rPr>
                <w:rFonts w:eastAsia="Calibri"/>
                <w:sz w:val="26"/>
                <w:szCs w:val="26"/>
              </w:rPr>
              <w:t>2</w:t>
            </w:r>
          </w:p>
        </w:tc>
        <w:tc>
          <w:tcPr>
            <w:tcW w:w="1317" w:type="dxa"/>
            <w:tcBorders>
              <w:top w:val="single" w:sz="4" w:space="0" w:color="000000"/>
              <w:left w:val="single" w:sz="4" w:space="0" w:color="000000"/>
              <w:bottom w:val="single" w:sz="4" w:space="0" w:color="000000"/>
              <w:right w:val="single" w:sz="4" w:space="0" w:color="000000"/>
            </w:tcBorders>
          </w:tcPr>
          <w:p w14:paraId="3537CB2E" w14:textId="77777777" w:rsidR="00F819B9" w:rsidRPr="00351D78" w:rsidRDefault="00F819B9" w:rsidP="002E4D76">
            <w:pPr>
              <w:spacing w:before="60" w:after="60" w:line="240" w:lineRule="auto"/>
              <w:contextualSpacing/>
              <w:jc w:val="center"/>
              <w:rPr>
                <w:rFonts w:eastAsia="Calibri"/>
                <w:sz w:val="26"/>
                <w:szCs w:val="26"/>
              </w:rPr>
            </w:pPr>
          </w:p>
          <w:p w14:paraId="387A62A7" w14:textId="77777777" w:rsidR="00F819B9" w:rsidRPr="00351D78" w:rsidRDefault="00F819B9" w:rsidP="002E4D76">
            <w:pPr>
              <w:spacing w:before="60" w:after="60" w:line="240" w:lineRule="auto"/>
              <w:contextualSpacing/>
              <w:jc w:val="center"/>
              <w:rPr>
                <w:rFonts w:eastAsia="Calibri"/>
                <w:sz w:val="26"/>
                <w:szCs w:val="26"/>
              </w:rPr>
            </w:pPr>
            <w:r w:rsidRPr="00351D78">
              <w:rPr>
                <w:rFonts w:eastAsia="Calibri"/>
                <w:sz w:val="26"/>
                <w:szCs w:val="26"/>
              </w:rPr>
              <w:t>Ghi chú</w:t>
            </w:r>
          </w:p>
        </w:tc>
      </w:tr>
      <w:tr w:rsidR="00351D78" w:rsidRPr="00351D78" w14:paraId="29C3CF77" w14:textId="77777777" w:rsidTr="00CF5919">
        <w:trPr>
          <w:trHeight w:val="894"/>
        </w:trPr>
        <w:tc>
          <w:tcPr>
            <w:tcW w:w="707" w:type="dxa"/>
            <w:tcBorders>
              <w:top w:val="single" w:sz="4" w:space="0" w:color="000000"/>
              <w:left w:val="single" w:sz="4" w:space="0" w:color="000000"/>
              <w:bottom w:val="single" w:sz="4" w:space="0" w:color="000000"/>
              <w:right w:val="single" w:sz="4" w:space="0" w:color="000000"/>
            </w:tcBorders>
            <w:vAlign w:val="center"/>
          </w:tcPr>
          <w:p w14:paraId="6526BAD5"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1</w:t>
            </w:r>
          </w:p>
        </w:tc>
        <w:tc>
          <w:tcPr>
            <w:tcW w:w="1901" w:type="dxa"/>
            <w:tcBorders>
              <w:top w:val="single" w:sz="4" w:space="0" w:color="000000"/>
              <w:left w:val="single" w:sz="4" w:space="0" w:color="000000"/>
              <w:bottom w:val="single" w:sz="4" w:space="0" w:color="000000"/>
              <w:right w:val="single" w:sz="4" w:space="0" w:color="000000"/>
            </w:tcBorders>
            <w:vAlign w:val="center"/>
          </w:tcPr>
          <w:p w14:paraId="19DA5E90" w14:textId="3AC76F45" w:rsidR="00F819B9" w:rsidRPr="00351D78" w:rsidRDefault="00F819B9" w:rsidP="00F819B9">
            <w:pPr>
              <w:spacing w:before="120" w:after="120" w:line="240" w:lineRule="auto"/>
              <w:contextualSpacing/>
              <w:jc w:val="center"/>
              <w:rPr>
                <w:rFonts w:eastAsia="Calibri"/>
                <w:sz w:val="25"/>
                <w:szCs w:val="27"/>
              </w:rPr>
            </w:pPr>
            <w:r w:rsidRPr="00351D78">
              <w:rPr>
                <w:rFonts w:eastAsia="Calibri"/>
                <w:sz w:val="25"/>
                <w:szCs w:val="27"/>
              </w:rPr>
              <w:t xml:space="preserve">Nguyễn </w:t>
            </w:r>
            <w:r w:rsidR="006530AE" w:rsidRPr="00351D78">
              <w:rPr>
                <w:rFonts w:eastAsia="Calibri"/>
                <w:sz w:val="25"/>
                <w:szCs w:val="27"/>
              </w:rPr>
              <w:t>Sỹ Hiệp</w:t>
            </w:r>
          </w:p>
        </w:tc>
        <w:tc>
          <w:tcPr>
            <w:tcW w:w="936" w:type="dxa"/>
            <w:tcBorders>
              <w:top w:val="single" w:sz="4" w:space="0" w:color="000000"/>
              <w:left w:val="single" w:sz="4" w:space="0" w:color="000000"/>
              <w:bottom w:val="single" w:sz="4" w:space="0" w:color="000000"/>
              <w:right w:val="single" w:sz="4" w:space="0" w:color="000000"/>
            </w:tcBorders>
            <w:vAlign w:val="center"/>
          </w:tcPr>
          <w:p w14:paraId="696A8457" w14:textId="77777777" w:rsidR="00F819B9" w:rsidRPr="00351D78" w:rsidRDefault="003A0FC9" w:rsidP="003A0FC9">
            <w:pPr>
              <w:spacing w:before="60" w:after="60" w:line="240" w:lineRule="auto"/>
              <w:contextualSpacing/>
              <w:jc w:val="center"/>
              <w:rPr>
                <w:rFonts w:eastAsia="Calibri"/>
                <w:sz w:val="27"/>
                <w:szCs w:val="27"/>
              </w:rPr>
            </w:pPr>
            <w:r w:rsidRPr="00351D78">
              <w:rPr>
                <w:rFonts w:eastAsia="Calibri"/>
                <w:sz w:val="27"/>
                <w:szCs w:val="27"/>
              </w:rPr>
              <w:t>Xuất sắc</w:t>
            </w:r>
          </w:p>
        </w:tc>
        <w:tc>
          <w:tcPr>
            <w:tcW w:w="995" w:type="dxa"/>
            <w:tcBorders>
              <w:top w:val="single" w:sz="4" w:space="0" w:color="000000"/>
              <w:left w:val="single" w:sz="4" w:space="0" w:color="000000"/>
              <w:bottom w:val="single" w:sz="4" w:space="0" w:color="000000"/>
              <w:right w:val="single" w:sz="4" w:space="0" w:color="000000"/>
            </w:tcBorders>
            <w:vAlign w:val="center"/>
          </w:tcPr>
          <w:p w14:paraId="3663E921"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31F36391"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613F7D94"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5BC170AE"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317" w:type="dxa"/>
            <w:tcBorders>
              <w:top w:val="single" w:sz="4" w:space="0" w:color="000000"/>
              <w:left w:val="single" w:sz="4" w:space="0" w:color="000000"/>
              <w:bottom w:val="single" w:sz="4" w:space="0" w:color="000000"/>
              <w:right w:val="single" w:sz="4" w:space="0" w:color="000000"/>
            </w:tcBorders>
            <w:vAlign w:val="center"/>
          </w:tcPr>
          <w:p w14:paraId="270C9BDA" w14:textId="77777777" w:rsidR="00F819B9" w:rsidRPr="00351D78" w:rsidRDefault="00F819B9" w:rsidP="00F819B9">
            <w:pPr>
              <w:spacing w:before="120" w:after="120" w:line="240" w:lineRule="auto"/>
              <w:contextualSpacing/>
              <w:jc w:val="center"/>
              <w:rPr>
                <w:rFonts w:eastAsia="Calibri"/>
                <w:sz w:val="27"/>
                <w:szCs w:val="27"/>
              </w:rPr>
            </w:pPr>
          </w:p>
        </w:tc>
      </w:tr>
      <w:tr w:rsidR="00351D78" w:rsidRPr="00351D78" w14:paraId="71657C11" w14:textId="77777777" w:rsidTr="00CF5919">
        <w:trPr>
          <w:trHeight w:val="919"/>
        </w:trPr>
        <w:tc>
          <w:tcPr>
            <w:tcW w:w="707" w:type="dxa"/>
            <w:tcBorders>
              <w:top w:val="single" w:sz="4" w:space="0" w:color="000000"/>
              <w:left w:val="single" w:sz="4" w:space="0" w:color="000000"/>
              <w:bottom w:val="single" w:sz="4" w:space="0" w:color="000000"/>
              <w:right w:val="single" w:sz="4" w:space="0" w:color="000000"/>
            </w:tcBorders>
            <w:vAlign w:val="center"/>
          </w:tcPr>
          <w:p w14:paraId="57FAD6D4"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2</w:t>
            </w:r>
          </w:p>
        </w:tc>
        <w:tc>
          <w:tcPr>
            <w:tcW w:w="1901" w:type="dxa"/>
            <w:tcBorders>
              <w:top w:val="single" w:sz="4" w:space="0" w:color="000000"/>
              <w:left w:val="single" w:sz="4" w:space="0" w:color="000000"/>
              <w:bottom w:val="single" w:sz="4" w:space="0" w:color="000000"/>
              <w:right w:val="single" w:sz="4" w:space="0" w:color="000000"/>
            </w:tcBorders>
            <w:vAlign w:val="center"/>
          </w:tcPr>
          <w:p w14:paraId="4D10719C" w14:textId="66FE8B9B" w:rsidR="00F819B9" w:rsidRPr="00351D78" w:rsidRDefault="006530AE" w:rsidP="00F819B9">
            <w:pPr>
              <w:spacing w:before="120" w:after="120" w:line="240" w:lineRule="auto"/>
              <w:contextualSpacing/>
              <w:jc w:val="center"/>
              <w:rPr>
                <w:rFonts w:eastAsia="Calibri"/>
                <w:sz w:val="25"/>
                <w:szCs w:val="27"/>
              </w:rPr>
            </w:pPr>
            <w:r w:rsidRPr="00351D78">
              <w:rPr>
                <w:rFonts w:eastAsia="Calibri"/>
                <w:sz w:val="25"/>
                <w:szCs w:val="27"/>
              </w:rPr>
              <w:t>Nguyễn Văn Hà</w:t>
            </w:r>
          </w:p>
        </w:tc>
        <w:tc>
          <w:tcPr>
            <w:tcW w:w="936" w:type="dxa"/>
            <w:tcBorders>
              <w:top w:val="single" w:sz="4" w:space="0" w:color="000000"/>
              <w:left w:val="single" w:sz="4" w:space="0" w:color="000000"/>
              <w:bottom w:val="single" w:sz="4" w:space="0" w:color="000000"/>
              <w:right w:val="single" w:sz="4" w:space="0" w:color="000000"/>
            </w:tcBorders>
            <w:vAlign w:val="center"/>
          </w:tcPr>
          <w:p w14:paraId="0AE34B69" w14:textId="6D329FED" w:rsidR="00F819B9"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995" w:type="dxa"/>
            <w:tcBorders>
              <w:top w:val="single" w:sz="4" w:space="0" w:color="000000"/>
              <w:left w:val="single" w:sz="4" w:space="0" w:color="000000"/>
              <w:bottom w:val="single" w:sz="4" w:space="0" w:color="000000"/>
              <w:right w:val="single" w:sz="4" w:space="0" w:color="000000"/>
            </w:tcBorders>
            <w:vAlign w:val="center"/>
          </w:tcPr>
          <w:p w14:paraId="4CD0B789" w14:textId="6A7B1D46" w:rsidR="00F819B9"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7E1DEC0A" w14:textId="1014F4A0" w:rsidR="00F819B9"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5CF543B3" w14:textId="0BFEC6AB" w:rsidR="00F819B9"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483324D6" w14:textId="77777777" w:rsidR="00F819B9" w:rsidRPr="00351D78" w:rsidRDefault="00F819B9"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317" w:type="dxa"/>
            <w:tcBorders>
              <w:top w:val="single" w:sz="4" w:space="0" w:color="000000"/>
              <w:left w:val="single" w:sz="4" w:space="0" w:color="000000"/>
              <w:bottom w:val="single" w:sz="4" w:space="0" w:color="000000"/>
              <w:right w:val="single" w:sz="4" w:space="0" w:color="000000"/>
            </w:tcBorders>
            <w:vAlign w:val="center"/>
          </w:tcPr>
          <w:p w14:paraId="6D18F46A" w14:textId="77777777" w:rsidR="00F819B9" w:rsidRPr="00351D78" w:rsidRDefault="00F819B9" w:rsidP="00F819B9">
            <w:pPr>
              <w:spacing w:before="120" w:after="120" w:line="240" w:lineRule="auto"/>
              <w:contextualSpacing/>
              <w:jc w:val="center"/>
              <w:rPr>
                <w:rFonts w:eastAsia="Calibri"/>
                <w:sz w:val="27"/>
                <w:szCs w:val="27"/>
              </w:rPr>
            </w:pPr>
          </w:p>
        </w:tc>
      </w:tr>
      <w:tr w:rsidR="00351D78" w:rsidRPr="00351D78" w14:paraId="414BBB62" w14:textId="77777777" w:rsidTr="00CF5919">
        <w:trPr>
          <w:trHeight w:val="919"/>
        </w:trPr>
        <w:tc>
          <w:tcPr>
            <w:tcW w:w="707" w:type="dxa"/>
            <w:tcBorders>
              <w:top w:val="single" w:sz="4" w:space="0" w:color="000000"/>
              <w:left w:val="single" w:sz="4" w:space="0" w:color="000000"/>
              <w:bottom w:val="single" w:sz="4" w:space="0" w:color="000000"/>
              <w:right w:val="single" w:sz="4" w:space="0" w:color="000000"/>
            </w:tcBorders>
            <w:vAlign w:val="center"/>
          </w:tcPr>
          <w:p w14:paraId="00101F7A" w14:textId="1E8D52C4"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3</w:t>
            </w:r>
          </w:p>
        </w:tc>
        <w:tc>
          <w:tcPr>
            <w:tcW w:w="1901" w:type="dxa"/>
            <w:tcBorders>
              <w:top w:val="single" w:sz="4" w:space="0" w:color="000000"/>
              <w:left w:val="single" w:sz="4" w:space="0" w:color="000000"/>
              <w:bottom w:val="single" w:sz="4" w:space="0" w:color="000000"/>
              <w:right w:val="single" w:sz="4" w:space="0" w:color="000000"/>
            </w:tcBorders>
            <w:vAlign w:val="center"/>
          </w:tcPr>
          <w:p w14:paraId="0594434C" w14:textId="79F747E0" w:rsidR="006530AE" w:rsidRPr="00351D78" w:rsidRDefault="006530AE" w:rsidP="00F819B9">
            <w:pPr>
              <w:spacing w:before="120" w:after="120" w:line="240" w:lineRule="auto"/>
              <w:contextualSpacing/>
              <w:jc w:val="center"/>
              <w:rPr>
                <w:rFonts w:eastAsia="Calibri"/>
                <w:sz w:val="25"/>
                <w:szCs w:val="27"/>
              </w:rPr>
            </w:pPr>
            <w:r w:rsidRPr="00351D78">
              <w:rPr>
                <w:rFonts w:eastAsia="Calibri"/>
                <w:sz w:val="25"/>
                <w:szCs w:val="27"/>
              </w:rPr>
              <w:t>Đặng Thị Hà</w:t>
            </w:r>
          </w:p>
        </w:tc>
        <w:tc>
          <w:tcPr>
            <w:tcW w:w="936" w:type="dxa"/>
            <w:tcBorders>
              <w:top w:val="single" w:sz="4" w:space="0" w:color="000000"/>
              <w:left w:val="single" w:sz="4" w:space="0" w:color="000000"/>
              <w:bottom w:val="single" w:sz="4" w:space="0" w:color="000000"/>
              <w:right w:val="single" w:sz="4" w:space="0" w:color="000000"/>
            </w:tcBorders>
            <w:vAlign w:val="center"/>
          </w:tcPr>
          <w:p w14:paraId="23E66206" w14:textId="481833BC"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995" w:type="dxa"/>
            <w:tcBorders>
              <w:top w:val="single" w:sz="4" w:space="0" w:color="000000"/>
              <w:left w:val="single" w:sz="4" w:space="0" w:color="000000"/>
              <w:bottom w:val="single" w:sz="4" w:space="0" w:color="000000"/>
              <w:right w:val="single" w:sz="4" w:space="0" w:color="000000"/>
            </w:tcBorders>
            <w:vAlign w:val="center"/>
          </w:tcPr>
          <w:p w14:paraId="584B5624" w14:textId="6385942D"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5D348229" w14:textId="16927D3C"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42724BFE" w14:textId="0CDB1615"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108" w:type="dxa"/>
            <w:tcBorders>
              <w:top w:val="single" w:sz="4" w:space="0" w:color="000000"/>
              <w:left w:val="single" w:sz="4" w:space="0" w:color="000000"/>
              <w:bottom w:val="single" w:sz="4" w:space="0" w:color="000000"/>
              <w:right w:val="single" w:sz="4" w:space="0" w:color="000000"/>
            </w:tcBorders>
            <w:vAlign w:val="center"/>
          </w:tcPr>
          <w:p w14:paraId="35DA14BC" w14:textId="4BEAC858" w:rsidR="006530AE" w:rsidRPr="00351D78" w:rsidRDefault="006530AE" w:rsidP="00F819B9">
            <w:pPr>
              <w:spacing w:before="120" w:after="120" w:line="240" w:lineRule="auto"/>
              <w:contextualSpacing/>
              <w:jc w:val="center"/>
              <w:rPr>
                <w:rFonts w:eastAsia="Calibri"/>
                <w:sz w:val="27"/>
                <w:szCs w:val="27"/>
              </w:rPr>
            </w:pPr>
            <w:r w:rsidRPr="00351D78">
              <w:rPr>
                <w:rFonts w:eastAsia="Calibri"/>
                <w:sz w:val="27"/>
                <w:szCs w:val="27"/>
              </w:rPr>
              <w:t>Xuất sắc</w:t>
            </w:r>
          </w:p>
        </w:tc>
        <w:tc>
          <w:tcPr>
            <w:tcW w:w="1317" w:type="dxa"/>
            <w:tcBorders>
              <w:top w:val="single" w:sz="4" w:space="0" w:color="000000"/>
              <w:left w:val="single" w:sz="4" w:space="0" w:color="000000"/>
              <w:bottom w:val="single" w:sz="4" w:space="0" w:color="000000"/>
              <w:right w:val="single" w:sz="4" w:space="0" w:color="000000"/>
            </w:tcBorders>
            <w:vAlign w:val="center"/>
          </w:tcPr>
          <w:p w14:paraId="0A5A3263" w14:textId="77777777" w:rsidR="006530AE" w:rsidRPr="00351D78" w:rsidRDefault="006530AE" w:rsidP="00F819B9">
            <w:pPr>
              <w:spacing w:before="120" w:after="120" w:line="240" w:lineRule="auto"/>
              <w:contextualSpacing/>
              <w:jc w:val="center"/>
              <w:rPr>
                <w:rFonts w:eastAsia="Calibri"/>
                <w:sz w:val="27"/>
                <w:szCs w:val="27"/>
              </w:rPr>
            </w:pPr>
          </w:p>
        </w:tc>
      </w:tr>
    </w:tbl>
    <w:p w14:paraId="5D55983A" w14:textId="77777777" w:rsidR="002E4D76" w:rsidRPr="00351D78" w:rsidRDefault="002E4D76" w:rsidP="00940463">
      <w:pPr>
        <w:spacing w:after="120" w:line="240" w:lineRule="auto"/>
        <w:ind w:firstLine="720"/>
        <w:jc w:val="both"/>
        <w:rPr>
          <w:b/>
          <w:sz w:val="27"/>
          <w:szCs w:val="27"/>
          <w:lang w:val="pt-BR"/>
        </w:rPr>
      </w:pPr>
      <w:r w:rsidRPr="00351D78">
        <w:rPr>
          <w:b/>
          <w:sz w:val="27"/>
          <w:szCs w:val="27"/>
          <w:lang w:val="pt-BR"/>
        </w:rPr>
        <w:t>[H2-2.1-01]</w:t>
      </w:r>
    </w:p>
    <w:p w14:paraId="37BDD33F" w14:textId="77777777" w:rsidR="00BF7D46" w:rsidRPr="00351D78" w:rsidRDefault="00BF7D46" w:rsidP="00940463">
      <w:pPr>
        <w:spacing w:after="120" w:line="240" w:lineRule="auto"/>
        <w:ind w:firstLine="720"/>
        <w:jc w:val="both"/>
        <w:rPr>
          <w:b/>
          <w:sz w:val="7"/>
          <w:szCs w:val="27"/>
          <w:lang w:val="pt-BR"/>
        </w:rPr>
      </w:pPr>
    </w:p>
    <w:p w14:paraId="085DDA21" w14:textId="22F5C3AF" w:rsidR="00A051F5" w:rsidRPr="00351D78" w:rsidRDefault="00E25A51" w:rsidP="00940463">
      <w:pPr>
        <w:spacing w:after="120" w:line="240" w:lineRule="auto"/>
        <w:ind w:firstLine="720"/>
        <w:jc w:val="both"/>
        <w:rPr>
          <w:sz w:val="27"/>
          <w:szCs w:val="27"/>
          <w:lang w:val="pt-BR"/>
        </w:rPr>
      </w:pPr>
      <w:r w:rsidRPr="00351D78">
        <w:rPr>
          <w:sz w:val="27"/>
          <w:szCs w:val="27"/>
          <w:lang w:val="pt-BR"/>
        </w:rPr>
        <w:t xml:space="preserve">c) Hiệu trưởng Nguyễn Văn Hà </w:t>
      </w:r>
      <w:r w:rsidR="002E4D76" w:rsidRPr="00351D78">
        <w:rPr>
          <w:sz w:val="27"/>
          <w:szCs w:val="27"/>
          <w:lang w:val="pt-BR"/>
        </w:rPr>
        <w:t>tham gia học lớp bồi dưỡng quản lý GD và đã được cấp chứng chỉ bồi dưỡng ng</w:t>
      </w:r>
      <w:r w:rsidRPr="00351D78">
        <w:rPr>
          <w:sz w:val="27"/>
          <w:szCs w:val="27"/>
          <w:lang w:val="pt-BR"/>
        </w:rPr>
        <w:t>hiệp vụ quản lý giáo dục năm 201</w:t>
      </w:r>
      <w:r w:rsidR="006530AE" w:rsidRPr="00351D78">
        <w:rPr>
          <w:sz w:val="27"/>
          <w:szCs w:val="27"/>
          <w:lang w:val="pt-BR"/>
        </w:rPr>
        <w:t>3</w:t>
      </w:r>
      <w:r w:rsidR="002E4D76" w:rsidRPr="00351D78">
        <w:rPr>
          <w:sz w:val="27"/>
          <w:szCs w:val="27"/>
          <w:lang w:val="pt-BR"/>
        </w:rPr>
        <w:t xml:space="preserve"> đạt loại</w:t>
      </w:r>
      <w:r w:rsidR="004D1631" w:rsidRPr="00351D78">
        <w:rPr>
          <w:sz w:val="27"/>
          <w:szCs w:val="27"/>
          <w:lang w:val="pt-BR"/>
        </w:rPr>
        <w:t xml:space="preserve"> </w:t>
      </w:r>
      <w:r w:rsidR="006530AE" w:rsidRPr="00351D78">
        <w:rPr>
          <w:sz w:val="27"/>
          <w:szCs w:val="27"/>
          <w:lang w:val="pt-BR"/>
        </w:rPr>
        <w:t>Khá</w:t>
      </w:r>
      <w:r w:rsidR="004D1631" w:rsidRPr="00351D78">
        <w:rPr>
          <w:sz w:val="27"/>
          <w:szCs w:val="27"/>
          <w:lang w:val="pt-BR"/>
        </w:rPr>
        <w:t>.</w:t>
      </w:r>
    </w:p>
    <w:p w14:paraId="1385C6FC" w14:textId="7A54D301" w:rsidR="002E4D76" w:rsidRPr="00351D78" w:rsidRDefault="002E4D76" w:rsidP="00940463">
      <w:pPr>
        <w:spacing w:after="120" w:line="240" w:lineRule="auto"/>
        <w:ind w:firstLine="720"/>
        <w:jc w:val="both"/>
        <w:rPr>
          <w:sz w:val="27"/>
          <w:szCs w:val="27"/>
          <w:lang w:val="pt-BR"/>
        </w:rPr>
      </w:pPr>
      <w:r w:rsidRPr="00351D78">
        <w:rPr>
          <w:sz w:val="27"/>
          <w:szCs w:val="27"/>
          <w:lang w:val="pt-BR"/>
        </w:rPr>
        <w:t xml:space="preserve">- Phó hiệu trưởng </w:t>
      </w:r>
      <w:r w:rsidR="006530AE" w:rsidRPr="00351D78">
        <w:rPr>
          <w:sz w:val="27"/>
          <w:szCs w:val="27"/>
        </w:rPr>
        <w:t>Nguyễn Văn Hà</w:t>
      </w:r>
      <w:r w:rsidRPr="00351D78">
        <w:rPr>
          <w:sz w:val="27"/>
          <w:szCs w:val="27"/>
          <w:lang w:val="pt-BR"/>
        </w:rPr>
        <w:t xml:space="preserve"> tham gia học lớp bồi dưỡng quản lý GD và đã được cấp chứng chỉ bồi dưỡng nghiệp vụ quản lý giáo dục</w:t>
      </w:r>
      <w:r w:rsidR="004038FC" w:rsidRPr="00351D78">
        <w:rPr>
          <w:sz w:val="27"/>
          <w:szCs w:val="27"/>
          <w:lang w:val="pt-BR"/>
        </w:rPr>
        <w:t xml:space="preserve"> năm 2015</w:t>
      </w:r>
      <w:r w:rsidRPr="00351D78">
        <w:rPr>
          <w:sz w:val="27"/>
          <w:szCs w:val="27"/>
          <w:lang w:val="pt-BR"/>
        </w:rPr>
        <w:t xml:space="preserve"> đạt loại</w:t>
      </w:r>
      <w:r w:rsidR="004038FC" w:rsidRPr="00351D78">
        <w:rPr>
          <w:sz w:val="27"/>
          <w:szCs w:val="27"/>
          <w:lang w:val="pt-BR"/>
        </w:rPr>
        <w:t xml:space="preserve"> Khá.</w:t>
      </w:r>
    </w:p>
    <w:p w14:paraId="7B1C2EEF" w14:textId="192C03E6" w:rsidR="006530AE" w:rsidRPr="00351D78" w:rsidRDefault="006530AE" w:rsidP="006530AE">
      <w:pPr>
        <w:spacing w:after="120" w:line="240" w:lineRule="auto"/>
        <w:ind w:firstLine="720"/>
        <w:jc w:val="both"/>
        <w:rPr>
          <w:sz w:val="27"/>
          <w:szCs w:val="27"/>
          <w:lang w:val="pt-BR"/>
        </w:rPr>
      </w:pPr>
      <w:r w:rsidRPr="00351D78">
        <w:rPr>
          <w:sz w:val="27"/>
          <w:szCs w:val="27"/>
          <w:lang w:val="pt-BR"/>
        </w:rPr>
        <w:t xml:space="preserve">- Phó hiệu trưởng </w:t>
      </w:r>
      <w:r w:rsidRPr="00351D78">
        <w:rPr>
          <w:sz w:val="27"/>
          <w:szCs w:val="27"/>
        </w:rPr>
        <w:t>Đặng Thị Hà</w:t>
      </w:r>
      <w:r w:rsidRPr="00351D78">
        <w:rPr>
          <w:sz w:val="27"/>
          <w:szCs w:val="27"/>
          <w:lang w:val="pt-BR"/>
        </w:rPr>
        <w:t xml:space="preserve"> tham gia học lớp bồi dưỡng quản lý GD và đã được cấp chứng chỉ bồi dưỡng nghiệp vụ quản lý giáo dục năm 2015 đạt loại Khá.</w:t>
      </w:r>
    </w:p>
    <w:p w14:paraId="0E2F5E5B" w14:textId="77777777" w:rsidR="002E4D76" w:rsidRPr="00351D78" w:rsidRDefault="002E4D76" w:rsidP="00940463">
      <w:pPr>
        <w:spacing w:after="120" w:line="240" w:lineRule="auto"/>
        <w:ind w:firstLine="720"/>
        <w:jc w:val="both"/>
        <w:rPr>
          <w:sz w:val="27"/>
          <w:szCs w:val="27"/>
          <w:lang w:val="pt-BR"/>
        </w:rPr>
      </w:pPr>
      <w:r w:rsidRPr="00351D78">
        <w:rPr>
          <w:sz w:val="27"/>
          <w:szCs w:val="27"/>
          <w:lang w:val="pt-BR"/>
        </w:rPr>
        <w:t>- Các đồng chí trong Ban giám hiệu tham gia đầy đủ các khoá bồi dưỡng, tập huấn chuyên môn nghiệp vụ.</w:t>
      </w:r>
    </w:p>
    <w:p w14:paraId="4A43945C" w14:textId="77777777" w:rsidR="002E4D76" w:rsidRPr="00351D78" w:rsidRDefault="002E4D76" w:rsidP="00940463">
      <w:pPr>
        <w:spacing w:after="120" w:line="240" w:lineRule="auto"/>
        <w:ind w:firstLine="720"/>
        <w:jc w:val="both"/>
        <w:rPr>
          <w:sz w:val="27"/>
          <w:szCs w:val="27"/>
          <w:lang w:val="pt-BR"/>
        </w:rPr>
      </w:pPr>
      <w:r w:rsidRPr="00351D78">
        <w:rPr>
          <w:sz w:val="27"/>
          <w:szCs w:val="27"/>
          <w:lang w:val="pt-BR"/>
        </w:rPr>
        <w:t>- Các đồng chí đều có tinh thần trách nhiệm cao trong việc thực hiện nhiệm vụ, quyền hạn theo quy định tại Điều 11 của Điều lệ trường THCS.</w:t>
      </w:r>
      <w:r w:rsidR="00B0042A" w:rsidRPr="00351D78">
        <w:rPr>
          <w:b/>
          <w:sz w:val="27"/>
          <w:szCs w:val="27"/>
          <w:lang w:val="pt-BR"/>
        </w:rPr>
        <w:t xml:space="preserve"> [H2-2.1-02</w:t>
      </w:r>
      <w:r w:rsidRPr="00351D78">
        <w:rPr>
          <w:b/>
          <w:sz w:val="27"/>
          <w:szCs w:val="27"/>
          <w:lang w:val="pt-BR"/>
        </w:rPr>
        <w:t>]</w:t>
      </w:r>
    </w:p>
    <w:p w14:paraId="1D9F7C51" w14:textId="4A7F909E" w:rsidR="002E4D76" w:rsidRPr="00351D78" w:rsidRDefault="00E25A51" w:rsidP="00940463">
      <w:pPr>
        <w:spacing w:after="120" w:line="240" w:lineRule="auto"/>
        <w:ind w:firstLine="720"/>
        <w:jc w:val="both"/>
        <w:rPr>
          <w:sz w:val="27"/>
          <w:szCs w:val="27"/>
          <w:lang w:val="pt-BR"/>
        </w:rPr>
      </w:pPr>
      <w:bookmarkStart w:id="111" w:name="_Toc40780050"/>
      <w:bookmarkStart w:id="112" w:name="_Toc40780885"/>
      <w:bookmarkStart w:id="113" w:name="_Toc40778254"/>
      <w:r w:rsidRPr="00351D78">
        <w:rPr>
          <w:sz w:val="27"/>
          <w:szCs w:val="27"/>
          <w:lang w:val="pt-BR"/>
        </w:rPr>
        <w:t>a) Từ năm học 201</w:t>
      </w:r>
      <w:r w:rsidR="007309C5" w:rsidRPr="00351D78">
        <w:rPr>
          <w:sz w:val="27"/>
          <w:szCs w:val="27"/>
          <w:lang w:val="pt-BR"/>
        </w:rPr>
        <w:t>8</w:t>
      </w:r>
      <w:r w:rsidRPr="00351D78">
        <w:rPr>
          <w:sz w:val="27"/>
          <w:szCs w:val="27"/>
          <w:lang w:val="pt-BR"/>
        </w:rPr>
        <w:t>-201</w:t>
      </w:r>
      <w:r w:rsidR="007309C5" w:rsidRPr="00351D78">
        <w:rPr>
          <w:sz w:val="27"/>
          <w:szCs w:val="27"/>
          <w:lang w:val="pt-BR"/>
        </w:rPr>
        <w:t>9</w:t>
      </w:r>
      <w:r w:rsidR="002E4D76" w:rsidRPr="00351D78">
        <w:rPr>
          <w:sz w:val="27"/>
          <w:szCs w:val="27"/>
          <w:lang w:val="pt-BR"/>
        </w:rPr>
        <w:t xml:space="preserve"> đến năm học 202</w:t>
      </w:r>
      <w:r w:rsidR="007309C5" w:rsidRPr="00351D78">
        <w:rPr>
          <w:sz w:val="27"/>
          <w:szCs w:val="27"/>
          <w:lang w:val="pt-BR"/>
        </w:rPr>
        <w:t>2</w:t>
      </w:r>
      <w:r w:rsidRPr="00351D78">
        <w:rPr>
          <w:sz w:val="27"/>
          <w:szCs w:val="27"/>
          <w:lang w:val="pt-BR"/>
        </w:rPr>
        <w:t>-202</w:t>
      </w:r>
      <w:r w:rsidR="007309C5" w:rsidRPr="00351D78">
        <w:rPr>
          <w:sz w:val="27"/>
          <w:szCs w:val="27"/>
          <w:lang w:val="pt-BR"/>
        </w:rPr>
        <w:t>3</w:t>
      </w:r>
      <w:r w:rsidR="002E4D76" w:rsidRPr="00351D78">
        <w:rPr>
          <w:sz w:val="27"/>
          <w:szCs w:val="27"/>
          <w:lang w:val="pt-BR"/>
        </w:rPr>
        <w:t xml:space="preserve">, đồng chí Hiệu trưởng được Phòng GD&amp;ĐT huyện Trực Ninh đánh giá hoàn thành </w:t>
      </w:r>
      <w:r w:rsidRPr="00351D78">
        <w:rPr>
          <w:sz w:val="27"/>
          <w:szCs w:val="27"/>
          <w:lang w:val="pt-BR"/>
        </w:rPr>
        <w:t>Xuất sắc</w:t>
      </w:r>
      <w:r w:rsidR="002E4D76" w:rsidRPr="00351D78">
        <w:rPr>
          <w:sz w:val="27"/>
          <w:szCs w:val="27"/>
          <w:lang w:val="pt-BR"/>
        </w:rPr>
        <w:t xml:space="preserve"> nhiệm vụ</w:t>
      </w:r>
      <w:r w:rsidR="00133BD9" w:rsidRPr="00351D78">
        <w:rPr>
          <w:sz w:val="27"/>
          <w:szCs w:val="27"/>
          <w:lang w:val="pt-BR"/>
        </w:rPr>
        <w:t>, được</w:t>
      </w:r>
      <w:r w:rsidR="006C038E" w:rsidRPr="00351D78">
        <w:rPr>
          <w:sz w:val="27"/>
          <w:szCs w:val="27"/>
          <w:lang w:val="pt-BR"/>
        </w:rPr>
        <w:t xml:space="preserve"> </w:t>
      </w:r>
      <w:r w:rsidR="006E31D6" w:rsidRPr="00351D78">
        <w:rPr>
          <w:sz w:val="27"/>
          <w:szCs w:val="27"/>
          <w:lang w:val="pt-BR"/>
        </w:rPr>
        <w:t>Thủ tướng Chính phủ</w:t>
      </w:r>
      <w:r w:rsidR="006C038E" w:rsidRPr="00351D78">
        <w:rPr>
          <w:sz w:val="27"/>
          <w:szCs w:val="27"/>
          <w:lang w:val="pt-BR"/>
        </w:rPr>
        <w:t xml:space="preserve"> tặng Bằng khen, </w:t>
      </w:r>
      <w:r w:rsidR="00133BD9" w:rsidRPr="00351D78">
        <w:rPr>
          <w:sz w:val="27"/>
          <w:szCs w:val="27"/>
          <w:lang w:val="pt-BR"/>
        </w:rPr>
        <w:t>Bộ trưởng Bộ GD&amp;ĐT tặng Bằng khen</w:t>
      </w:r>
      <w:r w:rsidR="006E31D6" w:rsidRPr="00351D78">
        <w:rPr>
          <w:sz w:val="27"/>
          <w:szCs w:val="27"/>
          <w:lang w:val="pt-BR"/>
        </w:rPr>
        <w:t>.</w:t>
      </w:r>
      <w:r w:rsidR="00133BD9" w:rsidRPr="00351D78">
        <w:rPr>
          <w:sz w:val="27"/>
          <w:szCs w:val="27"/>
          <w:lang w:val="pt-BR"/>
        </w:rPr>
        <w:t xml:space="preserve"> </w:t>
      </w:r>
    </w:p>
    <w:p w14:paraId="0A7102AD" w14:textId="5EB09E2D" w:rsidR="002E4D76" w:rsidRPr="00351D78" w:rsidRDefault="00E25A51" w:rsidP="00940463">
      <w:pPr>
        <w:spacing w:after="120" w:line="240" w:lineRule="auto"/>
        <w:ind w:firstLine="720"/>
        <w:jc w:val="both"/>
        <w:rPr>
          <w:b/>
          <w:sz w:val="27"/>
          <w:szCs w:val="27"/>
          <w:lang w:val="pt-BR"/>
        </w:rPr>
      </w:pPr>
      <w:r w:rsidRPr="00351D78">
        <w:rPr>
          <w:sz w:val="27"/>
          <w:szCs w:val="27"/>
          <w:lang w:val="pt-BR"/>
        </w:rPr>
        <w:t xml:space="preserve"> - Từ năm học 201</w:t>
      </w:r>
      <w:r w:rsidR="009D56D5" w:rsidRPr="00351D78">
        <w:rPr>
          <w:sz w:val="27"/>
          <w:szCs w:val="27"/>
          <w:lang w:val="pt-BR"/>
        </w:rPr>
        <w:t>8</w:t>
      </w:r>
      <w:r w:rsidRPr="00351D78">
        <w:rPr>
          <w:sz w:val="27"/>
          <w:szCs w:val="27"/>
          <w:lang w:val="pt-BR"/>
        </w:rPr>
        <w:t>-201</w:t>
      </w:r>
      <w:r w:rsidR="009D56D5" w:rsidRPr="00351D78">
        <w:rPr>
          <w:sz w:val="27"/>
          <w:szCs w:val="27"/>
          <w:lang w:val="pt-BR"/>
        </w:rPr>
        <w:t>9</w:t>
      </w:r>
      <w:r w:rsidRPr="00351D78">
        <w:rPr>
          <w:sz w:val="27"/>
          <w:szCs w:val="27"/>
          <w:lang w:val="pt-BR"/>
        </w:rPr>
        <w:t xml:space="preserve"> đến năm học 202</w:t>
      </w:r>
      <w:r w:rsidR="009D56D5" w:rsidRPr="00351D78">
        <w:rPr>
          <w:sz w:val="27"/>
          <w:szCs w:val="27"/>
          <w:lang w:val="pt-BR"/>
        </w:rPr>
        <w:t>2</w:t>
      </w:r>
      <w:r w:rsidR="002E4D76" w:rsidRPr="00351D78">
        <w:rPr>
          <w:sz w:val="27"/>
          <w:szCs w:val="27"/>
          <w:lang w:val="pt-BR"/>
        </w:rPr>
        <w:t>-202</w:t>
      </w:r>
      <w:r w:rsidR="009D56D5" w:rsidRPr="00351D78">
        <w:rPr>
          <w:sz w:val="27"/>
          <w:szCs w:val="27"/>
          <w:lang w:val="pt-BR"/>
        </w:rPr>
        <w:t>3</w:t>
      </w:r>
      <w:r w:rsidR="002E4D76" w:rsidRPr="00351D78">
        <w:rPr>
          <w:sz w:val="27"/>
          <w:szCs w:val="27"/>
          <w:lang w:val="pt-BR"/>
        </w:rPr>
        <w:t xml:space="preserve">, đồng chí Phó hiệu trưởng </w:t>
      </w:r>
      <w:r w:rsidR="006E31D6" w:rsidRPr="00351D78">
        <w:rPr>
          <w:sz w:val="27"/>
          <w:szCs w:val="27"/>
        </w:rPr>
        <w:t>Nguyễn Văn Hà</w:t>
      </w:r>
      <w:r w:rsidR="002E4D76" w:rsidRPr="00351D78">
        <w:rPr>
          <w:sz w:val="27"/>
          <w:szCs w:val="27"/>
          <w:lang w:val="pt-BR"/>
        </w:rPr>
        <w:t xml:space="preserve"> được đồng chí Hiệu trưởng đánh giá </w:t>
      </w:r>
      <w:r w:rsidRPr="00351D78">
        <w:rPr>
          <w:sz w:val="27"/>
          <w:szCs w:val="27"/>
        </w:rPr>
        <w:t>Hoàn thành</w:t>
      </w:r>
      <w:r w:rsidR="006E31D6" w:rsidRPr="00351D78">
        <w:rPr>
          <w:sz w:val="27"/>
          <w:szCs w:val="27"/>
        </w:rPr>
        <w:t xml:space="preserve"> xuất sắc</w:t>
      </w:r>
      <w:r w:rsidRPr="00351D78">
        <w:rPr>
          <w:sz w:val="27"/>
          <w:szCs w:val="27"/>
        </w:rPr>
        <w:t xml:space="preserve"> nhiệm vụ</w:t>
      </w:r>
      <w:r w:rsidR="00133BD9" w:rsidRPr="00351D78">
        <w:rPr>
          <w:sz w:val="27"/>
          <w:szCs w:val="27"/>
          <w:lang w:val="pt-BR"/>
        </w:rPr>
        <w:t>.</w:t>
      </w:r>
      <w:r w:rsidR="002E4D76" w:rsidRPr="00351D78">
        <w:rPr>
          <w:b/>
          <w:sz w:val="27"/>
          <w:szCs w:val="27"/>
          <w:lang w:val="pt-BR"/>
        </w:rPr>
        <w:t>[H2-2.1-02]</w:t>
      </w:r>
    </w:p>
    <w:p w14:paraId="65BC36E5" w14:textId="1BC406F0" w:rsidR="006E31D6" w:rsidRPr="00351D78" w:rsidRDefault="006E31D6" w:rsidP="006E31D6">
      <w:pPr>
        <w:spacing w:after="120" w:line="240" w:lineRule="auto"/>
        <w:ind w:firstLine="720"/>
        <w:jc w:val="both"/>
        <w:rPr>
          <w:sz w:val="27"/>
          <w:szCs w:val="27"/>
          <w:lang w:val="pt-BR"/>
        </w:rPr>
      </w:pPr>
      <w:r w:rsidRPr="00351D78">
        <w:rPr>
          <w:sz w:val="27"/>
          <w:szCs w:val="27"/>
          <w:lang w:val="pt-BR"/>
        </w:rPr>
        <w:t>- Từ năm học 201</w:t>
      </w:r>
      <w:r w:rsidR="009D56D5" w:rsidRPr="00351D78">
        <w:rPr>
          <w:sz w:val="27"/>
          <w:szCs w:val="27"/>
          <w:lang w:val="pt-BR"/>
        </w:rPr>
        <w:t>8</w:t>
      </w:r>
      <w:r w:rsidRPr="00351D78">
        <w:rPr>
          <w:sz w:val="27"/>
          <w:szCs w:val="27"/>
          <w:lang w:val="pt-BR"/>
        </w:rPr>
        <w:t>-201</w:t>
      </w:r>
      <w:r w:rsidR="009D56D5" w:rsidRPr="00351D78">
        <w:rPr>
          <w:sz w:val="27"/>
          <w:szCs w:val="27"/>
          <w:lang w:val="pt-BR"/>
        </w:rPr>
        <w:t>9</w:t>
      </w:r>
      <w:r w:rsidRPr="00351D78">
        <w:rPr>
          <w:sz w:val="27"/>
          <w:szCs w:val="27"/>
          <w:lang w:val="pt-BR"/>
        </w:rPr>
        <w:t xml:space="preserve"> đến năm học 202</w:t>
      </w:r>
      <w:r w:rsidR="009D56D5" w:rsidRPr="00351D78">
        <w:rPr>
          <w:sz w:val="27"/>
          <w:szCs w:val="27"/>
          <w:lang w:val="pt-BR"/>
        </w:rPr>
        <w:t>2</w:t>
      </w:r>
      <w:r w:rsidRPr="00351D78">
        <w:rPr>
          <w:sz w:val="27"/>
          <w:szCs w:val="27"/>
          <w:lang w:val="pt-BR"/>
        </w:rPr>
        <w:t>-202</w:t>
      </w:r>
      <w:r w:rsidR="009D56D5" w:rsidRPr="00351D78">
        <w:rPr>
          <w:sz w:val="27"/>
          <w:szCs w:val="27"/>
          <w:lang w:val="pt-BR"/>
        </w:rPr>
        <w:t>3</w:t>
      </w:r>
      <w:r w:rsidRPr="00351D78">
        <w:rPr>
          <w:sz w:val="27"/>
          <w:szCs w:val="27"/>
          <w:lang w:val="pt-BR"/>
        </w:rPr>
        <w:t xml:space="preserve">, đồng chí Phó hiệu trưởng </w:t>
      </w:r>
      <w:r w:rsidRPr="00351D78">
        <w:rPr>
          <w:sz w:val="27"/>
          <w:szCs w:val="27"/>
        </w:rPr>
        <w:t>Đặng Thị Hà</w:t>
      </w:r>
      <w:r w:rsidRPr="00351D78">
        <w:rPr>
          <w:sz w:val="27"/>
          <w:szCs w:val="27"/>
          <w:lang w:val="pt-BR"/>
        </w:rPr>
        <w:t xml:space="preserve"> được đồng chí Hiệu trưởng đánh giá </w:t>
      </w:r>
      <w:r w:rsidRPr="00351D78">
        <w:rPr>
          <w:sz w:val="27"/>
          <w:szCs w:val="27"/>
        </w:rPr>
        <w:t>Hoàn thành xuất sắc nhiệm vụ</w:t>
      </w:r>
      <w:r w:rsidRPr="00351D78">
        <w:rPr>
          <w:sz w:val="27"/>
          <w:szCs w:val="27"/>
          <w:lang w:val="pt-BR"/>
        </w:rPr>
        <w:t>.</w:t>
      </w:r>
      <w:r w:rsidRPr="00351D78">
        <w:rPr>
          <w:b/>
          <w:sz w:val="27"/>
          <w:szCs w:val="27"/>
          <w:lang w:val="pt-BR"/>
        </w:rPr>
        <w:t>[H2-2.1-02]</w:t>
      </w:r>
    </w:p>
    <w:p w14:paraId="2C8052C2" w14:textId="75AB858C" w:rsidR="002E4D76" w:rsidRPr="00351D78" w:rsidRDefault="00BB0519" w:rsidP="00940463">
      <w:pPr>
        <w:spacing w:after="120" w:line="240" w:lineRule="auto"/>
        <w:ind w:firstLine="720"/>
        <w:jc w:val="both"/>
        <w:rPr>
          <w:sz w:val="27"/>
          <w:szCs w:val="27"/>
          <w:lang w:val="pt-BR"/>
        </w:rPr>
      </w:pPr>
      <w:r w:rsidRPr="00351D78">
        <w:rPr>
          <w:sz w:val="27"/>
          <w:szCs w:val="27"/>
          <w:lang w:val="pt-BR"/>
        </w:rPr>
        <w:t>b) Đồng chí Hiệu trưởng và</w:t>
      </w:r>
      <w:r w:rsidR="002E4D76" w:rsidRPr="00351D78">
        <w:rPr>
          <w:sz w:val="27"/>
          <w:szCs w:val="27"/>
          <w:lang w:val="pt-BR"/>
        </w:rPr>
        <w:t xml:space="preserve"> </w:t>
      </w:r>
      <w:r w:rsidR="006E31D6" w:rsidRPr="00351D78">
        <w:rPr>
          <w:sz w:val="27"/>
          <w:szCs w:val="27"/>
          <w:lang w:val="pt-BR"/>
        </w:rPr>
        <w:t xml:space="preserve">02 </w:t>
      </w:r>
      <w:r w:rsidR="002E4D76" w:rsidRPr="00351D78">
        <w:rPr>
          <w:sz w:val="27"/>
          <w:szCs w:val="27"/>
          <w:lang w:val="pt-BR"/>
        </w:rPr>
        <w:t xml:space="preserve">đồng chí Phó hiệu trưởng đã tốt nghiệp lớp Trung cấp lý luận chính trị. </w:t>
      </w:r>
      <w:r w:rsidRPr="00351D78">
        <w:rPr>
          <w:sz w:val="27"/>
          <w:szCs w:val="27"/>
          <w:lang w:val="pt-BR"/>
        </w:rPr>
        <w:t xml:space="preserve">Đồng chí </w:t>
      </w:r>
      <w:r w:rsidR="00DE346C" w:rsidRPr="00351D78">
        <w:rPr>
          <w:sz w:val="27"/>
          <w:szCs w:val="27"/>
          <w:lang w:val="pt-BR"/>
        </w:rPr>
        <w:t xml:space="preserve">Nguyễn </w:t>
      </w:r>
      <w:r w:rsidR="006E31D6" w:rsidRPr="00351D78">
        <w:rPr>
          <w:sz w:val="27"/>
          <w:szCs w:val="27"/>
          <w:lang w:val="pt-BR"/>
        </w:rPr>
        <w:t>Sỹ Hiệp</w:t>
      </w:r>
      <w:r w:rsidR="008C03D6" w:rsidRPr="00351D78">
        <w:rPr>
          <w:sz w:val="27"/>
          <w:szCs w:val="27"/>
          <w:lang w:val="pt-BR"/>
        </w:rPr>
        <w:t xml:space="preserve"> tốt nghiệp năm </w:t>
      </w:r>
      <w:r w:rsidR="006E31D6" w:rsidRPr="00351D78">
        <w:rPr>
          <w:sz w:val="27"/>
          <w:szCs w:val="27"/>
          <w:lang w:val="pt-BR"/>
        </w:rPr>
        <w:t>.....</w:t>
      </w:r>
      <w:r w:rsidRPr="00351D78">
        <w:rPr>
          <w:sz w:val="27"/>
          <w:szCs w:val="27"/>
          <w:lang w:val="pt-BR"/>
        </w:rPr>
        <w:t xml:space="preserve"> đạt loại </w:t>
      </w:r>
      <w:r w:rsidR="006E31D6" w:rsidRPr="00351D78">
        <w:rPr>
          <w:sz w:val="27"/>
          <w:szCs w:val="27"/>
        </w:rPr>
        <w:t>Khá</w:t>
      </w:r>
      <w:r w:rsidR="008C03D6" w:rsidRPr="00351D78">
        <w:rPr>
          <w:sz w:val="27"/>
          <w:szCs w:val="27"/>
          <w:lang w:val="pt-BR"/>
        </w:rPr>
        <w:t xml:space="preserve">; đồng chí </w:t>
      </w:r>
      <w:r w:rsidR="006E31D6" w:rsidRPr="00351D78">
        <w:rPr>
          <w:sz w:val="27"/>
          <w:szCs w:val="27"/>
        </w:rPr>
        <w:t>Nguyễn Văn Hà</w:t>
      </w:r>
      <w:r w:rsidR="00D8062F" w:rsidRPr="00351D78">
        <w:rPr>
          <w:sz w:val="27"/>
          <w:szCs w:val="27"/>
          <w:lang w:val="pt-BR"/>
        </w:rPr>
        <w:t xml:space="preserve"> tốt nghiệp năm </w:t>
      </w:r>
      <w:r w:rsidR="009E7C0B" w:rsidRPr="00351D78">
        <w:rPr>
          <w:sz w:val="27"/>
          <w:szCs w:val="27"/>
          <w:lang w:val="pt-BR"/>
        </w:rPr>
        <w:t xml:space="preserve"> 2011</w:t>
      </w:r>
      <w:r w:rsidR="008C03D6" w:rsidRPr="00351D78">
        <w:rPr>
          <w:sz w:val="27"/>
          <w:szCs w:val="27"/>
          <w:lang w:val="pt-BR"/>
        </w:rPr>
        <w:t xml:space="preserve"> đạt loại </w:t>
      </w:r>
      <w:r w:rsidRPr="00351D78">
        <w:rPr>
          <w:sz w:val="27"/>
          <w:szCs w:val="27"/>
          <w:lang w:val="vi-VN"/>
        </w:rPr>
        <w:t>Khá</w:t>
      </w:r>
      <w:r w:rsidR="006E31D6" w:rsidRPr="00351D78">
        <w:rPr>
          <w:sz w:val="27"/>
          <w:szCs w:val="27"/>
        </w:rPr>
        <w:t xml:space="preserve">; </w:t>
      </w:r>
      <w:r w:rsidR="006E31D6" w:rsidRPr="00351D78">
        <w:rPr>
          <w:sz w:val="27"/>
          <w:szCs w:val="27"/>
          <w:lang w:val="pt-BR"/>
        </w:rPr>
        <w:t xml:space="preserve">đồng chí </w:t>
      </w:r>
      <w:r w:rsidR="006E31D6" w:rsidRPr="00351D78">
        <w:rPr>
          <w:sz w:val="27"/>
          <w:szCs w:val="27"/>
        </w:rPr>
        <w:t>Đặng Thị Hà</w:t>
      </w:r>
      <w:r w:rsidR="006E31D6" w:rsidRPr="00351D78">
        <w:rPr>
          <w:sz w:val="27"/>
          <w:szCs w:val="27"/>
          <w:lang w:val="pt-BR"/>
        </w:rPr>
        <w:t xml:space="preserve"> tốt nghiệp năm .... đạt loại </w:t>
      </w:r>
      <w:r w:rsidR="006E31D6" w:rsidRPr="00351D78">
        <w:rPr>
          <w:sz w:val="27"/>
          <w:szCs w:val="27"/>
          <w:lang w:val="vi-VN"/>
        </w:rPr>
        <w:t>Khá</w:t>
      </w:r>
      <w:r w:rsidRPr="00351D78">
        <w:rPr>
          <w:sz w:val="27"/>
          <w:szCs w:val="27"/>
          <w:lang w:val="vi-VN"/>
        </w:rPr>
        <w:t xml:space="preserve"> </w:t>
      </w:r>
      <w:r w:rsidR="0077516E" w:rsidRPr="00351D78">
        <w:rPr>
          <w:b/>
          <w:sz w:val="27"/>
          <w:szCs w:val="27"/>
          <w:lang w:val="pt-BR"/>
        </w:rPr>
        <w:t>H2-2.1-01</w:t>
      </w:r>
      <w:r w:rsidR="002E4D76" w:rsidRPr="00351D78">
        <w:rPr>
          <w:b/>
          <w:sz w:val="27"/>
          <w:szCs w:val="27"/>
          <w:lang w:val="pt-BR"/>
        </w:rPr>
        <w:t>]</w:t>
      </w:r>
    </w:p>
    <w:p w14:paraId="51F3A0E3" w14:textId="77777777" w:rsidR="002E4D76" w:rsidRPr="00351D78" w:rsidRDefault="002E4D76" w:rsidP="00940463">
      <w:pPr>
        <w:spacing w:after="120" w:line="240" w:lineRule="auto"/>
        <w:ind w:firstLine="720"/>
        <w:jc w:val="both"/>
        <w:rPr>
          <w:sz w:val="27"/>
          <w:szCs w:val="27"/>
          <w:lang w:val="pt-BR"/>
        </w:rPr>
      </w:pPr>
      <w:r w:rsidRPr="00351D78">
        <w:rPr>
          <w:sz w:val="27"/>
          <w:szCs w:val="27"/>
          <w:lang w:val="pt-BR"/>
        </w:rPr>
        <w:t>- Các đồng chí  trong Ban giám hiệu đều có lập trường tư tưởng vững vàng, tinh thần trách nhiệm cao với công việc, được giáo viên và nhân viên trong trường tín nhiệm.</w:t>
      </w:r>
    </w:p>
    <w:p w14:paraId="0A6FF817" w14:textId="4806BDE4" w:rsidR="002E4D76" w:rsidRPr="00351D78" w:rsidRDefault="002E4D76" w:rsidP="00940463">
      <w:pPr>
        <w:spacing w:after="120" w:line="240" w:lineRule="auto"/>
        <w:ind w:firstLine="720"/>
        <w:jc w:val="both"/>
        <w:rPr>
          <w:b/>
          <w:sz w:val="27"/>
          <w:szCs w:val="27"/>
          <w:lang w:val="pt-BR"/>
        </w:rPr>
      </w:pPr>
      <w:r w:rsidRPr="00351D78">
        <w:rPr>
          <w:sz w:val="27"/>
          <w:szCs w:val="27"/>
          <w:lang w:val="pt-BR"/>
        </w:rPr>
        <w:lastRenderedPageBreak/>
        <w:t xml:space="preserve">- Đồng chí Hiệu trưởng và </w:t>
      </w:r>
      <w:r w:rsidR="006E31D6" w:rsidRPr="00351D78">
        <w:rPr>
          <w:sz w:val="27"/>
          <w:szCs w:val="27"/>
          <w:lang w:val="pt-BR"/>
        </w:rPr>
        <w:t xml:space="preserve">02 đồng chí </w:t>
      </w:r>
      <w:r w:rsidRPr="00351D78">
        <w:rPr>
          <w:sz w:val="27"/>
          <w:szCs w:val="27"/>
          <w:lang w:val="pt-BR"/>
        </w:rPr>
        <w:t xml:space="preserve">Phó Hiệu trưởng được tập thể Hội đồng Sư phạm nhà trường tín nhiệm với số phiếu cao vào tất cả các kỳ đánh </w:t>
      </w:r>
      <w:r w:rsidR="00BB0519" w:rsidRPr="00351D78">
        <w:rPr>
          <w:sz w:val="27"/>
          <w:szCs w:val="27"/>
          <w:lang w:val="pt-BR"/>
        </w:rPr>
        <w:t>giá của các năm từ 201</w:t>
      </w:r>
      <w:r w:rsidR="00A868F1" w:rsidRPr="00351D78">
        <w:rPr>
          <w:sz w:val="27"/>
          <w:szCs w:val="27"/>
          <w:lang w:val="pt-BR"/>
        </w:rPr>
        <w:t>8</w:t>
      </w:r>
      <w:r w:rsidR="00BB0519" w:rsidRPr="00351D78">
        <w:rPr>
          <w:sz w:val="27"/>
          <w:szCs w:val="27"/>
          <w:lang w:val="pt-BR"/>
        </w:rPr>
        <w:t xml:space="preserve"> đến 202</w:t>
      </w:r>
      <w:r w:rsidR="00A868F1" w:rsidRPr="00351D78">
        <w:rPr>
          <w:sz w:val="27"/>
          <w:szCs w:val="27"/>
          <w:lang w:val="pt-BR"/>
        </w:rPr>
        <w:t>3</w:t>
      </w:r>
      <w:r w:rsidRPr="00351D78">
        <w:rPr>
          <w:sz w:val="27"/>
          <w:szCs w:val="27"/>
          <w:lang w:val="pt-BR"/>
        </w:rPr>
        <w:t xml:space="preserve">. </w:t>
      </w:r>
      <w:r w:rsidR="0077516E" w:rsidRPr="00351D78">
        <w:rPr>
          <w:b/>
          <w:sz w:val="27"/>
          <w:szCs w:val="27"/>
          <w:lang w:val="pt-BR"/>
        </w:rPr>
        <w:t>[H2-2.1-03</w:t>
      </w:r>
      <w:r w:rsidR="002A73AB" w:rsidRPr="00351D78">
        <w:rPr>
          <w:b/>
          <w:sz w:val="27"/>
          <w:szCs w:val="27"/>
          <w:lang w:val="pt-BR"/>
        </w:rPr>
        <w:t>]</w:t>
      </w:r>
    </w:p>
    <w:p w14:paraId="048D32BF" w14:textId="77777777" w:rsidR="002E4D76" w:rsidRPr="00351D78" w:rsidRDefault="00BC1C13" w:rsidP="00940463">
      <w:pPr>
        <w:spacing w:after="120" w:line="240" w:lineRule="auto"/>
        <w:ind w:firstLine="720"/>
        <w:jc w:val="both"/>
        <w:rPr>
          <w:b/>
          <w:sz w:val="27"/>
          <w:szCs w:val="27"/>
          <w:lang w:val="pt-BR"/>
        </w:rPr>
      </w:pPr>
      <w:r w:rsidRPr="00351D78">
        <w:rPr>
          <w:b/>
          <w:sz w:val="27"/>
          <w:szCs w:val="27"/>
          <w:lang w:val="pt-BR"/>
        </w:rPr>
        <w:t>MỨC</w:t>
      </w:r>
      <w:r w:rsidR="002E4D76" w:rsidRPr="00351D78">
        <w:rPr>
          <w:b/>
          <w:sz w:val="27"/>
          <w:szCs w:val="27"/>
          <w:lang w:val="pt-BR"/>
        </w:rPr>
        <w:t xml:space="preserve"> 3:</w:t>
      </w:r>
    </w:p>
    <w:p w14:paraId="37E07931" w14:textId="77777777" w:rsidR="007C1A0C" w:rsidRPr="00351D78" w:rsidRDefault="002E4D76" w:rsidP="00940463">
      <w:pPr>
        <w:spacing w:after="120" w:line="240" w:lineRule="auto"/>
        <w:ind w:firstLine="720"/>
        <w:jc w:val="both"/>
        <w:rPr>
          <w:sz w:val="27"/>
          <w:szCs w:val="27"/>
          <w:lang w:val="pt-BR"/>
        </w:rPr>
      </w:pPr>
      <w:r w:rsidRPr="00351D78">
        <w:rPr>
          <w:sz w:val="27"/>
          <w:szCs w:val="27"/>
          <w:lang w:val="pt-BR"/>
        </w:rPr>
        <w:t>Kết quả đ</w:t>
      </w:r>
      <w:r w:rsidR="00BB0519" w:rsidRPr="00351D78">
        <w:rPr>
          <w:sz w:val="27"/>
          <w:szCs w:val="27"/>
          <w:lang w:val="pt-BR"/>
        </w:rPr>
        <w:t>ánh giá xếp loại Hiệu trưởng và</w:t>
      </w:r>
      <w:r w:rsidRPr="00351D78">
        <w:rPr>
          <w:sz w:val="27"/>
          <w:szCs w:val="27"/>
          <w:lang w:val="pt-BR"/>
        </w:rPr>
        <w:t xml:space="preserve"> đồng ch</w:t>
      </w:r>
      <w:r w:rsidR="00BB0519" w:rsidRPr="00351D78">
        <w:rPr>
          <w:sz w:val="27"/>
          <w:szCs w:val="27"/>
          <w:lang w:val="pt-BR"/>
        </w:rPr>
        <w:t>í Phó hiệu trưởng theo quy định</w:t>
      </w:r>
      <w:r w:rsidRPr="00351D78">
        <w:rPr>
          <w:sz w:val="27"/>
          <w:szCs w:val="27"/>
          <w:lang w:val="pt-BR"/>
        </w:rPr>
        <w:t xml:space="preserve"> từ năm học</w:t>
      </w:r>
      <w:r w:rsidR="00E83D8E" w:rsidRPr="00351D78">
        <w:rPr>
          <w:sz w:val="27"/>
          <w:szCs w:val="27"/>
          <w:lang w:val="pt-BR"/>
        </w:rPr>
        <w:t xml:space="preserve"> 2017</w:t>
      </w:r>
      <w:r w:rsidRPr="00351D78">
        <w:rPr>
          <w:sz w:val="27"/>
          <w:szCs w:val="27"/>
          <w:lang w:val="pt-BR"/>
        </w:rPr>
        <w:t>-201</w:t>
      </w:r>
      <w:r w:rsidR="00E83D8E" w:rsidRPr="00351D78">
        <w:rPr>
          <w:sz w:val="27"/>
          <w:szCs w:val="27"/>
          <w:lang w:val="pt-BR"/>
        </w:rPr>
        <w:t>8 đến năm học 2020-2021</w:t>
      </w:r>
      <w:r w:rsidRPr="00351D78">
        <w:rPr>
          <w:sz w:val="27"/>
          <w:szCs w:val="27"/>
          <w:lang w:val="pt-BR"/>
        </w:rPr>
        <w:t xml:space="preserve"> đều đạt mức Khá trở lên. </w:t>
      </w:r>
    </w:p>
    <w:p w14:paraId="3996224B" w14:textId="77777777" w:rsidR="002E4D76" w:rsidRPr="00351D78" w:rsidRDefault="002A73AB" w:rsidP="00940463">
      <w:pPr>
        <w:spacing w:after="120" w:line="240" w:lineRule="auto"/>
        <w:ind w:firstLine="720"/>
        <w:jc w:val="both"/>
        <w:rPr>
          <w:b/>
          <w:sz w:val="27"/>
          <w:szCs w:val="27"/>
          <w:lang w:val="pt-BR"/>
        </w:rPr>
      </w:pPr>
      <w:r w:rsidRPr="00351D78">
        <w:rPr>
          <w:b/>
          <w:sz w:val="27"/>
          <w:szCs w:val="27"/>
          <w:lang w:val="pt-BR"/>
        </w:rPr>
        <w:t>[H2-2.1-01]</w:t>
      </w:r>
      <w:r w:rsidR="0077516E" w:rsidRPr="00351D78">
        <w:rPr>
          <w:b/>
          <w:sz w:val="27"/>
          <w:szCs w:val="27"/>
          <w:lang w:val="pt-BR"/>
        </w:rPr>
        <w:t>,</w:t>
      </w:r>
      <w:r w:rsidR="0077516E" w:rsidRPr="00351D78">
        <w:rPr>
          <w:b/>
          <w:sz w:val="27"/>
          <w:szCs w:val="27"/>
          <w:lang w:val="nb-NO"/>
        </w:rPr>
        <w:t>[H2-2.2-03]</w:t>
      </w:r>
    </w:p>
    <w:p w14:paraId="4FAE7AC0" w14:textId="77777777" w:rsidR="002E4D76" w:rsidRPr="00351D78" w:rsidRDefault="002E4D76" w:rsidP="00940463">
      <w:pPr>
        <w:spacing w:after="120" w:line="240" w:lineRule="auto"/>
        <w:ind w:firstLine="720"/>
        <w:jc w:val="both"/>
        <w:rPr>
          <w:b/>
          <w:sz w:val="27"/>
          <w:szCs w:val="27"/>
          <w:lang w:val="pt-BR"/>
        </w:rPr>
      </w:pPr>
      <w:r w:rsidRPr="00351D78">
        <w:rPr>
          <w:b/>
          <w:sz w:val="27"/>
          <w:szCs w:val="27"/>
          <w:lang w:val="pt-BR"/>
        </w:rPr>
        <w:t xml:space="preserve">2. Điểm mạnh </w:t>
      </w:r>
    </w:p>
    <w:p w14:paraId="73A7F9FA" w14:textId="4A275BB3" w:rsidR="002E4D76" w:rsidRPr="00351D78" w:rsidRDefault="00BB0519" w:rsidP="00940463">
      <w:pPr>
        <w:spacing w:after="120" w:line="240" w:lineRule="auto"/>
        <w:ind w:firstLine="720"/>
        <w:jc w:val="both"/>
        <w:rPr>
          <w:sz w:val="27"/>
          <w:szCs w:val="27"/>
          <w:lang w:val="pt-BR"/>
        </w:rPr>
      </w:pPr>
      <w:r w:rsidRPr="00351D78">
        <w:rPr>
          <w:sz w:val="27"/>
          <w:szCs w:val="27"/>
          <w:lang w:val="pt-BR"/>
        </w:rPr>
        <w:t>- Hiệu trưởng và</w:t>
      </w:r>
      <w:r w:rsidR="002E4D76" w:rsidRPr="00351D78">
        <w:rPr>
          <w:sz w:val="27"/>
          <w:szCs w:val="27"/>
          <w:lang w:val="pt-BR"/>
        </w:rPr>
        <w:t xml:space="preserve"> </w:t>
      </w:r>
      <w:r w:rsidR="006E31D6" w:rsidRPr="00351D78">
        <w:rPr>
          <w:sz w:val="27"/>
          <w:szCs w:val="27"/>
          <w:lang w:val="pt-BR"/>
        </w:rPr>
        <w:t xml:space="preserve">02 </w:t>
      </w:r>
      <w:r w:rsidR="002E4D76" w:rsidRPr="00351D78">
        <w:rPr>
          <w:sz w:val="27"/>
          <w:szCs w:val="27"/>
          <w:lang w:val="pt-BR"/>
        </w:rPr>
        <w:t>đồng chí Phó hiệu trưởng có số năm công tác đảm bảo theo quy địn</w:t>
      </w:r>
      <w:r w:rsidRPr="00351D78">
        <w:rPr>
          <w:sz w:val="27"/>
          <w:szCs w:val="27"/>
          <w:lang w:val="pt-BR"/>
        </w:rPr>
        <w:t xml:space="preserve">h của Điều lệ trường THCS. Cả </w:t>
      </w:r>
      <w:r w:rsidR="006E31D6" w:rsidRPr="00351D78">
        <w:rPr>
          <w:sz w:val="27"/>
          <w:szCs w:val="27"/>
          <w:lang w:val="pt-BR"/>
        </w:rPr>
        <w:t>ba</w:t>
      </w:r>
      <w:r w:rsidR="002E4D76" w:rsidRPr="00351D78">
        <w:rPr>
          <w:sz w:val="27"/>
          <w:szCs w:val="27"/>
          <w:lang w:val="pt-BR"/>
        </w:rPr>
        <w:t xml:space="preserve"> đồng chí đều có năng lực quản lý, trình độ chuyên môn vững vàng; tâm huyết, làm việc với tinh thần trách nhiệm cao. Đặc biệt đồng chí Hiệu trưởng được </w:t>
      </w:r>
      <w:r w:rsidR="006E31D6" w:rsidRPr="00351D78">
        <w:rPr>
          <w:sz w:val="27"/>
          <w:szCs w:val="27"/>
          <w:lang w:val="pt-BR"/>
        </w:rPr>
        <w:t>Thủ tướng Chính phủ</w:t>
      </w:r>
      <w:r w:rsidR="004A31F6" w:rsidRPr="00351D78">
        <w:rPr>
          <w:sz w:val="27"/>
          <w:szCs w:val="27"/>
          <w:lang w:val="pt-BR"/>
        </w:rPr>
        <w:t xml:space="preserve"> tặng Bằng khen, </w:t>
      </w:r>
      <w:r w:rsidR="00E83D8E" w:rsidRPr="00351D78">
        <w:rPr>
          <w:sz w:val="27"/>
          <w:szCs w:val="27"/>
          <w:lang w:val="pt-BR"/>
        </w:rPr>
        <w:t>được Bộ trưởng Bộ GD&amp;ĐT tặng Bằng khen</w:t>
      </w:r>
      <w:r w:rsidR="00133BD9" w:rsidRPr="00351D78">
        <w:rPr>
          <w:sz w:val="27"/>
          <w:szCs w:val="27"/>
          <w:lang w:val="pt-BR"/>
        </w:rPr>
        <w:t>.</w:t>
      </w:r>
      <w:r w:rsidR="002E4D76" w:rsidRPr="00351D78">
        <w:rPr>
          <w:sz w:val="27"/>
          <w:szCs w:val="27"/>
          <w:lang w:val="pt-BR"/>
        </w:rPr>
        <w:t xml:space="preserve"> </w:t>
      </w:r>
    </w:p>
    <w:p w14:paraId="0E2DF10C" w14:textId="0CA6487D" w:rsidR="002E4D76" w:rsidRPr="00351D78" w:rsidRDefault="00BB0519" w:rsidP="00940463">
      <w:pPr>
        <w:spacing w:after="120" w:line="240" w:lineRule="auto"/>
        <w:ind w:firstLine="720"/>
        <w:jc w:val="both"/>
        <w:rPr>
          <w:sz w:val="27"/>
          <w:szCs w:val="27"/>
          <w:lang w:val="pt-BR"/>
        </w:rPr>
      </w:pPr>
      <w:r w:rsidRPr="00351D78">
        <w:rPr>
          <w:sz w:val="27"/>
          <w:szCs w:val="27"/>
          <w:lang w:val="pt-BR"/>
        </w:rPr>
        <w:t xml:space="preserve">- Đồng chí Hiệu trưởng và </w:t>
      </w:r>
      <w:r w:rsidR="00F52717" w:rsidRPr="00351D78">
        <w:rPr>
          <w:sz w:val="27"/>
          <w:szCs w:val="27"/>
          <w:lang w:val="pt-BR"/>
        </w:rPr>
        <w:t xml:space="preserve">2 </w:t>
      </w:r>
      <w:r w:rsidR="002E4D76" w:rsidRPr="00351D78">
        <w:rPr>
          <w:sz w:val="27"/>
          <w:szCs w:val="27"/>
          <w:lang w:val="pt-BR"/>
        </w:rPr>
        <w:t xml:space="preserve">đồng chí Phó hiệu trưởng có tư tưởng chính trị vững vàng; kiên định đường lối của Đảng, chấp hành tốt pháp luật của Nhà nước, quy định của ngành và cơ quan. Các đồng chí trong BGH đều có tinh thần đoàn kết, có uy tín với đồng nghiệp và nhân dân.  </w:t>
      </w:r>
    </w:p>
    <w:p w14:paraId="13850B57" w14:textId="05EA9FB5" w:rsidR="002E4D76" w:rsidRPr="00351D78" w:rsidRDefault="00BB0519" w:rsidP="00940463">
      <w:pPr>
        <w:spacing w:after="120" w:line="240" w:lineRule="auto"/>
        <w:ind w:firstLine="720"/>
        <w:jc w:val="both"/>
        <w:rPr>
          <w:sz w:val="27"/>
          <w:szCs w:val="27"/>
          <w:lang w:val="pt-BR"/>
        </w:rPr>
      </w:pPr>
      <w:r w:rsidRPr="00351D78">
        <w:rPr>
          <w:sz w:val="27"/>
          <w:szCs w:val="27"/>
          <w:lang w:val="pt-BR"/>
        </w:rPr>
        <w:t>- Đồng chí Hiệu trưởng và</w:t>
      </w:r>
      <w:r w:rsidR="002E4D76" w:rsidRPr="00351D78">
        <w:rPr>
          <w:sz w:val="27"/>
          <w:szCs w:val="27"/>
          <w:lang w:val="pt-BR"/>
        </w:rPr>
        <w:t xml:space="preserve"> </w:t>
      </w:r>
      <w:r w:rsidR="006E31D6" w:rsidRPr="00351D78">
        <w:rPr>
          <w:sz w:val="27"/>
          <w:szCs w:val="27"/>
          <w:lang w:val="pt-BR"/>
        </w:rPr>
        <w:t xml:space="preserve">2 </w:t>
      </w:r>
      <w:r w:rsidR="002E4D76" w:rsidRPr="00351D78">
        <w:rPr>
          <w:sz w:val="27"/>
          <w:szCs w:val="27"/>
          <w:lang w:val="pt-BR"/>
        </w:rPr>
        <w:t>đồng chí Phó hiệu trưởng đã qua lớp bồi dưỡng quản lý giáo dục, có đủ năng lực để triển khai các hoạt động giáo dục của nhà trường.</w:t>
      </w:r>
    </w:p>
    <w:p w14:paraId="7210C1FF" w14:textId="77777777" w:rsidR="002E4D76" w:rsidRPr="00351D78" w:rsidRDefault="002E4D76" w:rsidP="00940463">
      <w:pPr>
        <w:spacing w:after="120" w:line="240" w:lineRule="auto"/>
        <w:ind w:firstLine="720"/>
        <w:jc w:val="both"/>
        <w:rPr>
          <w:b/>
          <w:sz w:val="27"/>
          <w:szCs w:val="27"/>
          <w:lang w:val="pt-BR"/>
        </w:rPr>
      </w:pPr>
      <w:r w:rsidRPr="00351D78">
        <w:rPr>
          <w:b/>
          <w:sz w:val="27"/>
          <w:szCs w:val="27"/>
          <w:lang w:val="pt-BR"/>
        </w:rPr>
        <w:t>3. Điểm yếu</w:t>
      </w:r>
    </w:p>
    <w:p w14:paraId="07EF5916" w14:textId="77777777" w:rsidR="002E4D76" w:rsidRPr="00351D78" w:rsidRDefault="002E4D76" w:rsidP="00940463">
      <w:pPr>
        <w:spacing w:after="120" w:line="240" w:lineRule="auto"/>
        <w:ind w:firstLine="720"/>
        <w:jc w:val="both"/>
        <w:rPr>
          <w:sz w:val="27"/>
          <w:szCs w:val="27"/>
          <w:lang w:val="pt-BR"/>
        </w:rPr>
      </w:pPr>
      <w:r w:rsidRPr="00351D78">
        <w:rPr>
          <w:sz w:val="27"/>
          <w:szCs w:val="27"/>
          <w:lang w:val="pt-BR"/>
        </w:rPr>
        <w:t xml:space="preserve">Đồng chí </w:t>
      </w:r>
      <w:r w:rsidR="00E83D8E" w:rsidRPr="00351D78">
        <w:rPr>
          <w:sz w:val="27"/>
          <w:szCs w:val="27"/>
          <w:lang w:val="pt-BR"/>
        </w:rPr>
        <w:t>p</w:t>
      </w:r>
      <w:r w:rsidRPr="00351D78">
        <w:rPr>
          <w:sz w:val="27"/>
          <w:szCs w:val="27"/>
          <w:lang w:val="pt-BR"/>
        </w:rPr>
        <w:t>hó hiệu trưởng còn h</w:t>
      </w:r>
      <w:r w:rsidR="004038FC" w:rsidRPr="00351D78">
        <w:rPr>
          <w:sz w:val="27"/>
          <w:szCs w:val="27"/>
          <w:lang w:val="pt-BR"/>
        </w:rPr>
        <w:t xml:space="preserve">ạn chế </w:t>
      </w:r>
      <w:r w:rsidR="00BB0519" w:rsidRPr="00351D78">
        <w:rPr>
          <w:sz w:val="27"/>
          <w:szCs w:val="27"/>
          <w:lang w:val="vi-VN"/>
        </w:rPr>
        <w:t xml:space="preserve">khi giao tiếp </w:t>
      </w:r>
      <w:r w:rsidR="00EA5F48" w:rsidRPr="00351D78">
        <w:rPr>
          <w:sz w:val="27"/>
          <w:szCs w:val="27"/>
          <w:lang w:val="pt-BR"/>
        </w:rPr>
        <w:t>ngoại ngữ</w:t>
      </w:r>
      <w:r w:rsidRPr="00351D78">
        <w:rPr>
          <w:sz w:val="27"/>
          <w:szCs w:val="27"/>
          <w:lang w:val="pt-BR"/>
        </w:rPr>
        <w:t xml:space="preserve">. </w:t>
      </w:r>
    </w:p>
    <w:p w14:paraId="043967CE" w14:textId="77777777" w:rsidR="002E4D76" w:rsidRPr="00351D78" w:rsidRDefault="002E4D76" w:rsidP="00940463">
      <w:pPr>
        <w:spacing w:after="120" w:line="240" w:lineRule="auto"/>
        <w:ind w:firstLine="720"/>
        <w:jc w:val="both"/>
        <w:rPr>
          <w:b/>
          <w:sz w:val="27"/>
          <w:szCs w:val="27"/>
          <w:lang w:val="pt-BR"/>
        </w:rPr>
      </w:pPr>
      <w:r w:rsidRPr="00351D78">
        <w:rPr>
          <w:b/>
          <w:sz w:val="27"/>
          <w:szCs w:val="27"/>
          <w:lang w:val="pt-BR"/>
        </w:rPr>
        <w:t>4. Kế hoạch cải tiến chất lượng</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00"/>
        <w:gridCol w:w="1302"/>
        <w:gridCol w:w="1693"/>
        <w:gridCol w:w="1420"/>
      </w:tblGrid>
      <w:tr w:rsidR="00351D78" w:rsidRPr="00351D78" w14:paraId="13DC4399" w14:textId="77777777" w:rsidTr="00BF7D46">
        <w:trPr>
          <w:trHeight w:val="1371"/>
        </w:trPr>
        <w:tc>
          <w:tcPr>
            <w:tcW w:w="2883" w:type="dxa"/>
            <w:tcBorders>
              <w:top w:val="single" w:sz="4" w:space="0" w:color="auto"/>
              <w:left w:val="single" w:sz="4" w:space="0" w:color="auto"/>
              <w:bottom w:val="single" w:sz="4" w:space="0" w:color="auto"/>
              <w:right w:val="single" w:sz="4" w:space="0" w:color="auto"/>
            </w:tcBorders>
            <w:vAlign w:val="center"/>
          </w:tcPr>
          <w:p w14:paraId="294FEFE7" w14:textId="77777777" w:rsidR="002E4D76" w:rsidRPr="00351D78" w:rsidRDefault="002E4D76" w:rsidP="002E4D76">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800" w:type="dxa"/>
            <w:tcBorders>
              <w:top w:val="single" w:sz="4" w:space="0" w:color="auto"/>
              <w:left w:val="single" w:sz="4" w:space="0" w:color="auto"/>
              <w:bottom w:val="single" w:sz="4" w:space="0" w:color="auto"/>
              <w:right w:val="single" w:sz="4" w:space="0" w:color="auto"/>
            </w:tcBorders>
            <w:vAlign w:val="center"/>
          </w:tcPr>
          <w:p w14:paraId="7AB32EE1" w14:textId="77777777" w:rsidR="002E4D76" w:rsidRPr="00351D78" w:rsidRDefault="002E4D76" w:rsidP="002E4D76">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302" w:type="dxa"/>
            <w:tcBorders>
              <w:top w:val="single" w:sz="4" w:space="0" w:color="auto"/>
              <w:left w:val="single" w:sz="4" w:space="0" w:color="auto"/>
              <w:bottom w:val="single" w:sz="4" w:space="0" w:color="auto"/>
              <w:right w:val="single" w:sz="4" w:space="0" w:color="auto"/>
            </w:tcBorders>
            <w:vAlign w:val="center"/>
          </w:tcPr>
          <w:p w14:paraId="471A7642" w14:textId="77777777" w:rsidR="002E4D76" w:rsidRPr="00351D78" w:rsidRDefault="002E4D76" w:rsidP="002E4D76">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693" w:type="dxa"/>
            <w:tcBorders>
              <w:top w:val="single" w:sz="4" w:space="0" w:color="auto"/>
              <w:left w:val="single" w:sz="4" w:space="0" w:color="auto"/>
              <w:bottom w:val="single" w:sz="4" w:space="0" w:color="auto"/>
              <w:right w:val="single" w:sz="4" w:space="0" w:color="auto"/>
            </w:tcBorders>
            <w:vAlign w:val="center"/>
          </w:tcPr>
          <w:p w14:paraId="5D379A04" w14:textId="77777777" w:rsidR="002E4D76" w:rsidRPr="00351D78" w:rsidRDefault="002E4D76" w:rsidP="002E4D76">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420" w:type="dxa"/>
            <w:tcBorders>
              <w:top w:val="single" w:sz="4" w:space="0" w:color="auto"/>
              <w:left w:val="single" w:sz="4" w:space="0" w:color="auto"/>
              <w:bottom w:val="single" w:sz="4" w:space="0" w:color="auto"/>
              <w:right w:val="single" w:sz="4" w:space="0" w:color="auto"/>
            </w:tcBorders>
            <w:vAlign w:val="center"/>
          </w:tcPr>
          <w:p w14:paraId="391C75B4" w14:textId="77777777" w:rsidR="002E4D76" w:rsidRPr="00351D78" w:rsidRDefault="002E4D76" w:rsidP="002E4D76">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2E4D76" w:rsidRPr="00351D78" w14:paraId="2CE2F8A7" w14:textId="77777777" w:rsidTr="00BF7D46">
        <w:trPr>
          <w:trHeight w:val="1692"/>
        </w:trPr>
        <w:tc>
          <w:tcPr>
            <w:tcW w:w="2883" w:type="dxa"/>
            <w:tcBorders>
              <w:top w:val="single" w:sz="4" w:space="0" w:color="auto"/>
              <w:left w:val="single" w:sz="4" w:space="0" w:color="auto"/>
              <w:bottom w:val="single" w:sz="4" w:space="0" w:color="auto"/>
              <w:right w:val="single" w:sz="4" w:space="0" w:color="auto"/>
            </w:tcBorders>
          </w:tcPr>
          <w:p w14:paraId="041A09D2" w14:textId="77777777" w:rsidR="002E4D76" w:rsidRPr="00351D78" w:rsidRDefault="002E4D76" w:rsidP="00EF06E3">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Phó hiệu trưởng tích cực tự học để bồi dưỡng trình độ ngoại ngữ</w:t>
            </w:r>
            <w:r w:rsidR="008C03D6" w:rsidRPr="00351D78">
              <w:rPr>
                <w:rFonts w:eastAsia="MS Mincho"/>
                <w:spacing w:val="-6"/>
                <w:sz w:val="27"/>
                <w:szCs w:val="27"/>
                <w:lang w:val="nb-NO"/>
              </w:rPr>
              <w:t xml:space="preserve"> (t</w:t>
            </w:r>
            <w:r w:rsidRPr="00351D78">
              <w:rPr>
                <w:rFonts w:eastAsia="MS Mincho"/>
                <w:spacing w:val="-6"/>
                <w:sz w:val="27"/>
                <w:szCs w:val="27"/>
                <w:lang w:val="nb-NO"/>
              </w:rPr>
              <w:t>iếng Anh</w:t>
            </w:r>
            <w:r w:rsidR="008C03D6" w:rsidRPr="00351D78">
              <w:rPr>
                <w:rFonts w:eastAsia="MS Mincho"/>
                <w:spacing w:val="-6"/>
                <w:sz w:val="27"/>
                <w:szCs w:val="27"/>
                <w:lang w:val="nb-NO"/>
              </w:rPr>
              <w:t>)</w:t>
            </w:r>
            <w:r w:rsidRPr="00351D78">
              <w:rPr>
                <w:rFonts w:eastAsia="MS Mincho"/>
                <w:spacing w:val="-6"/>
                <w:sz w:val="27"/>
                <w:szCs w:val="27"/>
                <w:lang w:val="nb-NO"/>
              </w:rPr>
              <w:t>.</w:t>
            </w:r>
          </w:p>
        </w:tc>
        <w:tc>
          <w:tcPr>
            <w:tcW w:w="1800" w:type="dxa"/>
            <w:tcBorders>
              <w:top w:val="single" w:sz="4" w:space="0" w:color="auto"/>
              <w:left w:val="single" w:sz="4" w:space="0" w:color="auto"/>
              <w:bottom w:val="single" w:sz="4" w:space="0" w:color="auto"/>
              <w:right w:val="single" w:sz="4" w:space="0" w:color="auto"/>
            </w:tcBorders>
            <w:vAlign w:val="center"/>
          </w:tcPr>
          <w:p w14:paraId="75F76A78" w14:textId="77777777" w:rsidR="002E4D76" w:rsidRPr="00351D78" w:rsidRDefault="00EF06E3" w:rsidP="002E4D76">
            <w:pPr>
              <w:spacing w:before="60" w:after="60" w:line="240" w:lineRule="auto"/>
              <w:ind w:right="-212"/>
              <w:contextualSpacing/>
              <w:rPr>
                <w:rFonts w:eastAsia="MS Mincho"/>
                <w:spacing w:val="-6"/>
                <w:sz w:val="27"/>
                <w:szCs w:val="27"/>
                <w:lang w:val="nb-NO"/>
              </w:rPr>
            </w:pPr>
            <w:r w:rsidRPr="00351D78">
              <w:rPr>
                <w:rFonts w:eastAsia="MS Mincho"/>
                <w:spacing w:val="-6"/>
                <w:sz w:val="27"/>
                <w:szCs w:val="27"/>
                <w:lang w:val="nb-NO"/>
              </w:rPr>
              <w:t>H</w:t>
            </w:r>
            <w:r w:rsidR="002E4D76" w:rsidRPr="00351D78">
              <w:rPr>
                <w:rFonts w:eastAsia="MS Mincho"/>
                <w:spacing w:val="-6"/>
                <w:sz w:val="27"/>
                <w:szCs w:val="27"/>
                <w:lang w:val="nb-NO"/>
              </w:rPr>
              <w:t>iệu trưởng</w:t>
            </w:r>
          </w:p>
          <w:p w14:paraId="2FBC6BBD" w14:textId="77777777" w:rsidR="002E4D76" w:rsidRPr="00351D78" w:rsidRDefault="002E4D76" w:rsidP="002E4D76">
            <w:pPr>
              <w:spacing w:before="60" w:after="60" w:line="240" w:lineRule="auto"/>
              <w:ind w:right="-212"/>
              <w:contextualSpacing/>
              <w:jc w:val="both"/>
              <w:rPr>
                <w:rFonts w:eastAsia="MS Mincho"/>
                <w:spacing w:val="-6"/>
                <w:sz w:val="27"/>
                <w:szCs w:val="27"/>
                <w:lang w:val="nb-NO"/>
              </w:rPr>
            </w:pPr>
          </w:p>
        </w:tc>
        <w:tc>
          <w:tcPr>
            <w:tcW w:w="1302" w:type="dxa"/>
            <w:tcBorders>
              <w:top w:val="single" w:sz="4" w:space="0" w:color="auto"/>
              <w:left w:val="single" w:sz="4" w:space="0" w:color="auto"/>
              <w:bottom w:val="single" w:sz="4" w:space="0" w:color="auto"/>
              <w:right w:val="single" w:sz="4" w:space="0" w:color="auto"/>
            </w:tcBorders>
            <w:vAlign w:val="center"/>
          </w:tcPr>
          <w:p w14:paraId="6A7E0C19" w14:textId="77777777" w:rsidR="002E4D76" w:rsidRPr="00351D78" w:rsidRDefault="002E4D76" w:rsidP="002E4D76">
            <w:pPr>
              <w:spacing w:before="60" w:after="60" w:line="240" w:lineRule="auto"/>
              <w:contextualSpacing/>
              <w:rPr>
                <w:rFonts w:eastAsia="MS Mincho"/>
                <w:spacing w:val="-6"/>
                <w:sz w:val="27"/>
                <w:szCs w:val="27"/>
                <w:lang w:val="nb-NO"/>
              </w:rPr>
            </w:pPr>
            <w:r w:rsidRPr="00351D78">
              <w:rPr>
                <w:rFonts w:eastAsia="MS Mincho"/>
                <w:spacing w:val="-6"/>
                <w:sz w:val="27"/>
                <w:szCs w:val="27"/>
                <w:lang w:val="nb-NO"/>
              </w:rPr>
              <w:t xml:space="preserve">Tự học </w:t>
            </w:r>
          </w:p>
        </w:tc>
        <w:tc>
          <w:tcPr>
            <w:tcW w:w="1693" w:type="dxa"/>
            <w:tcBorders>
              <w:top w:val="single" w:sz="4" w:space="0" w:color="auto"/>
              <w:left w:val="single" w:sz="4" w:space="0" w:color="auto"/>
              <w:bottom w:val="single" w:sz="4" w:space="0" w:color="auto"/>
              <w:right w:val="single" w:sz="4" w:space="0" w:color="auto"/>
            </w:tcBorders>
            <w:vAlign w:val="center"/>
          </w:tcPr>
          <w:p w14:paraId="00A2FE24" w14:textId="77777777" w:rsidR="002E4D76" w:rsidRPr="00351D78" w:rsidRDefault="002E4D76" w:rsidP="002E4D76">
            <w:pPr>
              <w:spacing w:before="60" w:after="60" w:line="240" w:lineRule="auto"/>
              <w:contextualSpacing/>
              <w:rPr>
                <w:rFonts w:eastAsia="MS Mincho"/>
                <w:spacing w:val="-6"/>
                <w:sz w:val="27"/>
                <w:szCs w:val="27"/>
                <w:lang w:val="nb-NO"/>
              </w:rPr>
            </w:pPr>
            <w:r w:rsidRPr="00351D78">
              <w:rPr>
                <w:rFonts w:eastAsia="MS Mincho"/>
                <w:spacing w:val="-6"/>
                <w:sz w:val="27"/>
                <w:szCs w:val="27"/>
                <w:lang w:val="nb-NO"/>
              </w:rPr>
              <w:t>Trong các năm học</w:t>
            </w:r>
          </w:p>
        </w:tc>
        <w:tc>
          <w:tcPr>
            <w:tcW w:w="1420" w:type="dxa"/>
            <w:tcBorders>
              <w:top w:val="single" w:sz="4" w:space="0" w:color="auto"/>
              <w:left w:val="single" w:sz="4" w:space="0" w:color="auto"/>
              <w:bottom w:val="single" w:sz="4" w:space="0" w:color="auto"/>
              <w:right w:val="single" w:sz="4" w:space="0" w:color="auto"/>
            </w:tcBorders>
          </w:tcPr>
          <w:p w14:paraId="07FC6381" w14:textId="77777777" w:rsidR="002E4D76" w:rsidRPr="00351D78" w:rsidRDefault="002E4D76" w:rsidP="002E4D76">
            <w:pPr>
              <w:spacing w:before="60" w:after="60" w:line="240" w:lineRule="auto"/>
              <w:contextualSpacing/>
              <w:jc w:val="both"/>
              <w:rPr>
                <w:rFonts w:eastAsia="MS Mincho"/>
                <w:spacing w:val="-6"/>
                <w:sz w:val="27"/>
                <w:szCs w:val="27"/>
                <w:lang w:val="nb-NO"/>
              </w:rPr>
            </w:pPr>
          </w:p>
          <w:p w14:paraId="7881F6B8" w14:textId="77777777" w:rsidR="002E4D76" w:rsidRPr="00351D78" w:rsidRDefault="002E4D76" w:rsidP="002E4D76">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Tự túc</w:t>
            </w:r>
          </w:p>
        </w:tc>
      </w:tr>
    </w:tbl>
    <w:p w14:paraId="1A69EE05" w14:textId="77777777" w:rsidR="00482F4B" w:rsidRPr="00351D78" w:rsidRDefault="00482F4B" w:rsidP="002E4D76">
      <w:pPr>
        <w:spacing w:before="60" w:after="60" w:line="240" w:lineRule="auto"/>
        <w:ind w:firstLine="720"/>
        <w:jc w:val="both"/>
        <w:rPr>
          <w:b/>
          <w:sz w:val="27"/>
          <w:szCs w:val="27"/>
          <w:lang w:val="pt-BR"/>
        </w:rPr>
      </w:pPr>
    </w:p>
    <w:p w14:paraId="6CDCF700"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5. Tự đánh giá</w:t>
      </w:r>
    </w:p>
    <w:tbl>
      <w:tblPr>
        <w:tblW w:w="90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861"/>
        <w:gridCol w:w="1238"/>
        <w:gridCol w:w="1841"/>
        <w:gridCol w:w="1084"/>
        <w:gridCol w:w="1889"/>
      </w:tblGrid>
      <w:tr w:rsidR="00351D78" w:rsidRPr="00351D78" w14:paraId="64AF3037" w14:textId="77777777" w:rsidTr="00940463">
        <w:trPr>
          <w:trHeight w:val="605"/>
        </w:trPr>
        <w:tc>
          <w:tcPr>
            <w:tcW w:w="3029" w:type="dxa"/>
            <w:gridSpan w:val="2"/>
            <w:tcBorders>
              <w:top w:val="single" w:sz="4" w:space="0" w:color="000000"/>
              <w:left w:val="single" w:sz="4" w:space="0" w:color="000000"/>
              <w:bottom w:val="single" w:sz="4" w:space="0" w:color="000000"/>
              <w:right w:val="single" w:sz="4" w:space="0" w:color="000000"/>
            </w:tcBorders>
          </w:tcPr>
          <w:p w14:paraId="73FCBC40"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Mức 1</w:t>
            </w:r>
          </w:p>
        </w:tc>
        <w:tc>
          <w:tcPr>
            <w:tcW w:w="3079" w:type="dxa"/>
            <w:gridSpan w:val="2"/>
            <w:tcBorders>
              <w:top w:val="single" w:sz="4" w:space="0" w:color="000000"/>
              <w:left w:val="single" w:sz="4" w:space="0" w:color="000000"/>
              <w:bottom w:val="single" w:sz="4" w:space="0" w:color="000000"/>
              <w:right w:val="single" w:sz="4" w:space="0" w:color="000000"/>
            </w:tcBorders>
          </w:tcPr>
          <w:p w14:paraId="41CEC9D4"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Mức 2</w:t>
            </w:r>
          </w:p>
        </w:tc>
        <w:tc>
          <w:tcPr>
            <w:tcW w:w="2973" w:type="dxa"/>
            <w:gridSpan w:val="2"/>
            <w:tcBorders>
              <w:top w:val="single" w:sz="4" w:space="0" w:color="000000"/>
              <w:left w:val="single" w:sz="4" w:space="0" w:color="000000"/>
              <w:bottom w:val="single" w:sz="4" w:space="0" w:color="000000"/>
              <w:right w:val="single" w:sz="4" w:space="0" w:color="000000"/>
            </w:tcBorders>
          </w:tcPr>
          <w:p w14:paraId="3521971E"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Mức 3</w:t>
            </w:r>
          </w:p>
        </w:tc>
      </w:tr>
      <w:tr w:rsidR="00351D78" w:rsidRPr="00351D78" w14:paraId="08E5FF87" w14:textId="77777777" w:rsidTr="00940463">
        <w:trPr>
          <w:trHeight w:val="605"/>
        </w:trPr>
        <w:tc>
          <w:tcPr>
            <w:tcW w:w="1168" w:type="dxa"/>
            <w:tcBorders>
              <w:top w:val="single" w:sz="4" w:space="0" w:color="000000"/>
              <w:left w:val="single" w:sz="4" w:space="0" w:color="000000"/>
              <w:bottom w:val="single" w:sz="4" w:space="0" w:color="000000"/>
              <w:right w:val="single" w:sz="4" w:space="0" w:color="000000"/>
            </w:tcBorders>
            <w:vAlign w:val="center"/>
          </w:tcPr>
          <w:p w14:paraId="2FD99169"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Chỉ báo</w:t>
            </w:r>
          </w:p>
        </w:tc>
        <w:tc>
          <w:tcPr>
            <w:tcW w:w="1861" w:type="dxa"/>
            <w:tcBorders>
              <w:top w:val="single" w:sz="4" w:space="0" w:color="000000"/>
              <w:left w:val="single" w:sz="4" w:space="0" w:color="000000"/>
              <w:bottom w:val="single" w:sz="4" w:space="0" w:color="000000"/>
              <w:right w:val="single" w:sz="4" w:space="0" w:color="000000"/>
            </w:tcBorders>
            <w:vAlign w:val="center"/>
          </w:tcPr>
          <w:p w14:paraId="48AC4468"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 Không đạt</w:t>
            </w:r>
          </w:p>
        </w:tc>
        <w:tc>
          <w:tcPr>
            <w:tcW w:w="1238" w:type="dxa"/>
            <w:tcBorders>
              <w:top w:val="single" w:sz="4" w:space="0" w:color="000000"/>
              <w:left w:val="single" w:sz="4" w:space="0" w:color="000000"/>
              <w:bottom w:val="single" w:sz="4" w:space="0" w:color="000000"/>
              <w:right w:val="single" w:sz="4" w:space="0" w:color="000000"/>
            </w:tcBorders>
            <w:vAlign w:val="center"/>
          </w:tcPr>
          <w:p w14:paraId="13C92CC4" w14:textId="77777777" w:rsidR="002E4D76" w:rsidRPr="00351D78" w:rsidRDefault="002E4D76" w:rsidP="002E4D76">
            <w:pPr>
              <w:spacing w:before="60" w:after="60" w:line="240" w:lineRule="auto"/>
              <w:contextualSpacing/>
              <w:jc w:val="center"/>
              <w:rPr>
                <w:rFonts w:eastAsia="Calibri"/>
                <w:i/>
                <w:sz w:val="27"/>
                <w:szCs w:val="27"/>
              </w:rPr>
            </w:pPr>
            <w:r w:rsidRPr="00351D78">
              <w:rPr>
                <w:rFonts w:eastAsia="Calibri"/>
                <w:sz w:val="27"/>
                <w:szCs w:val="27"/>
              </w:rPr>
              <w:t>Chỉ báo</w:t>
            </w:r>
          </w:p>
        </w:tc>
        <w:tc>
          <w:tcPr>
            <w:tcW w:w="1841" w:type="dxa"/>
            <w:tcBorders>
              <w:top w:val="single" w:sz="4" w:space="0" w:color="000000"/>
              <w:left w:val="single" w:sz="4" w:space="0" w:color="000000"/>
              <w:bottom w:val="single" w:sz="4" w:space="0" w:color="000000"/>
              <w:right w:val="single" w:sz="4" w:space="0" w:color="000000"/>
            </w:tcBorders>
            <w:vAlign w:val="center"/>
          </w:tcPr>
          <w:p w14:paraId="27C70CA8"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 Không đạt</w:t>
            </w:r>
          </w:p>
        </w:tc>
        <w:tc>
          <w:tcPr>
            <w:tcW w:w="1084" w:type="dxa"/>
            <w:tcBorders>
              <w:top w:val="single" w:sz="4" w:space="0" w:color="000000"/>
              <w:left w:val="single" w:sz="4" w:space="0" w:color="000000"/>
              <w:bottom w:val="single" w:sz="4" w:space="0" w:color="000000"/>
              <w:right w:val="single" w:sz="4" w:space="0" w:color="000000"/>
            </w:tcBorders>
            <w:vAlign w:val="center"/>
          </w:tcPr>
          <w:p w14:paraId="1A3D5E61"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Chỉ báo</w:t>
            </w:r>
          </w:p>
        </w:tc>
        <w:tc>
          <w:tcPr>
            <w:tcW w:w="1888" w:type="dxa"/>
            <w:tcBorders>
              <w:top w:val="single" w:sz="4" w:space="0" w:color="000000"/>
              <w:left w:val="single" w:sz="4" w:space="0" w:color="000000"/>
              <w:bottom w:val="single" w:sz="4" w:space="0" w:color="000000"/>
              <w:right w:val="single" w:sz="4" w:space="0" w:color="000000"/>
            </w:tcBorders>
            <w:vAlign w:val="center"/>
          </w:tcPr>
          <w:p w14:paraId="3F5A5E72" w14:textId="77777777" w:rsidR="002E4D76" w:rsidRPr="00351D78" w:rsidRDefault="002E4D76" w:rsidP="002E4D76">
            <w:pPr>
              <w:spacing w:before="60" w:after="60" w:line="240" w:lineRule="auto"/>
              <w:contextualSpacing/>
              <w:rPr>
                <w:rFonts w:eastAsia="Calibri"/>
                <w:sz w:val="27"/>
                <w:szCs w:val="27"/>
              </w:rPr>
            </w:pPr>
            <w:r w:rsidRPr="00351D78">
              <w:rPr>
                <w:rFonts w:eastAsia="Calibri"/>
                <w:sz w:val="27"/>
                <w:szCs w:val="27"/>
              </w:rPr>
              <w:t>Đạt/ Không đạt</w:t>
            </w:r>
          </w:p>
        </w:tc>
      </w:tr>
      <w:tr w:rsidR="00351D78" w:rsidRPr="00351D78" w14:paraId="1DBDEE69" w14:textId="77777777" w:rsidTr="00940463">
        <w:trPr>
          <w:trHeight w:val="605"/>
        </w:trPr>
        <w:tc>
          <w:tcPr>
            <w:tcW w:w="1168" w:type="dxa"/>
            <w:tcBorders>
              <w:top w:val="single" w:sz="4" w:space="0" w:color="000000"/>
              <w:left w:val="single" w:sz="4" w:space="0" w:color="000000"/>
              <w:bottom w:val="single" w:sz="4" w:space="0" w:color="000000"/>
              <w:right w:val="single" w:sz="4" w:space="0" w:color="000000"/>
            </w:tcBorders>
          </w:tcPr>
          <w:p w14:paraId="7A8895C9" w14:textId="77777777" w:rsidR="002E4D76" w:rsidRPr="00351D78" w:rsidRDefault="00A82511" w:rsidP="002E4D76">
            <w:pPr>
              <w:spacing w:before="60" w:after="60" w:line="240" w:lineRule="auto"/>
              <w:contextualSpacing/>
              <w:jc w:val="center"/>
              <w:rPr>
                <w:rFonts w:eastAsia="Calibri"/>
                <w:sz w:val="27"/>
                <w:szCs w:val="27"/>
              </w:rPr>
            </w:pPr>
            <w:r w:rsidRPr="00351D78">
              <w:rPr>
                <w:rFonts w:eastAsia="Calibri"/>
                <w:sz w:val="27"/>
                <w:szCs w:val="27"/>
              </w:rPr>
              <w:t>A</w:t>
            </w:r>
          </w:p>
        </w:tc>
        <w:tc>
          <w:tcPr>
            <w:tcW w:w="1861" w:type="dxa"/>
            <w:tcBorders>
              <w:top w:val="single" w:sz="4" w:space="0" w:color="000000"/>
              <w:left w:val="single" w:sz="4" w:space="0" w:color="000000"/>
              <w:bottom w:val="single" w:sz="4" w:space="0" w:color="000000"/>
              <w:right w:val="single" w:sz="4" w:space="0" w:color="000000"/>
            </w:tcBorders>
          </w:tcPr>
          <w:p w14:paraId="64E7459D"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w:t>
            </w:r>
          </w:p>
        </w:tc>
        <w:tc>
          <w:tcPr>
            <w:tcW w:w="1238" w:type="dxa"/>
            <w:tcBorders>
              <w:top w:val="single" w:sz="4" w:space="0" w:color="000000"/>
              <w:left w:val="single" w:sz="4" w:space="0" w:color="000000"/>
              <w:bottom w:val="single" w:sz="4" w:space="0" w:color="000000"/>
              <w:right w:val="single" w:sz="4" w:space="0" w:color="000000"/>
            </w:tcBorders>
          </w:tcPr>
          <w:p w14:paraId="17669325" w14:textId="77777777" w:rsidR="002E4D76" w:rsidRPr="00351D78" w:rsidRDefault="004A31F6" w:rsidP="002E4D76">
            <w:pPr>
              <w:spacing w:before="60" w:after="60" w:line="240" w:lineRule="auto"/>
              <w:contextualSpacing/>
              <w:jc w:val="center"/>
              <w:rPr>
                <w:rFonts w:eastAsia="Calibri"/>
                <w:sz w:val="27"/>
                <w:szCs w:val="27"/>
              </w:rPr>
            </w:pPr>
            <w:r w:rsidRPr="00351D78">
              <w:rPr>
                <w:rFonts w:eastAsia="Calibri"/>
                <w:sz w:val="27"/>
                <w:szCs w:val="27"/>
              </w:rPr>
              <w:t>A</w:t>
            </w:r>
          </w:p>
        </w:tc>
        <w:tc>
          <w:tcPr>
            <w:tcW w:w="1841" w:type="dxa"/>
            <w:tcBorders>
              <w:top w:val="single" w:sz="4" w:space="0" w:color="000000"/>
              <w:left w:val="single" w:sz="4" w:space="0" w:color="000000"/>
              <w:bottom w:val="single" w:sz="4" w:space="0" w:color="000000"/>
              <w:right w:val="single" w:sz="4" w:space="0" w:color="000000"/>
            </w:tcBorders>
          </w:tcPr>
          <w:p w14:paraId="5527B6A0"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w:t>
            </w:r>
          </w:p>
        </w:tc>
        <w:tc>
          <w:tcPr>
            <w:tcW w:w="1084" w:type="dxa"/>
            <w:tcBorders>
              <w:top w:val="single" w:sz="4" w:space="0" w:color="000000"/>
              <w:left w:val="single" w:sz="4" w:space="0" w:color="000000"/>
              <w:bottom w:val="single" w:sz="4" w:space="0" w:color="000000"/>
              <w:right w:val="single" w:sz="4" w:space="0" w:color="000000"/>
            </w:tcBorders>
          </w:tcPr>
          <w:p w14:paraId="6F95FD33" w14:textId="77777777" w:rsidR="002E4D76" w:rsidRPr="00351D78" w:rsidRDefault="002E4D76" w:rsidP="002E4D76">
            <w:pPr>
              <w:spacing w:before="60" w:after="60" w:line="240" w:lineRule="auto"/>
              <w:contextualSpacing/>
              <w:jc w:val="center"/>
              <w:rPr>
                <w:rFonts w:eastAsia="Calibri"/>
                <w:sz w:val="27"/>
                <w:szCs w:val="27"/>
              </w:rPr>
            </w:pPr>
            <w:r w:rsidRPr="00351D78">
              <w:rPr>
                <w:sz w:val="27"/>
                <w:szCs w:val="27"/>
              </w:rPr>
              <w:t>*</w:t>
            </w:r>
          </w:p>
        </w:tc>
        <w:tc>
          <w:tcPr>
            <w:tcW w:w="1888" w:type="dxa"/>
            <w:tcBorders>
              <w:top w:val="single" w:sz="4" w:space="0" w:color="000000"/>
              <w:left w:val="single" w:sz="4" w:space="0" w:color="000000"/>
              <w:bottom w:val="single" w:sz="4" w:space="0" w:color="000000"/>
              <w:right w:val="single" w:sz="4" w:space="0" w:color="000000"/>
            </w:tcBorders>
          </w:tcPr>
          <w:p w14:paraId="681F8F00" w14:textId="77777777" w:rsidR="002E4D76" w:rsidRPr="00351D78" w:rsidRDefault="002E4D76" w:rsidP="002E4D76">
            <w:pPr>
              <w:spacing w:before="60" w:after="60" w:line="240" w:lineRule="auto"/>
              <w:contextualSpacing/>
              <w:jc w:val="both"/>
              <w:rPr>
                <w:rFonts w:eastAsia="Calibri"/>
                <w:sz w:val="27"/>
                <w:szCs w:val="27"/>
              </w:rPr>
            </w:pPr>
            <w:r w:rsidRPr="00351D78">
              <w:rPr>
                <w:rFonts w:eastAsia="Calibri"/>
                <w:sz w:val="27"/>
                <w:szCs w:val="27"/>
              </w:rPr>
              <w:t xml:space="preserve">     Đạt</w:t>
            </w:r>
          </w:p>
        </w:tc>
      </w:tr>
      <w:tr w:rsidR="00351D78" w:rsidRPr="00351D78" w14:paraId="12A6F199" w14:textId="77777777" w:rsidTr="00940463">
        <w:trPr>
          <w:trHeight w:val="605"/>
        </w:trPr>
        <w:tc>
          <w:tcPr>
            <w:tcW w:w="1168" w:type="dxa"/>
            <w:tcBorders>
              <w:top w:val="single" w:sz="4" w:space="0" w:color="000000"/>
              <w:left w:val="single" w:sz="4" w:space="0" w:color="000000"/>
              <w:bottom w:val="single" w:sz="4" w:space="0" w:color="000000"/>
              <w:right w:val="single" w:sz="4" w:space="0" w:color="000000"/>
            </w:tcBorders>
          </w:tcPr>
          <w:p w14:paraId="1A6FEBD8" w14:textId="77777777" w:rsidR="002E4D76" w:rsidRPr="00351D78" w:rsidRDefault="00A82511" w:rsidP="002E4D76">
            <w:pPr>
              <w:spacing w:before="60" w:after="60" w:line="240" w:lineRule="auto"/>
              <w:contextualSpacing/>
              <w:jc w:val="center"/>
              <w:rPr>
                <w:rFonts w:eastAsia="Calibri"/>
                <w:sz w:val="27"/>
                <w:szCs w:val="27"/>
              </w:rPr>
            </w:pPr>
            <w:r w:rsidRPr="00351D78">
              <w:rPr>
                <w:rFonts w:eastAsia="Calibri"/>
                <w:sz w:val="27"/>
                <w:szCs w:val="27"/>
              </w:rPr>
              <w:t>B</w:t>
            </w:r>
          </w:p>
        </w:tc>
        <w:tc>
          <w:tcPr>
            <w:tcW w:w="1861" w:type="dxa"/>
            <w:tcBorders>
              <w:top w:val="single" w:sz="4" w:space="0" w:color="000000"/>
              <w:left w:val="single" w:sz="4" w:space="0" w:color="000000"/>
              <w:bottom w:val="single" w:sz="4" w:space="0" w:color="000000"/>
              <w:right w:val="single" w:sz="4" w:space="0" w:color="000000"/>
            </w:tcBorders>
          </w:tcPr>
          <w:p w14:paraId="52B76BB3" w14:textId="77777777" w:rsidR="002E4D76" w:rsidRPr="00351D78" w:rsidRDefault="002E4D76" w:rsidP="002E4D76">
            <w:pPr>
              <w:spacing w:before="60" w:after="60" w:line="240" w:lineRule="auto"/>
              <w:contextualSpacing/>
              <w:jc w:val="center"/>
              <w:rPr>
                <w:sz w:val="27"/>
                <w:szCs w:val="27"/>
              </w:rPr>
            </w:pPr>
            <w:r w:rsidRPr="00351D78">
              <w:rPr>
                <w:rFonts w:eastAsia="Calibri"/>
                <w:sz w:val="27"/>
                <w:szCs w:val="27"/>
              </w:rPr>
              <w:t>Đạt</w:t>
            </w:r>
          </w:p>
        </w:tc>
        <w:tc>
          <w:tcPr>
            <w:tcW w:w="1238" w:type="dxa"/>
            <w:tcBorders>
              <w:top w:val="single" w:sz="4" w:space="0" w:color="000000"/>
              <w:left w:val="single" w:sz="4" w:space="0" w:color="000000"/>
              <w:bottom w:val="single" w:sz="4" w:space="0" w:color="000000"/>
              <w:right w:val="single" w:sz="4" w:space="0" w:color="000000"/>
            </w:tcBorders>
          </w:tcPr>
          <w:p w14:paraId="61AB8EA3" w14:textId="77777777" w:rsidR="002E4D76" w:rsidRPr="00351D78" w:rsidRDefault="004A31F6" w:rsidP="002E4D76">
            <w:pPr>
              <w:spacing w:before="60" w:after="60" w:line="240" w:lineRule="auto"/>
              <w:contextualSpacing/>
              <w:jc w:val="center"/>
              <w:rPr>
                <w:sz w:val="27"/>
                <w:szCs w:val="27"/>
              </w:rPr>
            </w:pPr>
            <w:r w:rsidRPr="00351D78">
              <w:rPr>
                <w:sz w:val="27"/>
                <w:szCs w:val="27"/>
              </w:rPr>
              <w:t>B</w:t>
            </w:r>
          </w:p>
        </w:tc>
        <w:tc>
          <w:tcPr>
            <w:tcW w:w="1841" w:type="dxa"/>
            <w:tcBorders>
              <w:top w:val="single" w:sz="4" w:space="0" w:color="000000"/>
              <w:left w:val="single" w:sz="4" w:space="0" w:color="000000"/>
              <w:bottom w:val="single" w:sz="4" w:space="0" w:color="000000"/>
              <w:right w:val="single" w:sz="4" w:space="0" w:color="000000"/>
            </w:tcBorders>
          </w:tcPr>
          <w:p w14:paraId="0D8BF08A"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w:t>
            </w:r>
          </w:p>
        </w:tc>
        <w:tc>
          <w:tcPr>
            <w:tcW w:w="1084" w:type="dxa"/>
            <w:tcBorders>
              <w:top w:val="single" w:sz="4" w:space="0" w:color="000000"/>
              <w:left w:val="single" w:sz="4" w:space="0" w:color="000000"/>
              <w:bottom w:val="single" w:sz="4" w:space="0" w:color="000000"/>
              <w:right w:val="single" w:sz="4" w:space="0" w:color="000000"/>
            </w:tcBorders>
          </w:tcPr>
          <w:p w14:paraId="4C979222" w14:textId="77777777" w:rsidR="002E4D76" w:rsidRPr="00351D78" w:rsidRDefault="002E4D76" w:rsidP="002E4D76">
            <w:pPr>
              <w:spacing w:before="60" w:after="60" w:line="240" w:lineRule="auto"/>
              <w:contextualSpacing/>
              <w:jc w:val="center"/>
              <w:rPr>
                <w:sz w:val="27"/>
                <w:szCs w:val="27"/>
              </w:rPr>
            </w:pPr>
            <w:r w:rsidRPr="00351D78">
              <w:rPr>
                <w:sz w:val="27"/>
                <w:szCs w:val="27"/>
              </w:rPr>
              <w:t>-------</w:t>
            </w:r>
          </w:p>
        </w:tc>
        <w:tc>
          <w:tcPr>
            <w:tcW w:w="1888" w:type="dxa"/>
            <w:tcBorders>
              <w:top w:val="single" w:sz="4" w:space="0" w:color="000000"/>
              <w:left w:val="single" w:sz="4" w:space="0" w:color="000000"/>
              <w:bottom w:val="single" w:sz="4" w:space="0" w:color="000000"/>
              <w:right w:val="single" w:sz="4" w:space="0" w:color="000000"/>
            </w:tcBorders>
          </w:tcPr>
          <w:p w14:paraId="6DCDFE70" w14:textId="77777777" w:rsidR="002E4D76" w:rsidRPr="00351D78" w:rsidRDefault="002E4D76" w:rsidP="002E4D76">
            <w:pPr>
              <w:spacing w:before="60" w:after="60" w:line="240" w:lineRule="auto"/>
              <w:contextualSpacing/>
              <w:jc w:val="both"/>
              <w:rPr>
                <w:rFonts w:eastAsia="Calibri"/>
                <w:sz w:val="27"/>
                <w:szCs w:val="27"/>
              </w:rPr>
            </w:pPr>
          </w:p>
        </w:tc>
      </w:tr>
      <w:tr w:rsidR="00351D78" w:rsidRPr="00351D78" w14:paraId="4397F561" w14:textId="77777777" w:rsidTr="00940463">
        <w:trPr>
          <w:trHeight w:val="605"/>
        </w:trPr>
        <w:tc>
          <w:tcPr>
            <w:tcW w:w="1168" w:type="dxa"/>
            <w:tcBorders>
              <w:top w:val="single" w:sz="4" w:space="0" w:color="000000"/>
              <w:left w:val="single" w:sz="4" w:space="0" w:color="000000"/>
              <w:bottom w:val="single" w:sz="4" w:space="0" w:color="000000"/>
              <w:right w:val="single" w:sz="4" w:space="0" w:color="000000"/>
            </w:tcBorders>
          </w:tcPr>
          <w:p w14:paraId="298F2511" w14:textId="77777777" w:rsidR="002E4D76" w:rsidRPr="00351D78" w:rsidRDefault="00A82511" w:rsidP="002E4D76">
            <w:pPr>
              <w:spacing w:before="60" w:after="60" w:line="240" w:lineRule="auto"/>
              <w:contextualSpacing/>
              <w:jc w:val="center"/>
              <w:rPr>
                <w:rFonts w:eastAsia="Calibri"/>
                <w:sz w:val="27"/>
                <w:szCs w:val="27"/>
              </w:rPr>
            </w:pPr>
            <w:r w:rsidRPr="00351D78">
              <w:rPr>
                <w:rFonts w:eastAsia="Calibri"/>
                <w:sz w:val="27"/>
                <w:szCs w:val="27"/>
              </w:rPr>
              <w:lastRenderedPageBreak/>
              <w:t>C</w:t>
            </w:r>
          </w:p>
        </w:tc>
        <w:tc>
          <w:tcPr>
            <w:tcW w:w="1861" w:type="dxa"/>
            <w:tcBorders>
              <w:top w:val="single" w:sz="4" w:space="0" w:color="000000"/>
              <w:left w:val="single" w:sz="4" w:space="0" w:color="000000"/>
              <w:bottom w:val="single" w:sz="4" w:space="0" w:color="000000"/>
              <w:right w:val="single" w:sz="4" w:space="0" w:color="000000"/>
            </w:tcBorders>
          </w:tcPr>
          <w:p w14:paraId="738DD6A3" w14:textId="77777777" w:rsidR="002E4D76" w:rsidRPr="00351D78" w:rsidRDefault="002E4D76" w:rsidP="002E4D76">
            <w:pPr>
              <w:spacing w:before="60" w:after="60" w:line="240" w:lineRule="auto"/>
              <w:contextualSpacing/>
              <w:jc w:val="center"/>
              <w:rPr>
                <w:sz w:val="27"/>
                <w:szCs w:val="27"/>
              </w:rPr>
            </w:pPr>
            <w:r w:rsidRPr="00351D78">
              <w:rPr>
                <w:rFonts w:eastAsia="Calibri"/>
                <w:sz w:val="27"/>
                <w:szCs w:val="27"/>
              </w:rPr>
              <w:t>Đạt</w:t>
            </w:r>
          </w:p>
        </w:tc>
        <w:tc>
          <w:tcPr>
            <w:tcW w:w="1238" w:type="dxa"/>
            <w:tcBorders>
              <w:top w:val="single" w:sz="4" w:space="0" w:color="000000"/>
              <w:left w:val="single" w:sz="4" w:space="0" w:color="000000"/>
              <w:bottom w:val="single" w:sz="4" w:space="0" w:color="000000"/>
              <w:right w:val="single" w:sz="4" w:space="0" w:color="000000"/>
            </w:tcBorders>
          </w:tcPr>
          <w:p w14:paraId="237026C6" w14:textId="77777777" w:rsidR="002E4D76" w:rsidRPr="00351D78" w:rsidRDefault="002E4D76" w:rsidP="002E4D76">
            <w:pPr>
              <w:spacing w:before="60" w:after="60" w:line="240" w:lineRule="auto"/>
              <w:contextualSpacing/>
              <w:jc w:val="center"/>
              <w:rPr>
                <w:sz w:val="27"/>
                <w:szCs w:val="27"/>
              </w:rPr>
            </w:pPr>
            <w:r w:rsidRPr="00351D78">
              <w:rPr>
                <w:sz w:val="27"/>
                <w:szCs w:val="27"/>
              </w:rPr>
              <w:t>-------</w:t>
            </w:r>
          </w:p>
        </w:tc>
        <w:tc>
          <w:tcPr>
            <w:tcW w:w="1841" w:type="dxa"/>
            <w:tcBorders>
              <w:top w:val="single" w:sz="4" w:space="0" w:color="000000"/>
              <w:left w:val="single" w:sz="4" w:space="0" w:color="000000"/>
              <w:bottom w:val="single" w:sz="4" w:space="0" w:color="000000"/>
              <w:right w:val="single" w:sz="4" w:space="0" w:color="000000"/>
            </w:tcBorders>
          </w:tcPr>
          <w:p w14:paraId="208C41A3" w14:textId="77777777" w:rsidR="002E4D76" w:rsidRPr="00351D78" w:rsidRDefault="002E4D76" w:rsidP="002E4D76">
            <w:pPr>
              <w:spacing w:before="60" w:after="60" w:line="240" w:lineRule="auto"/>
              <w:contextualSpacing/>
              <w:jc w:val="center"/>
              <w:rPr>
                <w:rFonts w:eastAsia="Calibri"/>
                <w:sz w:val="27"/>
                <w:szCs w:val="27"/>
              </w:rPr>
            </w:pPr>
          </w:p>
        </w:tc>
        <w:tc>
          <w:tcPr>
            <w:tcW w:w="1084" w:type="dxa"/>
            <w:tcBorders>
              <w:top w:val="single" w:sz="4" w:space="0" w:color="000000"/>
              <w:left w:val="single" w:sz="4" w:space="0" w:color="000000"/>
              <w:bottom w:val="single" w:sz="4" w:space="0" w:color="000000"/>
              <w:right w:val="single" w:sz="4" w:space="0" w:color="000000"/>
            </w:tcBorders>
          </w:tcPr>
          <w:p w14:paraId="3FBEDD89" w14:textId="77777777" w:rsidR="002E4D76" w:rsidRPr="00351D78" w:rsidRDefault="002E4D76" w:rsidP="002E4D76">
            <w:pPr>
              <w:spacing w:before="60" w:after="60" w:line="240" w:lineRule="auto"/>
              <w:contextualSpacing/>
              <w:jc w:val="center"/>
              <w:rPr>
                <w:sz w:val="27"/>
                <w:szCs w:val="27"/>
              </w:rPr>
            </w:pPr>
            <w:r w:rsidRPr="00351D78">
              <w:rPr>
                <w:sz w:val="27"/>
                <w:szCs w:val="27"/>
              </w:rPr>
              <w:t>-------</w:t>
            </w:r>
          </w:p>
        </w:tc>
        <w:tc>
          <w:tcPr>
            <w:tcW w:w="1888" w:type="dxa"/>
            <w:tcBorders>
              <w:top w:val="single" w:sz="4" w:space="0" w:color="000000"/>
              <w:left w:val="single" w:sz="4" w:space="0" w:color="000000"/>
              <w:bottom w:val="single" w:sz="4" w:space="0" w:color="000000"/>
              <w:right w:val="single" w:sz="4" w:space="0" w:color="000000"/>
            </w:tcBorders>
          </w:tcPr>
          <w:p w14:paraId="1845AA03" w14:textId="77777777" w:rsidR="002E4D76" w:rsidRPr="00351D78" w:rsidRDefault="002E4D76" w:rsidP="002E4D76">
            <w:pPr>
              <w:spacing w:before="60" w:after="60" w:line="240" w:lineRule="auto"/>
              <w:contextualSpacing/>
              <w:jc w:val="both"/>
              <w:rPr>
                <w:rFonts w:eastAsia="Calibri"/>
                <w:sz w:val="27"/>
                <w:szCs w:val="27"/>
              </w:rPr>
            </w:pPr>
          </w:p>
        </w:tc>
      </w:tr>
      <w:tr w:rsidR="00351D78" w:rsidRPr="00351D78" w14:paraId="4DFB602D" w14:textId="77777777" w:rsidTr="00940463">
        <w:trPr>
          <w:trHeight w:val="634"/>
        </w:trPr>
        <w:tc>
          <w:tcPr>
            <w:tcW w:w="3029" w:type="dxa"/>
            <w:gridSpan w:val="2"/>
            <w:tcBorders>
              <w:top w:val="single" w:sz="4" w:space="0" w:color="000000"/>
              <w:left w:val="single" w:sz="4" w:space="0" w:color="000000"/>
              <w:bottom w:val="single" w:sz="4" w:space="0" w:color="000000"/>
              <w:right w:val="single" w:sz="4" w:space="0" w:color="000000"/>
            </w:tcBorders>
          </w:tcPr>
          <w:p w14:paraId="37AD5E3C"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w:t>
            </w:r>
          </w:p>
        </w:tc>
        <w:tc>
          <w:tcPr>
            <w:tcW w:w="3079" w:type="dxa"/>
            <w:gridSpan w:val="2"/>
            <w:tcBorders>
              <w:top w:val="single" w:sz="4" w:space="0" w:color="000000"/>
              <w:left w:val="single" w:sz="4" w:space="0" w:color="000000"/>
              <w:bottom w:val="single" w:sz="4" w:space="0" w:color="000000"/>
              <w:right w:val="single" w:sz="4" w:space="0" w:color="000000"/>
            </w:tcBorders>
          </w:tcPr>
          <w:p w14:paraId="1104EF07" w14:textId="77777777" w:rsidR="002E4D76" w:rsidRPr="00351D78" w:rsidRDefault="002E4D76" w:rsidP="002E4D76">
            <w:pPr>
              <w:spacing w:before="60" w:after="60" w:line="240" w:lineRule="auto"/>
              <w:contextualSpacing/>
              <w:jc w:val="center"/>
              <w:rPr>
                <w:rFonts w:eastAsia="Calibri"/>
                <w:sz w:val="27"/>
                <w:szCs w:val="27"/>
              </w:rPr>
            </w:pPr>
            <w:r w:rsidRPr="00351D78">
              <w:rPr>
                <w:rFonts w:eastAsia="Calibri"/>
                <w:sz w:val="27"/>
                <w:szCs w:val="27"/>
              </w:rPr>
              <w:t>Đạt</w:t>
            </w:r>
          </w:p>
        </w:tc>
        <w:tc>
          <w:tcPr>
            <w:tcW w:w="2973" w:type="dxa"/>
            <w:gridSpan w:val="2"/>
            <w:tcBorders>
              <w:top w:val="single" w:sz="4" w:space="0" w:color="000000"/>
              <w:left w:val="single" w:sz="4" w:space="0" w:color="000000"/>
              <w:bottom w:val="single" w:sz="4" w:space="0" w:color="000000"/>
              <w:right w:val="single" w:sz="4" w:space="0" w:color="000000"/>
            </w:tcBorders>
          </w:tcPr>
          <w:p w14:paraId="0552A11C" w14:textId="77777777" w:rsidR="002E4D76" w:rsidRPr="00351D78" w:rsidRDefault="002E4D76" w:rsidP="002E4D76">
            <w:pPr>
              <w:spacing w:before="60" w:after="60" w:line="240" w:lineRule="auto"/>
              <w:contextualSpacing/>
              <w:jc w:val="both"/>
              <w:rPr>
                <w:rFonts w:eastAsia="Calibri"/>
                <w:sz w:val="27"/>
                <w:szCs w:val="27"/>
              </w:rPr>
            </w:pPr>
            <w:r w:rsidRPr="00351D78">
              <w:rPr>
                <w:rFonts w:eastAsia="Calibri"/>
                <w:sz w:val="27"/>
                <w:szCs w:val="27"/>
              </w:rPr>
              <w:t xml:space="preserve">              Đạt</w:t>
            </w:r>
          </w:p>
        </w:tc>
      </w:tr>
    </w:tbl>
    <w:p w14:paraId="3FA5703F"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Kết quả: Đạt mức 3</w:t>
      </w:r>
    </w:p>
    <w:p w14:paraId="48CFE8D1" w14:textId="77777777" w:rsidR="002E4D76" w:rsidRPr="00351D78" w:rsidRDefault="002E4D76" w:rsidP="00940463">
      <w:pPr>
        <w:spacing w:before="80" w:after="160" w:line="240" w:lineRule="auto"/>
        <w:ind w:firstLine="720"/>
        <w:jc w:val="both"/>
        <w:rPr>
          <w:b/>
          <w:sz w:val="27"/>
          <w:szCs w:val="27"/>
          <w:lang w:val="pt-BR"/>
        </w:rPr>
      </w:pPr>
      <w:bookmarkStart w:id="114" w:name="_Toc46864476"/>
      <w:r w:rsidRPr="00351D78">
        <w:rPr>
          <w:b/>
          <w:sz w:val="27"/>
          <w:szCs w:val="27"/>
          <w:lang w:val="pt-BR"/>
        </w:rPr>
        <w:t>Tiêu chí 2.2: Đối với giáo viên</w:t>
      </w:r>
      <w:bookmarkEnd w:id="111"/>
      <w:bookmarkEnd w:id="112"/>
      <w:bookmarkEnd w:id="113"/>
      <w:bookmarkEnd w:id="114"/>
    </w:p>
    <w:p w14:paraId="6B238226" w14:textId="77777777" w:rsidR="002E4D76" w:rsidRPr="00351D78" w:rsidRDefault="002E4D76" w:rsidP="00940463">
      <w:pPr>
        <w:spacing w:before="80" w:after="160" w:line="240" w:lineRule="auto"/>
        <w:ind w:firstLine="720"/>
        <w:jc w:val="both"/>
        <w:rPr>
          <w:b/>
          <w:i/>
          <w:sz w:val="27"/>
          <w:szCs w:val="27"/>
          <w:lang w:val="pt-BR"/>
        </w:rPr>
      </w:pPr>
      <w:r w:rsidRPr="00351D78">
        <w:rPr>
          <w:b/>
          <w:i/>
          <w:sz w:val="27"/>
          <w:szCs w:val="27"/>
          <w:lang w:val="pt-BR"/>
        </w:rPr>
        <w:t>Mức 1:</w:t>
      </w:r>
    </w:p>
    <w:p w14:paraId="4C44DF0B" w14:textId="77777777" w:rsidR="002E4D76" w:rsidRPr="00351D78" w:rsidRDefault="002E4D76" w:rsidP="00940463">
      <w:pPr>
        <w:spacing w:before="80" w:after="160" w:line="240" w:lineRule="auto"/>
        <w:ind w:firstLine="720"/>
        <w:jc w:val="both"/>
        <w:rPr>
          <w:i/>
          <w:sz w:val="27"/>
          <w:szCs w:val="27"/>
          <w:lang w:val="pt-BR"/>
        </w:rPr>
      </w:pPr>
      <w:r w:rsidRPr="00351D78">
        <w:rPr>
          <w:i/>
          <w:sz w:val="27"/>
          <w:szCs w:val="27"/>
          <w:lang w:val="pt-BR"/>
        </w:rPr>
        <w:t>a) Số lượng, cơ cấu giáo viên đảm bảo thực hiện chương trình giáo dục và tổ chức các hoạt động giáo dục;</w:t>
      </w:r>
    </w:p>
    <w:p w14:paraId="092D90ED" w14:textId="77777777" w:rsidR="002E4D76" w:rsidRPr="00351D78" w:rsidRDefault="002E4D76" w:rsidP="00940463">
      <w:pPr>
        <w:spacing w:before="80" w:after="160" w:line="240" w:lineRule="auto"/>
        <w:ind w:firstLine="720"/>
        <w:jc w:val="both"/>
        <w:rPr>
          <w:i/>
          <w:sz w:val="27"/>
          <w:szCs w:val="27"/>
          <w:lang w:val="pt-BR"/>
        </w:rPr>
      </w:pPr>
      <w:r w:rsidRPr="00351D78">
        <w:rPr>
          <w:i/>
          <w:sz w:val="27"/>
          <w:szCs w:val="27"/>
          <w:lang w:val="pt-BR"/>
        </w:rPr>
        <w:t xml:space="preserve">b) 100% giáo viên đạt chuẩn trình độ đào tạo theo quy định; </w:t>
      </w:r>
    </w:p>
    <w:p w14:paraId="341D851A" w14:textId="77777777" w:rsidR="002E4D76" w:rsidRPr="00351D78" w:rsidRDefault="002E4D76" w:rsidP="00940463">
      <w:pPr>
        <w:spacing w:before="80" w:after="160" w:line="240" w:lineRule="auto"/>
        <w:ind w:firstLine="720"/>
        <w:jc w:val="both"/>
        <w:rPr>
          <w:i/>
          <w:spacing w:val="4"/>
          <w:sz w:val="27"/>
          <w:szCs w:val="27"/>
          <w:lang w:val="vi-VN"/>
        </w:rPr>
      </w:pPr>
      <w:r w:rsidRPr="00351D78">
        <w:rPr>
          <w:i/>
          <w:sz w:val="27"/>
          <w:szCs w:val="27"/>
          <w:lang w:val="pt-BR"/>
        </w:rPr>
        <w:t>c) Có ít nhất 95% giáo viên đạt chuẩn nghề nghiệp giáo viên ở mức đạt trở</w:t>
      </w:r>
      <w:r w:rsidRPr="00351D78">
        <w:rPr>
          <w:i/>
          <w:spacing w:val="4"/>
          <w:sz w:val="27"/>
          <w:szCs w:val="27"/>
          <w:lang w:val="vi-VN"/>
        </w:rPr>
        <w:t xml:space="preserve"> lên.</w:t>
      </w:r>
    </w:p>
    <w:p w14:paraId="6B880857" w14:textId="77777777" w:rsidR="002E4D76" w:rsidRPr="00351D78" w:rsidRDefault="002E4D76" w:rsidP="00940463">
      <w:pPr>
        <w:spacing w:before="80" w:after="160" w:line="240" w:lineRule="auto"/>
        <w:ind w:firstLine="720"/>
        <w:jc w:val="both"/>
        <w:rPr>
          <w:b/>
          <w:i/>
          <w:sz w:val="27"/>
          <w:szCs w:val="27"/>
          <w:lang w:val="vi-VN"/>
        </w:rPr>
      </w:pPr>
      <w:r w:rsidRPr="00351D78">
        <w:rPr>
          <w:b/>
          <w:i/>
          <w:sz w:val="27"/>
          <w:szCs w:val="27"/>
          <w:lang w:val="vi-VN"/>
        </w:rPr>
        <w:t>Mức 2:</w:t>
      </w:r>
    </w:p>
    <w:p w14:paraId="5CB4DFE6" w14:textId="77777777" w:rsidR="002E4D76" w:rsidRPr="00351D78" w:rsidRDefault="002E4D76" w:rsidP="00940463">
      <w:pPr>
        <w:spacing w:before="80" w:after="160" w:line="240" w:lineRule="auto"/>
        <w:ind w:firstLine="720"/>
        <w:jc w:val="both"/>
        <w:rPr>
          <w:i/>
          <w:sz w:val="27"/>
          <w:szCs w:val="27"/>
          <w:lang w:val="vi-VN"/>
        </w:rPr>
      </w:pPr>
      <w:r w:rsidRPr="00351D78">
        <w:rPr>
          <w:i/>
          <w:sz w:val="27"/>
          <w:szCs w:val="27"/>
          <w:lang w:val="vi-VN"/>
        </w:rPr>
        <w:t>a) Trong 05 năm liên tiếp tính đến thời điểm đánh giá, tỷ lệ giáo viên trên chuẩn trình độ đào tạo được duy trì ổn định và tăng dần theo lộ trình phù hợp;</w:t>
      </w:r>
    </w:p>
    <w:p w14:paraId="21FE62C8" w14:textId="77777777" w:rsidR="002E4D76" w:rsidRPr="00351D78" w:rsidRDefault="002E4D76" w:rsidP="00940463">
      <w:pPr>
        <w:spacing w:before="80" w:after="160" w:line="240" w:lineRule="auto"/>
        <w:ind w:firstLine="720"/>
        <w:jc w:val="both"/>
        <w:rPr>
          <w:i/>
          <w:sz w:val="27"/>
          <w:szCs w:val="27"/>
          <w:lang w:val="vi-VN"/>
        </w:rPr>
      </w:pPr>
      <w:r w:rsidRPr="00351D78">
        <w:rPr>
          <w:i/>
          <w:sz w:val="27"/>
          <w:szCs w:val="27"/>
          <w:lang w:val="vi-VN"/>
        </w:rPr>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14:paraId="37205F89" w14:textId="77777777" w:rsidR="002E4D76" w:rsidRPr="00351D78" w:rsidRDefault="002E4D76" w:rsidP="00940463">
      <w:pPr>
        <w:spacing w:before="80" w:after="160" w:line="240" w:lineRule="auto"/>
        <w:ind w:firstLine="720"/>
        <w:jc w:val="both"/>
        <w:rPr>
          <w:i/>
          <w:sz w:val="27"/>
          <w:szCs w:val="27"/>
          <w:lang w:val="vi-VN"/>
        </w:rPr>
      </w:pPr>
      <w:r w:rsidRPr="00351D78">
        <w:rPr>
          <w:i/>
          <w:sz w:val="27"/>
          <w:szCs w:val="27"/>
          <w:lang w:val="vi-VN"/>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kỉ luật từ hình thức cảnh cáo trở lên.</w:t>
      </w:r>
    </w:p>
    <w:p w14:paraId="6FFDCC2E" w14:textId="77777777" w:rsidR="002E4D76" w:rsidRPr="00351D78" w:rsidRDefault="002E4D76" w:rsidP="00940463">
      <w:pPr>
        <w:spacing w:before="80" w:after="160" w:line="240" w:lineRule="auto"/>
        <w:ind w:firstLine="720"/>
        <w:jc w:val="both"/>
        <w:rPr>
          <w:b/>
          <w:i/>
          <w:sz w:val="27"/>
          <w:szCs w:val="27"/>
          <w:lang w:val="vi-VN"/>
        </w:rPr>
      </w:pPr>
      <w:r w:rsidRPr="00351D78">
        <w:rPr>
          <w:b/>
          <w:i/>
          <w:sz w:val="27"/>
          <w:szCs w:val="27"/>
          <w:lang w:val="vi-VN"/>
        </w:rPr>
        <w:t>Mức 3 (nếu có):</w:t>
      </w:r>
    </w:p>
    <w:p w14:paraId="768EF080" w14:textId="77777777" w:rsidR="002E4D76" w:rsidRPr="00351D78" w:rsidRDefault="002E4D76" w:rsidP="00940463">
      <w:pPr>
        <w:spacing w:before="80" w:after="160" w:line="240" w:lineRule="auto"/>
        <w:ind w:firstLine="720"/>
        <w:jc w:val="both"/>
        <w:rPr>
          <w:i/>
          <w:sz w:val="27"/>
          <w:szCs w:val="27"/>
          <w:lang w:val="vi-VN"/>
        </w:rPr>
      </w:pPr>
      <w:r w:rsidRPr="00351D78">
        <w:rPr>
          <w:i/>
          <w:sz w:val="27"/>
          <w:szCs w:val="27"/>
          <w:lang w:val="vi-VN"/>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64AD5F00" w14:textId="77777777" w:rsidR="002E4D76" w:rsidRPr="00351D78" w:rsidRDefault="002E4D76" w:rsidP="00940463">
      <w:pPr>
        <w:spacing w:before="80" w:after="160" w:line="240" w:lineRule="auto"/>
        <w:ind w:firstLine="720"/>
        <w:jc w:val="both"/>
        <w:rPr>
          <w:i/>
          <w:sz w:val="27"/>
          <w:szCs w:val="27"/>
          <w:lang w:val="vi-VN"/>
        </w:rPr>
      </w:pPr>
      <w:r w:rsidRPr="00351D78">
        <w:rPr>
          <w:i/>
          <w:sz w:val="27"/>
          <w:szCs w:val="27"/>
          <w:lang w:val="vi-VN"/>
        </w:rPr>
        <w:t xml:space="preserve">b) Trong 05 năm liên tiếp tính đến thời điểm đánh giá, giáo viên có báo cáo kết quả nghiên cứu khoa học. </w:t>
      </w:r>
    </w:p>
    <w:p w14:paraId="6A22709E" w14:textId="77777777" w:rsidR="002E4D76" w:rsidRPr="00351D78" w:rsidRDefault="002E4D76" w:rsidP="00940463">
      <w:pPr>
        <w:spacing w:before="80" w:after="160" w:line="240" w:lineRule="auto"/>
        <w:ind w:firstLine="720"/>
        <w:jc w:val="both"/>
        <w:rPr>
          <w:b/>
          <w:sz w:val="27"/>
          <w:szCs w:val="27"/>
        </w:rPr>
      </w:pPr>
      <w:r w:rsidRPr="00351D78">
        <w:rPr>
          <w:b/>
          <w:sz w:val="27"/>
          <w:szCs w:val="27"/>
          <w:lang w:val="vi-VN"/>
        </w:rPr>
        <w:t>1. Mô tả hiện trạng</w:t>
      </w:r>
    </w:p>
    <w:p w14:paraId="464753A3" w14:textId="77777777" w:rsidR="003665CD" w:rsidRPr="00351D78" w:rsidRDefault="00BC1C13" w:rsidP="00940463">
      <w:pPr>
        <w:spacing w:before="80" w:after="160" w:line="240" w:lineRule="auto"/>
        <w:ind w:firstLine="720"/>
        <w:jc w:val="both"/>
        <w:rPr>
          <w:b/>
          <w:sz w:val="27"/>
          <w:szCs w:val="27"/>
        </w:rPr>
      </w:pPr>
      <w:r w:rsidRPr="00351D78">
        <w:rPr>
          <w:b/>
          <w:sz w:val="27"/>
          <w:szCs w:val="27"/>
        </w:rPr>
        <w:t>MỨC</w:t>
      </w:r>
      <w:r w:rsidR="003665CD" w:rsidRPr="00351D78">
        <w:rPr>
          <w:b/>
          <w:sz w:val="27"/>
          <w:szCs w:val="27"/>
        </w:rPr>
        <w:t xml:space="preserve"> 1</w:t>
      </w:r>
    </w:p>
    <w:p w14:paraId="39605FD1" w14:textId="06311588" w:rsidR="002E4D76" w:rsidRPr="00351D78" w:rsidRDefault="002E4D76" w:rsidP="00940463">
      <w:pPr>
        <w:spacing w:before="80" w:after="160" w:line="240" w:lineRule="auto"/>
        <w:ind w:firstLine="720"/>
        <w:jc w:val="both"/>
        <w:rPr>
          <w:sz w:val="27"/>
          <w:szCs w:val="27"/>
          <w:lang w:val="vi-VN"/>
        </w:rPr>
      </w:pPr>
      <w:r w:rsidRPr="00351D78">
        <w:rPr>
          <w:sz w:val="27"/>
          <w:szCs w:val="27"/>
          <w:lang w:val="vi-VN"/>
        </w:rPr>
        <w:t xml:space="preserve">a)  Hiện nay nhà trường có </w:t>
      </w:r>
      <w:r w:rsidR="006E31D6" w:rsidRPr="00351D78">
        <w:rPr>
          <w:sz w:val="27"/>
          <w:szCs w:val="27"/>
        </w:rPr>
        <w:t>36</w:t>
      </w:r>
      <w:r w:rsidRPr="00351D78">
        <w:rPr>
          <w:sz w:val="27"/>
          <w:szCs w:val="27"/>
          <w:lang w:val="vi-VN"/>
        </w:rPr>
        <w:t xml:space="preserve"> giáo viên trên tổng số 1</w:t>
      </w:r>
      <w:r w:rsidR="006E31D6" w:rsidRPr="00351D78">
        <w:rPr>
          <w:sz w:val="27"/>
          <w:szCs w:val="27"/>
        </w:rPr>
        <w:t xml:space="preserve">6 </w:t>
      </w:r>
      <w:r w:rsidRPr="00351D78">
        <w:rPr>
          <w:sz w:val="27"/>
          <w:szCs w:val="27"/>
          <w:lang w:val="vi-VN"/>
        </w:rPr>
        <w:t xml:space="preserve">lớp đạt </w:t>
      </w:r>
      <w:r w:rsidR="00A03E5F" w:rsidRPr="00351D78">
        <w:rPr>
          <w:sz w:val="27"/>
          <w:szCs w:val="27"/>
        </w:rPr>
        <w:t>2,</w:t>
      </w:r>
      <w:r w:rsidR="00B24938" w:rsidRPr="00351D78">
        <w:rPr>
          <w:sz w:val="27"/>
          <w:szCs w:val="27"/>
        </w:rPr>
        <w:t>25</w:t>
      </w:r>
      <w:r w:rsidRPr="00351D78">
        <w:rPr>
          <w:sz w:val="27"/>
          <w:szCs w:val="27"/>
          <w:lang w:val="vi-VN"/>
        </w:rPr>
        <w:t xml:space="preserve"> giáo viên/lớp, đảm bảo 100% số lớp được học 01 buổi/ngày. Các đồng chí giáo viên đều có nghiệp vụ chuyên môn vững vàng. Trình độ theo văn bằng khi tuyển dụng: </w:t>
      </w:r>
      <w:r w:rsidR="00DC63E7" w:rsidRPr="00351D78">
        <w:rPr>
          <w:sz w:val="27"/>
          <w:szCs w:val="27"/>
        </w:rPr>
        <w:t xml:space="preserve">1 đồng chí trình độ Trung Cấp, </w:t>
      </w:r>
      <w:r w:rsidR="00B24938" w:rsidRPr="00351D78">
        <w:rPr>
          <w:sz w:val="27"/>
          <w:szCs w:val="27"/>
        </w:rPr>
        <w:t>2</w:t>
      </w:r>
      <w:r w:rsidR="00DC63E7" w:rsidRPr="00351D78">
        <w:rPr>
          <w:sz w:val="27"/>
          <w:szCs w:val="27"/>
        </w:rPr>
        <w:t>5</w:t>
      </w:r>
      <w:r w:rsidR="003665CD" w:rsidRPr="00351D78">
        <w:rPr>
          <w:sz w:val="27"/>
          <w:szCs w:val="27"/>
          <w:lang w:val="vi-VN"/>
        </w:rPr>
        <w:t xml:space="preserve"> đồng chí trình độ Cao đẳng</w:t>
      </w:r>
      <w:r w:rsidRPr="00351D78">
        <w:rPr>
          <w:sz w:val="27"/>
          <w:szCs w:val="27"/>
          <w:lang w:val="vi-VN"/>
        </w:rPr>
        <w:t xml:space="preserve">, </w:t>
      </w:r>
      <w:r w:rsidR="00DC63E7" w:rsidRPr="00351D78">
        <w:rPr>
          <w:sz w:val="27"/>
          <w:szCs w:val="27"/>
        </w:rPr>
        <w:t>10</w:t>
      </w:r>
      <w:r w:rsidRPr="00351D78">
        <w:rPr>
          <w:sz w:val="27"/>
          <w:szCs w:val="27"/>
          <w:lang w:val="vi-VN"/>
        </w:rPr>
        <w:t xml:space="preserve"> đồng chí trình độ Đại học. </w:t>
      </w:r>
      <w:r w:rsidR="003665CD" w:rsidRPr="00351D78">
        <w:rPr>
          <w:sz w:val="27"/>
          <w:szCs w:val="27"/>
          <w:lang w:val="vi-VN"/>
        </w:rPr>
        <w:t>Hiện</w:t>
      </w:r>
      <w:r w:rsidR="00FE1379" w:rsidRPr="00351D78">
        <w:rPr>
          <w:sz w:val="27"/>
          <w:szCs w:val="27"/>
          <w:lang w:val="vi-VN"/>
        </w:rPr>
        <w:t xml:space="preserve"> nay đã có </w:t>
      </w:r>
      <w:r w:rsidR="00DC63E7" w:rsidRPr="00351D78">
        <w:rPr>
          <w:sz w:val="27"/>
          <w:szCs w:val="27"/>
        </w:rPr>
        <w:t>100%</w:t>
      </w:r>
      <w:r w:rsidR="003665CD" w:rsidRPr="00351D78">
        <w:rPr>
          <w:sz w:val="27"/>
          <w:szCs w:val="27"/>
          <w:lang w:val="vi-VN"/>
        </w:rPr>
        <w:t xml:space="preserve"> giáo viên có trình độ Đại học. Cụ thể, trình độ giáo viên theo văn bằng chuyên môn gốc và hiện tại như sau:</w:t>
      </w:r>
    </w:p>
    <w:tbl>
      <w:tblPr>
        <w:tblW w:w="9122" w:type="dxa"/>
        <w:tblInd w:w="103" w:type="dxa"/>
        <w:tblLook w:val="04A0" w:firstRow="1" w:lastRow="0" w:firstColumn="1" w:lastColumn="0" w:noHBand="0" w:noVBand="1"/>
      </w:tblPr>
      <w:tblGrid>
        <w:gridCol w:w="2170"/>
        <w:gridCol w:w="908"/>
        <w:gridCol w:w="829"/>
        <w:gridCol w:w="782"/>
        <w:gridCol w:w="4433"/>
      </w:tblGrid>
      <w:tr w:rsidR="00351D78" w:rsidRPr="00351D78" w14:paraId="1B888A45" w14:textId="77777777" w:rsidTr="00940463">
        <w:trPr>
          <w:trHeight w:val="664"/>
        </w:trPr>
        <w:tc>
          <w:tcPr>
            <w:tcW w:w="2170" w:type="dxa"/>
            <w:tcBorders>
              <w:top w:val="single" w:sz="4" w:space="0" w:color="auto"/>
              <w:left w:val="single" w:sz="4" w:space="0" w:color="auto"/>
              <w:bottom w:val="single" w:sz="4" w:space="0" w:color="auto"/>
              <w:right w:val="single" w:sz="4" w:space="0" w:color="auto"/>
            </w:tcBorders>
            <w:noWrap/>
            <w:vAlign w:val="center"/>
          </w:tcPr>
          <w:p w14:paraId="4148B954" w14:textId="77777777" w:rsidR="002E4D76" w:rsidRPr="00351D78" w:rsidRDefault="002E4D76" w:rsidP="009847D3">
            <w:pPr>
              <w:spacing w:before="0" w:after="0" w:line="240" w:lineRule="auto"/>
              <w:contextualSpacing/>
              <w:jc w:val="center"/>
              <w:rPr>
                <w:b/>
                <w:sz w:val="27"/>
                <w:szCs w:val="27"/>
              </w:rPr>
            </w:pPr>
            <w:r w:rsidRPr="00351D78">
              <w:rPr>
                <w:b/>
                <w:sz w:val="27"/>
                <w:szCs w:val="27"/>
              </w:rPr>
              <w:lastRenderedPageBreak/>
              <w:t>Môn</w:t>
            </w:r>
          </w:p>
        </w:tc>
        <w:tc>
          <w:tcPr>
            <w:tcW w:w="908" w:type="dxa"/>
            <w:tcBorders>
              <w:top w:val="single" w:sz="4" w:space="0" w:color="auto"/>
              <w:left w:val="nil"/>
              <w:bottom w:val="single" w:sz="4" w:space="0" w:color="auto"/>
              <w:right w:val="single" w:sz="4" w:space="0" w:color="auto"/>
            </w:tcBorders>
            <w:noWrap/>
            <w:vAlign w:val="center"/>
          </w:tcPr>
          <w:p w14:paraId="1DFAB4A4" w14:textId="77777777" w:rsidR="002E4D76" w:rsidRPr="00351D78" w:rsidRDefault="002E4D76" w:rsidP="009847D3">
            <w:pPr>
              <w:spacing w:before="0" w:after="0" w:line="240" w:lineRule="auto"/>
              <w:contextualSpacing/>
              <w:jc w:val="center"/>
              <w:rPr>
                <w:b/>
                <w:sz w:val="27"/>
                <w:szCs w:val="27"/>
              </w:rPr>
            </w:pPr>
            <w:r w:rsidRPr="00351D78">
              <w:rPr>
                <w:b/>
                <w:sz w:val="27"/>
                <w:szCs w:val="27"/>
              </w:rPr>
              <w:t>Số lượng</w:t>
            </w:r>
          </w:p>
        </w:tc>
        <w:tc>
          <w:tcPr>
            <w:tcW w:w="829" w:type="dxa"/>
            <w:tcBorders>
              <w:top w:val="single" w:sz="4" w:space="0" w:color="auto"/>
              <w:left w:val="nil"/>
              <w:bottom w:val="single" w:sz="4" w:space="0" w:color="auto"/>
              <w:right w:val="single" w:sz="4" w:space="0" w:color="auto"/>
            </w:tcBorders>
            <w:noWrap/>
            <w:vAlign w:val="center"/>
          </w:tcPr>
          <w:p w14:paraId="35F0CB59" w14:textId="77777777" w:rsidR="002E4D76" w:rsidRPr="00351D78" w:rsidRDefault="002E4D76" w:rsidP="009847D3">
            <w:pPr>
              <w:spacing w:before="0" w:after="0" w:line="240" w:lineRule="auto"/>
              <w:contextualSpacing/>
              <w:jc w:val="center"/>
              <w:rPr>
                <w:b/>
                <w:sz w:val="27"/>
                <w:szCs w:val="27"/>
              </w:rPr>
            </w:pPr>
            <w:r w:rsidRPr="00351D78">
              <w:rPr>
                <w:b/>
                <w:sz w:val="27"/>
                <w:szCs w:val="27"/>
              </w:rPr>
              <w:t>Cao đẳng</w:t>
            </w:r>
          </w:p>
        </w:tc>
        <w:tc>
          <w:tcPr>
            <w:tcW w:w="782" w:type="dxa"/>
            <w:tcBorders>
              <w:top w:val="single" w:sz="4" w:space="0" w:color="auto"/>
              <w:left w:val="nil"/>
              <w:bottom w:val="single" w:sz="4" w:space="0" w:color="auto"/>
              <w:right w:val="single" w:sz="4" w:space="0" w:color="auto"/>
            </w:tcBorders>
            <w:noWrap/>
            <w:vAlign w:val="center"/>
          </w:tcPr>
          <w:p w14:paraId="71B5F204" w14:textId="77777777" w:rsidR="002E4D76" w:rsidRPr="00351D78" w:rsidRDefault="002E4D76" w:rsidP="009847D3">
            <w:pPr>
              <w:spacing w:before="0" w:after="0" w:line="240" w:lineRule="auto"/>
              <w:contextualSpacing/>
              <w:jc w:val="center"/>
              <w:rPr>
                <w:b/>
                <w:sz w:val="27"/>
                <w:szCs w:val="27"/>
              </w:rPr>
            </w:pPr>
            <w:r w:rsidRPr="00351D78">
              <w:rPr>
                <w:b/>
                <w:sz w:val="27"/>
                <w:szCs w:val="27"/>
              </w:rPr>
              <w:t>Đại học</w:t>
            </w:r>
          </w:p>
        </w:tc>
        <w:tc>
          <w:tcPr>
            <w:tcW w:w="4433" w:type="dxa"/>
            <w:tcBorders>
              <w:top w:val="single" w:sz="4" w:space="0" w:color="auto"/>
              <w:left w:val="nil"/>
              <w:bottom w:val="single" w:sz="4" w:space="0" w:color="auto"/>
              <w:right w:val="single" w:sz="4" w:space="0" w:color="auto"/>
            </w:tcBorders>
            <w:noWrap/>
            <w:vAlign w:val="center"/>
          </w:tcPr>
          <w:p w14:paraId="6C1277BD" w14:textId="77777777" w:rsidR="002E4D76" w:rsidRPr="00351D78" w:rsidRDefault="002E4D76" w:rsidP="009847D3">
            <w:pPr>
              <w:spacing w:before="0" w:after="0" w:line="240" w:lineRule="auto"/>
              <w:contextualSpacing/>
              <w:jc w:val="center"/>
              <w:rPr>
                <w:b/>
                <w:sz w:val="27"/>
                <w:szCs w:val="27"/>
              </w:rPr>
            </w:pPr>
            <w:r w:rsidRPr="00351D78">
              <w:rPr>
                <w:b/>
                <w:sz w:val="27"/>
                <w:szCs w:val="27"/>
              </w:rPr>
              <w:t>Ghi chú</w:t>
            </w:r>
          </w:p>
        </w:tc>
      </w:tr>
      <w:tr w:rsidR="00351D78" w:rsidRPr="00351D78" w14:paraId="45180B0A"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602D2F3D" w14:textId="77777777" w:rsidR="002E4D76" w:rsidRPr="00351D78" w:rsidRDefault="002E4D76" w:rsidP="009847D3">
            <w:pPr>
              <w:spacing w:before="0" w:after="0" w:line="240" w:lineRule="auto"/>
              <w:contextualSpacing/>
              <w:rPr>
                <w:sz w:val="27"/>
                <w:szCs w:val="27"/>
              </w:rPr>
            </w:pPr>
            <w:r w:rsidRPr="00351D78">
              <w:rPr>
                <w:sz w:val="27"/>
                <w:szCs w:val="27"/>
              </w:rPr>
              <w:t>Toán</w:t>
            </w:r>
          </w:p>
        </w:tc>
        <w:tc>
          <w:tcPr>
            <w:tcW w:w="908" w:type="dxa"/>
            <w:tcBorders>
              <w:top w:val="nil"/>
              <w:left w:val="nil"/>
              <w:bottom w:val="single" w:sz="4" w:space="0" w:color="auto"/>
              <w:right w:val="single" w:sz="4" w:space="0" w:color="auto"/>
            </w:tcBorders>
            <w:noWrap/>
            <w:vAlign w:val="center"/>
          </w:tcPr>
          <w:p w14:paraId="407A1D83" w14:textId="736EEA8A" w:rsidR="002E4D76" w:rsidRPr="00351D78" w:rsidRDefault="00D401D5" w:rsidP="009847D3">
            <w:pPr>
              <w:spacing w:before="0" w:after="0" w:line="240" w:lineRule="auto"/>
              <w:contextualSpacing/>
              <w:jc w:val="center"/>
              <w:rPr>
                <w:sz w:val="27"/>
                <w:szCs w:val="27"/>
              </w:rPr>
            </w:pPr>
            <w:r w:rsidRPr="00351D78">
              <w:rPr>
                <w:sz w:val="27"/>
                <w:szCs w:val="27"/>
              </w:rPr>
              <w:t>4</w:t>
            </w:r>
          </w:p>
        </w:tc>
        <w:tc>
          <w:tcPr>
            <w:tcW w:w="829" w:type="dxa"/>
            <w:tcBorders>
              <w:top w:val="nil"/>
              <w:left w:val="nil"/>
              <w:bottom w:val="single" w:sz="4" w:space="0" w:color="auto"/>
              <w:right w:val="single" w:sz="4" w:space="0" w:color="auto"/>
            </w:tcBorders>
            <w:noWrap/>
            <w:vAlign w:val="center"/>
          </w:tcPr>
          <w:p w14:paraId="27CB0914" w14:textId="5FC19FBA"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3327F99E" w14:textId="2251A4C2" w:rsidR="002E4D76" w:rsidRPr="00351D78" w:rsidRDefault="00D401D5" w:rsidP="009847D3">
            <w:pPr>
              <w:spacing w:before="0" w:after="0" w:line="240" w:lineRule="auto"/>
              <w:contextualSpacing/>
              <w:jc w:val="center"/>
              <w:rPr>
                <w:sz w:val="27"/>
                <w:szCs w:val="27"/>
              </w:rPr>
            </w:pPr>
            <w:r w:rsidRPr="00351D78">
              <w:rPr>
                <w:sz w:val="27"/>
                <w:szCs w:val="27"/>
              </w:rPr>
              <w:t>4</w:t>
            </w:r>
          </w:p>
        </w:tc>
        <w:tc>
          <w:tcPr>
            <w:tcW w:w="4433" w:type="dxa"/>
            <w:tcBorders>
              <w:top w:val="single" w:sz="4" w:space="0" w:color="auto"/>
              <w:left w:val="nil"/>
              <w:bottom w:val="single" w:sz="4" w:space="0" w:color="auto"/>
              <w:right w:val="single" w:sz="4" w:space="0" w:color="auto"/>
            </w:tcBorders>
            <w:noWrap/>
            <w:vAlign w:val="center"/>
          </w:tcPr>
          <w:p w14:paraId="7B8F5760" w14:textId="5F68EECD" w:rsidR="00832300" w:rsidRPr="00351D78" w:rsidRDefault="00832300" w:rsidP="00DF31ED">
            <w:pPr>
              <w:spacing w:before="0" w:after="0" w:line="240" w:lineRule="auto"/>
              <w:contextualSpacing/>
              <w:rPr>
                <w:sz w:val="26"/>
                <w:szCs w:val="26"/>
              </w:rPr>
            </w:pPr>
          </w:p>
        </w:tc>
      </w:tr>
      <w:tr w:rsidR="00351D78" w:rsidRPr="00351D78" w14:paraId="070509ED"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466C6090" w14:textId="77777777" w:rsidR="002E4D76" w:rsidRPr="00351D78" w:rsidRDefault="002E4D76" w:rsidP="009847D3">
            <w:pPr>
              <w:spacing w:before="0" w:after="0" w:line="240" w:lineRule="auto"/>
              <w:contextualSpacing/>
              <w:rPr>
                <w:sz w:val="27"/>
                <w:szCs w:val="27"/>
              </w:rPr>
            </w:pPr>
            <w:r w:rsidRPr="00351D78">
              <w:rPr>
                <w:sz w:val="27"/>
                <w:szCs w:val="27"/>
              </w:rPr>
              <w:t xml:space="preserve">Toán </w:t>
            </w:r>
            <w:r w:rsidR="004D03E5" w:rsidRPr="00351D78">
              <w:rPr>
                <w:sz w:val="27"/>
                <w:szCs w:val="27"/>
              </w:rPr>
              <w:t>–</w:t>
            </w:r>
            <w:r w:rsidRPr="00351D78">
              <w:rPr>
                <w:sz w:val="27"/>
                <w:szCs w:val="27"/>
              </w:rPr>
              <w:t xml:space="preserve"> Lý</w:t>
            </w:r>
          </w:p>
        </w:tc>
        <w:tc>
          <w:tcPr>
            <w:tcW w:w="908" w:type="dxa"/>
            <w:tcBorders>
              <w:top w:val="nil"/>
              <w:left w:val="nil"/>
              <w:bottom w:val="single" w:sz="4" w:space="0" w:color="auto"/>
              <w:right w:val="single" w:sz="4" w:space="0" w:color="auto"/>
            </w:tcBorders>
            <w:noWrap/>
            <w:vAlign w:val="center"/>
          </w:tcPr>
          <w:p w14:paraId="46C15DA9" w14:textId="31EEE67F" w:rsidR="002E4D76" w:rsidRPr="00351D78" w:rsidRDefault="00812DCE" w:rsidP="009847D3">
            <w:pPr>
              <w:spacing w:before="0" w:after="0" w:line="240" w:lineRule="auto"/>
              <w:contextualSpacing/>
              <w:jc w:val="center"/>
              <w:rPr>
                <w:sz w:val="27"/>
                <w:szCs w:val="27"/>
              </w:rPr>
            </w:pPr>
            <w:r w:rsidRPr="00351D78">
              <w:rPr>
                <w:sz w:val="27"/>
                <w:szCs w:val="27"/>
              </w:rPr>
              <w:t>4</w:t>
            </w:r>
          </w:p>
        </w:tc>
        <w:tc>
          <w:tcPr>
            <w:tcW w:w="829" w:type="dxa"/>
            <w:tcBorders>
              <w:top w:val="nil"/>
              <w:left w:val="nil"/>
              <w:bottom w:val="single" w:sz="4" w:space="0" w:color="auto"/>
              <w:right w:val="single" w:sz="4" w:space="0" w:color="auto"/>
            </w:tcBorders>
            <w:noWrap/>
            <w:vAlign w:val="center"/>
          </w:tcPr>
          <w:p w14:paraId="03330513" w14:textId="657C03C9"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575653DC" w14:textId="6059B24F" w:rsidR="002E4D76" w:rsidRPr="00351D78" w:rsidRDefault="00812DCE" w:rsidP="009847D3">
            <w:pPr>
              <w:spacing w:before="0" w:after="0" w:line="240" w:lineRule="auto"/>
              <w:contextualSpacing/>
              <w:jc w:val="center"/>
              <w:rPr>
                <w:sz w:val="27"/>
                <w:szCs w:val="27"/>
              </w:rPr>
            </w:pPr>
            <w:r w:rsidRPr="00351D78">
              <w:rPr>
                <w:sz w:val="27"/>
                <w:szCs w:val="27"/>
              </w:rPr>
              <w:t>4</w:t>
            </w:r>
          </w:p>
        </w:tc>
        <w:tc>
          <w:tcPr>
            <w:tcW w:w="4433" w:type="dxa"/>
            <w:tcBorders>
              <w:top w:val="single" w:sz="4" w:space="0" w:color="auto"/>
              <w:left w:val="nil"/>
              <w:bottom w:val="single" w:sz="4" w:space="0" w:color="auto"/>
              <w:right w:val="single" w:sz="4" w:space="0" w:color="auto"/>
            </w:tcBorders>
            <w:noWrap/>
            <w:vAlign w:val="center"/>
          </w:tcPr>
          <w:p w14:paraId="25DC1457" w14:textId="77777777" w:rsidR="002E4D76" w:rsidRPr="00351D78" w:rsidRDefault="002E4D76" w:rsidP="009847D3">
            <w:pPr>
              <w:spacing w:before="0" w:after="0" w:line="240" w:lineRule="auto"/>
              <w:contextualSpacing/>
              <w:rPr>
                <w:sz w:val="27"/>
                <w:szCs w:val="27"/>
              </w:rPr>
            </w:pPr>
          </w:p>
        </w:tc>
      </w:tr>
      <w:tr w:rsidR="00351D78" w:rsidRPr="00351D78" w14:paraId="73AAC585"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675A850A" w14:textId="77777777" w:rsidR="002E4D76" w:rsidRPr="00351D78" w:rsidRDefault="002E4D76" w:rsidP="009847D3">
            <w:pPr>
              <w:spacing w:before="0" w:after="0" w:line="240" w:lineRule="auto"/>
              <w:contextualSpacing/>
              <w:rPr>
                <w:sz w:val="27"/>
                <w:szCs w:val="27"/>
              </w:rPr>
            </w:pPr>
            <w:r w:rsidRPr="00351D78">
              <w:rPr>
                <w:sz w:val="27"/>
                <w:szCs w:val="27"/>
              </w:rPr>
              <w:t xml:space="preserve">Toán </w:t>
            </w:r>
            <w:r w:rsidR="004D03E5" w:rsidRPr="00351D78">
              <w:rPr>
                <w:sz w:val="27"/>
                <w:szCs w:val="27"/>
              </w:rPr>
              <w:t>–</w:t>
            </w:r>
            <w:r w:rsidRPr="00351D78">
              <w:rPr>
                <w:sz w:val="27"/>
                <w:szCs w:val="27"/>
              </w:rPr>
              <w:t xml:space="preserve"> Tin</w:t>
            </w:r>
          </w:p>
        </w:tc>
        <w:tc>
          <w:tcPr>
            <w:tcW w:w="908" w:type="dxa"/>
            <w:tcBorders>
              <w:top w:val="nil"/>
              <w:left w:val="nil"/>
              <w:bottom w:val="single" w:sz="4" w:space="0" w:color="auto"/>
              <w:right w:val="single" w:sz="4" w:space="0" w:color="auto"/>
            </w:tcBorders>
            <w:noWrap/>
            <w:vAlign w:val="center"/>
          </w:tcPr>
          <w:p w14:paraId="16AEB677" w14:textId="6AF1E199" w:rsidR="002E4D76" w:rsidRPr="00351D78" w:rsidRDefault="00812DCE" w:rsidP="009847D3">
            <w:pPr>
              <w:spacing w:before="0" w:after="0" w:line="240" w:lineRule="auto"/>
              <w:contextualSpacing/>
              <w:jc w:val="center"/>
              <w:rPr>
                <w:sz w:val="27"/>
                <w:szCs w:val="27"/>
              </w:rPr>
            </w:pPr>
            <w:r w:rsidRPr="00351D78">
              <w:rPr>
                <w:sz w:val="27"/>
                <w:szCs w:val="27"/>
              </w:rPr>
              <w:t>4</w:t>
            </w:r>
          </w:p>
        </w:tc>
        <w:tc>
          <w:tcPr>
            <w:tcW w:w="829" w:type="dxa"/>
            <w:tcBorders>
              <w:top w:val="nil"/>
              <w:left w:val="nil"/>
              <w:bottom w:val="single" w:sz="4" w:space="0" w:color="auto"/>
              <w:right w:val="single" w:sz="4" w:space="0" w:color="auto"/>
            </w:tcBorders>
            <w:noWrap/>
            <w:vAlign w:val="center"/>
          </w:tcPr>
          <w:p w14:paraId="479AA0F0" w14:textId="6DD7A0E9"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121CE963" w14:textId="4C23F9E1" w:rsidR="002E4D76" w:rsidRPr="00351D78" w:rsidRDefault="00812DCE" w:rsidP="009847D3">
            <w:pPr>
              <w:spacing w:before="0" w:after="0" w:line="240" w:lineRule="auto"/>
              <w:contextualSpacing/>
              <w:jc w:val="center"/>
              <w:rPr>
                <w:sz w:val="27"/>
                <w:szCs w:val="27"/>
              </w:rPr>
            </w:pPr>
            <w:r w:rsidRPr="00351D78">
              <w:rPr>
                <w:sz w:val="27"/>
                <w:szCs w:val="27"/>
              </w:rPr>
              <w:t>4</w:t>
            </w:r>
          </w:p>
        </w:tc>
        <w:tc>
          <w:tcPr>
            <w:tcW w:w="4433" w:type="dxa"/>
            <w:tcBorders>
              <w:top w:val="single" w:sz="4" w:space="0" w:color="auto"/>
              <w:left w:val="nil"/>
              <w:bottom w:val="single" w:sz="4" w:space="0" w:color="auto"/>
              <w:right w:val="single" w:sz="4" w:space="0" w:color="auto"/>
            </w:tcBorders>
            <w:noWrap/>
            <w:vAlign w:val="center"/>
          </w:tcPr>
          <w:p w14:paraId="7A323867" w14:textId="77777777" w:rsidR="002E4D76" w:rsidRPr="00351D78" w:rsidRDefault="002E4D76" w:rsidP="009847D3">
            <w:pPr>
              <w:spacing w:before="0" w:after="0" w:line="240" w:lineRule="auto"/>
              <w:contextualSpacing/>
              <w:rPr>
                <w:sz w:val="27"/>
                <w:szCs w:val="27"/>
              </w:rPr>
            </w:pPr>
          </w:p>
        </w:tc>
      </w:tr>
      <w:tr w:rsidR="00351D78" w:rsidRPr="00351D78" w14:paraId="7F5B1CEC"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79687420" w14:textId="77777777" w:rsidR="002E4D76" w:rsidRPr="00351D78" w:rsidRDefault="009847D3" w:rsidP="007B628B">
            <w:pPr>
              <w:spacing w:before="0" w:after="0" w:line="240" w:lineRule="auto"/>
              <w:contextualSpacing/>
              <w:rPr>
                <w:sz w:val="27"/>
                <w:szCs w:val="27"/>
              </w:rPr>
            </w:pPr>
            <w:r w:rsidRPr="00351D78">
              <w:rPr>
                <w:sz w:val="27"/>
                <w:szCs w:val="27"/>
              </w:rPr>
              <w:t xml:space="preserve">Văn  </w:t>
            </w:r>
          </w:p>
        </w:tc>
        <w:tc>
          <w:tcPr>
            <w:tcW w:w="908" w:type="dxa"/>
            <w:tcBorders>
              <w:top w:val="nil"/>
              <w:left w:val="nil"/>
              <w:bottom w:val="single" w:sz="4" w:space="0" w:color="auto"/>
              <w:right w:val="single" w:sz="4" w:space="0" w:color="auto"/>
            </w:tcBorders>
            <w:noWrap/>
            <w:vAlign w:val="center"/>
          </w:tcPr>
          <w:p w14:paraId="373BF6B9" w14:textId="59F022EB" w:rsidR="002E4D76" w:rsidRPr="00351D78" w:rsidRDefault="002E4D76" w:rsidP="009847D3">
            <w:pPr>
              <w:spacing w:before="0" w:after="0" w:line="240" w:lineRule="auto"/>
              <w:contextualSpacing/>
              <w:jc w:val="center"/>
              <w:rPr>
                <w:sz w:val="27"/>
                <w:szCs w:val="27"/>
              </w:rPr>
            </w:pPr>
          </w:p>
        </w:tc>
        <w:tc>
          <w:tcPr>
            <w:tcW w:w="829" w:type="dxa"/>
            <w:tcBorders>
              <w:top w:val="nil"/>
              <w:left w:val="nil"/>
              <w:bottom w:val="single" w:sz="4" w:space="0" w:color="auto"/>
              <w:right w:val="single" w:sz="4" w:space="0" w:color="auto"/>
            </w:tcBorders>
            <w:noWrap/>
            <w:vAlign w:val="center"/>
          </w:tcPr>
          <w:p w14:paraId="1274DDDE" w14:textId="44DC7E90"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28704C24" w14:textId="6E0B22E4" w:rsidR="002E4D76" w:rsidRPr="00351D78" w:rsidRDefault="00D401D5" w:rsidP="009847D3">
            <w:pPr>
              <w:spacing w:before="0" w:after="0" w:line="240" w:lineRule="auto"/>
              <w:contextualSpacing/>
              <w:jc w:val="center"/>
              <w:rPr>
                <w:sz w:val="27"/>
                <w:szCs w:val="27"/>
              </w:rPr>
            </w:pPr>
            <w:r w:rsidRPr="00351D78">
              <w:rPr>
                <w:sz w:val="27"/>
                <w:szCs w:val="27"/>
              </w:rPr>
              <w:t>7</w:t>
            </w:r>
          </w:p>
        </w:tc>
        <w:tc>
          <w:tcPr>
            <w:tcW w:w="4433" w:type="dxa"/>
            <w:tcBorders>
              <w:top w:val="single" w:sz="4" w:space="0" w:color="auto"/>
              <w:left w:val="nil"/>
              <w:bottom w:val="single" w:sz="4" w:space="0" w:color="auto"/>
              <w:right w:val="single" w:sz="4" w:space="0" w:color="auto"/>
            </w:tcBorders>
            <w:noWrap/>
            <w:vAlign w:val="center"/>
          </w:tcPr>
          <w:p w14:paraId="7725C748" w14:textId="579E26A8" w:rsidR="002E4D76" w:rsidRPr="00351D78" w:rsidRDefault="002E4D76" w:rsidP="009847D3">
            <w:pPr>
              <w:spacing w:before="0" w:after="0" w:line="240" w:lineRule="auto"/>
              <w:contextualSpacing/>
              <w:rPr>
                <w:sz w:val="26"/>
                <w:szCs w:val="26"/>
              </w:rPr>
            </w:pPr>
          </w:p>
        </w:tc>
      </w:tr>
      <w:tr w:rsidR="00351D78" w:rsidRPr="00351D78" w14:paraId="1BAF8534"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65718F08" w14:textId="77777777" w:rsidR="002E4D76" w:rsidRPr="00351D78" w:rsidRDefault="002E4D76" w:rsidP="009847D3">
            <w:pPr>
              <w:spacing w:before="0" w:after="0" w:line="240" w:lineRule="auto"/>
              <w:contextualSpacing/>
              <w:rPr>
                <w:sz w:val="27"/>
                <w:szCs w:val="27"/>
              </w:rPr>
            </w:pPr>
            <w:r w:rsidRPr="00351D78">
              <w:rPr>
                <w:sz w:val="27"/>
                <w:szCs w:val="27"/>
              </w:rPr>
              <w:t xml:space="preserve">Văn - Tiếng Việt </w:t>
            </w:r>
          </w:p>
        </w:tc>
        <w:tc>
          <w:tcPr>
            <w:tcW w:w="908" w:type="dxa"/>
            <w:tcBorders>
              <w:top w:val="nil"/>
              <w:left w:val="nil"/>
              <w:bottom w:val="single" w:sz="4" w:space="0" w:color="auto"/>
              <w:right w:val="single" w:sz="4" w:space="0" w:color="auto"/>
            </w:tcBorders>
            <w:noWrap/>
            <w:vAlign w:val="center"/>
          </w:tcPr>
          <w:p w14:paraId="50890524" w14:textId="1A31A9CE" w:rsidR="002E4D76" w:rsidRPr="00351D78" w:rsidRDefault="002E4D76" w:rsidP="009847D3">
            <w:pPr>
              <w:spacing w:before="0" w:after="0" w:line="240" w:lineRule="auto"/>
              <w:contextualSpacing/>
              <w:jc w:val="center"/>
              <w:rPr>
                <w:sz w:val="27"/>
                <w:szCs w:val="27"/>
              </w:rPr>
            </w:pPr>
          </w:p>
        </w:tc>
        <w:tc>
          <w:tcPr>
            <w:tcW w:w="829" w:type="dxa"/>
            <w:tcBorders>
              <w:top w:val="nil"/>
              <w:left w:val="nil"/>
              <w:bottom w:val="single" w:sz="4" w:space="0" w:color="auto"/>
              <w:right w:val="single" w:sz="4" w:space="0" w:color="auto"/>
            </w:tcBorders>
            <w:noWrap/>
            <w:vAlign w:val="center"/>
          </w:tcPr>
          <w:p w14:paraId="33970AC0" w14:textId="62C427A4"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448424F7" w14:textId="6C786B95" w:rsidR="002E4D76" w:rsidRPr="00351D78" w:rsidRDefault="002E4D76" w:rsidP="009847D3">
            <w:pPr>
              <w:spacing w:before="0" w:after="0" w:line="240" w:lineRule="auto"/>
              <w:contextualSpacing/>
              <w:jc w:val="center"/>
              <w:rPr>
                <w:sz w:val="27"/>
                <w:szCs w:val="27"/>
              </w:rPr>
            </w:pPr>
          </w:p>
        </w:tc>
        <w:tc>
          <w:tcPr>
            <w:tcW w:w="4433" w:type="dxa"/>
            <w:tcBorders>
              <w:top w:val="single" w:sz="4" w:space="0" w:color="auto"/>
              <w:left w:val="nil"/>
              <w:bottom w:val="single" w:sz="4" w:space="0" w:color="auto"/>
              <w:right w:val="single" w:sz="4" w:space="0" w:color="auto"/>
            </w:tcBorders>
            <w:noWrap/>
            <w:vAlign w:val="center"/>
          </w:tcPr>
          <w:p w14:paraId="1C8B00EF" w14:textId="77777777" w:rsidR="002E4D76" w:rsidRPr="00351D78" w:rsidRDefault="002E4D76" w:rsidP="009847D3">
            <w:pPr>
              <w:spacing w:before="0" w:after="0" w:line="240" w:lineRule="auto"/>
              <w:contextualSpacing/>
              <w:rPr>
                <w:sz w:val="26"/>
                <w:szCs w:val="26"/>
              </w:rPr>
            </w:pPr>
          </w:p>
        </w:tc>
      </w:tr>
      <w:tr w:rsidR="00351D78" w:rsidRPr="00351D78" w14:paraId="586F859E"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3795CE18" w14:textId="77777777" w:rsidR="002E4D76" w:rsidRPr="00351D78" w:rsidRDefault="002E4D76" w:rsidP="009847D3">
            <w:pPr>
              <w:spacing w:before="0" w:after="0" w:line="240" w:lineRule="auto"/>
              <w:contextualSpacing/>
              <w:rPr>
                <w:sz w:val="27"/>
                <w:szCs w:val="27"/>
              </w:rPr>
            </w:pPr>
            <w:r w:rsidRPr="00351D78">
              <w:rPr>
                <w:sz w:val="27"/>
                <w:szCs w:val="27"/>
              </w:rPr>
              <w:t>Văn -  Địa</w:t>
            </w:r>
          </w:p>
        </w:tc>
        <w:tc>
          <w:tcPr>
            <w:tcW w:w="908" w:type="dxa"/>
            <w:tcBorders>
              <w:top w:val="nil"/>
              <w:left w:val="nil"/>
              <w:bottom w:val="single" w:sz="4" w:space="0" w:color="auto"/>
              <w:right w:val="single" w:sz="4" w:space="0" w:color="auto"/>
            </w:tcBorders>
            <w:noWrap/>
            <w:vAlign w:val="center"/>
          </w:tcPr>
          <w:p w14:paraId="09103D06" w14:textId="09487C8D"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4F01BB89" w14:textId="42F12E85"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108464FE" w14:textId="3C466988"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42231F2B" w14:textId="693DE25B" w:rsidR="002E4D76" w:rsidRPr="00351D78" w:rsidRDefault="002E4D76" w:rsidP="009847D3">
            <w:pPr>
              <w:spacing w:before="0" w:after="0" w:line="240" w:lineRule="auto"/>
              <w:contextualSpacing/>
              <w:rPr>
                <w:sz w:val="26"/>
                <w:szCs w:val="26"/>
              </w:rPr>
            </w:pPr>
          </w:p>
        </w:tc>
      </w:tr>
      <w:tr w:rsidR="00351D78" w:rsidRPr="00351D78" w14:paraId="42353F8B"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4965E5CD" w14:textId="77777777" w:rsidR="001942B7" w:rsidRPr="00351D78" w:rsidRDefault="001942B7" w:rsidP="009847D3">
            <w:pPr>
              <w:spacing w:before="0" w:after="0" w:line="240" w:lineRule="auto"/>
              <w:contextualSpacing/>
              <w:rPr>
                <w:sz w:val="27"/>
                <w:szCs w:val="27"/>
              </w:rPr>
            </w:pPr>
            <w:r w:rsidRPr="00351D78">
              <w:rPr>
                <w:sz w:val="27"/>
                <w:szCs w:val="27"/>
              </w:rPr>
              <w:t>Văn - Sử</w:t>
            </w:r>
          </w:p>
        </w:tc>
        <w:tc>
          <w:tcPr>
            <w:tcW w:w="908" w:type="dxa"/>
            <w:tcBorders>
              <w:top w:val="nil"/>
              <w:left w:val="nil"/>
              <w:bottom w:val="single" w:sz="4" w:space="0" w:color="auto"/>
              <w:right w:val="single" w:sz="4" w:space="0" w:color="auto"/>
            </w:tcBorders>
            <w:noWrap/>
            <w:vAlign w:val="center"/>
          </w:tcPr>
          <w:p w14:paraId="652DB66C" w14:textId="3CDEDF9D" w:rsidR="001942B7" w:rsidRPr="00351D78" w:rsidRDefault="00D401D5" w:rsidP="009847D3">
            <w:pPr>
              <w:spacing w:before="0" w:after="0" w:line="240" w:lineRule="auto"/>
              <w:contextualSpacing/>
              <w:jc w:val="center"/>
              <w:rPr>
                <w:sz w:val="27"/>
                <w:szCs w:val="27"/>
              </w:rPr>
            </w:pPr>
            <w:r w:rsidRPr="00351D78">
              <w:rPr>
                <w:sz w:val="27"/>
                <w:szCs w:val="27"/>
              </w:rPr>
              <w:t>2</w:t>
            </w:r>
          </w:p>
        </w:tc>
        <w:tc>
          <w:tcPr>
            <w:tcW w:w="829" w:type="dxa"/>
            <w:tcBorders>
              <w:top w:val="nil"/>
              <w:left w:val="nil"/>
              <w:bottom w:val="single" w:sz="4" w:space="0" w:color="auto"/>
              <w:right w:val="single" w:sz="4" w:space="0" w:color="auto"/>
            </w:tcBorders>
            <w:noWrap/>
            <w:vAlign w:val="center"/>
          </w:tcPr>
          <w:p w14:paraId="25BC3BFB" w14:textId="57E1B03F" w:rsidR="001942B7" w:rsidRPr="00351D78" w:rsidRDefault="001942B7"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4155D17E" w14:textId="744B650A" w:rsidR="001942B7" w:rsidRPr="00351D78" w:rsidRDefault="00D401D5" w:rsidP="009847D3">
            <w:pPr>
              <w:spacing w:before="0" w:after="0" w:line="240" w:lineRule="auto"/>
              <w:contextualSpacing/>
              <w:jc w:val="center"/>
              <w:rPr>
                <w:sz w:val="27"/>
                <w:szCs w:val="27"/>
              </w:rPr>
            </w:pPr>
            <w:r w:rsidRPr="00351D78">
              <w:rPr>
                <w:sz w:val="27"/>
                <w:szCs w:val="27"/>
              </w:rPr>
              <w:t>2</w:t>
            </w:r>
          </w:p>
        </w:tc>
        <w:tc>
          <w:tcPr>
            <w:tcW w:w="4433" w:type="dxa"/>
            <w:tcBorders>
              <w:top w:val="single" w:sz="4" w:space="0" w:color="auto"/>
              <w:left w:val="nil"/>
              <w:bottom w:val="single" w:sz="4" w:space="0" w:color="auto"/>
              <w:right w:val="single" w:sz="4" w:space="0" w:color="auto"/>
            </w:tcBorders>
            <w:noWrap/>
            <w:vAlign w:val="center"/>
          </w:tcPr>
          <w:p w14:paraId="1452A94A" w14:textId="77777777" w:rsidR="001942B7" w:rsidRPr="00351D78" w:rsidRDefault="001942B7" w:rsidP="009847D3">
            <w:pPr>
              <w:spacing w:before="0" w:after="0" w:line="240" w:lineRule="auto"/>
              <w:contextualSpacing/>
              <w:rPr>
                <w:sz w:val="26"/>
                <w:szCs w:val="26"/>
              </w:rPr>
            </w:pPr>
          </w:p>
        </w:tc>
      </w:tr>
      <w:tr w:rsidR="00351D78" w:rsidRPr="00351D78" w14:paraId="1DCD8998"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0FD3922A" w14:textId="77777777" w:rsidR="002E4D76" w:rsidRPr="00351D78" w:rsidRDefault="002E4D76" w:rsidP="009847D3">
            <w:pPr>
              <w:spacing w:before="0" w:after="0" w:line="240" w:lineRule="auto"/>
              <w:contextualSpacing/>
              <w:rPr>
                <w:sz w:val="27"/>
                <w:szCs w:val="27"/>
              </w:rPr>
            </w:pPr>
            <w:r w:rsidRPr="00351D78">
              <w:rPr>
                <w:sz w:val="27"/>
                <w:szCs w:val="27"/>
              </w:rPr>
              <w:t>GDCD</w:t>
            </w:r>
          </w:p>
        </w:tc>
        <w:tc>
          <w:tcPr>
            <w:tcW w:w="908" w:type="dxa"/>
            <w:tcBorders>
              <w:top w:val="nil"/>
              <w:left w:val="nil"/>
              <w:bottom w:val="single" w:sz="4" w:space="0" w:color="auto"/>
              <w:right w:val="single" w:sz="4" w:space="0" w:color="auto"/>
            </w:tcBorders>
            <w:noWrap/>
            <w:vAlign w:val="center"/>
          </w:tcPr>
          <w:p w14:paraId="429B007E" w14:textId="4D355693"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4F6EB432" w14:textId="0E9F6BB9"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6503B482" w14:textId="0B701A49"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5A30D0F7" w14:textId="77777777" w:rsidR="002E4D76" w:rsidRPr="00351D78" w:rsidRDefault="002E4D76" w:rsidP="009847D3">
            <w:pPr>
              <w:spacing w:before="0" w:after="0" w:line="240" w:lineRule="auto"/>
              <w:contextualSpacing/>
              <w:rPr>
                <w:sz w:val="26"/>
                <w:szCs w:val="26"/>
              </w:rPr>
            </w:pPr>
          </w:p>
        </w:tc>
      </w:tr>
      <w:tr w:rsidR="00351D78" w:rsidRPr="00351D78" w14:paraId="1660658D"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71245B57" w14:textId="77777777" w:rsidR="002E4D76" w:rsidRPr="00351D78" w:rsidRDefault="002E4D76" w:rsidP="009847D3">
            <w:pPr>
              <w:spacing w:before="0" w:after="0" w:line="240" w:lineRule="auto"/>
              <w:contextualSpacing/>
              <w:rPr>
                <w:sz w:val="27"/>
                <w:szCs w:val="27"/>
              </w:rPr>
            </w:pPr>
            <w:r w:rsidRPr="00351D78">
              <w:rPr>
                <w:sz w:val="27"/>
                <w:szCs w:val="27"/>
              </w:rPr>
              <w:t>Tiếng Anh</w:t>
            </w:r>
          </w:p>
        </w:tc>
        <w:tc>
          <w:tcPr>
            <w:tcW w:w="908" w:type="dxa"/>
            <w:tcBorders>
              <w:top w:val="nil"/>
              <w:left w:val="nil"/>
              <w:bottom w:val="single" w:sz="4" w:space="0" w:color="auto"/>
              <w:right w:val="single" w:sz="4" w:space="0" w:color="auto"/>
            </w:tcBorders>
            <w:noWrap/>
            <w:vAlign w:val="center"/>
          </w:tcPr>
          <w:p w14:paraId="1AD1119E" w14:textId="124720F8" w:rsidR="002E4D76" w:rsidRPr="00351D78" w:rsidRDefault="00D401D5" w:rsidP="009847D3">
            <w:pPr>
              <w:spacing w:before="0" w:after="0" w:line="240" w:lineRule="auto"/>
              <w:contextualSpacing/>
              <w:jc w:val="center"/>
              <w:rPr>
                <w:sz w:val="27"/>
                <w:szCs w:val="27"/>
              </w:rPr>
            </w:pPr>
            <w:r w:rsidRPr="00351D78">
              <w:rPr>
                <w:sz w:val="27"/>
                <w:szCs w:val="27"/>
              </w:rPr>
              <w:t>5</w:t>
            </w:r>
          </w:p>
        </w:tc>
        <w:tc>
          <w:tcPr>
            <w:tcW w:w="829" w:type="dxa"/>
            <w:tcBorders>
              <w:top w:val="nil"/>
              <w:left w:val="nil"/>
              <w:bottom w:val="single" w:sz="4" w:space="0" w:color="auto"/>
              <w:right w:val="single" w:sz="4" w:space="0" w:color="auto"/>
            </w:tcBorders>
            <w:noWrap/>
            <w:vAlign w:val="center"/>
          </w:tcPr>
          <w:p w14:paraId="619D9B5C" w14:textId="3AFDB338"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765E04C4" w14:textId="66AD1A7D" w:rsidR="002E4D76" w:rsidRPr="00351D78" w:rsidRDefault="00D401D5" w:rsidP="009847D3">
            <w:pPr>
              <w:spacing w:before="0" w:after="0" w:line="240" w:lineRule="auto"/>
              <w:contextualSpacing/>
              <w:jc w:val="center"/>
              <w:rPr>
                <w:sz w:val="27"/>
                <w:szCs w:val="27"/>
              </w:rPr>
            </w:pPr>
            <w:r w:rsidRPr="00351D78">
              <w:rPr>
                <w:sz w:val="27"/>
                <w:szCs w:val="27"/>
              </w:rPr>
              <w:t>5</w:t>
            </w:r>
          </w:p>
        </w:tc>
        <w:tc>
          <w:tcPr>
            <w:tcW w:w="4433" w:type="dxa"/>
            <w:tcBorders>
              <w:top w:val="single" w:sz="4" w:space="0" w:color="auto"/>
              <w:left w:val="nil"/>
              <w:bottom w:val="single" w:sz="4" w:space="0" w:color="auto"/>
              <w:right w:val="single" w:sz="4" w:space="0" w:color="auto"/>
            </w:tcBorders>
            <w:noWrap/>
            <w:vAlign w:val="center"/>
          </w:tcPr>
          <w:p w14:paraId="0FE9C612" w14:textId="0621A969" w:rsidR="002E4D76" w:rsidRPr="00351D78" w:rsidRDefault="002E4D76" w:rsidP="00D138FA">
            <w:pPr>
              <w:spacing w:before="0" w:after="0" w:line="240" w:lineRule="auto"/>
              <w:contextualSpacing/>
              <w:rPr>
                <w:sz w:val="26"/>
                <w:szCs w:val="26"/>
              </w:rPr>
            </w:pPr>
          </w:p>
        </w:tc>
      </w:tr>
      <w:tr w:rsidR="00351D78" w:rsidRPr="00351D78" w14:paraId="768D00A6"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0B2490DE" w14:textId="77777777" w:rsidR="002A7423" w:rsidRPr="00351D78" w:rsidRDefault="002A7423" w:rsidP="009847D3">
            <w:pPr>
              <w:spacing w:before="0" w:after="0" w:line="240" w:lineRule="auto"/>
              <w:contextualSpacing/>
              <w:rPr>
                <w:sz w:val="27"/>
                <w:szCs w:val="27"/>
              </w:rPr>
            </w:pPr>
            <w:r w:rsidRPr="00351D78">
              <w:rPr>
                <w:sz w:val="27"/>
                <w:szCs w:val="27"/>
              </w:rPr>
              <w:t>Vật lý</w:t>
            </w:r>
          </w:p>
        </w:tc>
        <w:tc>
          <w:tcPr>
            <w:tcW w:w="908" w:type="dxa"/>
            <w:tcBorders>
              <w:top w:val="nil"/>
              <w:left w:val="nil"/>
              <w:bottom w:val="single" w:sz="4" w:space="0" w:color="auto"/>
              <w:right w:val="single" w:sz="4" w:space="0" w:color="auto"/>
            </w:tcBorders>
            <w:noWrap/>
            <w:vAlign w:val="center"/>
          </w:tcPr>
          <w:p w14:paraId="14D6426F" w14:textId="4DC87C38" w:rsidR="002A7423"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7ABF4F1F" w14:textId="17A3B951" w:rsidR="002A7423" w:rsidRPr="00351D78" w:rsidRDefault="002A7423"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184B5E50" w14:textId="19DE218D" w:rsidR="002A7423"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1E6DD4E4" w14:textId="546CC748" w:rsidR="002A7423" w:rsidRPr="00351D78" w:rsidRDefault="002A7423" w:rsidP="00480077">
            <w:pPr>
              <w:spacing w:before="0" w:after="0" w:line="240" w:lineRule="auto"/>
              <w:contextualSpacing/>
              <w:rPr>
                <w:sz w:val="26"/>
                <w:szCs w:val="26"/>
              </w:rPr>
            </w:pPr>
          </w:p>
        </w:tc>
      </w:tr>
      <w:tr w:rsidR="00351D78" w:rsidRPr="00351D78" w14:paraId="306F57CA"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1A5EC7A2" w14:textId="77777777" w:rsidR="002E4D76" w:rsidRPr="00351D78" w:rsidRDefault="002E4D76" w:rsidP="009847D3">
            <w:pPr>
              <w:spacing w:before="0" w:after="0" w:line="240" w:lineRule="auto"/>
              <w:contextualSpacing/>
              <w:rPr>
                <w:sz w:val="27"/>
                <w:szCs w:val="27"/>
              </w:rPr>
            </w:pPr>
            <w:r w:rsidRPr="00351D78">
              <w:rPr>
                <w:sz w:val="27"/>
                <w:szCs w:val="27"/>
              </w:rPr>
              <w:t xml:space="preserve">Sinh </w:t>
            </w:r>
            <w:r w:rsidR="00656CFD" w:rsidRPr="00351D78">
              <w:rPr>
                <w:sz w:val="27"/>
                <w:szCs w:val="27"/>
              </w:rPr>
              <w:t>–</w:t>
            </w:r>
            <w:r w:rsidRPr="00351D78">
              <w:rPr>
                <w:sz w:val="27"/>
                <w:szCs w:val="27"/>
              </w:rPr>
              <w:t xml:space="preserve"> Hoá</w:t>
            </w:r>
          </w:p>
        </w:tc>
        <w:tc>
          <w:tcPr>
            <w:tcW w:w="908" w:type="dxa"/>
            <w:tcBorders>
              <w:top w:val="nil"/>
              <w:left w:val="nil"/>
              <w:bottom w:val="single" w:sz="4" w:space="0" w:color="auto"/>
              <w:right w:val="single" w:sz="4" w:space="0" w:color="auto"/>
            </w:tcBorders>
            <w:noWrap/>
            <w:vAlign w:val="center"/>
          </w:tcPr>
          <w:p w14:paraId="411D57E9" w14:textId="1F525E0B" w:rsidR="002E4D76" w:rsidRPr="00351D78" w:rsidRDefault="00D401D5" w:rsidP="009847D3">
            <w:pPr>
              <w:spacing w:before="0" w:after="0" w:line="240" w:lineRule="auto"/>
              <w:contextualSpacing/>
              <w:jc w:val="center"/>
              <w:rPr>
                <w:sz w:val="27"/>
                <w:szCs w:val="27"/>
              </w:rPr>
            </w:pPr>
            <w:r w:rsidRPr="00351D78">
              <w:rPr>
                <w:sz w:val="27"/>
                <w:szCs w:val="27"/>
              </w:rPr>
              <w:t>2</w:t>
            </w:r>
          </w:p>
        </w:tc>
        <w:tc>
          <w:tcPr>
            <w:tcW w:w="829" w:type="dxa"/>
            <w:tcBorders>
              <w:top w:val="nil"/>
              <w:left w:val="nil"/>
              <w:bottom w:val="single" w:sz="4" w:space="0" w:color="auto"/>
              <w:right w:val="single" w:sz="4" w:space="0" w:color="auto"/>
            </w:tcBorders>
            <w:noWrap/>
            <w:vAlign w:val="center"/>
          </w:tcPr>
          <w:p w14:paraId="1DC2591E" w14:textId="5D6350ED"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43E194B6" w14:textId="79B9E686" w:rsidR="002E4D76" w:rsidRPr="00351D78" w:rsidRDefault="00D401D5" w:rsidP="009847D3">
            <w:pPr>
              <w:spacing w:before="0" w:after="0" w:line="240" w:lineRule="auto"/>
              <w:contextualSpacing/>
              <w:jc w:val="center"/>
              <w:rPr>
                <w:sz w:val="27"/>
                <w:szCs w:val="27"/>
              </w:rPr>
            </w:pPr>
            <w:r w:rsidRPr="00351D78">
              <w:rPr>
                <w:sz w:val="27"/>
                <w:szCs w:val="27"/>
              </w:rPr>
              <w:t>2</w:t>
            </w:r>
          </w:p>
        </w:tc>
        <w:tc>
          <w:tcPr>
            <w:tcW w:w="4433" w:type="dxa"/>
            <w:tcBorders>
              <w:top w:val="single" w:sz="4" w:space="0" w:color="auto"/>
              <w:left w:val="nil"/>
              <w:bottom w:val="single" w:sz="4" w:space="0" w:color="auto"/>
              <w:right w:val="single" w:sz="4" w:space="0" w:color="auto"/>
            </w:tcBorders>
            <w:noWrap/>
            <w:vAlign w:val="center"/>
          </w:tcPr>
          <w:p w14:paraId="4012E887" w14:textId="77777777" w:rsidR="002E4D76" w:rsidRPr="00351D78" w:rsidRDefault="002E4D76" w:rsidP="009847D3">
            <w:pPr>
              <w:spacing w:before="0" w:after="0" w:line="240" w:lineRule="auto"/>
              <w:contextualSpacing/>
              <w:rPr>
                <w:sz w:val="26"/>
                <w:szCs w:val="26"/>
              </w:rPr>
            </w:pPr>
          </w:p>
        </w:tc>
      </w:tr>
      <w:tr w:rsidR="00351D78" w:rsidRPr="00351D78" w14:paraId="0BCAEC01"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3A87A491" w14:textId="77777777" w:rsidR="002E4D76" w:rsidRPr="00351D78" w:rsidRDefault="002E4D76" w:rsidP="009847D3">
            <w:pPr>
              <w:spacing w:before="0" w:after="0" w:line="240" w:lineRule="auto"/>
              <w:contextualSpacing/>
              <w:rPr>
                <w:sz w:val="27"/>
                <w:szCs w:val="27"/>
              </w:rPr>
            </w:pPr>
            <w:r w:rsidRPr="00351D78">
              <w:rPr>
                <w:sz w:val="27"/>
                <w:szCs w:val="27"/>
              </w:rPr>
              <w:t>Hoá học</w:t>
            </w:r>
          </w:p>
        </w:tc>
        <w:tc>
          <w:tcPr>
            <w:tcW w:w="908" w:type="dxa"/>
            <w:tcBorders>
              <w:top w:val="nil"/>
              <w:left w:val="nil"/>
              <w:bottom w:val="single" w:sz="4" w:space="0" w:color="auto"/>
              <w:right w:val="single" w:sz="4" w:space="0" w:color="auto"/>
            </w:tcBorders>
            <w:noWrap/>
            <w:vAlign w:val="center"/>
          </w:tcPr>
          <w:p w14:paraId="00C133C2" w14:textId="35EE7C7A" w:rsidR="002E4D76" w:rsidRPr="00351D78" w:rsidRDefault="00D401D5" w:rsidP="009847D3">
            <w:pPr>
              <w:spacing w:before="0" w:after="0" w:line="240" w:lineRule="auto"/>
              <w:contextualSpacing/>
              <w:jc w:val="center"/>
              <w:rPr>
                <w:sz w:val="27"/>
                <w:szCs w:val="27"/>
              </w:rPr>
            </w:pPr>
            <w:r w:rsidRPr="00351D78">
              <w:rPr>
                <w:sz w:val="27"/>
                <w:szCs w:val="27"/>
              </w:rPr>
              <w:t>2</w:t>
            </w:r>
          </w:p>
        </w:tc>
        <w:tc>
          <w:tcPr>
            <w:tcW w:w="829" w:type="dxa"/>
            <w:tcBorders>
              <w:top w:val="nil"/>
              <w:left w:val="nil"/>
              <w:bottom w:val="single" w:sz="4" w:space="0" w:color="auto"/>
              <w:right w:val="single" w:sz="4" w:space="0" w:color="auto"/>
            </w:tcBorders>
            <w:noWrap/>
            <w:vAlign w:val="center"/>
          </w:tcPr>
          <w:p w14:paraId="0EEB4E3B" w14:textId="70089423"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7424DC1D" w14:textId="6BCDADBF" w:rsidR="002E4D76" w:rsidRPr="00351D78" w:rsidRDefault="00D401D5" w:rsidP="009847D3">
            <w:pPr>
              <w:spacing w:before="0" w:after="0" w:line="240" w:lineRule="auto"/>
              <w:contextualSpacing/>
              <w:jc w:val="center"/>
              <w:rPr>
                <w:sz w:val="27"/>
                <w:szCs w:val="27"/>
              </w:rPr>
            </w:pPr>
            <w:r w:rsidRPr="00351D78">
              <w:rPr>
                <w:sz w:val="27"/>
                <w:szCs w:val="27"/>
              </w:rPr>
              <w:t>2</w:t>
            </w:r>
          </w:p>
        </w:tc>
        <w:tc>
          <w:tcPr>
            <w:tcW w:w="4433" w:type="dxa"/>
            <w:tcBorders>
              <w:top w:val="single" w:sz="4" w:space="0" w:color="auto"/>
              <w:left w:val="nil"/>
              <w:bottom w:val="single" w:sz="4" w:space="0" w:color="auto"/>
              <w:right w:val="single" w:sz="4" w:space="0" w:color="auto"/>
            </w:tcBorders>
            <w:noWrap/>
            <w:vAlign w:val="center"/>
          </w:tcPr>
          <w:p w14:paraId="451D3018" w14:textId="77777777" w:rsidR="002E4D76" w:rsidRPr="00351D78" w:rsidRDefault="002E4D76" w:rsidP="009847D3">
            <w:pPr>
              <w:spacing w:before="0" w:after="0" w:line="240" w:lineRule="auto"/>
              <w:contextualSpacing/>
              <w:rPr>
                <w:sz w:val="26"/>
                <w:szCs w:val="26"/>
              </w:rPr>
            </w:pPr>
          </w:p>
        </w:tc>
      </w:tr>
      <w:tr w:rsidR="00351D78" w:rsidRPr="00351D78" w14:paraId="13F05200"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02CC8954" w14:textId="77777777" w:rsidR="00D32E4E" w:rsidRPr="00351D78" w:rsidRDefault="00D32E4E" w:rsidP="009847D3">
            <w:pPr>
              <w:spacing w:before="0" w:after="0" w:line="240" w:lineRule="auto"/>
              <w:contextualSpacing/>
              <w:rPr>
                <w:sz w:val="27"/>
                <w:szCs w:val="27"/>
              </w:rPr>
            </w:pPr>
            <w:r w:rsidRPr="00351D78">
              <w:rPr>
                <w:sz w:val="27"/>
                <w:szCs w:val="27"/>
              </w:rPr>
              <w:t>Công nghệ</w:t>
            </w:r>
          </w:p>
        </w:tc>
        <w:tc>
          <w:tcPr>
            <w:tcW w:w="908" w:type="dxa"/>
            <w:tcBorders>
              <w:top w:val="nil"/>
              <w:left w:val="nil"/>
              <w:bottom w:val="single" w:sz="4" w:space="0" w:color="auto"/>
              <w:right w:val="single" w:sz="4" w:space="0" w:color="auto"/>
            </w:tcBorders>
            <w:noWrap/>
            <w:vAlign w:val="center"/>
          </w:tcPr>
          <w:p w14:paraId="7BBD205F" w14:textId="192A1BCE" w:rsidR="00D32E4E"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218FD9F2" w14:textId="2D868A1F" w:rsidR="00D32E4E" w:rsidRPr="00351D78" w:rsidRDefault="00D32E4E"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26A8E604" w14:textId="4C8F5705" w:rsidR="00D32E4E"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388CFDC5" w14:textId="6C260074" w:rsidR="00D32E4E" w:rsidRPr="00351D78" w:rsidRDefault="00D32E4E" w:rsidP="00F902A9">
            <w:pPr>
              <w:spacing w:before="0" w:after="0" w:line="240" w:lineRule="auto"/>
              <w:contextualSpacing/>
              <w:rPr>
                <w:sz w:val="26"/>
                <w:szCs w:val="26"/>
              </w:rPr>
            </w:pPr>
          </w:p>
        </w:tc>
      </w:tr>
      <w:tr w:rsidR="00351D78" w:rsidRPr="00351D78" w14:paraId="6186AE2C"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05867EE7" w14:textId="77777777" w:rsidR="002E4D76" w:rsidRPr="00351D78" w:rsidRDefault="002E4D76" w:rsidP="009847D3">
            <w:pPr>
              <w:spacing w:before="0" w:after="0" w:line="240" w:lineRule="auto"/>
              <w:contextualSpacing/>
              <w:rPr>
                <w:sz w:val="27"/>
                <w:szCs w:val="27"/>
              </w:rPr>
            </w:pPr>
            <w:r w:rsidRPr="00351D78">
              <w:rPr>
                <w:sz w:val="27"/>
                <w:szCs w:val="27"/>
              </w:rPr>
              <w:t>Thể dục</w:t>
            </w:r>
          </w:p>
        </w:tc>
        <w:tc>
          <w:tcPr>
            <w:tcW w:w="908" w:type="dxa"/>
            <w:tcBorders>
              <w:top w:val="nil"/>
              <w:left w:val="nil"/>
              <w:bottom w:val="single" w:sz="4" w:space="0" w:color="auto"/>
              <w:right w:val="single" w:sz="4" w:space="0" w:color="auto"/>
            </w:tcBorders>
            <w:noWrap/>
            <w:vAlign w:val="center"/>
          </w:tcPr>
          <w:p w14:paraId="13BF208A" w14:textId="7F796C3F"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264FFF96" w14:textId="52E05A9E"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660CF2D5" w14:textId="320A448B"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19CCD150" w14:textId="08EC402E" w:rsidR="002E4D76" w:rsidRPr="00351D78" w:rsidRDefault="002E4D76" w:rsidP="00F902A9">
            <w:pPr>
              <w:spacing w:before="0" w:after="0" w:line="240" w:lineRule="auto"/>
              <w:contextualSpacing/>
              <w:rPr>
                <w:sz w:val="26"/>
                <w:szCs w:val="26"/>
              </w:rPr>
            </w:pPr>
          </w:p>
        </w:tc>
      </w:tr>
      <w:tr w:rsidR="00351D78" w:rsidRPr="00351D78" w14:paraId="1EA92D04"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06D4AC19" w14:textId="77777777" w:rsidR="002E4D76" w:rsidRPr="00351D78" w:rsidRDefault="002E4D76" w:rsidP="009847D3">
            <w:pPr>
              <w:spacing w:before="0" w:after="0" w:line="240" w:lineRule="auto"/>
              <w:contextualSpacing/>
              <w:rPr>
                <w:sz w:val="27"/>
                <w:szCs w:val="27"/>
              </w:rPr>
            </w:pPr>
            <w:r w:rsidRPr="00351D78">
              <w:rPr>
                <w:sz w:val="27"/>
                <w:szCs w:val="27"/>
              </w:rPr>
              <w:t>Mĩ thuật</w:t>
            </w:r>
          </w:p>
        </w:tc>
        <w:tc>
          <w:tcPr>
            <w:tcW w:w="908" w:type="dxa"/>
            <w:tcBorders>
              <w:top w:val="nil"/>
              <w:left w:val="nil"/>
              <w:bottom w:val="single" w:sz="4" w:space="0" w:color="auto"/>
              <w:right w:val="single" w:sz="4" w:space="0" w:color="auto"/>
            </w:tcBorders>
            <w:noWrap/>
            <w:vAlign w:val="center"/>
          </w:tcPr>
          <w:p w14:paraId="27DAF3F4" w14:textId="703AB8DA"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15CDAC50" w14:textId="6A672173"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0E583648" w14:textId="4EF44749"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69272AFD" w14:textId="77777777" w:rsidR="002E4D76" w:rsidRPr="00351D78" w:rsidRDefault="002E4D76" w:rsidP="009847D3">
            <w:pPr>
              <w:spacing w:before="0" w:after="0" w:line="240" w:lineRule="auto"/>
              <w:contextualSpacing/>
              <w:rPr>
                <w:sz w:val="26"/>
                <w:szCs w:val="26"/>
              </w:rPr>
            </w:pPr>
          </w:p>
        </w:tc>
      </w:tr>
      <w:tr w:rsidR="00351D78" w:rsidRPr="00351D78" w14:paraId="6A3CC8CD"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5B30A4A7" w14:textId="77777777" w:rsidR="002E4D76" w:rsidRPr="00351D78" w:rsidRDefault="002E4D76" w:rsidP="00D32E4E">
            <w:pPr>
              <w:spacing w:before="0" w:after="0" w:line="240" w:lineRule="auto"/>
              <w:contextualSpacing/>
              <w:rPr>
                <w:sz w:val="27"/>
                <w:szCs w:val="27"/>
              </w:rPr>
            </w:pPr>
            <w:r w:rsidRPr="00351D78">
              <w:rPr>
                <w:sz w:val="27"/>
                <w:szCs w:val="27"/>
              </w:rPr>
              <w:t xml:space="preserve">Tin </w:t>
            </w:r>
          </w:p>
        </w:tc>
        <w:tc>
          <w:tcPr>
            <w:tcW w:w="908" w:type="dxa"/>
            <w:tcBorders>
              <w:top w:val="nil"/>
              <w:left w:val="nil"/>
              <w:bottom w:val="single" w:sz="4" w:space="0" w:color="auto"/>
              <w:right w:val="single" w:sz="4" w:space="0" w:color="auto"/>
            </w:tcBorders>
            <w:noWrap/>
            <w:vAlign w:val="center"/>
          </w:tcPr>
          <w:p w14:paraId="74298F54" w14:textId="17D268BA"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796C8299" w14:textId="36032942" w:rsidR="002E4D76" w:rsidRPr="00351D78" w:rsidRDefault="002E4D76"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52DB15CD" w14:textId="0C5F9D9B" w:rsidR="002E4D76"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39E03ACE" w14:textId="6A66D6B0" w:rsidR="002E4D76" w:rsidRPr="00351D78" w:rsidRDefault="002E4D76" w:rsidP="009847D3">
            <w:pPr>
              <w:spacing w:before="0" w:after="0" w:line="240" w:lineRule="auto"/>
              <w:contextualSpacing/>
              <w:rPr>
                <w:sz w:val="26"/>
                <w:szCs w:val="26"/>
              </w:rPr>
            </w:pPr>
          </w:p>
        </w:tc>
      </w:tr>
      <w:tr w:rsidR="00351D78" w:rsidRPr="00351D78" w14:paraId="0190092C" w14:textId="77777777" w:rsidTr="00940463">
        <w:trPr>
          <w:trHeight w:val="20"/>
        </w:trPr>
        <w:tc>
          <w:tcPr>
            <w:tcW w:w="2170" w:type="dxa"/>
            <w:tcBorders>
              <w:top w:val="nil"/>
              <w:left w:val="single" w:sz="4" w:space="0" w:color="auto"/>
              <w:bottom w:val="single" w:sz="4" w:space="0" w:color="auto"/>
              <w:right w:val="single" w:sz="4" w:space="0" w:color="auto"/>
            </w:tcBorders>
            <w:noWrap/>
            <w:vAlign w:val="center"/>
          </w:tcPr>
          <w:p w14:paraId="38F043C1" w14:textId="77777777" w:rsidR="00135E15" w:rsidRPr="00351D78" w:rsidRDefault="00135E15" w:rsidP="009847D3">
            <w:pPr>
              <w:spacing w:before="0" w:after="0" w:line="240" w:lineRule="auto"/>
              <w:contextualSpacing/>
              <w:rPr>
                <w:sz w:val="27"/>
                <w:szCs w:val="27"/>
              </w:rPr>
            </w:pPr>
            <w:r w:rsidRPr="00351D78">
              <w:rPr>
                <w:sz w:val="27"/>
                <w:szCs w:val="27"/>
              </w:rPr>
              <w:t>Âm nhạc</w:t>
            </w:r>
          </w:p>
        </w:tc>
        <w:tc>
          <w:tcPr>
            <w:tcW w:w="908" w:type="dxa"/>
            <w:tcBorders>
              <w:top w:val="nil"/>
              <w:left w:val="nil"/>
              <w:bottom w:val="single" w:sz="4" w:space="0" w:color="auto"/>
              <w:right w:val="single" w:sz="4" w:space="0" w:color="auto"/>
            </w:tcBorders>
            <w:noWrap/>
            <w:vAlign w:val="center"/>
          </w:tcPr>
          <w:p w14:paraId="74641070" w14:textId="7E085FD7" w:rsidR="00135E15" w:rsidRPr="00351D78" w:rsidRDefault="00D401D5" w:rsidP="009847D3">
            <w:pPr>
              <w:spacing w:before="0" w:after="0" w:line="240" w:lineRule="auto"/>
              <w:contextualSpacing/>
              <w:jc w:val="center"/>
              <w:rPr>
                <w:sz w:val="27"/>
                <w:szCs w:val="27"/>
              </w:rPr>
            </w:pPr>
            <w:r w:rsidRPr="00351D78">
              <w:rPr>
                <w:sz w:val="27"/>
                <w:szCs w:val="27"/>
              </w:rPr>
              <w:t>1</w:t>
            </w:r>
          </w:p>
        </w:tc>
        <w:tc>
          <w:tcPr>
            <w:tcW w:w="829" w:type="dxa"/>
            <w:tcBorders>
              <w:top w:val="nil"/>
              <w:left w:val="nil"/>
              <w:bottom w:val="single" w:sz="4" w:space="0" w:color="auto"/>
              <w:right w:val="single" w:sz="4" w:space="0" w:color="auto"/>
            </w:tcBorders>
            <w:noWrap/>
            <w:vAlign w:val="center"/>
          </w:tcPr>
          <w:p w14:paraId="3DD783E9" w14:textId="01862C7E" w:rsidR="00135E15" w:rsidRPr="00351D78" w:rsidRDefault="00135E15" w:rsidP="009847D3">
            <w:pPr>
              <w:spacing w:before="0" w:after="0" w:line="240" w:lineRule="auto"/>
              <w:contextualSpacing/>
              <w:jc w:val="center"/>
              <w:rPr>
                <w:sz w:val="27"/>
                <w:szCs w:val="27"/>
              </w:rPr>
            </w:pPr>
          </w:p>
        </w:tc>
        <w:tc>
          <w:tcPr>
            <w:tcW w:w="782" w:type="dxa"/>
            <w:tcBorders>
              <w:top w:val="nil"/>
              <w:left w:val="nil"/>
              <w:bottom w:val="single" w:sz="4" w:space="0" w:color="auto"/>
              <w:right w:val="single" w:sz="4" w:space="0" w:color="auto"/>
            </w:tcBorders>
            <w:noWrap/>
            <w:vAlign w:val="center"/>
          </w:tcPr>
          <w:p w14:paraId="0FEC58CA" w14:textId="4B2DEDDE" w:rsidR="00135E15" w:rsidRPr="00351D78" w:rsidRDefault="00D401D5" w:rsidP="009847D3">
            <w:pPr>
              <w:spacing w:before="0" w:after="0" w:line="240" w:lineRule="auto"/>
              <w:contextualSpacing/>
              <w:jc w:val="center"/>
              <w:rPr>
                <w:sz w:val="27"/>
                <w:szCs w:val="27"/>
              </w:rPr>
            </w:pPr>
            <w:r w:rsidRPr="00351D78">
              <w:rPr>
                <w:sz w:val="27"/>
                <w:szCs w:val="27"/>
              </w:rPr>
              <w:t>1</w:t>
            </w:r>
          </w:p>
        </w:tc>
        <w:tc>
          <w:tcPr>
            <w:tcW w:w="4433" w:type="dxa"/>
            <w:tcBorders>
              <w:top w:val="single" w:sz="4" w:space="0" w:color="auto"/>
              <w:left w:val="nil"/>
              <w:bottom w:val="single" w:sz="4" w:space="0" w:color="auto"/>
              <w:right w:val="single" w:sz="4" w:space="0" w:color="auto"/>
            </w:tcBorders>
            <w:noWrap/>
            <w:vAlign w:val="center"/>
          </w:tcPr>
          <w:p w14:paraId="7916FA5F" w14:textId="0646FDB3" w:rsidR="00135E15" w:rsidRPr="00351D78" w:rsidRDefault="00135E15" w:rsidP="00BA590B">
            <w:pPr>
              <w:spacing w:before="0" w:after="0" w:line="240" w:lineRule="auto"/>
              <w:contextualSpacing/>
              <w:rPr>
                <w:sz w:val="26"/>
                <w:szCs w:val="26"/>
              </w:rPr>
            </w:pPr>
          </w:p>
        </w:tc>
      </w:tr>
      <w:tr w:rsidR="00351D78" w:rsidRPr="00351D78" w14:paraId="5BCB3256" w14:textId="77777777" w:rsidTr="00940463">
        <w:trPr>
          <w:trHeight w:val="222"/>
        </w:trPr>
        <w:tc>
          <w:tcPr>
            <w:tcW w:w="2170" w:type="dxa"/>
            <w:tcBorders>
              <w:top w:val="nil"/>
              <w:left w:val="single" w:sz="4" w:space="0" w:color="auto"/>
              <w:bottom w:val="single" w:sz="4" w:space="0" w:color="auto"/>
              <w:right w:val="single" w:sz="4" w:space="0" w:color="auto"/>
            </w:tcBorders>
            <w:noWrap/>
            <w:vAlign w:val="center"/>
          </w:tcPr>
          <w:p w14:paraId="0DBC9DCD" w14:textId="77777777" w:rsidR="00135E15" w:rsidRPr="00351D78" w:rsidRDefault="00135E15" w:rsidP="009847D3">
            <w:pPr>
              <w:spacing w:before="0" w:after="0" w:line="240" w:lineRule="auto"/>
              <w:contextualSpacing/>
              <w:rPr>
                <w:b/>
                <w:sz w:val="27"/>
                <w:szCs w:val="27"/>
              </w:rPr>
            </w:pPr>
            <w:r w:rsidRPr="00351D78">
              <w:rPr>
                <w:b/>
                <w:sz w:val="27"/>
                <w:szCs w:val="27"/>
              </w:rPr>
              <w:t>Tổng</w:t>
            </w:r>
          </w:p>
        </w:tc>
        <w:tc>
          <w:tcPr>
            <w:tcW w:w="908" w:type="dxa"/>
            <w:tcBorders>
              <w:top w:val="nil"/>
              <w:left w:val="nil"/>
              <w:bottom w:val="single" w:sz="4" w:space="0" w:color="auto"/>
              <w:right w:val="single" w:sz="4" w:space="0" w:color="auto"/>
            </w:tcBorders>
            <w:noWrap/>
            <w:vAlign w:val="center"/>
          </w:tcPr>
          <w:p w14:paraId="17FE7986" w14:textId="353DC8A9" w:rsidR="00135E15" w:rsidRPr="00351D78" w:rsidRDefault="00812DCE" w:rsidP="009847D3">
            <w:pPr>
              <w:spacing w:before="0" w:after="0" w:line="240" w:lineRule="auto"/>
              <w:contextualSpacing/>
              <w:jc w:val="center"/>
              <w:rPr>
                <w:b/>
                <w:sz w:val="27"/>
                <w:szCs w:val="27"/>
              </w:rPr>
            </w:pPr>
            <w:r w:rsidRPr="00351D78">
              <w:rPr>
                <w:b/>
                <w:sz w:val="27"/>
                <w:szCs w:val="27"/>
              </w:rPr>
              <w:t>38</w:t>
            </w:r>
          </w:p>
        </w:tc>
        <w:tc>
          <w:tcPr>
            <w:tcW w:w="829" w:type="dxa"/>
            <w:tcBorders>
              <w:top w:val="nil"/>
              <w:left w:val="nil"/>
              <w:bottom w:val="single" w:sz="4" w:space="0" w:color="auto"/>
              <w:right w:val="single" w:sz="4" w:space="0" w:color="auto"/>
            </w:tcBorders>
            <w:noWrap/>
            <w:vAlign w:val="center"/>
          </w:tcPr>
          <w:p w14:paraId="1888C391" w14:textId="5D4C3525" w:rsidR="00135E15" w:rsidRPr="00351D78" w:rsidRDefault="00135E15" w:rsidP="009847D3">
            <w:pPr>
              <w:spacing w:before="0" w:after="0" w:line="240" w:lineRule="auto"/>
              <w:contextualSpacing/>
              <w:jc w:val="center"/>
              <w:rPr>
                <w:b/>
                <w:sz w:val="27"/>
                <w:szCs w:val="27"/>
              </w:rPr>
            </w:pPr>
          </w:p>
        </w:tc>
        <w:tc>
          <w:tcPr>
            <w:tcW w:w="782" w:type="dxa"/>
            <w:tcBorders>
              <w:top w:val="nil"/>
              <w:left w:val="nil"/>
              <w:bottom w:val="single" w:sz="4" w:space="0" w:color="auto"/>
              <w:right w:val="single" w:sz="4" w:space="0" w:color="auto"/>
            </w:tcBorders>
            <w:noWrap/>
            <w:vAlign w:val="center"/>
          </w:tcPr>
          <w:p w14:paraId="51C33E25" w14:textId="0353A5AF" w:rsidR="00135E15" w:rsidRPr="00351D78" w:rsidRDefault="00812DCE" w:rsidP="00FF641F">
            <w:pPr>
              <w:spacing w:before="0" w:after="0" w:line="240" w:lineRule="auto"/>
              <w:contextualSpacing/>
              <w:jc w:val="center"/>
              <w:rPr>
                <w:b/>
                <w:sz w:val="27"/>
                <w:szCs w:val="27"/>
              </w:rPr>
            </w:pPr>
            <w:r w:rsidRPr="00351D78">
              <w:rPr>
                <w:b/>
                <w:sz w:val="27"/>
                <w:szCs w:val="27"/>
              </w:rPr>
              <w:t>38</w:t>
            </w:r>
          </w:p>
        </w:tc>
        <w:tc>
          <w:tcPr>
            <w:tcW w:w="4433" w:type="dxa"/>
            <w:tcBorders>
              <w:top w:val="single" w:sz="4" w:space="0" w:color="auto"/>
              <w:left w:val="nil"/>
              <w:bottom w:val="single" w:sz="4" w:space="0" w:color="auto"/>
              <w:right w:val="single" w:sz="4" w:space="0" w:color="auto"/>
            </w:tcBorders>
            <w:noWrap/>
            <w:vAlign w:val="center"/>
          </w:tcPr>
          <w:p w14:paraId="4A33F6EE" w14:textId="77777777" w:rsidR="00135E15" w:rsidRPr="00351D78" w:rsidRDefault="00135E15" w:rsidP="009847D3">
            <w:pPr>
              <w:spacing w:before="0" w:after="0" w:line="240" w:lineRule="auto"/>
              <w:contextualSpacing/>
              <w:rPr>
                <w:sz w:val="27"/>
                <w:szCs w:val="27"/>
              </w:rPr>
            </w:pPr>
          </w:p>
          <w:p w14:paraId="4694F6C1" w14:textId="77777777" w:rsidR="00135E15" w:rsidRPr="00351D78" w:rsidRDefault="00135E15" w:rsidP="009847D3">
            <w:pPr>
              <w:spacing w:before="0" w:after="0" w:line="240" w:lineRule="auto"/>
              <w:contextualSpacing/>
              <w:rPr>
                <w:sz w:val="27"/>
                <w:szCs w:val="27"/>
              </w:rPr>
            </w:pPr>
          </w:p>
        </w:tc>
      </w:tr>
    </w:tbl>
    <w:p w14:paraId="1D57007C" w14:textId="77777777" w:rsidR="002E4D76" w:rsidRPr="00351D78" w:rsidRDefault="002E4D76" w:rsidP="003E648E">
      <w:pPr>
        <w:spacing w:before="120" w:after="60" w:line="240" w:lineRule="auto"/>
        <w:ind w:firstLine="720"/>
        <w:jc w:val="both"/>
        <w:rPr>
          <w:b/>
          <w:sz w:val="27"/>
          <w:szCs w:val="27"/>
        </w:rPr>
      </w:pPr>
      <w:r w:rsidRPr="00351D78">
        <w:rPr>
          <w:sz w:val="27"/>
          <w:szCs w:val="27"/>
        </w:rPr>
        <w:t xml:space="preserve">Hằng năm 100% GV tham gia bồi dưỡng chuyên môn, nghiệp vụ do các cấp tổ chức và tự học, tự bồi dưỡng để nâng cao trình độ. </w:t>
      </w:r>
      <w:r w:rsidR="0077516E" w:rsidRPr="00351D78">
        <w:rPr>
          <w:b/>
          <w:sz w:val="27"/>
          <w:szCs w:val="27"/>
        </w:rPr>
        <w:t>[H2-2.2-02</w:t>
      </w:r>
      <w:r w:rsidRPr="00351D78">
        <w:rPr>
          <w:b/>
          <w:sz w:val="27"/>
          <w:szCs w:val="27"/>
        </w:rPr>
        <w:t>]</w:t>
      </w:r>
    </w:p>
    <w:p w14:paraId="2DBA5676" w14:textId="6B461D7C" w:rsidR="002E4D76" w:rsidRPr="00351D78" w:rsidRDefault="00202916" w:rsidP="0077516E">
      <w:pPr>
        <w:spacing w:before="60" w:after="60" w:line="240" w:lineRule="auto"/>
        <w:ind w:firstLine="720"/>
        <w:jc w:val="both"/>
        <w:rPr>
          <w:sz w:val="27"/>
          <w:szCs w:val="27"/>
        </w:rPr>
      </w:pPr>
      <w:r w:rsidRPr="00351D78">
        <w:rPr>
          <w:sz w:val="27"/>
          <w:szCs w:val="27"/>
        </w:rPr>
        <w:t>b) Tại thời điểm tháng 9/202</w:t>
      </w:r>
      <w:r w:rsidR="004D5F6B" w:rsidRPr="00351D78">
        <w:rPr>
          <w:sz w:val="27"/>
          <w:szCs w:val="27"/>
        </w:rPr>
        <w:t>2</w:t>
      </w:r>
      <w:r w:rsidR="00B24938" w:rsidRPr="00351D78">
        <w:rPr>
          <w:sz w:val="27"/>
          <w:szCs w:val="27"/>
        </w:rPr>
        <w:t xml:space="preserve"> nhà trường có </w:t>
      </w:r>
      <w:r w:rsidR="004D5F6B" w:rsidRPr="00351D78">
        <w:rPr>
          <w:sz w:val="27"/>
          <w:szCs w:val="27"/>
        </w:rPr>
        <w:t>100</w:t>
      </w:r>
      <w:r w:rsidR="002E4D76" w:rsidRPr="00351D78">
        <w:rPr>
          <w:sz w:val="27"/>
          <w:szCs w:val="27"/>
        </w:rPr>
        <w:t xml:space="preserve">% giáo viên đạt chuẩn trình độ đào </w:t>
      </w:r>
      <w:r w:rsidR="00044CDA" w:rsidRPr="00351D78">
        <w:rPr>
          <w:sz w:val="27"/>
          <w:szCs w:val="27"/>
        </w:rPr>
        <w:t>tạo theo quy định</w:t>
      </w:r>
      <w:r w:rsidR="00A46133" w:rsidRPr="00351D78">
        <w:rPr>
          <w:sz w:val="27"/>
          <w:szCs w:val="27"/>
        </w:rPr>
        <w:t xml:space="preserve">. </w:t>
      </w:r>
      <w:r w:rsidR="002E4D76" w:rsidRPr="00351D78">
        <w:rPr>
          <w:sz w:val="27"/>
          <w:szCs w:val="27"/>
        </w:rPr>
        <w:t xml:space="preserve">Theo Luật Giáo dục 2019 trình độ chuẩn đối với giáo viên là tốt nghiệp đại học. </w:t>
      </w:r>
      <w:r w:rsidR="0077516E" w:rsidRPr="00351D78">
        <w:rPr>
          <w:b/>
          <w:sz w:val="27"/>
          <w:szCs w:val="27"/>
        </w:rPr>
        <w:t>[H2-2.2-02]</w:t>
      </w:r>
    </w:p>
    <w:p w14:paraId="6093B64C" w14:textId="77777777" w:rsidR="002E4D76" w:rsidRPr="00351D78" w:rsidRDefault="002E4D76" w:rsidP="002E4D76">
      <w:pPr>
        <w:spacing w:before="60" w:after="60" w:line="240" w:lineRule="auto"/>
        <w:ind w:firstLine="720"/>
        <w:jc w:val="both"/>
        <w:rPr>
          <w:sz w:val="27"/>
          <w:szCs w:val="27"/>
          <w:lang w:val="pt-BR"/>
        </w:rPr>
      </w:pPr>
      <w:r w:rsidRPr="00351D78">
        <w:rPr>
          <w:sz w:val="27"/>
          <w:szCs w:val="27"/>
        </w:rPr>
        <w:t xml:space="preserve">c) Cuối mỗi năm học nhà trường đều tổ chức đánh giá, xếp loại giáo viên theo Chuẩn nghề nghiệp giáo viên THCS theo đúng quy trình: Giáo viên tự đánh giá, xếp loại sau đó tổ chuyên môn đánh giá, xếp loại và cuối cùng Hiệu trưởng đánh giá, xếp loại. Kết quả hàng năm có 100% số giáo viên được xếp từ loại từ mức Đạt (Trung bình) trở lên. </w:t>
      </w:r>
      <w:r w:rsidRPr="00351D78">
        <w:rPr>
          <w:sz w:val="27"/>
          <w:szCs w:val="27"/>
          <w:lang w:val="pt-BR"/>
        </w:rPr>
        <w:t>Cụ thể:</w:t>
      </w:r>
      <w:r w:rsidRPr="00351D78">
        <w:rPr>
          <w:sz w:val="27"/>
          <w:szCs w:val="27"/>
          <w:lang w:val="pt-BR"/>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135"/>
        <w:gridCol w:w="831"/>
        <w:gridCol w:w="1008"/>
        <w:gridCol w:w="604"/>
        <w:gridCol w:w="852"/>
        <w:gridCol w:w="785"/>
        <w:gridCol w:w="919"/>
        <w:gridCol w:w="711"/>
        <w:gridCol w:w="841"/>
      </w:tblGrid>
      <w:tr w:rsidR="00045F79" w:rsidRPr="00351D78" w14:paraId="49F01C8F" w14:textId="77777777" w:rsidTr="00940463">
        <w:trPr>
          <w:trHeight w:val="684"/>
        </w:trPr>
        <w:tc>
          <w:tcPr>
            <w:tcW w:w="1386" w:type="dxa"/>
            <w:vMerge w:val="restart"/>
            <w:shd w:val="clear" w:color="auto" w:fill="auto"/>
          </w:tcPr>
          <w:p w14:paraId="1DC55BC0" w14:textId="77777777" w:rsidR="002E4D76" w:rsidRPr="00351D78" w:rsidRDefault="002E4D76" w:rsidP="002E4D76">
            <w:pPr>
              <w:spacing w:before="60" w:after="60" w:line="240" w:lineRule="auto"/>
              <w:jc w:val="both"/>
              <w:rPr>
                <w:b/>
                <w:spacing w:val="-4"/>
                <w:sz w:val="26"/>
                <w:szCs w:val="26"/>
              </w:rPr>
            </w:pPr>
          </w:p>
          <w:p w14:paraId="375D9BEF" w14:textId="77777777" w:rsidR="002E4D76" w:rsidRPr="00351D78" w:rsidRDefault="002E4D76" w:rsidP="002E4D76">
            <w:pPr>
              <w:spacing w:before="60" w:after="60" w:line="240" w:lineRule="auto"/>
              <w:jc w:val="both"/>
              <w:rPr>
                <w:sz w:val="26"/>
                <w:szCs w:val="26"/>
                <w:lang w:val="pt-BR"/>
              </w:rPr>
            </w:pPr>
            <w:r w:rsidRPr="00351D78">
              <w:rPr>
                <w:b/>
                <w:spacing w:val="-4"/>
                <w:sz w:val="26"/>
                <w:szCs w:val="26"/>
              </w:rPr>
              <w:t>Năm học</w:t>
            </w:r>
          </w:p>
        </w:tc>
        <w:tc>
          <w:tcPr>
            <w:tcW w:w="1135" w:type="dxa"/>
            <w:vMerge w:val="restart"/>
            <w:shd w:val="clear" w:color="auto" w:fill="auto"/>
          </w:tcPr>
          <w:p w14:paraId="1D33E8BB" w14:textId="77777777" w:rsidR="002E4D76" w:rsidRPr="00351D78" w:rsidRDefault="002E4D76" w:rsidP="002E4D76">
            <w:pPr>
              <w:spacing w:before="60" w:after="60" w:line="240" w:lineRule="auto"/>
              <w:jc w:val="both"/>
              <w:rPr>
                <w:sz w:val="26"/>
                <w:szCs w:val="26"/>
                <w:lang w:val="pt-BR"/>
              </w:rPr>
            </w:pPr>
            <w:r w:rsidRPr="00351D78">
              <w:rPr>
                <w:b/>
                <w:spacing w:val="-4"/>
                <w:sz w:val="26"/>
                <w:szCs w:val="26"/>
              </w:rPr>
              <w:t>Tổng số giáo viên</w:t>
            </w:r>
          </w:p>
        </w:tc>
        <w:tc>
          <w:tcPr>
            <w:tcW w:w="1839" w:type="dxa"/>
            <w:gridSpan w:val="2"/>
            <w:shd w:val="clear" w:color="auto" w:fill="auto"/>
          </w:tcPr>
          <w:p w14:paraId="6B741DA8" w14:textId="77777777" w:rsidR="002E4D76" w:rsidRPr="00351D78" w:rsidRDefault="002E4D76" w:rsidP="002E4D76">
            <w:pPr>
              <w:spacing w:before="0" w:after="0" w:line="240" w:lineRule="auto"/>
              <w:contextualSpacing/>
              <w:jc w:val="center"/>
              <w:rPr>
                <w:b/>
                <w:spacing w:val="-4"/>
                <w:sz w:val="26"/>
                <w:szCs w:val="26"/>
                <w:lang w:val="pt-BR"/>
              </w:rPr>
            </w:pPr>
            <w:r w:rsidRPr="00351D78">
              <w:rPr>
                <w:b/>
                <w:spacing w:val="-4"/>
                <w:sz w:val="26"/>
                <w:szCs w:val="26"/>
                <w:lang w:val="pt-BR"/>
              </w:rPr>
              <w:t>Xếp loại</w:t>
            </w:r>
          </w:p>
          <w:p w14:paraId="60A29A0F" w14:textId="77777777" w:rsidR="002E4D76" w:rsidRPr="00351D78" w:rsidRDefault="002E4D76" w:rsidP="002E4D76">
            <w:pPr>
              <w:spacing w:before="60" w:after="60" w:line="240" w:lineRule="auto"/>
              <w:jc w:val="center"/>
              <w:rPr>
                <w:sz w:val="26"/>
                <w:szCs w:val="26"/>
                <w:lang w:val="pt-BR"/>
              </w:rPr>
            </w:pPr>
            <w:r w:rsidRPr="00351D78">
              <w:rPr>
                <w:b/>
                <w:spacing w:val="-4"/>
                <w:sz w:val="26"/>
                <w:szCs w:val="26"/>
                <w:lang w:val="pt-BR"/>
              </w:rPr>
              <w:t>Tốt (Xuất sắc)</w:t>
            </w:r>
          </w:p>
        </w:tc>
        <w:tc>
          <w:tcPr>
            <w:tcW w:w="1456" w:type="dxa"/>
            <w:gridSpan w:val="2"/>
            <w:shd w:val="clear" w:color="auto" w:fill="auto"/>
          </w:tcPr>
          <w:p w14:paraId="58FD1E2B" w14:textId="77777777" w:rsidR="002E4D76" w:rsidRPr="00351D78" w:rsidRDefault="002E4D76" w:rsidP="002E4D76">
            <w:pPr>
              <w:spacing w:before="0" w:after="0" w:line="240" w:lineRule="auto"/>
              <w:contextualSpacing/>
              <w:jc w:val="center"/>
              <w:rPr>
                <w:b/>
                <w:spacing w:val="-4"/>
                <w:sz w:val="26"/>
                <w:szCs w:val="26"/>
              </w:rPr>
            </w:pPr>
            <w:r w:rsidRPr="00351D78">
              <w:rPr>
                <w:b/>
                <w:spacing w:val="-4"/>
                <w:sz w:val="26"/>
                <w:szCs w:val="26"/>
              </w:rPr>
              <w:t>Xếp loại</w:t>
            </w:r>
          </w:p>
          <w:p w14:paraId="017B46F8" w14:textId="77777777" w:rsidR="002E4D76" w:rsidRPr="00351D78" w:rsidRDefault="002E4D76" w:rsidP="002E4D76">
            <w:pPr>
              <w:spacing w:before="60" w:after="60" w:line="240" w:lineRule="auto"/>
              <w:jc w:val="center"/>
              <w:rPr>
                <w:sz w:val="26"/>
                <w:szCs w:val="26"/>
                <w:lang w:val="pt-BR"/>
              </w:rPr>
            </w:pPr>
            <w:r w:rsidRPr="00351D78">
              <w:rPr>
                <w:b/>
                <w:spacing w:val="-4"/>
                <w:sz w:val="26"/>
                <w:szCs w:val="26"/>
              </w:rPr>
              <w:t>Khá</w:t>
            </w:r>
          </w:p>
        </w:tc>
        <w:tc>
          <w:tcPr>
            <w:tcW w:w="1704" w:type="dxa"/>
            <w:gridSpan w:val="2"/>
            <w:shd w:val="clear" w:color="auto" w:fill="auto"/>
          </w:tcPr>
          <w:p w14:paraId="715E486B" w14:textId="77777777" w:rsidR="002E4D76" w:rsidRPr="00351D78" w:rsidRDefault="002E4D76" w:rsidP="002E4D76">
            <w:pPr>
              <w:spacing w:before="0" w:after="0" w:line="240" w:lineRule="auto"/>
              <w:contextualSpacing/>
              <w:jc w:val="center"/>
              <w:rPr>
                <w:b/>
                <w:spacing w:val="-4"/>
                <w:sz w:val="26"/>
                <w:szCs w:val="26"/>
                <w:lang w:val="pt-BR"/>
              </w:rPr>
            </w:pPr>
            <w:r w:rsidRPr="00351D78">
              <w:rPr>
                <w:b/>
                <w:spacing w:val="-4"/>
                <w:sz w:val="26"/>
                <w:szCs w:val="26"/>
                <w:lang w:val="pt-BR"/>
              </w:rPr>
              <w:t xml:space="preserve">Xếp loại Đạt </w:t>
            </w:r>
          </w:p>
          <w:p w14:paraId="490D3725" w14:textId="77777777" w:rsidR="002E4D76" w:rsidRPr="00351D78" w:rsidRDefault="002E4D76" w:rsidP="002E4D76">
            <w:pPr>
              <w:spacing w:before="60" w:after="60" w:line="240" w:lineRule="auto"/>
              <w:jc w:val="center"/>
              <w:rPr>
                <w:sz w:val="26"/>
                <w:szCs w:val="26"/>
                <w:lang w:val="pt-BR"/>
              </w:rPr>
            </w:pPr>
            <w:r w:rsidRPr="00351D78">
              <w:rPr>
                <w:b/>
                <w:spacing w:val="-4"/>
                <w:sz w:val="26"/>
                <w:szCs w:val="26"/>
                <w:lang w:val="pt-BR"/>
              </w:rPr>
              <w:t>(Trung bình)</w:t>
            </w:r>
          </w:p>
        </w:tc>
        <w:tc>
          <w:tcPr>
            <w:tcW w:w="1552" w:type="dxa"/>
            <w:gridSpan w:val="2"/>
            <w:shd w:val="clear" w:color="auto" w:fill="auto"/>
          </w:tcPr>
          <w:p w14:paraId="1B0958A4" w14:textId="77777777" w:rsidR="002E4D76" w:rsidRPr="00351D78" w:rsidRDefault="002E4D76" w:rsidP="002E4D76">
            <w:pPr>
              <w:spacing w:before="60" w:after="60" w:line="240" w:lineRule="auto"/>
              <w:jc w:val="center"/>
              <w:rPr>
                <w:b/>
                <w:sz w:val="26"/>
                <w:szCs w:val="26"/>
                <w:lang w:val="pt-BR"/>
              </w:rPr>
            </w:pPr>
            <w:r w:rsidRPr="00351D78">
              <w:rPr>
                <w:b/>
                <w:sz w:val="26"/>
                <w:szCs w:val="26"/>
                <w:lang w:val="pt-BR"/>
              </w:rPr>
              <w:t xml:space="preserve">Xếp loại </w:t>
            </w:r>
          </w:p>
          <w:p w14:paraId="509A4905" w14:textId="77777777" w:rsidR="002E4D76" w:rsidRPr="00351D78" w:rsidRDefault="002E4D76" w:rsidP="002E4D76">
            <w:pPr>
              <w:spacing w:before="60" w:after="60" w:line="240" w:lineRule="auto"/>
              <w:jc w:val="center"/>
              <w:rPr>
                <w:sz w:val="27"/>
                <w:szCs w:val="27"/>
                <w:lang w:val="pt-BR"/>
              </w:rPr>
            </w:pPr>
            <w:r w:rsidRPr="00351D78">
              <w:rPr>
                <w:b/>
                <w:sz w:val="26"/>
                <w:szCs w:val="26"/>
                <w:lang w:val="pt-BR"/>
              </w:rPr>
              <w:t>Chưa đạt</w:t>
            </w:r>
          </w:p>
        </w:tc>
      </w:tr>
      <w:tr w:rsidR="00045F79" w:rsidRPr="00351D78" w14:paraId="181F54C0" w14:textId="77777777" w:rsidTr="0050154D">
        <w:trPr>
          <w:trHeight w:val="281"/>
        </w:trPr>
        <w:tc>
          <w:tcPr>
            <w:tcW w:w="1386" w:type="dxa"/>
            <w:vMerge/>
            <w:shd w:val="clear" w:color="auto" w:fill="auto"/>
          </w:tcPr>
          <w:p w14:paraId="1B846854" w14:textId="77777777" w:rsidR="002E4D76" w:rsidRPr="00351D78" w:rsidRDefault="002E4D76" w:rsidP="002E4D76">
            <w:pPr>
              <w:spacing w:before="60" w:after="60" w:line="240" w:lineRule="auto"/>
              <w:jc w:val="both"/>
              <w:rPr>
                <w:sz w:val="27"/>
                <w:szCs w:val="27"/>
                <w:lang w:val="pt-BR"/>
              </w:rPr>
            </w:pPr>
          </w:p>
        </w:tc>
        <w:tc>
          <w:tcPr>
            <w:tcW w:w="1135" w:type="dxa"/>
            <w:vMerge/>
            <w:shd w:val="clear" w:color="auto" w:fill="auto"/>
          </w:tcPr>
          <w:p w14:paraId="41A311D7" w14:textId="77777777" w:rsidR="002E4D76" w:rsidRPr="00351D78" w:rsidRDefault="002E4D76" w:rsidP="002E4D76">
            <w:pPr>
              <w:spacing w:before="60" w:after="60" w:line="240" w:lineRule="auto"/>
              <w:jc w:val="both"/>
              <w:rPr>
                <w:sz w:val="27"/>
                <w:szCs w:val="27"/>
                <w:lang w:val="pt-BR"/>
              </w:rPr>
            </w:pPr>
          </w:p>
        </w:tc>
        <w:tc>
          <w:tcPr>
            <w:tcW w:w="831" w:type="dxa"/>
            <w:shd w:val="clear" w:color="auto" w:fill="auto"/>
          </w:tcPr>
          <w:p w14:paraId="27F04F35"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SL</w:t>
            </w:r>
          </w:p>
        </w:tc>
        <w:tc>
          <w:tcPr>
            <w:tcW w:w="1008" w:type="dxa"/>
            <w:shd w:val="clear" w:color="auto" w:fill="auto"/>
          </w:tcPr>
          <w:p w14:paraId="491B5F86"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TL%</w:t>
            </w:r>
          </w:p>
        </w:tc>
        <w:tc>
          <w:tcPr>
            <w:tcW w:w="604" w:type="dxa"/>
            <w:shd w:val="clear" w:color="auto" w:fill="auto"/>
          </w:tcPr>
          <w:p w14:paraId="3A2C6528"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SL</w:t>
            </w:r>
          </w:p>
        </w:tc>
        <w:tc>
          <w:tcPr>
            <w:tcW w:w="852" w:type="dxa"/>
            <w:shd w:val="clear" w:color="auto" w:fill="auto"/>
          </w:tcPr>
          <w:p w14:paraId="54318253"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TL%</w:t>
            </w:r>
          </w:p>
        </w:tc>
        <w:tc>
          <w:tcPr>
            <w:tcW w:w="785" w:type="dxa"/>
            <w:shd w:val="clear" w:color="auto" w:fill="auto"/>
          </w:tcPr>
          <w:p w14:paraId="0A619F58"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SL</w:t>
            </w:r>
          </w:p>
        </w:tc>
        <w:tc>
          <w:tcPr>
            <w:tcW w:w="919" w:type="dxa"/>
            <w:shd w:val="clear" w:color="auto" w:fill="auto"/>
          </w:tcPr>
          <w:p w14:paraId="5E2AA9BD"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TL%</w:t>
            </w:r>
          </w:p>
        </w:tc>
        <w:tc>
          <w:tcPr>
            <w:tcW w:w="711" w:type="dxa"/>
            <w:shd w:val="clear" w:color="auto" w:fill="auto"/>
          </w:tcPr>
          <w:p w14:paraId="25BEAF66"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SL</w:t>
            </w:r>
          </w:p>
        </w:tc>
        <w:tc>
          <w:tcPr>
            <w:tcW w:w="841" w:type="dxa"/>
            <w:shd w:val="clear" w:color="auto" w:fill="auto"/>
          </w:tcPr>
          <w:p w14:paraId="1F5B9993" w14:textId="77777777" w:rsidR="002E4D76" w:rsidRPr="00351D78" w:rsidRDefault="002E4D76" w:rsidP="002E4D76">
            <w:pPr>
              <w:spacing w:before="0" w:after="0" w:line="240" w:lineRule="auto"/>
              <w:contextualSpacing/>
              <w:jc w:val="center"/>
              <w:rPr>
                <w:spacing w:val="-4"/>
                <w:sz w:val="27"/>
                <w:szCs w:val="27"/>
              </w:rPr>
            </w:pPr>
            <w:r w:rsidRPr="00351D78">
              <w:rPr>
                <w:spacing w:val="-4"/>
                <w:sz w:val="27"/>
                <w:szCs w:val="27"/>
              </w:rPr>
              <w:t>TL%</w:t>
            </w:r>
          </w:p>
        </w:tc>
      </w:tr>
      <w:tr w:rsidR="00045F79" w:rsidRPr="00351D78" w14:paraId="2BE6963B" w14:textId="77777777" w:rsidTr="0050154D">
        <w:trPr>
          <w:trHeight w:val="496"/>
        </w:trPr>
        <w:tc>
          <w:tcPr>
            <w:tcW w:w="1386" w:type="dxa"/>
            <w:shd w:val="clear" w:color="auto" w:fill="auto"/>
          </w:tcPr>
          <w:p w14:paraId="05031402" w14:textId="402DAE56" w:rsidR="0050154D" w:rsidRPr="00351D78" w:rsidRDefault="0050154D" w:rsidP="0050154D">
            <w:pPr>
              <w:spacing w:before="120" w:after="120" w:line="240" w:lineRule="auto"/>
              <w:contextualSpacing/>
              <w:jc w:val="both"/>
              <w:rPr>
                <w:spacing w:val="-4"/>
                <w:sz w:val="27"/>
                <w:szCs w:val="27"/>
              </w:rPr>
            </w:pPr>
            <w:r w:rsidRPr="00351D78">
              <w:rPr>
                <w:spacing w:val="-4"/>
                <w:sz w:val="27"/>
                <w:szCs w:val="27"/>
              </w:rPr>
              <w:t>2018-2019</w:t>
            </w:r>
          </w:p>
        </w:tc>
        <w:tc>
          <w:tcPr>
            <w:tcW w:w="1135" w:type="dxa"/>
            <w:shd w:val="clear" w:color="auto" w:fill="auto"/>
          </w:tcPr>
          <w:p w14:paraId="6223446D" w14:textId="7BB9EB70" w:rsidR="0050154D" w:rsidRPr="00351D78" w:rsidRDefault="001B6DE0" w:rsidP="0050154D">
            <w:pPr>
              <w:spacing w:before="120" w:after="120" w:line="240" w:lineRule="auto"/>
              <w:contextualSpacing/>
              <w:jc w:val="center"/>
              <w:rPr>
                <w:spacing w:val="-4"/>
                <w:sz w:val="27"/>
                <w:szCs w:val="27"/>
              </w:rPr>
            </w:pPr>
            <w:r w:rsidRPr="00351D78">
              <w:rPr>
                <w:spacing w:val="-4"/>
                <w:sz w:val="27"/>
                <w:szCs w:val="27"/>
              </w:rPr>
              <w:t>40</w:t>
            </w:r>
          </w:p>
        </w:tc>
        <w:tc>
          <w:tcPr>
            <w:tcW w:w="831" w:type="dxa"/>
            <w:shd w:val="clear" w:color="auto" w:fill="auto"/>
          </w:tcPr>
          <w:p w14:paraId="7E04F02C" w14:textId="1DDCE06E"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5</w:t>
            </w:r>
          </w:p>
        </w:tc>
        <w:tc>
          <w:tcPr>
            <w:tcW w:w="1008" w:type="dxa"/>
            <w:shd w:val="clear" w:color="auto" w:fill="auto"/>
          </w:tcPr>
          <w:p w14:paraId="1E7EBB60" w14:textId="723C0FF8"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12.5</w:t>
            </w:r>
          </w:p>
        </w:tc>
        <w:tc>
          <w:tcPr>
            <w:tcW w:w="604" w:type="dxa"/>
            <w:shd w:val="clear" w:color="auto" w:fill="auto"/>
          </w:tcPr>
          <w:p w14:paraId="7EE72138" w14:textId="61C60168"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35</w:t>
            </w:r>
          </w:p>
        </w:tc>
        <w:tc>
          <w:tcPr>
            <w:tcW w:w="852" w:type="dxa"/>
            <w:shd w:val="clear" w:color="auto" w:fill="auto"/>
          </w:tcPr>
          <w:p w14:paraId="03F26F43" w14:textId="4E387502"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87.5</w:t>
            </w:r>
          </w:p>
        </w:tc>
        <w:tc>
          <w:tcPr>
            <w:tcW w:w="785" w:type="dxa"/>
            <w:shd w:val="clear" w:color="auto" w:fill="auto"/>
          </w:tcPr>
          <w:p w14:paraId="06A31205" w14:textId="64C4120B" w:rsidR="0050154D" w:rsidRPr="00351D78" w:rsidRDefault="0050154D" w:rsidP="0050154D">
            <w:pPr>
              <w:spacing w:before="120" w:after="120" w:line="240" w:lineRule="auto"/>
              <w:contextualSpacing/>
              <w:jc w:val="center"/>
              <w:rPr>
                <w:spacing w:val="-4"/>
                <w:sz w:val="27"/>
                <w:szCs w:val="27"/>
              </w:rPr>
            </w:pPr>
            <w:r w:rsidRPr="00351D78">
              <w:rPr>
                <w:spacing w:val="-4"/>
                <w:sz w:val="27"/>
                <w:szCs w:val="27"/>
              </w:rPr>
              <w:t>0</w:t>
            </w:r>
          </w:p>
        </w:tc>
        <w:tc>
          <w:tcPr>
            <w:tcW w:w="919" w:type="dxa"/>
            <w:shd w:val="clear" w:color="auto" w:fill="auto"/>
          </w:tcPr>
          <w:p w14:paraId="38F6F187" w14:textId="00F85569" w:rsidR="0050154D" w:rsidRPr="00351D78" w:rsidRDefault="0050154D" w:rsidP="0050154D">
            <w:pPr>
              <w:spacing w:before="120" w:after="120" w:line="240" w:lineRule="auto"/>
              <w:contextualSpacing/>
              <w:jc w:val="center"/>
              <w:rPr>
                <w:spacing w:val="-4"/>
                <w:sz w:val="27"/>
                <w:szCs w:val="27"/>
              </w:rPr>
            </w:pPr>
            <w:r w:rsidRPr="00351D78">
              <w:rPr>
                <w:spacing w:val="-4"/>
                <w:sz w:val="27"/>
                <w:szCs w:val="27"/>
              </w:rPr>
              <w:t>0</w:t>
            </w:r>
          </w:p>
        </w:tc>
        <w:tc>
          <w:tcPr>
            <w:tcW w:w="711" w:type="dxa"/>
            <w:shd w:val="clear" w:color="auto" w:fill="auto"/>
          </w:tcPr>
          <w:p w14:paraId="749CAC38" w14:textId="70025500"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c>
          <w:tcPr>
            <w:tcW w:w="841" w:type="dxa"/>
            <w:shd w:val="clear" w:color="auto" w:fill="auto"/>
          </w:tcPr>
          <w:p w14:paraId="3987DAED" w14:textId="041BA591"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r>
      <w:tr w:rsidR="00045F79" w:rsidRPr="00351D78" w14:paraId="39111FB1" w14:textId="77777777" w:rsidTr="0050154D">
        <w:trPr>
          <w:trHeight w:val="483"/>
        </w:trPr>
        <w:tc>
          <w:tcPr>
            <w:tcW w:w="1386" w:type="dxa"/>
            <w:shd w:val="clear" w:color="auto" w:fill="auto"/>
          </w:tcPr>
          <w:p w14:paraId="481E30FF" w14:textId="36049035" w:rsidR="0050154D" w:rsidRPr="00351D78" w:rsidRDefault="0050154D" w:rsidP="0050154D">
            <w:pPr>
              <w:spacing w:before="120" w:after="120" w:line="240" w:lineRule="auto"/>
              <w:contextualSpacing/>
              <w:rPr>
                <w:spacing w:val="-4"/>
                <w:sz w:val="27"/>
                <w:szCs w:val="27"/>
              </w:rPr>
            </w:pPr>
            <w:r w:rsidRPr="00351D78">
              <w:rPr>
                <w:spacing w:val="-4"/>
                <w:sz w:val="27"/>
                <w:szCs w:val="27"/>
              </w:rPr>
              <w:t>2019-2020</w:t>
            </w:r>
          </w:p>
        </w:tc>
        <w:tc>
          <w:tcPr>
            <w:tcW w:w="1135" w:type="dxa"/>
            <w:shd w:val="clear" w:color="auto" w:fill="auto"/>
          </w:tcPr>
          <w:p w14:paraId="494A7F20" w14:textId="68228788" w:rsidR="0050154D" w:rsidRPr="00351D78" w:rsidRDefault="001B6DE0" w:rsidP="0050154D">
            <w:pPr>
              <w:spacing w:before="120" w:after="120" w:line="240" w:lineRule="auto"/>
              <w:contextualSpacing/>
              <w:jc w:val="center"/>
              <w:rPr>
                <w:spacing w:val="-4"/>
                <w:sz w:val="27"/>
                <w:szCs w:val="27"/>
              </w:rPr>
            </w:pPr>
            <w:r w:rsidRPr="00351D78">
              <w:rPr>
                <w:spacing w:val="-4"/>
                <w:sz w:val="27"/>
                <w:szCs w:val="27"/>
              </w:rPr>
              <w:t>38</w:t>
            </w:r>
          </w:p>
        </w:tc>
        <w:tc>
          <w:tcPr>
            <w:tcW w:w="831" w:type="dxa"/>
            <w:shd w:val="clear" w:color="auto" w:fill="auto"/>
          </w:tcPr>
          <w:p w14:paraId="49FBDC52" w14:textId="3D9A9D00"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5</w:t>
            </w:r>
          </w:p>
        </w:tc>
        <w:tc>
          <w:tcPr>
            <w:tcW w:w="1008" w:type="dxa"/>
            <w:shd w:val="clear" w:color="auto" w:fill="auto"/>
          </w:tcPr>
          <w:p w14:paraId="5E400CA1" w14:textId="57E8C176"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13.2</w:t>
            </w:r>
          </w:p>
        </w:tc>
        <w:tc>
          <w:tcPr>
            <w:tcW w:w="604" w:type="dxa"/>
            <w:shd w:val="clear" w:color="auto" w:fill="auto"/>
          </w:tcPr>
          <w:p w14:paraId="5A316A55" w14:textId="648A835B"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33</w:t>
            </w:r>
          </w:p>
        </w:tc>
        <w:tc>
          <w:tcPr>
            <w:tcW w:w="852" w:type="dxa"/>
            <w:shd w:val="clear" w:color="auto" w:fill="auto"/>
          </w:tcPr>
          <w:p w14:paraId="34C923A9" w14:textId="1EF6EC4B"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86.8</w:t>
            </w:r>
          </w:p>
        </w:tc>
        <w:tc>
          <w:tcPr>
            <w:tcW w:w="785" w:type="dxa"/>
            <w:shd w:val="clear" w:color="auto" w:fill="auto"/>
          </w:tcPr>
          <w:p w14:paraId="2369C9A3" w14:textId="50F525C8" w:rsidR="0050154D" w:rsidRPr="00351D78" w:rsidRDefault="0050154D" w:rsidP="0050154D">
            <w:pPr>
              <w:spacing w:before="120" w:after="120" w:line="240" w:lineRule="auto"/>
              <w:contextualSpacing/>
              <w:jc w:val="center"/>
              <w:rPr>
                <w:spacing w:val="-4"/>
                <w:sz w:val="27"/>
                <w:szCs w:val="27"/>
              </w:rPr>
            </w:pPr>
            <w:r w:rsidRPr="00351D78">
              <w:rPr>
                <w:spacing w:val="-4"/>
                <w:sz w:val="27"/>
                <w:szCs w:val="27"/>
              </w:rPr>
              <w:t>0</w:t>
            </w:r>
          </w:p>
        </w:tc>
        <w:tc>
          <w:tcPr>
            <w:tcW w:w="919" w:type="dxa"/>
            <w:shd w:val="clear" w:color="auto" w:fill="auto"/>
          </w:tcPr>
          <w:p w14:paraId="2C693162" w14:textId="51F1556A" w:rsidR="0050154D" w:rsidRPr="00351D78" w:rsidRDefault="0050154D" w:rsidP="0050154D">
            <w:pPr>
              <w:spacing w:before="120" w:after="120" w:line="240" w:lineRule="auto"/>
              <w:contextualSpacing/>
              <w:jc w:val="center"/>
              <w:rPr>
                <w:sz w:val="27"/>
                <w:szCs w:val="27"/>
              </w:rPr>
            </w:pPr>
            <w:r w:rsidRPr="00351D78">
              <w:rPr>
                <w:spacing w:val="-4"/>
                <w:sz w:val="27"/>
                <w:szCs w:val="27"/>
              </w:rPr>
              <w:t>0</w:t>
            </w:r>
          </w:p>
        </w:tc>
        <w:tc>
          <w:tcPr>
            <w:tcW w:w="711" w:type="dxa"/>
            <w:shd w:val="clear" w:color="auto" w:fill="auto"/>
          </w:tcPr>
          <w:p w14:paraId="5A9834CC" w14:textId="2483E22E"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c>
          <w:tcPr>
            <w:tcW w:w="841" w:type="dxa"/>
            <w:shd w:val="clear" w:color="auto" w:fill="auto"/>
          </w:tcPr>
          <w:p w14:paraId="1C2E58CB" w14:textId="33AB53D7"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r>
      <w:tr w:rsidR="00045F79" w:rsidRPr="00351D78" w14:paraId="5C3BBD32" w14:textId="77777777" w:rsidTr="0050154D">
        <w:trPr>
          <w:trHeight w:val="496"/>
        </w:trPr>
        <w:tc>
          <w:tcPr>
            <w:tcW w:w="1386" w:type="dxa"/>
            <w:shd w:val="clear" w:color="auto" w:fill="auto"/>
          </w:tcPr>
          <w:p w14:paraId="60F988C3" w14:textId="3B80891D" w:rsidR="0050154D" w:rsidRPr="00351D78" w:rsidRDefault="0050154D" w:rsidP="0050154D">
            <w:pPr>
              <w:spacing w:before="120" w:after="120" w:line="240" w:lineRule="auto"/>
              <w:contextualSpacing/>
              <w:jc w:val="both"/>
              <w:rPr>
                <w:spacing w:val="-4"/>
                <w:sz w:val="27"/>
                <w:szCs w:val="27"/>
              </w:rPr>
            </w:pPr>
            <w:r w:rsidRPr="00351D78">
              <w:rPr>
                <w:spacing w:val="-4"/>
                <w:sz w:val="27"/>
                <w:szCs w:val="27"/>
              </w:rPr>
              <w:t>2020-2021</w:t>
            </w:r>
          </w:p>
        </w:tc>
        <w:tc>
          <w:tcPr>
            <w:tcW w:w="1135" w:type="dxa"/>
            <w:shd w:val="clear" w:color="auto" w:fill="auto"/>
          </w:tcPr>
          <w:p w14:paraId="60009B45" w14:textId="04800464" w:rsidR="0050154D" w:rsidRPr="00351D78" w:rsidRDefault="001B6DE0" w:rsidP="0050154D">
            <w:pPr>
              <w:spacing w:before="120" w:after="120" w:line="240" w:lineRule="auto"/>
              <w:contextualSpacing/>
              <w:jc w:val="center"/>
              <w:rPr>
                <w:spacing w:val="-4"/>
                <w:sz w:val="27"/>
                <w:szCs w:val="27"/>
              </w:rPr>
            </w:pPr>
            <w:r w:rsidRPr="00351D78">
              <w:rPr>
                <w:spacing w:val="-4"/>
                <w:sz w:val="27"/>
                <w:szCs w:val="27"/>
              </w:rPr>
              <w:t>39</w:t>
            </w:r>
          </w:p>
        </w:tc>
        <w:tc>
          <w:tcPr>
            <w:tcW w:w="831" w:type="dxa"/>
            <w:shd w:val="clear" w:color="auto" w:fill="auto"/>
          </w:tcPr>
          <w:p w14:paraId="12519EA1" w14:textId="6F85D5F3" w:rsidR="0050154D" w:rsidRPr="00351D78" w:rsidRDefault="00F0081E" w:rsidP="0050154D">
            <w:pPr>
              <w:spacing w:before="120" w:after="120" w:line="240" w:lineRule="auto"/>
              <w:jc w:val="center"/>
              <w:rPr>
                <w:sz w:val="27"/>
                <w:szCs w:val="27"/>
                <w:lang w:val="pt-BR"/>
              </w:rPr>
            </w:pPr>
            <w:r w:rsidRPr="00351D78">
              <w:rPr>
                <w:sz w:val="27"/>
                <w:szCs w:val="27"/>
                <w:lang w:val="pt-BR"/>
              </w:rPr>
              <w:t>5</w:t>
            </w:r>
          </w:p>
        </w:tc>
        <w:tc>
          <w:tcPr>
            <w:tcW w:w="1008" w:type="dxa"/>
            <w:shd w:val="clear" w:color="auto" w:fill="auto"/>
          </w:tcPr>
          <w:p w14:paraId="603F43EE" w14:textId="168A6747" w:rsidR="0050154D" w:rsidRPr="00351D78" w:rsidRDefault="00045F79" w:rsidP="0050154D">
            <w:pPr>
              <w:spacing w:before="120" w:after="120" w:line="240" w:lineRule="auto"/>
              <w:jc w:val="center"/>
              <w:rPr>
                <w:sz w:val="27"/>
                <w:szCs w:val="27"/>
                <w:lang w:val="pt-BR"/>
              </w:rPr>
            </w:pPr>
            <w:r w:rsidRPr="00351D78">
              <w:rPr>
                <w:sz w:val="27"/>
                <w:szCs w:val="27"/>
                <w:lang w:val="pt-BR"/>
              </w:rPr>
              <w:t>12.8</w:t>
            </w:r>
          </w:p>
        </w:tc>
        <w:tc>
          <w:tcPr>
            <w:tcW w:w="604" w:type="dxa"/>
            <w:shd w:val="clear" w:color="auto" w:fill="auto"/>
          </w:tcPr>
          <w:p w14:paraId="761DD933" w14:textId="5520D408" w:rsidR="0050154D" w:rsidRPr="00351D78" w:rsidRDefault="00F0081E" w:rsidP="0050154D">
            <w:pPr>
              <w:spacing w:before="120" w:after="120" w:line="240" w:lineRule="auto"/>
              <w:jc w:val="center"/>
              <w:rPr>
                <w:sz w:val="27"/>
                <w:szCs w:val="27"/>
                <w:lang w:val="pt-BR"/>
              </w:rPr>
            </w:pPr>
            <w:r w:rsidRPr="00351D78">
              <w:rPr>
                <w:sz w:val="27"/>
                <w:szCs w:val="27"/>
                <w:lang w:val="pt-BR"/>
              </w:rPr>
              <w:t>34</w:t>
            </w:r>
          </w:p>
        </w:tc>
        <w:tc>
          <w:tcPr>
            <w:tcW w:w="852" w:type="dxa"/>
            <w:shd w:val="clear" w:color="auto" w:fill="auto"/>
          </w:tcPr>
          <w:p w14:paraId="72226E43" w14:textId="68569426" w:rsidR="0050154D" w:rsidRPr="00351D78" w:rsidRDefault="00045F79" w:rsidP="0050154D">
            <w:pPr>
              <w:spacing w:before="120" w:after="120" w:line="240" w:lineRule="auto"/>
              <w:jc w:val="center"/>
              <w:rPr>
                <w:sz w:val="27"/>
                <w:szCs w:val="27"/>
                <w:lang w:val="pt-BR"/>
              </w:rPr>
            </w:pPr>
            <w:r w:rsidRPr="00351D78">
              <w:rPr>
                <w:sz w:val="27"/>
                <w:szCs w:val="27"/>
                <w:lang w:val="pt-BR"/>
              </w:rPr>
              <w:t>87.2</w:t>
            </w:r>
          </w:p>
        </w:tc>
        <w:tc>
          <w:tcPr>
            <w:tcW w:w="785" w:type="dxa"/>
            <w:shd w:val="clear" w:color="auto" w:fill="auto"/>
          </w:tcPr>
          <w:p w14:paraId="2DED008B" w14:textId="67B7582C" w:rsidR="0050154D" w:rsidRPr="00351D78" w:rsidRDefault="0050154D" w:rsidP="0050154D">
            <w:pPr>
              <w:spacing w:before="120" w:after="120" w:line="240" w:lineRule="auto"/>
              <w:jc w:val="center"/>
              <w:rPr>
                <w:sz w:val="27"/>
                <w:szCs w:val="27"/>
                <w:lang w:val="pt-BR"/>
              </w:rPr>
            </w:pPr>
            <w:r w:rsidRPr="00351D78">
              <w:rPr>
                <w:sz w:val="27"/>
                <w:szCs w:val="27"/>
                <w:lang w:val="pt-BR"/>
              </w:rPr>
              <w:t>0</w:t>
            </w:r>
          </w:p>
        </w:tc>
        <w:tc>
          <w:tcPr>
            <w:tcW w:w="919" w:type="dxa"/>
            <w:shd w:val="clear" w:color="auto" w:fill="auto"/>
          </w:tcPr>
          <w:p w14:paraId="783AA63D" w14:textId="3266AD29" w:rsidR="0050154D" w:rsidRPr="00351D78" w:rsidRDefault="0050154D" w:rsidP="0050154D">
            <w:pPr>
              <w:spacing w:before="120" w:after="120" w:line="240" w:lineRule="auto"/>
              <w:jc w:val="center"/>
              <w:rPr>
                <w:sz w:val="27"/>
                <w:szCs w:val="27"/>
                <w:lang w:val="pt-BR"/>
              </w:rPr>
            </w:pPr>
            <w:r w:rsidRPr="00351D78">
              <w:rPr>
                <w:sz w:val="27"/>
                <w:szCs w:val="27"/>
                <w:lang w:val="pt-BR"/>
              </w:rPr>
              <w:t>0</w:t>
            </w:r>
          </w:p>
        </w:tc>
        <w:tc>
          <w:tcPr>
            <w:tcW w:w="711" w:type="dxa"/>
            <w:shd w:val="clear" w:color="auto" w:fill="auto"/>
          </w:tcPr>
          <w:p w14:paraId="7D0878E1" w14:textId="7288B7E1" w:rsidR="0050154D" w:rsidRPr="00351D78" w:rsidRDefault="0050154D" w:rsidP="0050154D">
            <w:pPr>
              <w:spacing w:before="120" w:after="100" w:afterAutospacing="1" w:line="240" w:lineRule="auto"/>
              <w:jc w:val="center"/>
              <w:rPr>
                <w:sz w:val="27"/>
                <w:szCs w:val="27"/>
                <w:lang w:val="pt-BR"/>
              </w:rPr>
            </w:pPr>
            <w:r w:rsidRPr="00351D78">
              <w:rPr>
                <w:sz w:val="27"/>
                <w:szCs w:val="27"/>
                <w:lang w:val="pt-BR"/>
              </w:rPr>
              <w:t>0</w:t>
            </w:r>
          </w:p>
        </w:tc>
        <w:tc>
          <w:tcPr>
            <w:tcW w:w="841" w:type="dxa"/>
            <w:shd w:val="clear" w:color="auto" w:fill="auto"/>
          </w:tcPr>
          <w:p w14:paraId="4912405B" w14:textId="4EBC205E" w:rsidR="0050154D" w:rsidRPr="00351D78" w:rsidRDefault="0050154D" w:rsidP="0050154D">
            <w:pPr>
              <w:spacing w:before="120" w:after="100" w:afterAutospacing="1" w:line="240" w:lineRule="auto"/>
              <w:jc w:val="center"/>
              <w:rPr>
                <w:sz w:val="27"/>
                <w:szCs w:val="27"/>
                <w:lang w:val="pt-BR"/>
              </w:rPr>
            </w:pPr>
            <w:r w:rsidRPr="00351D78">
              <w:rPr>
                <w:sz w:val="27"/>
                <w:szCs w:val="27"/>
                <w:lang w:val="pt-BR"/>
              </w:rPr>
              <w:t>0</w:t>
            </w:r>
          </w:p>
        </w:tc>
      </w:tr>
      <w:tr w:rsidR="00045F79" w:rsidRPr="00351D78" w14:paraId="2F992452" w14:textId="77777777" w:rsidTr="0050154D">
        <w:trPr>
          <w:trHeight w:val="496"/>
        </w:trPr>
        <w:tc>
          <w:tcPr>
            <w:tcW w:w="1386" w:type="dxa"/>
            <w:shd w:val="clear" w:color="auto" w:fill="auto"/>
          </w:tcPr>
          <w:p w14:paraId="7AD614B5" w14:textId="4FB1E83F" w:rsidR="0050154D" w:rsidRPr="00351D78" w:rsidRDefault="0050154D" w:rsidP="0050154D">
            <w:pPr>
              <w:spacing w:before="120" w:after="120" w:line="240" w:lineRule="auto"/>
              <w:contextualSpacing/>
              <w:jc w:val="both"/>
              <w:rPr>
                <w:spacing w:val="-4"/>
                <w:sz w:val="27"/>
                <w:szCs w:val="27"/>
              </w:rPr>
            </w:pPr>
            <w:r w:rsidRPr="00351D78">
              <w:rPr>
                <w:spacing w:val="-4"/>
                <w:sz w:val="27"/>
                <w:szCs w:val="27"/>
              </w:rPr>
              <w:t>2021-2022</w:t>
            </w:r>
          </w:p>
        </w:tc>
        <w:tc>
          <w:tcPr>
            <w:tcW w:w="1135" w:type="dxa"/>
            <w:shd w:val="clear" w:color="auto" w:fill="auto"/>
          </w:tcPr>
          <w:p w14:paraId="01E55307" w14:textId="2198393E" w:rsidR="0050154D" w:rsidRPr="00351D78" w:rsidRDefault="001B6DE0" w:rsidP="0050154D">
            <w:pPr>
              <w:spacing w:before="120" w:after="120" w:line="240" w:lineRule="auto"/>
              <w:contextualSpacing/>
              <w:jc w:val="center"/>
              <w:rPr>
                <w:spacing w:val="-4"/>
                <w:sz w:val="27"/>
                <w:szCs w:val="27"/>
              </w:rPr>
            </w:pPr>
            <w:r w:rsidRPr="00351D78">
              <w:rPr>
                <w:spacing w:val="-4"/>
                <w:sz w:val="27"/>
                <w:szCs w:val="27"/>
              </w:rPr>
              <w:t>36</w:t>
            </w:r>
          </w:p>
        </w:tc>
        <w:tc>
          <w:tcPr>
            <w:tcW w:w="831" w:type="dxa"/>
            <w:shd w:val="clear" w:color="auto" w:fill="auto"/>
          </w:tcPr>
          <w:p w14:paraId="55AEDCFA" w14:textId="7C6DBA05"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5</w:t>
            </w:r>
          </w:p>
        </w:tc>
        <w:tc>
          <w:tcPr>
            <w:tcW w:w="1008" w:type="dxa"/>
            <w:shd w:val="clear" w:color="auto" w:fill="auto"/>
          </w:tcPr>
          <w:p w14:paraId="30604DD2" w14:textId="663E7166"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13.9</w:t>
            </w:r>
          </w:p>
        </w:tc>
        <w:tc>
          <w:tcPr>
            <w:tcW w:w="604" w:type="dxa"/>
            <w:shd w:val="clear" w:color="auto" w:fill="auto"/>
          </w:tcPr>
          <w:p w14:paraId="79964A73" w14:textId="18A50A83"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31</w:t>
            </w:r>
          </w:p>
        </w:tc>
        <w:tc>
          <w:tcPr>
            <w:tcW w:w="852" w:type="dxa"/>
            <w:shd w:val="clear" w:color="auto" w:fill="auto"/>
          </w:tcPr>
          <w:p w14:paraId="15B323D4" w14:textId="20FCCF2C"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86.1</w:t>
            </w:r>
          </w:p>
        </w:tc>
        <w:tc>
          <w:tcPr>
            <w:tcW w:w="785" w:type="dxa"/>
            <w:shd w:val="clear" w:color="auto" w:fill="auto"/>
          </w:tcPr>
          <w:p w14:paraId="14722DD9" w14:textId="7FBE8D1C" w:rsidR="0050154D" w:rsidRPr="00351D78" w:rsidRDefault="0050154D" w:rsidP="0050154D">
            <w:pPr>
              <w:spacing w:before="120" w:after="120" w:line="240" w:lineRule="auto"/>
              <w:contextualSpacing/>
              <w:jc w:val="center"/>
              <w:rPr>
                <w:spacing w:val="-4"/>
                <w:sz w:val="27"/>
                <w:szCs w:val="27"/>
              </w:rPr>
            </w:pPr>
            <w:r w:rsidRPr="00351D78">
              <w:rPr>
                <w:spacing w:val="-4"/>
                <w:sz w:val="27"/>
                <w:szCs w:val="27"/>
              </w:rPr>
              <w:t>0</w:t>
            </w:r>
          </w:p>
        </w:tc>
        <w:tc>
          <w:tcPr>
            <w:tcW w:w="919" w:type="dxa"/>
            <w:shd w:val="clear" w:color="auto" w:fill="auto"/>
          </w:tcPr>
          <w:p w14:paraId="7B55894A" w14:textId="280DC12F" w:rsidR="0050154D" w:rsidRPr="00351D78" w:rsidRDefault="0050154D" w:rsidP="0050154D">
            <w:pPr>
              <w:spacing w:before="120" w:after="120" w:line="240" w:lineRule="auto"/>
              <w:contextualSpacing/>
              <w:jc w:val="center"/>
              <w:rPr>
                <w:sz w:val="27"/>
                <w:szCs w:val="27"/>
              </w:rPr>
            </w:pPr>
            <w:r w:rsidRPr="00351D78">
              <w:rPr>
                <w:spacing w:val="-4"/>
                <w:sz w:val="27"/>
                <w:szCs w:val="27"/>
              </w:rPr>
              <w:t>0</w:t>
            </w:r>
          </w:p>
        </w:tc>
        <w:tc>
          <w:tcPr>
            <w:tcW w:w="711" w:type="dxa"/>
            <w:shd w:val="clear" w:color="auto" w:fill="auto"/>
          </w:tcPr>
          <w:p w14:paraId="1B80C336" w14:textId="02032349"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c>
          <w:tcPr>
            <w:tcW w:w="841" w:type="dxa"/>
            <w:shd w:val="clear" w:color="auto" w:fill="auto"/>
          </w:tcPr>
          <w:p w14:paraId="35CDB4AD" w14:textId="22329802"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r>
      <w:tr w:rsidR="00045F79" w:rsidRPr="00351D78" w14:paraId="6FFC7BBE" w14:textId="77777777" w:rsidTr="0050154D">
        <w:trPr>
          <w:trHeight w:val="496"/>
        </w:trPr>
        <w:tc>
          <w:tcPr>
            <w:tcW w:w="1386" w:type="dxa"/>
            <w:shd w:val="clear" w:color="auto" w:fill="auto"/>
          </w:tcPr>
          <w:p w14:paraId="21131E9B" w14:textId="121A6DA0" w:rsidR="0050154D" w:rsidRPr="00351D78" w:rsidRDefault="0050154D" w:rsidP="0050154D">
            <w:pPr>
              <w:spacing w:before="120" w:after="120" w:line="240" w:lineRule="auto"/>
              <w:contextualSpacing/>
              <w:jc w:val="both"/>
              <w:rPr>
                <w:spacing w:val="-4"/>
                <w:sz w:val="27"/>
                <w:szCs w:val="27"/>
              </w:rPr>
            </w:pPr>
            <w:r w:rsidRPr="00351D78">
              <w:rPr>
                <w:spacing w:val="-4"/>
                <w:sz w:val="27"/>
                <w:szCs w:val="27"/>
              </w:rPr>
              <w:t>2022-2023</w:t>
            </w:r>
          </w:p>
        </w:tc>
        <w:tc>
          <w:tcPr>
            <w:tcW w:w="1135" w:type="dxa"/>
            <w:shd w:val="clear" w:color="auto" w:fill="auto"/>
          </w:tcPr>
          <w:p w14:paraId="7589D85A" w14:textId="78744FD4" w:rsidR="0050154D" w:rsidRPr="00351D78" w:rsidRDefault="001B6DE0" w:rsidP="0050154D">
            <w:pPr>
              <w:spacing w:before="120" w:after="120" w:line="240" w:lineRule="auto"/>
              <w:contextualSpacing/>
              <w:jc w:val="center"/>
              <w:rPr>
                <w:spacing w:val="-4"/>
                <w:sz w:val="27"/>
                <w:szCs w:val="27"/>
              </w:rPr>
            </w:pPr>
            <w:r w:rsidRPr="00351D78">
              <w:rPr>
                <w:spacing w:val="-4"/>
                <w:sz w:val="27"/>
                <w:szCs w:val="27"/>
              </w:rPr>
              <w:t>36</w:t>
            </w:r>
          </w:p>
        </w:tc>
        <w:tc>
          <w:tcPr>
            <w:tcW w:w="831" w:type="dxa"/>
            <w:shd w:val="clear" w:color="auto" w:fill="auto"/>
          </w:tcPr>
          <w:p w14:paraId="443DEFCD" w14:textId="18863DA4"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5</w:t>
            </w:r>
          </w:p>
        </w:tc>
        <w:tc>
          <w:tcPr>
            <w:tcW w:w="1008" w:type="dxa"/>
            <w:shd w:val="clear" w:color="auto" w:fill="auto"/>
          </w:tcPr>
          <w:p w14:paraId="17257619" w14:textId="6B1A3045"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13.9</w:t>
            </w:r>
          </w:p>
        </w:tc>
        <w:tc>
          <w:tcPr>
            <w:tcW w:w="604" w:type="dxa"/>
            <w:shd w:val="clear" w:color="auto" w:fill="auto"/>
          </w:tcPr>
          <w:p w14:paraId="133062C5" w14:textId="6CECBB9E" w:rsidR="0050154D" w:rsidRPr="00351D78" w:rsidRDefault="00F0081E" w:rsidP="0050154D">
            <w:pPr>
              <w:spacing w:before="120" w:after="120" w:line="240" w:lineRule="auto"/>
              <w:contextualSpacing/>
              <w:jc w:val="center"/>
              <w:rPr>
                <w:spacing w:val="-4"/>
                <w:sz w:val="27"/>
                <w:szCs w:val="27"/>
              </w:rPr>
            </w:pPr>
            <w:r w:rsidRPr="00351D78">
              <w:rPr>
                <w:spacing w:val="-4"/>
                <w:sz w:val="27"/>
                <w:szCs w:val="27"/>
              </w:rPr>
              <w:t>31</w:t>
            </w:r>
          </w:p>
        </w:tc>
        <w:tc>
          <w:tcPr>
            <w:tcW w:w="852" w:type="dxa"/>
            <w:shd w:val="clear" w:color="auto" w:fill="auto"/>
          </w:tcPr>
          <w:p w14:paraId="4249D032" w14:textId="3064AF1E" w:rsidR="0050154D" w:rsidRPr="00351D78" w:rsidRDefault="00045F79" w:rsidP="0050154D">
            <w:pPr>
              <w:spacing w:before="120" w:after="120" w:line="240" w:lineRule="auto"/>
              <w:contextualSpacing/>
              <w:jc w:val="center"/>
              <w:rPr>
                <w:spacing w:val="-4"/>
                <w:sz w:val="27"/>
                <w:szCs w:val="27"/>
              </w:rPr>
            </w:pPr>
            <w:r w:rsidRPr="00351D78">
              <w:rPr>
                <w:spacing w:val="-4"/>
                <w:sz w:val="27"/>
                <w:szCs w:val="27"/>
              </w:rPr>
              <w:t>86.1</w:t>
            </w:r>
          </w:p>
        </w:tc>
        <w:tc>
          <w:tcPr>
            <w:tcW w:w="785" w:type="dxa"/>
            <w:shd w:val="clear" w:color="auto" w:fill="auto"/>
          </w:tcPr>
          <w:p w14:paraId="24C4E396" w14:textId="4C387869" w:rsidR="0050154D" w:rsidRPr="00351D78" w:rsidRDefault="0050154D" w:rsidP="0050154D">
            <w:pPr>
              <w:spacing w:before="120" w:after="120" w:line="240" w:lineRule="auto"/>
              <w:contextualSpacing/>
              <w:jc w:val="center"/>
              <w:rPr>
                <w:spacing w:val="-4"/>
                <w:sz w:val="27"/>
                <w:szCs w:val="27"/>
              </w:rPr>
            </w:pPr>
            <w:r w:rsidRPr="00351D78">
              <w:rPr>
                <w:spacing w:val="-4"/>
                <w:sz w:val="27"/>
                <w:szCs w:val="27"/>
              </w:rPr>
              <w:t>0</w:t>
            </w:r>
          </w:p>
        </w:tc>
        <w:tc>
          <w:tcPr>
            <w:tcW w:w="919" w:type="dxa"/>
            <w:shd w:val="clear" w:color="auto" w:fill="auto"/>
          </w:tcPr>
          <w:p w14:paraId="305BA7AB" w14:textId="32B8DFE6" w:rsidR="0050154D" w:rsidRPr="00351D78" w:rsidRDefault="0050154D" w:rsidP="0050154D">
            <w:pPr>
              <w:spacing w:before="120" w:after="120" w:line="240" w:lineRule="auto"/>
              <w:contextualSpacing/>
              <w:jc w:val="center"/>
              <w:rPr>
                <w:sz w:val="27"/>
                <w:szCs w:val="27"/>
              </w:rPr>
            </w:pPr>
            <w:r w:rsidRPr="00351D78">
              <w:rPr>
                <w:spacing w:val="-4"/>
                <w:sz w:val="27"/>
                <w:szCs w:val="27"/>
              </w:rPr>
              <w:t>0</w:t>
            </w:r>
          </w:p>
        </w:tc>
        <w:tc>
          <w:tcPr>
            <w:tcW w:w="711" w:type="dxa"/>
            <w:shd w:val="clear" w:color="auto" w:fill="auto"/>
          </w:tcPr>
          <w:p w14:paraId="473C0B1C" w14:textId="4D6D5467"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c>
          <w:tcPr>
            <w:tcW w:w="841" w:type="dxa"/>
            <w:shd w:val="clear" w:color="auto" w:fill="auto"/>
          </w:tcPr>
          <w:p w14:paraId="65830FA8" w14:textId="09FE40BF" w:rsidR="0050154D" w:rsidRPr="00351D78" w:rsidRDefault="0050154D" w:rsidP="0050154D">
            <w:pPr>
              <w:spacing w:before="120" w:after="100" w:afterAutospacing="1" w:line="240" w:lineRule="auto"/>
              <w:jc w:val="center"/>
              <w:rPr>
                <w:sz w:val="27"/>
                <w:szCs w:val="27"/>
                <w:lang w:val="pt-BR"/>
              </w:rPr>
            </w:pPr>
            <w:r w:rsidRPr="00351D78">
              <w:rPr>
                <w:spacing w:val="-4"/>
                <w:sz w:val="27"/>
                <w:szCs w:val="27"/>
              </w:rPr>
              <w:t>0</w:t>
            </w:r>
          </w:p>
        </w:tc>
      </w:tr>
    </w:tbl>
    <w:p w14:paraId="44240E73" w14:textId="77777777" w:rsidR="002E4D76" w:rsidRPr="00351D78" w:rsidRDefault="002E4D76" w:rsidP="00940463">
      <w:pPr>
        <w:spacing w:before="0" w:after="0" w:line="240" w:lineRule="auto"/>
        <w:jc w:val="both"/>
        <w:rPr>
          <w:sz w:val="27"/>
          <w:szCs w:val="27"/>
          <w:lang w:val="pt-BR"/>
        </w:rPr>
      </w:pPr>
      <w:r w:rsidRPr="00351D78">
        <w:rPr>
          <w:b/>
          <w:sz w:val="27"/>
          <w:szCs w:val="27"/>
          <w:lang w:val="pt-BR"/>
        </w:rPr>
        <w:t>[H2-2.2-03]</w:t>
      </w:r>
    </w:p>
    <w:p w14:paraId="364B374E" w14:textId="77777777" w:rsidR="002E4D76" w:rsidRPr="00351D78" w:rsidRDefault="00BC1C13" w:rsidP="00940463">
      <w:pPr>
        <w:spacing w:before="0" w:after="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2:</w:t>
      </w:r>
    </w:p>
    <w:p w14:paraId="7E9589E4" w14:textId="77194253" w:rsidR="00FA2059" w:rsidRPr="00351D78" w:rsidRDefault="002E4D76" w:rsidP="00940463">
      <w:pPr>
        <w:spacing w:before="0" w:after="0" w:line="240" w:lineRule="auto"/>
        <w:ind w:firstLine="720"/>
        <w:jc w:val="both"/>
        <w:rPr>
          <w:sz w:val="27"/>
          <w:szCs w:val="27"/>
          <w:lang w:val="pt-BR"/>
        </w:rPr>
      </w:pPr>
      <w:r w:rsidRPr="00351D78">
        <w:rPr>
          <w:sz w:val="27"/>
          <w:szCs w:val="27"/>
          <w:lang w:val="pt-BR"/>
        </w:rPr>
        <w:lastRenderedPageBreak/>
        <w:t>a) Từ năm học 201</w:t>
      </w:r>
      <w:r w:rsidR="00614B51" w:rsidRPr="00351D78">
        <w:rPr>
          <w:sz w:val="27"/>
          <w:szCs w:val="27"/>
          <w:lang w:val="pt-BR"/>
        </w:rPr>
        <w:t>8</w:t>
      </w:r>
      <w:r w:rsidR="00961413" w:rsidRPr="00351D78">
        <w:rPr>
          <w:sz w:val="27"/>
          <w:szCs w:val="27"/>
          <w:lang w:val="pt-BR"/>
        </w:rPr>
        <w:t xml:space="preserve"> - 201</w:t>
      </w:r>
      <w:r w:rsidR="00614B51" w:rsidRPr="00351D78">
        <w:rPr>
          <w:sz w:val="27"/>
          <w:szCs w:val="27"/>
          <w:lang w:val="pt-BR"/>
        </w:rPr>
        <w:t>9</w:t>
      </w:r>
      <w:r w:rsidRPr="00351D78">
        <w:rPr>
          <w:sz w:val="27"/>
          <w:szCs w:val="27"/>
          <w:lang w:val="pt-BR"/>
        </w:rPr>
        <w:t xml:space="preserve"> đến </w:t>
      </w:r>
      <w:r w:rsidR="00961413" w:rsidRPr="00351D78">
        <w:rPr>
          <w:sz w:val="27"/>
          <w:szCs w:val="27"/>
          <w:lang w:val="pt-BR"/>
        </w:rPr>
        <w:t>tháng 9/202</w:t>
      </w:r>
      <w:r w:rsidR="00614B51" w:rsidRPr="00351D78">
        <w:rPr>
          <w:sz w:val="27"/>
          <w:szCs w:val="27"/>
          <w:lang w:val="pt-BR"/>
        </w:rPr>
        <w:t>2</w:t>
      </w:r>
      <w:r w:rsidRPr="00351D78">
        <w:rPr>
          <w:sz w:val="27"/>
          <w:szCs w:val="27"/>
          <w:lang w:val="pt-BR"/>
        </w:rPr>
        <w:t xml:space="preserve"> có </w:t>
      </w:r>
      <w:r w:rsidR="00614B51" w:rsidRPr="00351D78">
        <w:rPr>
          <w:sz w:val="27"/>
          <w:szCs w:val="27"/>
          <w:lang w:val="pt-BR"/>
        </w:rPr>
        <w:t xml:space="preserve">100% </w:t>
      </w:r>
      <w:r w:rsidR="0035267A" w:rsidRPr="00351D78">
        <w:rPr>
          <w:sz w:val="27"/>
          <w:szCs w:val="27"/>
          <w:lang w:val="pt-BR"/>
        </w:rPr>
        <w:t xml:space="preserve"> giáo viên trình độ đạt chuẩn.</w:t>
      </w:r>
      <w:r w:rsidRPr="00351D78">
        <w:rPr>
          <w:sz w:val="27"/>
          <w:szCs w:val="27"/>
          <w:lang w:val="pt-BR"/>
        </w:rPr>
        <w:t xml:space="preserve"> </w:t>
      </w:r>
    </w:p>
    <w:p w14:paraId="49D7F8DF" w14:textId="77777777" w:rsidR="002E4D76" w:rsidRPr="00351D78" w:rsidRDefault="0077516E" w:rsidP="00940463">
      <w:pPr>
        <w:spacing w:before="0" w:after="0" w:line="240" w:lineRule="auto"/>
        <w:ind w:firstLine="720"/>
        <w:jc w:val="both"/>
        <w:rPr>
          <w:sz w:val="27"/>
          <w:szCs w:val="27"/>
          <w:lang w:val="pt-BR"/>
        </w:rPr>
      </w:pPr>
      <w:r w:rsidRPr="00351D78">
        <w:rPr>
          <w:b/>
          <w:sz w:val="27"/>
          <w:szCs w:val="27"/>
          <w:lang w:val="pt-BR"/>
        </w:rPr>
        <w:t>[H2-2.2-02</w:t>
      </w:r>
      <w:r w:rsidR="002E4D76" w:rsidRPr="00351D78">
        <w:rPr>
          <w:b/>
          <w:sz w:val="27"/>
          <w:szCs w:val="27"/>
          <w:lang w:val="pt-BR"/>
        </w:rPr>
        <w:t>]</w:t>
      </w:r>
    </w:p>
    <w:p w14:paraId="7D736564" w14:textId="0F17F543"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b) Trong 05 năm học liên tiếp, từ năm học 201</w:t>
      </w:r>
      <w:r w:rsidR="00614B51" w:rsidRPr="00351D78">
        <w:rPr>
          <w:sz w:val="27"/>
          <w:szCs w:val="27"/>
          <w:lang w:val="pt-BR"/>
        </w:rPr>
        <w:t>8</w:t>
      </w:r>
      <w:r w:rsidRPr="00351D78">
        <w:rPr>
          <w:sz w:val="27"/>
          <w:szCs w:val="27"/>
          <w:lang w:val="pt-BR"/>
        </w:rPr>
        <w:t>-201</w:t>
      </w:r>
      <w:r w:rsidR="00614B51" w:rsidRPr="00351D78">
        <w:rPr>
          <w:sz w:val="27"/>
          <w:szCs w:val="27"/>
          <w:lang w:val="pt-BR"/>
        </w:rPr>
        <w:t>9</w:t>
      </w:r>
      <w:r w:rsidRPr="00351D78">
        <w:rPr>
          <w:sz w:val="27"/>
          <w:szCs w:val="27"/>
          <w:lang w:val="pt-BR"/>
        </w:rPr>
        <w:t xml:space="preserve"> đến năm học 202</w:t>
      </w:r>
      <w:r w:rsidR="00614B51" w:rsidRPr="00351D78">
        <w:rPr>
          <w:sz w:val="27"/>
          <w:szCs w:val="27"/>
          <w:lang w:val="pt-BR"/>
        </w:rPr>
        <w:t>2</w:t>
      </w:r>
      <w:r w:rsidRPr="00351D78">
        <w:rPr>
          <w:sz w:val="27"/>
          <w:szCs w:val="27"/>
          <w:lang w:val="pt-BR"/>
        </w:rPr>
        <w:t>-202</w:t>
      </w:r>
      <w:r w:rsidR="00614B51" w:rsidRPr="00351D78">
        <w:rPr>
          <w:sz w:val="27"/>
          <w:szCs w:val="27"/>
          <w:lang w:val="pt-BR"/>
        </w:rPr>
        <w:t>3</w:t>
      </w:r>
      <w:r w:rsidRPr="00351D78">
        <w:rPr>
          <w:sz w:val="27"/>
          <w:szCs w:val="27"/>
          <w:lang w:val="pt-BR"/>
        </w:rPr>
        <w:t xml:space="preserve"> nhà trường có 100% giáo viên đạt Chuẩn nghề nghiệp giáo viên THCS. Trong đó bình quân đạt</w:t>
      </w:r>
      <w:r w:rsidR="00961413" w:rsidRPr="00351D78">
        <w:rPr>
          <w:sz w:val="27"/>
          <w:szCs w:val="27"/>
          <w:lang w:val="pt-BR"/>
        </w:rPr>
        <w:t xml:space="preserve"> </w:t>
      </w:r>
      <w:r w:rsidR="00614B51" w:rsidRPr="00351D78">
        <w:rPr>
          <w:sz w:val="27"/>
          <w:szCs w:val="27"/>
          <w:lang w:val="pt-BR"/>
        </w:rPr>
        <w:t>100</w:t>
      </w:r>
      <w:r w:rsidRPr="00351D78">
        <w:rPr>
          <w:sz w:val="27"/>
          <w:szCs w:val="27"/>
          <w:lang w:val="pt-BR"/>
        </w:rPr>
        <w:t>% giáo viên đạt chuẩn nghề nghiệp giáo viên ở mức Khá trở lên.</w:t>
      </w:r>
      <w:r w:rsidRPr="00351D78">
        <w:rPr>
          <w:b/>
          <w:sz w:val="27"/>
          <w:szCs w:val="27"/>
          <w:lang w:val="pt-BR"/>
        </w:rPr>
        <w:t>[H2-2.2-03]</w:t>
      </w:r>
    </w:p>
    <w:p w14:paraId="4F059A20" w14:textId="0395CCAC"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c) Giáo viên nhà trường có khả năng tổ chức các hoạt động trải nghiệm, hoạt động ngoại khóa cho học sinh. Trong các năm qua, nhà trường đã tổ chức nhiều hoạt động trải nghiệm cho học sinh như: đi viếng Lăng Chủ Tịch Hồ Chí Minh, tham quan Văn Miếu Quốc Tử Giám, làng văn hó</w:t>
      </w:r>
      <w:r w:rsidR="006227F5" w:rsidRPr="00351D78">
        <w:rPr>
          <w:sz w:val="27"/>
          <w:szCs w:val="27"/>
          <w:lang w:val="pt-BR"/>
        </w:rPr>
        <w:t xml:space="preserve">a các dân tộc Việt Nam, </w:t>
      </w:r>
      <w:r w:rsidR="007245F0" w:rsidRPr="00351D78">
        <w:rPr>
          <w:sz w:val="27"/>
          <w:szCs w:val="27"/>
          <w:lang w:val="pt-BR"/>
        </w:rPr>
        <w:t>.</w:t>
      </w:r>
      <w:r w:rsidRPr="00351D78">
        <w:rPr>
          <w:sz w:val="27"/>
          <w:szCs w:val="27"/>
          <w:lang w:val="pt-BR"/>
        </w:rPr>
        <w:t>.. vào dịp hè; thi TDTT nhân dịp 26/3</w:t>
      </w:r>
      <w:r w:rsidR="00150A5F" w:rsidRPr="00351D78">
        <w:rPr>
          <w:sz w:val="27"/>
          <w:szCs w:val="27"/>
          <w:lang w:val="pt-BR"/>
        </w:rPr>
        <w:t>.</w:t>
      </w:r>
      <w:r w:rsidR="00CC21DD" w:rsidRPr="00351D78">
        <w:rPr>
          <w:sz w:val="27"/>
          <w:szCs w:val="27"/>
          <w:lang w:val="pt-BR"/>
        </w:rPr>
        <w:t xml:space="preserve"> </w:t>
      </w:r>
      <w:r w:rsidR="0048719E" w:rsidRPr="00351D78">
        <w:rPr>
          <w:b/>
          <w:sz w:val="27"/>
          <w:szCs w:val="27"/>
          <w:lang w:val="pt-BR"/>
        </w:rPr>
        <w:t>[H2-2.4-</w:t>
      </w:r>
      <w:r w:rsidR="00E930E1" w:rsidRPr="00351D78">
        <w:rPr>
          <w:b/>
          <w:sz w:val="27"/>
          <w:szCs w:val="27"/>
          <w:lang w:val="pt-BR"/>
        </w:rPr>
        <w:t>04]</w:t>
      </w:r>
    </w:p>
    <w:p w14:paraId="24F68D93" w14:textId="44A51301" w:rsidR="00601D6D" w:rsidRPr="00351D78" w:rsidRDefault="002E4D76" w:rsidP="00940463">
      <w:pPr>
        <w:spacing w:before="0" w:after="0"/>
        <w:ind w:firstLine="720"/>
        <w:jc w:val="both"/>
        <w:rPr>
          <w:sz w:val="27"/>
          <w:szCs w:val="27"/>
          <w:lang w:val="pt-BR"/>
        </w:rPr>
      </w:pPr>
      <w:r w:rsidRPr="00351D78">
        <w:rPr>
          <w:sz w:val="27"/>
          <w:szCs w:val="27"/>
          <w:lang w:val="pt-BR"/>
        </w:rPr>
        <w:t xml:space="preserve">- Đội ngũ giáo viên </w:t>
      </w:r>
      <w:r w:rsidR="00150A5F" w:rsidRPr="00351D78">
        <w:rPr>
          <w:sz w:val="27"/>
          <w:szCs w:val="27"/>
          <w:lang w:val="pt-BR"/>
        </w:rPr>
        <w:t>của nhà trường có nhiều cán bộ, giáo viên</w:t>
      </w:r>
      <w:r w:rsidRPr="00351D78">
        <w:rPr>
          <w:sz w:val="27"/>
          <w:szCs w:val="27"/>
          <w:lang w:val="pt-BR"/>
        </w:rPr>
        <w:t xml:space="preserve"> có khả năng hướng dẫn học sinh nghiên cứu </w:t>
      </w:r>
      <w:r w:rsidR="00961413" w:rsidRPr="00351D78">
        <w:rPr>
          <w:sz w:val="27"/>
          <w:szCs w:val="27"/>
          <w:lang w:val="pt-BR"/>
        </w:rPr>
        <w:t>KHKT và làm sản phẩm STEM. Có 0</w:t>
      </w:r>
      <w:r w:rsidR="00A27ED0" w:rsidRPr="00351D78">
        <w:rPr>
          <w:sz w:val="27"/>
          <w:szCs w:val="27"/>
          <w:lang w:val="pt-BR"/>
        </w:rPr>
        <w:t>5</w:t>
      </w:r>
      <w:r w:rsidRPr="00351D78">
        <w:rPr>
          <w:sz w:val="27"/>
          <w:szCs w:val="27"/>
          <w:lang w:val="pt-BR"/>
        </w:rPr>
        <w:t xml:space="preserve"> năm liên tục học sinh tham dự Cuộc thi Khoa học kĩ thuật và hưởng ứng ngày Hội STE</w:t>
      </w:r>
      <w:r w:rsidR="00150A5F" w:rsidRPr="00351D78">
        <w:rPr>
          <w:sz w:val="27"/>
          <w:szCs w:val="27"/>
          <w:lang w:val="pt-BR"/>
        </w:rPr>
        <w:t>M cấp h</w:t>
      </w:r>
      <w:r w:rsidRPr="00351D78">
        <w:rPr>
          <w:sz w:val="27"/>
          <w:szCs w:val="27"/>
          <w:lang w:val="pt-BR"/>
        </w:rPr>
        <w:t>uyện</w:t>
      </w:r>
      <w:r w:rsidR="00A27ED0" w:rsidRPr="00351D78">
        <w:rPr>
          <w:sz w:val="27"/>
          <w:szCs w:val="27"/>
          <w:lang w:val="pt-BR"/>
        </w:rPr>
        <w:t>, cấp tỉnh</w:t>
      </w:r>
      <w:r w:rsidRPr="00351D78">
        <w:rPr>
          <w:sz w:val="27"/>
          <w:szCs w:val="27"/>
          <w:lang w:val="pt-BR"/>
        </w:rPr>
        <w:t xml:space="preserve"> </w:t>
      </w:r>
      <w:r w:rsidR="00150A5F" w:rsidRPr="00351D78">
        <w:rPr>
          <w:sz w:val="27"/>
          <w:szCs w:val="27"/>
          <w:lang w:val="pt-BR"/>
        </w:rPr>
        <w:t>đạt gi</w:t>
      </w:r>
      <w:r w:rsidR="00961413" w:rsidRPr="00351D78">
        <w:rPr>
          <w:sz w:val="27"/>
          <w:szCs w:val="27"/>
          <w:lang w:val="pt-BR"/>
        </w:rPr>
        <w:t>ải cao</w:t>
      </w:r>
      <w:r w:rsidR="00961413" w:rsidRPr="00351D78">
        <w:rPr>
          <w:sz w:val="27"/>
          <w:szCs w:val="27"/>
          <w:lang w:val="pt-BR" w:eastAsia="vi-VN"/>
        </w:rPr>
        <w:t>.</w:t>
      </w:r>
      <w:r w:rsidR="00601D6D" w:rsidRPr="00351D78">
        <w:rPr>
          <w:sz w:val="27"/>
          <w:szCs w:val="27"/>
          <w:lang w:val="pt-BR" w:eastAsia="vi-VN"/>
        </w:rPr>
        <w:t xml:space="preserve"> Các đồng chí giáo viên có nhiều thành tích trong công tác</w:t>
      </w:r>
      <w:r w:rsidR="00A27ED0" w:rsidRPr="00351D78">
        <w:rPr>
          <w:sz w:val="27"/>
          <w:szCs w:val="27"/>
          <w:lang w:val="pt-BR" w:eastAsia="vi-VN"/>
        </w:rPr>
        <w:t xml:space="preserve"> hướng dẫn</w:t>
      </w:r>
      <w:r w:rsidR="00601D6D" w:rsidRPr="00351D78">
        <w:rPr>
          <w:sz w:val="27"/>
          <w:szCs w:val="27"/>
          <w:lang w:val="pt-BR" w:eastAsia="vi-VN"/>
        </w:rPr>
        <w:t xml:space="preserve"> học sinh trong lĩnh vực này, gồm</w:t>
      </w:r>
      <w:r w:rsidR="00E930E1" w:rsidRPr="00351D78">
        <w:rPr>
          <w:sz w:val="27"/>
          <w:szCs w:val="27"/>
          <w:lang w:val="pt-BR" w:eastAsia="vi-VN"/>
        </w:rPr>
        <w:t xml:space="preserve"> đ/c</w:t>
      </w:r>
      <w:r w:rsidR="00601D6D" w:rsidRPr="00351D78">
        <w:rPr>
          <w:sz w:val="27"/>
          <w:szCs w:val="27"/>
          <w:lang w:val="pt-BR" w:eastAsia="vi-VN"/>
        </w:rPr>
        <w:t xml:space="preserve">: </w:t>
      </w:r>
      <w:r w:rsidR="00A27ED0" w:rsidRPr="00351D78">
        <w:rPr>
          <w:sz w:val="27"/>
          <w:szCs w:val="27"/>
          <w:lang w:val="pt-BR" w:eastAsia="vi-VN"/>
        </w:rPr>
        <w:t xml:space="preserve">Nguyễn Thị Nhàn, Lương Vũ Thiện, Vũ Đình Thắng, Nguyễn Thị Nga, Lưu Thị Bích Ngọc, Nguyễn Thanh Hương, Phạm Thị Thanh Thuý,... </w:t>
      </w:r>
      <w:r w:rsidR="00E930E1" w:rsidRPr="00351D78">
        <w:rPr>
          <w:b/>
          <w:sz w:val="27"/>
          <w:szCs w:val="27"/>
          <w:lang w:val="pt-BR"/>
        </w:rPr>
        <w:t>[H2-2.4-04]</w:t>
      </w:r>
    </w:p>
    <w:p w14:paraId="21A212FA" w14:textId="6D56F3ED"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 xml:space="preserve">- Giáo viên chủ nhiệm khối 9 tham gia trực tiếp công tác hướng nghiệp cho học sinh qua các chủ đề: Hệ thống giáo dục trung học chuyên nghiệp và đào tạo nghề của Trung ương và địa phương; Tư vấn hướng nghiệp cho học sinh sau khi tốt nghiệp THCS. </w:t>
      </w:r>
      <w:r w:rsidR="00E930E1" w:rsidRPr="00351D78">
        <w:rPr>
          <w:b/>
          <w:sz w:val="27"/>
          <w:szCs w:val="27"/>
          <w:lang w:val="pt-BR"/>
        </w:rPr>
        <w:t>[H5-5.4-02]</w:t>
      </w:r>
    </w:p>
    <w:p w14:paraId="61BEBABD" w14:textId="77777777" w:rsidR="002E4D76" w:rsidRPr="00351D78" w:rsidRDefault="00BC1C13" w:rsidP="00940463">
      <w:pPr>
        <w:spacing w:before="0" w:after="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3:</w:t>
      </w:r>
    </w:p>
    <w:p w14:paraId="6D0ECE28" w14:textId="09730A20"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a) Trong 05 năm liên tiế</w:t>
      </w:r>
      <w:r w:rsidR="00DF2003" w:rsidRPr="00351D78">
        <w:rPr>
          <w:sz w:val="27"/>
          <w:szCs w:val="27"/>
          <w:lang w:val="pt-BR"/>
        </w:rPr>
        <w:t>p từ năm học 201</w:t>
      </w:r>
      <w:r w:rsidR="00C81CA7" w:rsidRPr="00351D78">
        <w:rPr>
          <w:sz w:val="27"/>
          <w:szCs w:val="27"/>
          <w:lang w:val="pt-BR"/>
        </w:rPr>
        <w:t>8</w:t>
      </w:r>
      <w:r w:rsidR="00DF2003" w:rsidRPr="00351D78">
        <w:rPr>
          <w:sz w:val="27"/>
          <w:szCs w:val="27"/>
          <w:lang w:val="pt-BR"/>
        </w:rPr>
        <w:t>-201</w:t>
      </w:r>
      <w:r w:rsidR="00C81CA7" w:rsidRPr="00351D78">
        <w:rPr>
          <w:sz w:val="27"/>
          <w:szCs w:val="27"/>
          <w:lang w:val="pt-BR"/>
        </w:rPr>
        <w:t>9</w:t>
      </w:r>
      <w:r w:rsidRPr="00351D78">
        <w:rPr>
          <w:sz w:val="27"/>
          <w:szCs w:val="27"/>
          <w:lang w:val="pt-BR"/>
        </w:rPr>
        <w:t xml:space="preserve"> đến năm học </w:t>
      </w:r>
      <w:r w:rsidR="00DF2003" w:rsidRPr="00351D78">
        <w:rPr>
          <w:sz w:val="27"/>
          <w:szCs w:val="27"/>
          <w:lang w:val="pt-BR"/>
        </w:rPr>
        <w:t>202</w:t>
      </w:r>
      <w:r w:rsidR="00C81CA7" w:rsidRPr="00351D78">
        <w:rPr>
          <w:sz w:val="27"/>
          <w:szCs w:val="27"/>
          <w:lang w:val="pt-BR"/>
        </w:rPr>
        <w:t>2</w:t>
      </w:r>
      <w:r w:rsidR="00DF2003" w:rsidRPr="00351D78">
        <w:rPr>
          <w:sz w:val="27"/>
          <w:szCs w:val="27"/>
          <w:lang w:val="pt-BR"/>
        </w:rPr>
        <w:t>-202</w:t>
      </w:r>
      <w:r w:rsidR="00C81CA7" w:rsidRPr="00351D78">
        <w:rPr>
          <w:sz w:val="27"/>
          <w:szCs w:val="27"/>
          <w:lang w:val="pt-BR"/>
        </w:rPr>
        <w:t>3</w:t>
      </w:r>
      <w:r w:rsidRPr="00351D78">
        <w:rPr>
          <w:sz w:val="27"/>
          <w:szCs w:val="27"/>
          <w:lang w:val="pt-BR"/>
        </w:rPr>
        <w:t xml:space="preserve"> có trên </w:t>
      </w:r>
      <w:r w:rsidR="00DD38F9" w:rsidRPr="00351D78">
        <w:rPr>
          <w:sz w:val="27"/>
          <w:szCs w:val="27"/>
          <w:lang w:val="pt-BR"/>
        </w:rPr>
        <w:t>100</w:t>
      </w:r>
      <w:r w:rsidRPr="00351D78">
        <w:rPr>
          <w:sz w:val="27"/>
          <w:szCs w:val="27"/>
          <w:lang w:val="pt-BR"/>
        </w:rPr>
        <w:t>% số giáo viên đạt chuẩn nghề nghiệp mức khá trở lên</w:t>
      </w:r>
      <w:r w:rsidR="00022CB0" w:rsidRPr="00351D78">
        <w:rPr>
          <w:sz w:val="27"/>
          <w:szCs w:val="27"/>
          <w:lang w:val="pt-BR"/>
        </w:rPr>
        <w:t xml:space="preserve">. </w:t>
      </w:r>
      <w:r w:rsidRPr="00351D78">
        <w:rPr>
          <w:sz w:val="27"/>
          <w:szCs w:val="27"/>
          <w:lang w:val="pt-BR"/>
        </w:rPr>
        <w:t xml:space="preserve"> </w:t>
      </w:r>
      <w:r w:rsidRPr="00351D78">
        <w:rPr>
          <w:b/>
          <w:sz w:val="27"/>
          <w:szCs w:val="27"/>
          <w:lang w:val="pt-BR"/>
        </w:rPr>
        <w:t>[H2-2.2-03]</w:t>
      </w:r>
      <w:r w:rsidRPr="00351D78">
        <w:rPr>
          <w:sz w:val="27"/>
          <w:szCs w:val="27"/>
          <w:lang w:val="pt-BR"/>
        </w:rPr>
        <w:t>.</w:t>
      </w:r>
    </w:p>
    <w:p w14:paraId="6C07CB24" w14:textId="62EC8FED"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 xml:space="preserve">b) Hằng năm đều có từ </w:t>
      </w:r>
      <w:r w:rsidR="002C1431" w:rsidRPr="00351D78">
        <w:rPr>
          <w:sz w:val="27"/>
          <w:szCs w:val="27"/>
          <w:lang w:val="pt-BR"/>
        </w:rPr>
        <w:t>11</w:t>
      </w:r>
      <w:r w:rsidR="00DF2003" w:rsidRPr="00351D78">
        <w:rPr>
          <w:sz w:val="27"/>
          <w:szCs w:val="27"/>
          <w:lang w:val="pt-BR"/>
        </w:rPr>
        <w:t xml:space="preserve"> đến </w:t>
      </w:r>
      <w:r w:rsidR="002C1431" w:rsidRPr="00351D78">
        <w:rPr>
          <w:sz w:val="27"/>
          <w:szCs w:val="27"/>
          <w:lang w:val="pt-BR"/>
        </w:rPr>
        <w:t>1</w:t>
      </w:r>
      <w:r w:rsidR="00DF2003" w:rsidRPr="00351D78">
        <w:rPr>
          <w:sz w:val="27"/>
          <w:szCs w:val="27"/>
          <w:lang w:val="pt-BR"/>
        </w:rPr>
        <w:t>4</w:t>
      </w:r>
      <w:r w:rsidRPr="00351D78">
        <w:rPr>
          <w:sz w:val="27"/>
          <w:szCs w:val="27"/>
          <w:lang w:val="pt-BR"/>
        </w:rPr>
        <w:t xml:space="preserve"> giáo viên có báo cáo sáng kiến kinh nghiệm đạt loại khá, loại tốt cấp huyện.</w:t>
      </w:r>
      <w:r w:rsidR="00C533DF" w:rsidRPr="00351D78">
        <w:rPr>
          <w:sz w:val="27"/>
          <w:szCs w:val="27"/>
          <w:lang w:val="pt-BR"/>
        </w:rPr>
        <w:t xml:space="preserve"> Tham gia Hội thi GVDG cấp huyện các năm học: 2018-2019, 2020-2021 đều có 100% giáo viên đạt loại giỏi </w:t>
      </w:r>
      <w:r w:rsidR="002C1431" w:rsidRPr="00351D78">
        <w:rPr>
          <w:sz w:val="27"/>
          <w:szCs w:val="27"/>
          <w:lang w:val="pt-BR"/>
        </w:rPr>
        <w:t>và được UBND huyện tặng giấy khen</w:t>
      </w:r>
      <w:r w:rsidR="00C533DF" w:rsidRPr="00351D78">
        <w:rPr>
          <w:sz w:val="27"/>
          <w:szCs w:val="27"/>
          <w:lang w:val="pt-BR"/>
        </w:rPr>
        <w:t>.</w:t>
      </w:r>
      <w:r w:rsidR="002C1431" w:rsidRPr="00351D78">
        <w:rPr>
          <w:sz w:val="27"/>
          <w:szCs w:val="27"/>
          <w:lang w:val="pt-BR"/>
        </w:rPr>
        <w:t xml:space="preserve"> </w:t>
      </w:r>
      <w:r w:rsidR="0077516E" w:rsidRPr="00351D78">
        <w:rPr>
          <w:b/>
          <w:sz w:val="27"/>
          <w:szCs w:val="27"/>
          <w:lang w:val="pt-BR"/>
        </w:rPr>
        <w:t>[H2-2.2-03</w:t>
      </w:r>
      <w:r w:rsidRPr="00351D78">
        <w:rPr>
          <w:b/>
          <w:sz w:val="27"/>
          <w:szCs w:val="27"/>
          <w:lang w:val="pt-BR"/>
        </w:rPr>
        <w:t>]</w:t>
      </w:r>
    </w:p>
    <w:p w14:paraId="0209129A" w14:textId="77777777" w:rsidR="002E4D76" w:rsidRPr="00351D78" w:rsidRDefault="002E4D76" w:rsidP="00940463">
      <w:pPr>
        <w:spacing w:before="0" w:after="0" w:line="240" w:lineRule="auto"/>
        <w:ind w:firstLine="720"/>
        <w:jc w:val="both"/>
        <w:rPr>
          <w:b/>
          <w:sz w:val="27"/>
          <w:szCs w:val="27"/>
          <w:lang w:val="pt-BR"/>
        </w:rPr>
      </w:pPr>
      <w:r w:rsidRPr="00351D78">
        <w:rPr>
          <w:b/>
          <w:sz w:val="27"/>
          <w:szCs w:val="27"/>
          <w:lang w:val="pt-BR"/>
        </w:rPr>
        <w:t>2. Điểm mạnh</w:t>
      </w:r>
    </w:p>
    <w:p w14:paraId="311B4E6D" w14:textId="77777777"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 N</w:t>
      </w:r>
      <w:r w:rsidR="00E930E1" w:rsidRPr="00351D78">
        <w:rPr>
          <w:sz w:val="27"/>
          <w:szCs w:val="27"/>
          <w:lang w:val="pt-BR"/>
        </w:rPr>
        <w:t xml:space="preserve">hà trường có đủ số lượng </w:t>
      </w:r>
      <w:r w:rsidRPr="00351D78">
        <w:rPr>
          <w:sz w:val="27"/>
          <w:szCs w:val="27"/>
          <w:lang w:val="pt-BR"/>
        </w:rPr>
        <w:t xml:space="preserve">giáo viên để dạy các môn học bắt buộc theo quy định và các môn tự chọn, là điều kiện thuận lợi để nhà trường thực hiện việc dạy học 01 buổi/ngày. Giáo viên được phân công giảng dạy cơ bản đúng chuyên môn đào tạo gốc và phù hợp với trình độ chuyên môn hiện tại. </w:t>
      </w:r>
    </w:p>
    <w:p w14:paraId="7F9C7314" w14:textId="77777777"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 Đội ngũ giáo viên của nhà trường vững vàng về chuyên môn nghiệp vụ, nhiệt tình tâm huyết với nghề, tích cực học hỏi chuyên môn, có uy tín đối với học sinh, cha mẹ học sinh và có niềm tin với các cấp lãnh đạo, nhân dân địa phương.</w:t>
      </w:r>
    </w:p>
    <w:p w14:paraId="2FF7C20C" w14:textId="77777777" w:rsidR="002E4D76" w:rsidRPr="00351D78" w:rsidRDefault="002E4D76" w:rsidP="00940463">
      <w:pPr>
        <w:spacing w:before="0" w:after="0" w:line="240" w:lineRule="auto"/>
        <w:ind w:firstLine="720"/>
        <w:jc w:val="both"/>
        <w:rPr>
          <w:b/>
          <w:sz w:val="27"/>
          <w:szCs w:val="27"/>
          <w:lang w:val="pt-BR"/>
        </w:rPr>
      </w:pPr>
      <w:r w:rsidRPr="00351D78">
        <w:rPr>
          <w:b/>
          <w:sz w:val="27"/>
          <w:szCs w:val="27"/>
          <w:lang w:val="pt-BR"/>
        </w:rPr>
        <w:t>3. Điểm yếu</w:t>
      </w:r>
    </w:p>
    <w:p w14:paraId="4EDC22E5" w14:textId="3B495853" w:rsidR="002E4D76" w:rsidRPr="00351D78" w:rsidRDefault="002E4D76" w:rsidP="00940463">
      <w:pPr>
        <w:spacing w:before="0" w:after="0" w:line="240" w:lineRule="auto"/>
        <w:ind w:firstLine="720"/>
        <w:jc w:val="both"/>
        <w:rPr>
          <w:sz w:val="27"/>
          <w:szCs w:val="27"/>
          <w:lang w:val="pt-BR"/>
        </w:rPr>
      </w:pPr>
      <w:r w:rsidRPr="00351D78">
        <w:rPr>
          <w:sz w:val="27"/>
          <w:szCs w:val="27"/>
          <w:lang w:val="pt-BR"/>
        </w:rPr>
        <w:t>- Giáo viên dạy một số môn theo Chương trình Giáo dục phổ thông 2018 (KHTN, Lịch sử - Địa lý, Hoạt động trải nghiệm) chưa được đào tạo.</w:t>
      </w:r>
    </w:p>
    <w:p w14:paraId="4B635FFB"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4. Kế hoạch cải tiến chất lượng</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489"/>
        <w:gridCol w:w="2031"/>
        <w:gridCol w:w="1300"/>
        <w:gridCol w:w="1184"/>
      </w:tblGrid>
      <w:tr w:rsidR="00351D78" w:rsidRPr="00351D78" w14:paraId="28B3AAA1" w14:textId="77777777">
        <w:trPr>
          <w:trHeight w:val="954"/>
        </w:trPr>
        <w:tc>
          <w:tcPr>
            <w:tcW w:w="3060" w:type="dxa"/>
            <w:tcBorders>
              <w:top w:val="single" w:sz="4" w:space="0" w:color="auto"/>
              <w:left w:val="single" w:sz="4" w:space="0" w:color="auto"/>
              <w:bottom w:val="single" w:sz="4" w:space="0" w:color="auto"/>
              <w:right w:val="single" w:sz="4" w:space="0" w:color="auto"/>
            </w:tcBorders>
            <w:vAlign w:val="center"/>
          </w:tcPr>
          <w:p w14:paraId="3E65FBF9" w14:textId="77777777" w:rsidR="002E4D76" w:rsidRPr="00351D78" w:rsidRDefault="002E4D76" w:rsidP="002E4D76">
            <w:pPr>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89" w:type="dxa"/>
            <w:tcBorders>
              <w:top w:val="single" w:sz="4" w:space="0" w:color="auto"/>
              <w:left w:val="single" w:sz="4" w:space="0" w:color="auto"/>
              <w:bottom w:val="single" w:sz="4" w:space="0" w:color="auto"/>
              <w:right w:val="single" w:sz="4" w:space="0" w:color="auto"/>
            </w:tcBorders>
            <w:vAlign w:val="center"/>
          </w:tcPr>
          <w:p w14:paraId="6980467D"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 xml:space="preserve">(chủ trì/ </w:t>
            </w:r>
            <w:r w:rsidRPr="00351D78">
              <w:rPr>
                <w:rFonts w:eastAsia="MS Mincho"/>
                <w:spacing w:val="-6"/>
                <w:sz w:val="27"/>
                <w:szCs w:val="27"/>
                <w:lang w:val="nb-NO"/>
              </w:rPr>
              <w:lastRenderedPageBreak/>
              <w:t>phối hợp/ giám sát)</w:t>
            </w:r>
          </w:p>
        </w:tc>
        <w:tc>
          <w:tcPr>
            <w:tcW w:w="2031" w:type="dxa"/>
            <w:tcBorders>
              <w:top w:val="single" w:sz="4" w:space="0" w:color="auto"/>
              <w:left w:val="single" w:sz="4" w:space="0" w:color="auto"/>
              <w:bottom w:val="single" w:sz="4" w:space="0" w:color="auto"/>
              <w:right w:val="single" w:sz="4" w:space="0" w:color="auto"/>
            </w:tcBorders>
            <w:vAlign w:val="center"/>
          </w:tcPr>
          <w:p w14:paraId="791D0ABD"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lastRenderedPageBreak/>
              <w:t>Điều kiện để thực hiện</w:t>
            </w:r>
          </w:p>
        </w:tc>
        <w:tc>
          <w:tcPr>
            <w:tcW w:w="1300" w:type="dxa"/>
            <w:tcBorders>
              <w:top w:val="single" w:sz="4" w:space="0" w:color="auto"/>
              <w:left w:val="single" w:sz="4" w:space="0" w:color="auto"/>
              <w:bottom w:val="single" w:sz="4" w:space="0" w:color="auto"/>
              <w:right w:val="single" w:sz="4" w:space="0" w:color="auto"/>
            </w:tcBorders>
            <w:vAlign w:val="center"/>
          </w:tcPr>
          <w:p w14:paraId="6A31F2FD"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 xml:space="preserve">Mốc thực hiện/thời </w:t>
            </w:r>
            <w:r w:rsidRPr="00351D78">
              <w:rPr>
                <w:rFonts w:eastAsia="MS Mincho"/>
                <w:b/>
                <w:spacing w:val="-6"/>
                <w:sz w:val="27"/>
                <w:szCs w:val="27"/>
                <w:lang w:val="nb-NO"/>
              </w:rPr>
              <w:lastRenderedPageBreak/>
              <w:t>gian hoàn thành</w:t>
            </w:r>
          </w:p>
        </w:tc>
        <w:tc>
          <w:tcPr>
            <w:tcW w:w="1184" w:type="dxa"/>
            <w:tcBorders>
              <w:top w:val="single" w:sz="4" w:space="0" w:color="auto"/>
              <w:left w:val="single" w:sz="4" w:space="0" w:color="auto"/>
              <w:bottom w:val="single" w:sz="4" w:space="0" w:color="auto"/>
              <w:right w:val="single" w:sz="4" w:space="0" w:color="auto"/>
            </w:tcBorders>
            <w:vAlign w:val="center"/>
          </w:tcPr>
          <w:p w14:paraId="1943B758"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lastRenderedPageBreak/>
              <w:t>Dự kiến kinh phí</w:t>
            </w:r>
          </w:p>
          <w:p w14:paraId="55DD5FDE" w14:textId="77777777" w:rsidR="000F6905" w:rsidRPr="00351D78" w:rsidRDefault="000F6905"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(đồng)</w:t>
            </w:r>
          </w:p>
        </w:tc>
      </w:tr>
      <w:tr w:rsidR="00351D78" w:rsidRPr="00351D78" w14:paraId="4267FEAF" w14:textId="77777777">
        <w:trPr>
          <w:trHeight w:val="98"/>
        </w:trPr>
        <w:tc>
          <w:tcPr>
            <w:tcW w:w="3060" w:type="dxa"/>
            <w:tcBorders>
              <w:top w:val="single" w:sz="4" w:space="0" w:color="auto"/>
              <w:left w:val="single" w:sz="4" w:space="0" w:color="auto"/>
              <w:bottom w:val="single" w:sz="4" w:space="0" w:color="auto"/>
              <w:right w:val="single" w:sz="4" w:space="0" w:color="auto"/>
            </w:tcBorders>
          </w:tcPr>
          <w:p w14:paraId="0FA5BA4F" w14:textId="77777777" w:rsidR="002E4D76" w:rsidRPr="00351D78" w:rsidRDefault="002E4D76" w:rsidP="00E00E3F">
            <w:pPr>
              <w:spacing w:before="0" w:after="0" w:line="240" w:lineRule="auto"/>
              <w:contextualSpacing/>
              <w:jc w:val="both"/>
              <w:rPr>
                <w:sz w:val="27"/>
                <w:szCs w:val="27"/>
                <w:lang w:val="nl-NL"/>
              </w:rPr>
            </w:pPr>
            <w:r w:rsidRPr="00351D78">
              <w:rPr>
                <w:sz w:val="27"/>
                <w:szCs w:val="27"/>
                <w:lang w:val="nl-NL"/>
              </w:rPr>
              <w:t>Tham mưu với cấp có thẩm quyền bổ sung giáo viên dạy Lịch sử</w:t>
            </w:r>
            <w:r w:rsidR="00E00E3F" w:rsidRPr="00351D78">
              <w:rPr>
                <w:sz w:val="27"/>
                <w:szCs w:val="27"/>
                <w:lang w:val="nl-NL"/>
              </w:rPr>
              <w:t>, Địa Lý và GDCD</w:t>
            </w:r>
          </w:p>
        </w:tc>
        <w:tc>
          <w:tcPr>
            <w:tcW w:w="1489" w:type="dxa"/>
            <w:tcBorders>
              <w:top w:val="single" w:sz="4" w:space="0" w:color="auto"/>
              <w:left w:val="single" w:sz="4" w:space="0" w:color="auto"/>
              <w:bottom w:val="single" w:sz="4" w:space="0" w:color="auto"/>
              <w:right w:val="single" w:sz="4" w:space="0" w:color="auto"/>
            </w:tcBorders>
            <w:vAlign w:val="center"/>
          </w:tcPr>
          <w:p w14:paraId="63E917AD" w14:textId="77777777" w:rsidR="002E4D76" w:rsidRPr="00351D78" w:rsidRDefault="002E4D76" w:rsidP="002E4D76">
            <w:pPr>
              <w:spacing w:before="0" w:after="0" w:line="240" w:lineRule="auto"/>
              <w:contextualSpacing/>
              <w:jc w:val="both"/>
              <w:rPr>
                <w:rFonts w:eastAsia="MS Mincho"/>
                <w:spacing w:val="-6"/>
                <w:sz w:val="27"/>
                <w:szCs w:val="27"/>
                <w:lang w:val="nl-NL"/>
              </w:rPr>
            </w:pPr>
            <w:r w:rsidRPr="00351D78">
              <w:rPr>
                <w:rFonts w:eastAsia="MS Mincho"/>
                <w:spacing w:val="-6"/>
                <w:sz w:val="27"/>
                <w:szCs w:val="27"/>
                <w:lang w:val="nl-NL"/>
              </w:rPr>
              <w:t>BGH</w:t>
            </w:r>
          </w:p>
        </w:tc>
        <w:tc>
          <w:tcPr>
            <w:tcW w:w="2031" w:type="dxa"/>
            <w:tcBorders>
              <w:top w:val="single" w:sz="4" w:space="0" w:color="auto"/>
              <w:left w:val="single" w:sz="4" w:space="0" w:color="auto"/>
              <w:bottom w:val="single" w:sz="4" w:space="0" w:color="auto"/>
              <w:right w:val="single" w:sz="4" w:space="0" w:color="auto"/>
            </w:tcBorders>
            <w:vAlign w:val="center"/>
          </w:tcPr>
          <w:p w14:paraId="003E43C9" w14:textId="77777777" w:rsidR="002E4D76" w:rsidRPr="00351D78" w:rsidRDefault="002E4D76" w:rsidP="002E4D76">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Đề nghị UBND huyện, Phòng GD&amp;ĐT</w:t>
            </w:r>
          </w:p>
        </w:tc>
        <w:tc>
          <w:tcPr>
            <w:tcW w:w="1300" w:type="dxa"/>
            <w:tcBorders>
              <w:top w:val="single" w:sz="4" w:space="0" w:color="auto"/>
              <w:left w:val="single" w:sz="4" w:space="0" w:color="auto"/>
              <w:bottom w:val="single" w:sz="4" w:space="0" w:color="auto"/>
              <w:right w:val="single" w:sz="4" w:space="0" w:color="auto"/>
            </w:tcBorders>
            <w:vAlign w:val="center"/>
          </w:tcPr>
          <w:p w14:paraId="6FBB13C3"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Năm 202</w:t>
            </w:r>
            <w:r w:rsidR="00DF2003" w:rsidRPr="00351D78">
              <w:rPr>
                <w:rFonts w:eastAsia="MS Mincho"/>
                <w:spacing w:val="-6"/>
                <w:sz w:val="27"/>
                <w:szCs w:val="27"/>
                <w:lang w:val="nb-NO"/>
              </w:rPr>
              <w:t>2</w:t>
            </w:r>
          </w:p>
        </w:tc>
        <w:tc>
          <w:tcPr>
            <w:tcW w:w="1184" w:type="dxa"/>
            <w:tcBorders>
              <w:top w:val="single" w:sz="4" w:space="0" w:color="auto"/>
              <w:left w:val="single" w:sz="4" w:space="0" w:color="auto"/>
              <w:bottom w:val="single" w:sz="4" w:space="0" w:color="auto"/>
              <w:right w:val="single" w:sz="4" w:space="0" w:color="auto"/>
            </w:tcBorders>
            <w:vAlign w:val="center"/>
          </w:tcPr>
          <w:p w14:paraId="76F22450" w14:textId="77777777" w:rsidR="002E4D76" w:rsidRPr="00351D78" w:rsidRDefault="00C533DF"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Không</w:t>
            </w:r>
          </w:p>
        </w:tc>
      </w:tr>
      <w:tr w:rsidR="00351D78" w:rsidRPr="00351D78" w14:paraId="62F5F368" w14:textId="77777777">
        <w:trPr>
          <w:trHeight w:val="98"/>
        </w:trPr>
        <w:tc>
          <w:tcPr>
            <w:tcW w:w="3060" w:type="dxa"/>
            <w:tcBorders>
              <w:top w:val="single" w:sz="4" w:space="0" w:color="auto"/>
              <w:left w:val="single" w:sz="4" w:space="0" w:color="auto"/>
              <w:bottom w:val="single" w:sz="4" w:space="0" w:color="auto"/>
              <w:right w:val="single" w:sz="4" w:space="0" w:color="auto"/>
            </w:tcBorders>
          </w:tcPr>
          <w:p w14:paraId="2AA24F86" w14:textId="77777777" w:rsidR="002E4D76" w:rsidRPr="00351D78" w:rsidRDefault="002E4D76" w:rsidP="002E4D76">
            <w:pPr>
              <w:spacing w:before="0" w:after="0" w:line="240" w:lineRule="auto"/>
              <w:contextualSpacing/>
              <w:jc w:val="both"/>
              <w:rPr>
                <w:sz w:val="27"/>
                <w:szCs w:val="27"/>
                <w:lang w:val="nl-NL"/>
              </w:rPr>
            </w:pPr>
            <w:r w:rsidRPr="00351D78">
              <w:rPr>
                <w:sz w:val="27"/>
                <w:szCs w:val="27"/>
                <w:lang w:val="nl-NL"/>
              </w:rPr>
              <w:t>Xây dựng kế hoạch cử giáo viên đi học nâng chuẩn theo quy định; tập huấn dạy Chương trình sách giáo khoa mới</w:t>
            </w:r>
          </w:p>
        </w:tc>
        <w:tc>
          <w:tcPr>
            <w:tcW w:w="1489" w:type="dxa"/>
            <w:tcBorders>
              <w:top w:val="single" w:sz="4" w:space="0" w:color="auto"/>
              <w:left w:val="single" w:sz="4" w:space="0" w:color="auto"/>
              <w:bottom w:val="single" w:sz="4" w:space="0" w:color="auto"/>
              <w:right w:val="single" w:sz="4" w:space="0" w:color="auto"/>
            </w:tcBorders>
            <w:vAlign w:val="center"/>
          </w:tcPr>
          <w:p w14:paraId="2FD19A41"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trưởng CM</w:t>
            </w:r>
          </w:p>
        </w:tc>
        <w:tc>
          <w:tcPr>
            <w:tcW w:w="2031" w:type="dxa"/>
            <w:tcBorders>
              <w:top w:val="single" w:sz="4" w:space="0" w:color="auto"/>
              <w:left w:val="single" w:sz="4" w:space="0" w:color="auto"/>
              <w:bottom w:val="single" w:sz="4" w:space="0" w:color="auto"/>
              <w:right w:val="single" w:sz="4" w:space="0" w:color="auto"/>
            </w:tcBorders>
            <w:vAlign w:val="center"/>
          </w:tcPr>
          <w:p w14:paraId="17176989" w14:textId="77777777" w:rsidR="002E4D76" w:rsidRPr="00351D78" w:rsidRDefault="002E4D76" w:rsidP="002E4D76">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Đề nghị  PGD&amp;ĐT mở lớp</w:t>
            </w:r>
          </w:p>
          <w:p w14:paraId="78386FE7" w14:textId="77777777" w:rsidR="002E4D76" w:rsidRPr="00351D78" w:rsidRDefault="002E4D76" w:rsidP="002E4D76">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Động viên GV tự liên hệ để học;</w:t>
            </w:r>
          </w:p>
          <w:p w14:paraId="2829E788" w14:textId="77777777" w:rsidR="002E4D76" w:rsidRPr="00351D78" w:rsidRDefault="002E4D76" w:rsidP="002E4D76">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Sắp xếp thời khoá biểu hợp lý</w:t>
            </w:r>
          </w:p>
        </w:tc>
        <w:tc>
          <w:tcPr>
            <w:tcW w:w="1300" w:type="dxa"/>
            <w:tcBorders>
              <w:top w:val="single" w:sz="4" w:space="0" w:color="auto"/>
              <w:left w:val="single" w:sz="4" w:space="0" w:color="auto"/>
              <w:bottom w:val="single" w:sz="4" w:space="0" w:color="auto"/>
              <w:right w:val="single" w:sz="4" w:space="0" w:color="auto"/>
            </w:tcBorders>
            <w:vAlign w:val="center"/>
          </w:tcPr>
          <w:p w14:paraId="6AA4148F" w14:textId="77777777" w:rsidR="002E4D76" w:rsidRPr="00351D78" w:rsidRDefault="00DF2003"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Năm 2022</w:t>
            </w:r>
            <w:r w:rsidR="002E4D76" w:rsidRPr="00351D78">
              <w:rPr>
                <w:rFonts w:eastAsia="MS Mincho"/>
                <w:spacing w:val="-6"/>
                <w:sz w:val="27"/>
                <w:szCs w:val="27"/>
                <w:lang w:val="nb-NO"/>
              </w:rPr>
              <w:t>, 202</w:t>
            </w:r>
            <w:r w:rsidRPr="00351D78">
              <w:rPr>
                <w:rFonts w:eastAsia="MS Mincho"/>
                <w:spacing w:val="-6"/>
                <w:sz w:val="27"/>
                <w:szCs w:val="27"/>
                <w:lang w:val="nb-NO"/>
              </w:rPr>
              <w:t>3</w:t>
            </w:r>
            <w:r w:rsidR="00851479" w:rsidRPr="00351D78">
              <w:rPr>
                <w:rFonts w:eastAsia="MS Mincho"/>
                <w:spacing w:val="-6"/>
                <w:sz w:val="27"/>
                <w:szCs w:val="27"/>
                <w:lang w:val="nb-NO"/>
              </w:rPr>
              <w:t>,</w:t>
            </w:r>
          </w:p>
          <w:p w14:paraId="33B5AF15" w14:textId="77777777" w:rsidR="00851479" w:rsidRPr="00351D78" w:rsidRDefault="00851479"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2024</w:t>
            </w:r>
            <w:r w:rsidR="008D6363" w:rsidRPr="00351D78">
              <w:rPr>
                <w:rFonts w:eastAsia="MS Mincho"/>
                <w:spacing w:val="-6"/>
                <w:sz w:val="27"/>
                <w:szCs w:val="27"/>
                <w:lang w:val="nb-NO"/>
              </w:rPr>
              <w:t>,</w:t>
            </w:r>
          </w:p>
          <w:p w14:paraId="5C0A7924" w14:textId="77777777" w:rsidR="008D6363" w:rsidRPr="00351D78" w:rsidRDefault="008D6363"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2025</w:t>
            </w:r>
          </w:p>
        </w:tc>
        <w:tc>
          <w:tcPr>
            <w:tcW w:w="1184" w:type="dxa"/>
            <w:tcBorders>
              <w:top w:val="single" w:sz="4" w:space="0" w:color="auto"/>
              <w:left w:val="single" w:sz="4" w:space="0" w:color="auto"/>
              <w:bottom w:val="single" w:sz="4" w:space="0" w:color="auto"/>
              <w:right w:val="single" w:sz="4" w:space="0" w:color="auto"/>
            </w:tcBorders>
            <w:vAlign w:val="center"/>
          </w:tcPr>
          <w:p w14:paraId="18D642FB" w14:textId="77777777" w:rsidR="000F6905" w:rsidRPr="00351D78" w:rsidRDefault="00F10CFE"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2</w:t>
            </w:r>
            <w:r w:rsidR="000F6905" w:rsidRPr="00351D78">
              <w:rPr>
                <w:rFonts w:eastAsia="MS Mincho"/>
                <w:spacing w:val="-6"/>
                <w:sz w:val="27"/>
                <w:szCs w:val="27"/>
                <w:lang w:val="nb-NO"/>
              </w:rPr>
              <w:t xml:space="preserve"> triệu/1</w:t>
            </w:r>
          </w:p>
          <w:p w14:paraId="6ED4560C" w14:textId="77777777" w:rsidR="002E4D76" w:rsidRPr="00351D78" w:rsidRDefault="000F6905"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đồng chí </w:t>
            </w:r>
          </w:p>
        </w:tc>
      </w:tr>
      <w:tr w:rsidR="00351D78" w:rsidRPr="00351D78" w14:paraId="7BFFA664" w14:textId="77777777">
        <w:trPr>
          <w:trHeight w:val="242"/>
        </w:trPr>
        <w:tc>
          <w:tcPr>
            <w:tcW w:w="3060" w:type="dxa"/>
            <w:tcBorders>
              <w:top w:val="single" w:sz="4" w:space="0" w:color="auto"/>
              <w:left w:val="single" w:sz="4" w:space="0" w:color="auto"/>
              <w:bottom w:val="single" w:sz="4" w:space="0" w:color="auto"/>
              <w:right w:val="single" w:sz="4" w:space="0" w:color="auto"/>
            </w:tcBorders>
          </w:tcPr>
          <w:p w14:paraId="1087D019"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5"/>
                <w:szCs w:val="27"/>
                <w:lang w:val="nb-NO"/>
              </w:rPr>
              <w:t>Tạo điều kiện về kinh phí, thời gian để giáo viên đi học.</w:t>
            </w:r>
          </w:p>
        </w:tc>
        <w:tc>
          <w:tcPr>
            <w:tcW w:w="1489" w:type="dxa"/>
            <w:tcBorders>
              <w:top w:val="single" w:sz="4" w:space="0" w:color="auto"/>
              <w:left w:val="single" w:sz="4" w:space="0" w:color="auto"/>
              <w:bottom w:val="single" w:sz="4" w:space="0" w:color="auto"/>
              <w:right w:val="single" w:sz="4" w:space="0" w:color="auto"/>
            </w:tcBorders>
            <w:vAlign w:val="center"/>
          </w:tcPr>
          <w:p w14:paraId="45471776"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Hiệu trưởng</w:t>
            </w:r>
          </w:p>
        </w:tc>
        <w:tc>
          <w:tcPr>
            <w:tcW w:w="2031" w:type="dxa"/>
            <w:tcBorders>
              <w:top w:val="single" w:sz="4" w:space="0" w:color="auto"/>
              <w:left w:val="single" w:sz="4" w:space="0" w:color="auto"/>
              <w:bottom w:val="single" w:sz="4" w:space="0" w:color="auto"/>
              <w:right w:val="single" w:sz="4" w:space="0" w:color="auto"/>
            </w:tcBorders>
            <w:vAlign w:val="center"/>
          </w:tcPr>
          <w:p w14:paraId="535BF58A" w14:textId="77777777" w:rsidR="002E4D76" w:rsidRPr="00351D78" w:rsidRDefault="002E4D76" w:rsidP="002E4D76">
            <w:pPr>
              <w:spacing w:before="0" w:after="0" w:line="240" w:lineRule="auto"/>
              <w:contextualSpacing/>
              <w:rPr>
                <w:rFonts w:eastAsia="MS Mincho"/>
                <w:spacing w:val="-6"/>
                <w:sz w:val="27"/>
                <w:szCs w:val="27"/>
                <w:lang w:val="nb-NO"/>
              </w:rPr>
            </w:pPr>
            <w:r w:rsidRPr="00351D78">
              <w:rPr>
                <w:rFonts w:eastAsia="MS Mincho"/>
                <w:spacing w:val="-6"/>
                <w:sz w:val="25"/>
                <w:szCs w:val="27"/>
                <w:lang w:val="nb-NO"/>
              </w:rPr>
              <w:t>Tiết kiệm kinh phí chi thường xuyên</w:t>
            </w:r>
          </w:p>
        </w:tc>
        <w:tc>
          <w:tcPr>
            <w:tcW w:w="1300" w:type="dxa"/>
            <w:tcBorders>
              <w:top w:val="single" w:sz="4" w:space="0" w:color="auto"/>
              <w:left w:val="single" w:sz="4" w:space="0" w:color="auto"/>
              <w:bottom w:val="single" w:sz="4" w:space="0" w:color="auto"/>
              <w:right w:val="single" w:sz="4" w:space="0" w:color="auto"/>
            </w:tcBorders>
            <w:vAlign w:val="center"/>
          </w:tcPr>
          <w:p w14:paraId="09E789A6"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tc>
        <w:tc>
          <w:tcPr>
            <w:tcW w:w="1184" w:type="dxa"/>
            <w:tcBorders>
              <w:top w:val="single" w:sz="4" w:space="0" w:color="auto"/>
              <w:left w:val="single" w:sz="4" w:space="0" w:color="auto"/>
              <w:bottom w:val="single" w:sz="4" w:space="0" w:color="auto"/>
              <w:right w:val="single" w:sz="4" w:space="0" w:color="auto"/>
            </w:tcBorders>
            <w:vAlign w:val="center"/>
          </w:tcPr>
          <w:p w14:paraId="129868F8" w14:textId="77777777" w:rsidR="002E4D76" w:rsidRPr="00351D78" w:rsidRDefault="002E4D76" w:rsidP="002E4D76">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1 triệu/1 đồng chí</w:t>
            </w:r>
          </w:p>
        </w:tc>
      </w:tr>
    </w:tbl>
    <w:p w14:paraId="199F424A"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5. Tự đánh giá</w:t>
      </w:r>
    </w:p>
    <w:tbl>
      <w:tblPr>
        <w:tblW w:w="92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1899"/>
        <w:gridCol w:w="1175"/>
        <w:gridCol w:w="1905"/>
        <w:gridCol w:w="1170"/>
        <w:gridCol w:w="1899"/>
      </w:tblGrid>
      <w:tr w:rsidR="00351D78" w:rsidRPr="00351D78" w14:paraId="218CA56B" w14:textId="77777777" w:rsidTr="00940463">
        <w:trPr>
          <w:trHeight w:val="415"/>
        </w:trPr>
        <w:tc>
          <w:tcPr>
            <w:tcW w:w="3074" w:type="dxa"/>
            <w:gridSpan w:val="2"/>
            <w:tcBorders>
              <w:top w:val="single" w:sz="4" w:space="0" w:color="000000"/>
              <w:left w:val="single" w:sz="4" w:space="0" w:color="000000"/>
              <w:bottom w:val="single" w:sz="4" w:space="0" w:color="000000"/>
              <w:right w:val="single" w:sz="4" w:space="0" w:color="000000"/>
            </w:tcBorders>
          </w:tcPr>
          <w:p w14:paraId="0DBEE362"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1</w:t>
            </w:r>
          </w:p>
        </w:tc>
        <w:tc>
          <w:tcPr>
            <w:tcW w:w="3080" w:type="dxa"/>
            <w:gridSpan w:val="2"/>
            <w:tcBorders>
              <w:top w:val="single" w:sz="4" w:space="0" w:color="000000"/>
              <w:left w:val="single" w:sz="4" w:space="0" w:color="000000"/>
              <w:bottom w:val="single" w:sz="4" w:space="0" w:color="000000"/>
              <w:right w:val="single" w:sz="4" w:space="0" w:color="000000"/>
            </w:tcBorders>
          </w:tcPr>
          <w:p w14:paraId="6F25D98D"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2</w:t>
            </w:r>
          </w:p>
        </w:tc>
        <w:tc>
          <w:tcPr>
            <w:tcW w:w="3069" w:type="dxa"/>
            <w:gridSpan w:val="2"/>
            <w:tcBorders>
              <w:top w:val="single" w:sz="4" w:space="0" w:color="000000"/>
              <w:left w:val="single" w:sz="4" w:space="0" w:color="000000"/>
              <w:bottom w:val="single" w:sz="4" w:space="0" w:color="000000"/>
              <w:right w:val="single" w:sz="4" w:space="0" w:color="000000"/>
            </w:tcBorders>
          </w:tcPr>
          <w:p w14:paraId="1A17E3D8"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3</w:t>
            </w:r>
          </w:p>
        </w:tc>
      </w:tr>
      <w:tr w:rsidR="00351D78" w:rsidRPr="00351D78" w14:paraId="1EFEC60A" w14:textId="77777777" w:rsidTr="00940463">
        <w:trPr>
          <w:trHeight w:val="415"/>
        </w:trPr>
        <w:tc>
          <w:tcPr>
            <w:tcW w:w="1175" w:type="dxa"/>
            <w:tcBorders>
              <w:top w:val="single" w:sz="4" w:space="0" w:color="000000"/>
              <w:left w:val="single" w:sz="4" w:space="0" w:color="000000"/>
              <w:bottom w:val="single" w:sz="4" w:space="0" w:color="000000"/>
              <w:right w:val="single" w:sz="4" w:space="0" w:color="000000"/>
            </w:tcBorders>
            <w:vAlign w:val="center"/>
          </w:tcPr>
          <w:p w14:paraId="2BB2CC72"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Chỉ báo</w:t>
            </w:r>
          </w:p>
        </w:tc>
        <w:tc>
          <w:tcPr>
            <w:tcW w:w="1899" w:type="dxa"/>
            <w:tcBorders>
              <w:top w:val="single" w:sz="4" w:space="0" w:color="000000"/>
              <w:left w:val="single" w:sz="4" w:space="0" w:color="000000"/>
              <w:bottom w:val="single" w:sz="4" w:space="0" w:color="000000"/>
              <w:right w:val="single" w:sz="4" w:space="0" w:color="000000"/>
            </w:tcBorders>
            <w:vAlign w:val="center"/>
          </w:tcPr>
          <w:p w14:paraId="0559EB56"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Đạt/Không đạt</w:t>
            </w:r>
          </w:p>
        </w:tc>
        <w:tc>
          <w:tcPr>
            <w:tcW w:w="1175" w:type="dxa"/>
            <w:tcBorders>
              <w:top w:val="single" w:sz="4" w:space="0" w:color="000000"/>
              <w:left w:val="single" w:sz="4" w:space="0" w:color="000000"/>
              <w:bottom w:val="single" w:sz="4" w:space="0" w:color="000000"/>
              <w:right w:val="single" w:sz="4" w:space="0" w:color="000000"/>
            </w:tcBorders>
            <w:vAlign w:val="center"/>
          </w:tcPr>
          <w:p w14:paraId="65A60560" w14:textId="77777777" w:rsidR="002E4D76" w:rsidRPr="00351D78" w:rsidRDefault="002E4D76" w:rsidP="002E4D76">
            <w:pPr>
              <w:spacing w:before="0" w:after="0" w:line="240" w:lineRule="auto"/>
              <w:contextualSpacing/>
              <w:jc w:val="center"/>
              <w:rPr>
                <w:rFonts w:eastAsia="Calibri"/>
                <w:i/>
                <w:sz w:val="27"/>
                <w:szCs w:val="27"/>
              </w:rPr>
            </w:pPr>
            <w:r w:rsidRPr="00351D78">
              <w:rPr>
                <w:rFonts w:eastAsia="Calibri"/>
                <w:sz w:val="27"/>
                <w:szCs w:val="27"/>
              </w:rPr>
              <w:t>Chỉ báo</w:t>
            </w:r>
          </w:p>
        </w:tc>
        <w:tc>
          <w:tcPr>
            <w:tcW w:w="1904" w:type="dxa"/>
            <w:tcBorders>
              <w:top w:val="single" w:sz="4" w:space="0" w:color="000000"/>
              <w:left w:val="single" w:sz="4" w:space="0" w:color="000000"/>
              <w:bottom w:val="single" w:sz="4" w:space="0" w:color="000000"/>
              <w:right w:val="single" w:sz="4" w:space="0" w:color="000000"/>
            </w:tcBorders>
            <w:vAlign w:val="center"/>
          </w:tcPr>
          <w:p w14:paraId="2D292A7D"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Đạt/Không đạt</w:t>
            </w:r>
          </w:p>
        </w:tc>
        <w:tc>
          <w:tcPr>
            <w:tcW w:w="1170" w:type="dxa"/>
            <w:tcBorders>
              <w:top w:val="single" w:sz="4" w:space="0" w:color="000000"/>
              <w:left w:val="single" w:sz="4" w:space="0" w:color="000000"/>
              <w:bottom w:val="single" w:sz="4" w:space="0" w:color="000000"/>
              <w:right w:val="single" w:sz="4" w:space="0" w:color="000000"/>
            </w:tcBorders>
            <w:vAlign w:val="center"/>
          </w:tcPr>
          <w:p w14:paraId="1F4FC57E"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Chỉ báo</w:t>
            </w:r>
          </w:p>
        </w:tc>
        <w:tc>
          <w:tcPr>
            <w:tcW w:w="1899" w:type="dxa"/>
            <w:tcBorders>
              <w:top w:val="single" w:sz="4" w:space="0" w:color="000000"/>
              <w:left w:val="single" w:sz="4" w:space="0" w:color="000000"/>
              <w:bottom w:val="single" w:sz="4" w:space="0" w:color="000000"/>
              <w:right w:val="single" w:sz="4" w:space="0" w:color="000000"/>
            </w:tcBorders>
            <w:vAlign w:val="center"/>
          </w:tcPr>
          <w:p w14:paraId="52584292"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Đạt/Không đạt</w:t>
            </w:r>
          </w:p>
        </w:tc>
      </w:tr>
      <w:tr w:rsidR="00351D78" w:rsidRPr="00351D78" w14:paraId="209E9AA1" w14:textId="77777777" w:rsidTr="00940463">
        <w:trPr>
          <w:trHeight w:val="415"/>
        </w:trPr>
        <w:tc>
          <w:tcPr>
            <w:tcW w:w="1175" w:type="dxa"/>
            <w:tcBorders>
              <w:top w:val="single" w:sz="4" w:space="0" w:color="000000"/>
              <w:left w:val="single" w:sz="4" w:space="0" w:color="000000"/>
              <w:bottom w:val="single" w:sz="4" w:space="0" w:color="000000"/>
              <w:right w:val="single" w:sz="4" w:space="0" w:color="000000"/>
            </w:tcBorders>
          </w:tcPr>
          <w:p w14:paraId="2F002FCC" w14:textId="77777777" w:rsidR="002E4D76" w:rsidRPr="00351D78" w:rsidRDefault="00A82511" w:rsidP="002E4D76">
            <w:pPr>
              <w:spacing w:before="0" w:after="0" w:line="240" w:lineRule="auto"/>
              <w:contextualSpacing/>
              <w:jc w:val="center"/>
              <w:rPr>
                <w:rFonts w:eastAsia="Calibri"/>
                <w:sz w:val="27"/>
                <w:szCs w:val="27"/>
              </w:rPr>
            </w:pPr>
            <w:r w:rsidRPr="00351D78">
              <w:rPr>
                <w:rFonts w:eastAsia="Calibri"/>
                <w:sz w:val="27"/>
                <w:szCs w:val="27"/>
              </w:rPr>
              <w:t>A</w:t>
            </w:r>
          </w:p>
        </w:tc>
        <w:tc>
          <w:tcPr>
            <w:tcW w:w="1899" w:type="dxa"/>
            <w:tcBorders>
              <w:top w:val="single" w:sz="4" w:space="0" w:color="000000"/>
              <w:left w:val="single" w:sz="4" w:space="0" w:color="000000"/>
              <w:bottom w:val="single" w:sz="4" w:space="0" w:color="000000"/>
              <w:right w:val="single" w:sz="4" w:space="0" w:color="000000"/>
            </w:tcBorders>
          </w:tcPr>
          <w:p w14:paraId="3536677F"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175" w:type="dxa"/>
            <w:tcBorders>
              <w:top w:val="single" w:sz="4" w:space="0" w:color="000000"/>
              <w:left w:val="single" w:sz="4" w:space="0" w:color="000000"/>
              <w:bottom w:val="single" w:sz="4" w:space="0" w:color="000000"/>
              <w:right w:val="single" w:sz="4" w:space="0" w:color="000000"/>
            </w:tcBorders>
          </w:tcPr>
          <w:p w14:paraId="032D4A6F"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a</w:t>
            </w:r>
          </w:p>
        </w:tc>
        <w:tc>
          <w:tcPr>
            <w:tcW w:w="1904" w:type="dxa"/>
            <w:tcBorders>
              <w:top w:val="single" w:sz="4" w:space="0" w:color="000000"/>
              <w:left w:val="single" w:sz="4" w:space="0" w:color="000000"/>
              <w:bottom w:val="single" w:sz="4" w:space="0" w:color="000000"/>
              <w:right w:val="single" w:sz="4" w:space="0" w:color="000000"/>
            </w:tcBorders>
          </w:tcPr>
          <w:p w14:paraId="7B8D28E3"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170" w:type="dxa"/>
            <w:tcBorders>
              <w:top w:val="single" w:sz="4" w:space="0" w:color="000000"/>
              <w:left w:val="single" w:sz="4" w:space="0" w:color="000000"/>
              <w:bottom w:val="single" w:sz="4" w:space="0" w:color="000000"/>
              <w:right w:val="single" w:sz="4" w:space="0" w:color="000000"/>
            </w:tcBorders>
          </w:tcPr>
          <w:p w14:paraId="71667EE1" w14:textId="77777777" w:rsidR="002E4D76" w:rsidRPr="00351D78" w:rsidRDefault="00DF2003" w:rsidP="002E4D76">
            <w:pPr>
              <w:spacing w:before="0" w:after="0" w:line="240" w:lineRule="auto"/>
              <w:contextualSpacing/>
              <w:jc w:val="center"/>
              <w:rPr>
                <w:rFonts w:eastAsia="Calibri"/>
                <w:sz w:val="27"/>
                <w:szCs w:val="27"/>
              </w:rPr>
            </w:pPr>
            <w:r w:rsidRPr="00351D78">
              <w:rPr>
                <w:rFonts w:eastAsia="Calibri"/>
                <w:sz w:val="27"/>
                <w:szCs w:val="27"/>
              </w:rPr>
              <w:t>A</w:t>
            </w:r>
          </w:p>
        </w:tc>
        <w:tc>
          <w:tcPr>
            <w:tcW w:w="1899" w:type="dxa"/>
            <w:tcBorders>
              <w:top w:val="single" w:sz="4" w:space="0" w:color="000000"/>
              <w:left w:val="single" w:sz="4" w:space="0" w:color="000000"/>
              <w:bottom w:val="single" w:sz="4" w:space="0" w:color="000000"/>
              <w:right w:val="single" w:sz="4" w:space="0" w:color="000000"/>
            </w:tcBorders>
          </w:tcPr>
          <w:p w14:paraId="041E7C99"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526CACEC" w14:textId="77777777" w:rsidTr="00940463">
        <w:trPr>
          <w:trHeight w:val="415"/>
        </w:trPr>
        <w:tc>
          <w:tcPr>
            <w:tcW w:w="1175" w:type="dxa"/>
            <w:tcBorders>
              <w:top w:val="single" w:sz="4" w:space="0" w:color="000000"/>
              <w:left w:val="single" w:sz="4" w:space="0" w:color="000000"/>
              <w:bottom w:val="single" w:sz="4" w:space="0" w:color="000000"/>
              <w:right w:val="single" w:sz="4" w:space="0" w:color="000000"/>
            </w:tcBorders>
          </w:tcPr>
          <w:p w14:paraId="7F9EC9EF" w14:textId="77777777" w:rsidR="002E4D76" w:rsidRPr="00351D78" w:rsidRDefault="00A82511" w:rsidP="002E4D76">
            <w:pPr>
              <w:spacing w:before="0" w:after="0" w:line="240" w:lineRule="auto"/>
              <w:contextualSpacing/>
              <w:jc w:val="center"/>
              <w:rPr>
                <w:rFonts w:eastAsia="Calibri"/>
                <w:sz w:val="27"/>
                <w:szCs w:val="27"/>
              </w:rPr>
            </w:pPr>
            <w:r w:rsidRPr="00351D78">
              <w:rPr>
                <w:rFonts w:eastAsia="Calibri"/>
                <w:sz w:val="27"/>
                <w:szCs w:val="27"/>
              </w:rPr>
              <w:t>B</w:t>
            </w:r>
          </w:p>
        </w:tc>
        <w:tc>
          <w:tcPr>
            <w:tcW w:w="1899" w:type="dxa"/>
            <w:tcBorders>
              <w:top w:val="single" w:sz="4" w:space="0" w:color="000000"/>
              <w:left w:val="single" w:sz="4" w:space="0" w:color="000000"/>
              <w:bottom w:val="single" w:sz="4" w:space="0" w:color="000000"/>
              <w:right w:val="single" w:sz="4" w:space="0" w:color="000000"/>
            </w:tcBorders>
          </w:tcPr>
          <w:p w14:paraId="09B5BF8D" w14:textId="77777777" w:rsidR="002E4D76" w:rsidRPr="00351D78" w:rsidRDefault="002E4D76" w:rsidP="002E4D76">
            <w:pPr>
              <w:spacing w:before="0" w:after="0" w:line="240" w:lineRule="auto"/>
              <w:contextualSpacing/>
              <w:jc w:val="center"/>
              <w:rPr>
                <w:sz w:val="27"/>
                <w:szCs w:val="27"/>
              </w:rPr>
            </w:pPr>
            <w:r w:rsidRPr="00351D78">
              <w:rPr>
                <w:rFonts w:eastAsia="Calibri"/>
                <w:sz w:val="27"/>
                <w:szCs w:val="27"/>
              </w:rPr>
              <w:t>Đạt</w:t>
            </w:r>
          </w:p>
        </w:tc>
        <w:tc>
          <w:tcPr>
            <w:tcW w:w="1175" w:type="dxa"/>
            <w:tcBorders>
              <w:top w:val="single" w:sz="4" w:space="0" w:color="000000"/>
              <w:left w:val="single" w:sz="4" w:space="0" w:color="000000"/>
              <w:bottom w:val="single" w:sz="4" w:space="0" w:color="000000"/>
              <w:right w:val="single" w:sz="4" w:space="0" w:color="000000"/>
            </w:tcBorders>
          </w:tcPr>
          <w:p w14:paraId="1C824317" w14:textId="77777777" w:rsidR="002E4D76" w:rsidRPr="00351D78" w:rsidRDefault="002E4D76" w:rsidP="002E4D76">
            <w:pPr>
              <w:spacing w:before="0" w:after="0" w:line="240" w:lineRule="auto"/>
              <w:contextualSpacing/>
              <w:jc w:val="center"/>
              <w:rPr>
                <w:sz w:val="27"/>
                <w:szCs w:val="27"/>
              </w:rPr>
            </w:pPr>
            <w:r w:rsidRPr="00351D78">
              <w:rPr>
                <w:sz w:val="27"/>
                <w:szCs w:val="27"/>
              </w:rPr>
              <w:t>b</w:t>
            </w:r>
          </w:p>
        </w:tc>
        <w:tc>
          <w:tcPr>
            <w:tcW w:w="1904" w:type="dxa"/>
            <w:tcBorders>
              <w:top w:val="single" w:sz="4" w:space="0" w:color="000000"/>
              <w:left w:val="single" w:sz="4" w:space="0" w:color="000000"/>
              <w:bottom w:val="single" w:sz="4" w:space="0" w:color="000000"/>
              <w:right w:val="single" w:sz="4" w:space="0" w:color="000000"/>
            </w:tcBorders>
          </w:tcPr>
          <w:p w14:paraId="4C548C0B"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170" w:type="dxa"/>
            <w:tcBorders>
              <w:top w:val="single" w:sz="4" w:space="0" w:color="000000"/>
              <w:left w:val="single" w:sz="4" w:space="0" w:color="000000"/>
              <w:bottom w:val="single" w:sz="4" w:space="0" w:color="000000"/>
              <w:right w:val="single" w:sz="4" w:space="0" w:color="000000"/>
            </w:tcBorders>
          </w:tcPr>
          <w:p w14:paraId="628D4ECC" w14:textId="77777777" w:rsidR="002E4D76" w:rsidRPr="00351D78" w:rsidRDefault="00DF2003" w:rsidP="002E4D76">
            <w:pPr>
              <w:spacing w:before="0" w:after="0" w:line="240" w:lineRule="auto"/>
              <w:contextualSpacing/>
              <w:jc w:val="center"/>
              <w:rPr>
                <w:sz w:val="27"/>
                <w:szCs w:val="27"/>
              </w:rPr>
            </w:pPr>
            <w:r w:rsidRPr="00351D78">
              <w:rPr>
                <w:sz w:val="27"/>
                <w:szCs w:val="27"/>
              </w:rPr>
              <w:t>B</w:t>
            </w:r>
          </w:p>
        </w:tc>
        <w:tc>
          <w:tcPr>
            <w:tcW w:w="1899" w:type="dxa"/>
            <w:tcBorders>
              <w:top w:val="single" w:sz="4" w:space="0" w:color="000000"/>
              <w:left w:val="single" w:sz="4" w:space="0" w:color="000000"/>
              <w:bottom w:val="single" w:sz="4" w:space="0" w:color="000000"/>
              <w:right w:val="single" w:sz="4" w:space="0" w:color="000000"/>
            </w:tcBorders>
          </w:tcPr>
          <w:p w14:paraId="6214C8EA"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433EAB56" w14:textId="77777777" w:rsidTr="00940463">
        <w:trPr>
          <w:trHeight w:val="415"/>
        </w:trPr>
        <w:tc>
          <w:tcPr>
            <w:tcW w:w="1175" w:type="dxa"/>
            <w:tcBorders>
              <w:top w:val="single" w:sz="4" w:space="0" w:color="000000"/>
              <w:left w:val="single" w:sz="4" w:space="0" w:color="000000"/>
              <w:bottom w:val="single" w:sz="4" w:space="0" w:color="000000"/>
              <w:right w:val="single" w:sz="4" w:space="0" w:color="000000"/>
            </w:tcBorders>
          </w:tcPr>
          <w:p w14:paraId="2E32B380" w14:textId="77777777" w:rsidR="002E4D76" w:rsidRPr="00351D78" w:rsidRDefault="00A82511" w:rsidP="002E4D76">
            <w:pPr>
              <w:spacing w:before="0" w:after="0" w:line="240" w:lineRule="auto"/>
              <w:contextualSpacing/>
              <w:jc w:val="center"/>
              <w:rPr>
                <w:rFonts w:eastAsia="Calibri"/>
                <w:sz w:val="27"/>
                <w:szCs w:val="27"/>
              </w:rPr>
            </w:pPr>
            <w:r w:rsidRPr="00351D78">
              <w:rPr>
                <w:rFonts w:eastAsia="Calibri"/>
                <w:sz w:val="27"/>
                <w:szCs w:val="27"/>
              </w:rPr>
              <w:t>C</w:t>
            </w:r>
          </w:p>
        </w:tc>
        <w:tc>
          <w:tcPr>
            <w:tcW w:w="1899" w:type="dxa"/>
            <w:tcBorders>
              <w:top w:val="single" w:sz="4" w:space="0" w:color="000000"/>
              <w:left w:val="single" w:sz="4" w:space="0" w:color="000000"/>
              <w:bottom w:val="single" w:sz="4" w:space="0" w:color="000000"/>
              <w:right w:val="single" w:sz="4" w:space="0" w:color="000000"/>
            </w:tcBorders>
          </w:tcPr>
          <w:p w14:paraId="6A1D0034" w14:textId="77777777" w:rsidR="002E4D76" w:rsidRPr="00351D78" w:rsidRDefault="002E4D76" w:rsidP="002E4D76">
            <w:pPr>
              <w:spacing w:before="0" w:after="0" w:line="240" w:lineRule="auto"/>
              <w:contextualSpacing/>
              <w:jc w:val="center"/>
              <w:rPr>
                <w:sz w:val="27"/>
                <w:szCs w:val="27"/>
              </w:rPr>
            </w:pPr>
            <w:r w:rsidRPr="00351D78">
              <w:rPr>
                <w:rFonts w:eastAsia="Calibri"/>
                <w:sz w:val="27"/>
                <w:szCs w:val="27"/>
              </w:rPr>
              <w:t>Đạt</w:t>
            </w:r>
          </w:p>
        </w:tc>
        <w:tc>
          <w:tcPr>
            <w:tcW w:w="1175" w:type="dxa"/>
            <w:tcBorders>
              <w:top w:val="single" w:sz="4" w:space="0" w:color="000000"/>
              <w:left w:val="single" w:sz="4" w:space="0" w:color="000000"/>
              <w:bottom w:val="single" w:sz="4" w:space="0" w:color="000000"/>
              <w:right w:val="single" w:sz="4" w:space="0" w:color="000000"/>
            </w:tcBorders>
          </w:tcPr>
          <w:p w14:paraId="759DA866" w14:textId="77777777" w:rsidR="002E4D76" w:rsidRPr="00351D78" w:rsidRDefault="002E4D76" w:rsidP="002E4D76">
            <w:pPr>
              <w:spacing w:before="0" w:after="0" w:line="240" w:lineRule="auto"/>
              <w:contextualSpacing/>
              <w:jc w:val="center"/>
              <w:rPr>
                <w:sz w:val="27"/>
                <w:szCs w:val="27"/>
              </w:rPr>
            </w:pPr>
            <w:r w:rsidRPr="00351D78">
              <w:rPr>
                <w:sz w:val="27"/>
                <w:szCs w:val="27"/>
              </w:rPr>
              <w:t>c</w:t>
            </w:r>
          </w:p>
        </w:tc>
        <w:tc>
          <w:tcPr>
            <w:tcW w:w="1904" w:type="dxa"/>
            <w:tcBorders>
              <w:top w:val="single" w:sz="4" w:space="0" w:color="000000"/>
              <w:left w:val="single" w:sz="4" w:space="0" w:color="000000"/>
              <w:bottom w:val="single" w:sz="4" w:space="0" w:color="000000"/>
              <w:right w:val="single" w:sz="4" w:space="0" w:color="000000"/>
            </w:tcBorders>
          </w:tcPr>
          <w:p w14:paraId="3C524545"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170" w:type="dxa"/>
            <w:tcBorders>
              <w:top w:val="single" w:sz="4" w:space="0" w:color="000000"/>
              <w:left w:val="single" w:sz="4" w:space="0" w:color="000000"/>
              <w:bottom w:val="single" w:sz="4" w:space="0" w:color="000000"/>
              <w:right w:val="single" w:sz="4" w:space="0" w:color="000000"/>
            </w:tcBorders>
          </w:tcPr>
          <w:p w14:paraId="3B38376B" w14:textId="77777777" w:rsidR="002E4D76" w:rsidRPr="00351D78" w:rsidRDefault="002E4D76" w:rsidP="002E4D76">
            <w:pPr>
              <w:spacing w:before="0" w:after="0" w:line="240" w:lineRule="auto"/>
              <w:contextualSpacing/>
              <w:jc w:val="center"/>
              <w:rPr>
                <w:sz w:val="27"/>
                <w:szCs w:val="27"/>
              </w:rPr>
            </w:pPr>
            <w:r w:rsidRPr="00351D78">
              <w:rPr>
                <w:sz w:val="27"/>
                <w:szCs w:val="27"/>
              </w:rPr>
              <w:t>-------</w:t>
            </w:r>
          </w:p>
        </w:tc>
        <w:tc>
          <w:tcPr>
            <w:tcW w:w="1899" w:type="dxa"/>
            <w:tcBorders>
              <w:top w:val="single" w:sz="4" w:space="0" w:color="000000"/>
              <w:left w:val="single" w:sz="4" w:space="0" w:color="000000"/>
              <w:bottom w:val="single" w:sz="4" w:space="0" w:color="000000"/>
              <w:right w:val="single" w:sz="4" w:space="0" w:color="000000"/>
            </w:tcBorders>
          </w:tcPr>
          <w:p w14:paraId="76B2C50E" w14:textId="77777777" w:rsidR="002E4D76" w:rsidRPr="00351D78" w:rsidRDefault="002E4D76" w:rsidP="002E4D76">
            <w:pPr>
              <w:spacing w:before="0" w:after="0" w:line="240" w:lineRule="auto"/>
              <w:contextualSpacing/>
              <w:jc w:val="center"/>
              <w:rPr>
                <w:rFonts w:eastAsia="Calibri"/>
                <w:sz w:val="27"/>
                <w:szCs w:val="27"/>
              </w:rPr>
            </w:pPr>
          </w:p>
        </w:tc>
      </w:tr>
      <w:tr w:rsidR="00351D78" w:rsidRPr="00351D78" w14:paraId="7B59328D" w14:textId="77777777" w:rsidTr="00940463">
        <w:trPr>
          <w:trHeight w:val="435"/>
        </w:trPr>
        <w:tc>
          <w:tcPr>
            <w:tcW w:w="3074" w:type="dxa"/>
            <w:gridSpan w:val="2"/>
            <w:tcBorders>
              <w:top w:val="single" w:sz="4" w:space="0" w:color="000000"/>
              <w:left w:val="single" w:sz="4" w:space="0" w:color="000000"/>
              <w:bottom w:val="single" w:sz="4" w:space="0" w:color="000000"/>
              <w:right w:val="single" w:sz="4" w:space="0" w:color="000000"/>
            </w:tcBorders>
          </w:tcPr>
          <w:p w14:paraId="563FE8D1"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3080" w:type="dxa"/>
            <w:gridSpan w:val="2"/>
            <w:tcBorders>
              <w:top w:val="single" w:sz="4" w:space="0" w:color="000000"/>
              <w:left w:val="single" w:sz="4" w:space="0" w:color="000000"/>
              <w:bottom w:val="single" w:sz="4" w:space="0" w:color="000000"/>
              <w:right w:val="single" w:sz="4" w:space="0" w:color="000000"/>
            </w:tcBorders>
          </w:tcPr>
          <w:p w14:paraId="6CD38D50"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3069" w:type="dxa"/>
            <w:gridSpan w:val="2"/>
            <w:tcBorders>
              <w:top w:val="single" w:sz="4" w:space="0" w:color="000000"/>
              <w:left w:val="single" w:sz="4" w:space="0" w:color="000000"/>
              <w:bottom w:val="single" w:sz="4" w:space="0" w:color="000000"/>
              <w:right w:val="single" w:sz="4" w:space="0" w:color="000000"/>
            </w:tcBorders>
          </w:tcPr>
          <w:p w14:paraId="0AE12BC7"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r>
    </w:tbl>
    <w:p w14:paraId="27F55372"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Kết quả: Đạt mức 3</w:t>
      </w:r>
    </w:p>
    <w:p w14:paraId="098EF896" w14:textId="77777777" w:rsidR="002E4D76" w:rsidRPr="00351D78" w:rsidRDefault="002E4D76" w:rsidP="002E4D76">
      <w:pPr>
        <w:spacing w:before="60" w:after="60" w:line="240" w:lineRule="auto"/>
        <w:ind w:firstLine="720"/>
        <w:jc w:val="both"/>
        <w:rPr>
          <w:b/>
          <w:sz w:val="27"/>
          <w:szCs w:val="27"/>
          <w:lang w:val="pt-BR"/>
        </w:rPr>
      </w:pPr>
      <w:bookmarkStart w:id="115" w:name="_Toc46864477"/>
      <w:r w:rsidRPr="00351D78">
        <w:rPr>
          <w:b/>
          <w:sz w:val="27"/>
          <w:szCs w:val="27"/>
          <w:lang w:val="pt-BR"/>
        </w:rPr>
        <w:t>Tiêu chí 2.3: Đối với nhân viên</w:t>
      </w:r>
      <w:bookmarkEnd w:id="115"/>
    </w:p>
    <w:p w14:paraId="4CE3407F" w14:textId="77777777" w:rsidR="002E4D76" w:rsidRPr="00351D78" w:rsidRDefault="002E4D76" w:rsidP="002E4D76">
      <w:pPr>
        <w:spacing w:before="60" w:after="60" w:line="240" w:lineRule="auto"/>
        <w:ind w:firstLine="720"/>
        <w:jc w:val="both"/>
        <w:rPr>
          <w:b/>
          <w:i/>
          <w:sz w:val="27"/>
          <w:szCs w:val="27"/>
          <w:lang w:val="pt-BR"/>
        </w:rPr>
      </w:pPr>
      <w:r w:rsidRPr="00351D78">
        <w:rPr>
          <w:b/>
          <w:i/>
          <w:sz w:val="27"/>
          <w:szCs w:val="27"/>
          <w:lang w:val="pt-BR"/>
        </w:rPr>
        <w:t>Mức 1:</w:t>
      </w:r>
    </w:p>
    <w:p w14:paraId="452E3635"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a) Có nhân viên hoặc giáo viên kiêm nhiệm để đảm nhiệm các nhiệm vụ do hiệu trưởng phân công;</w:t>
      </w:r>
    </w:p>
    <w:p w14:paraId="18E26294"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b) Được phân công công việc phù hợp, hợp lý theo năng lực;</w:t>
      </w:r>
    </w:p>
    <w:p w14:paraId="3FEC7AA4"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c) Hoàn thành các nhiệm vụ được giao.</w:t>
      </w:r>
    </w:p>
    <w:p w14:paraId="6E29CC3A" w14:textId="77777777" w:rsidR="002E4D76" w:rsidRPr="00351D78" w:rsidRDefault="002E4D76" w:rsidP="002E4D76">
      <w:pPr>
        <w:spacing w:before="60" w:after="60" w:line="240" w:lineRule="auto"/>
        <w:ind w:firstLine="720"/>
        <w:jc w:val="both"/>
        <w:rPr>
          <w:b/>
          <w:i/>
          <w:sz w:val="27"/>
          <w:szCs w:val="27"/>
          <w:lang w:val="pt-BR"/>
        </w:rPr>
      </w:pPr>
      <w:r w:rsidRPr="00351D78">
        <w:rPr>
          <w:b/>
          <w:i/>
          <w:sz w:val="27"/>
          <w:szCs w:val="27"/>
          <w:lang w:val="pt-BR"/>
        </w:rPr>
        <w:t>Mức 2:</w:t>
      </w:r>
    </w:p>
    <w:p w14:paraId="548CC76D"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 xml:space="preserve">a) Số lượng và cơ cấu nhân viên đảm bảo theo quy định; </w:t>
      </w:r>
    </w:p>
    <w:p w14:paraId="37CB9244"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b) Trong 05 năm liên tiếp tính đến thời điểm đánh giá, không có nhân viên bị kỷ luật từ hình thức cảnh cáo trở lên.</w:t>
      </w:r>
    </w:p>
    <w:p w14:paraId="17B7033D" w14:textId="77777777" w:rsidR="002E4D76" w:rsidRPr="00351D78" w:rsidRDefault="002E4D76" w:rsidP="002E4D76">
      <w:pPr>
        <w:spacing w:before="60" w:after="60" w:line="240" w:lineRule="auto"/>
        <w:ind w:firstLine="720"/>
        <w:jc w:val="both"/>
        <w:rPr>
          <w:b/>
          <w:i/>
          <w:sz w:val="27"/>
          <w:szCs w:val="27"/>
          <w:lang w:val="pt-BR"/>
        </w:rPr>
      </w:pPr>
      <w:r w:rsidRPr="00351D78">
        <w:rPr>
          <w:b/>
          <w:i/>
          <w:sz w:val="27"/>
          <w:szCs w:val="27"/>
          <w:lang w:val="pt-BR"/>
        </w:rPr>
        <w:t>Mức 3:</w:t>
      </w:r>
    </w:p>
    <w:p w14:paraId="6303E80A"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a) Có trình độ đào tạo đáp ứng được vị trí việc làm;</w:t>
      </w:r>
    </w:p>
    <w:p w14:paraId="27E9C045" w14:textId="77777777" w:rsidR="002E4D76" w:rsidRPr="00351D78" w:rsidRDefault="002E4D76" w:rsidP="002E4D76">
      <w:pPr>
        <w:spacing w:before="60" w:after="60" w:line="240" w:lineRule="auto"/>
        <w:ind w:firstLine="720"/>
        <w:jc w:val="both"/>
        <w:rPr>
          <w:i/>
          <w:sz w:val="27"/>
          <w:szCs w:val="27"/>
          <w:lang w:val="pt-BR"/>
        </w:rPr>
      </w:pPr>
      <w:r w:rsidRPr="00351D78">
        <w:rPr>
          <w:i/>
          <w:sz w:val="27"/>
          <w:szCs w:val="27"/>
          <w:lang w:val="pt-BR"/>
        </w:rPr>
        <w:t>b) Hằng năm, được tham gia đầy đủ các khóa, lớp tập huấn, bồi dưỡng chuyên môn, nghiệp vụ theo vị trí việc làm.</w:t>
      </w:r>
    </w:p>
    <w:p w14:paraId="4D81DB7A" w14:textId="77777777" w:rsidR="002E4D76" w:rsidRPr="00351D78" w:rsidRDefault="002E4D76" w:rsidP="009E6F96">
      <w:pPr>
        <w:spacing w:before="120" w:after="60" w:line="240" w:lineRule="auto"/>
        <w:ind w:firstLine="720"/>
        <w:jc w:val="both"/>
        <w:rPr>
          <w:b/>
          <w:sz w:val="27"/>
          <w:szCs w:val="27"/>
          <w:lang w:val="pt-BR"/>
        </w:rPr>
      </w:pPr>
      <w:r w:rsidRPr="00351D78">
        <w:rPr>
          <w:b/>
          <w:sz w:val="27"/>
          <w:szCs w:val="27"/>
          <w:lang w:val="pt-BR"/>
        </w:rPr>
        <w:t>1. Mô tả hiện trạng</w:t>
      </w:r>
    </w:p>
    <w:p w14:paraId="09CDAAF2" w14:textId="77777777" w:rsidR="002E4D76" w:rsidRPr="00351D78" w:rsidRDefault="00BC1C13" w:rsidP="009E6F96">
      <w:pPr>
        <w:spacing w:before="120" w:after="6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1</w:t>
      </w:r>
    </w:p>
    <w:p w14:paraId="3223AE4D" w14:textId="48354B6C" w:rsidR="002E4D76" w:rsidRPr="00351D78" w:rsidRDefault="00DF2003" w:rsidP="009E6F96">
      <w:pPr>
        <w:spacing w:before="120" w:after="60" w:line="240" w:lineRule="auto"/>
        <w:ind w:firstLine="720"/>
        <w:jc w:val="both"/>
        <w:rPr>
          <w:sz w:val="27"/>
          <w:szCs w:val="27"/>
          <w:lang w:val="pt-BR"/>
        </w:rPr>
      </w:pPr>
      <w:r w:rsidRPr="00351D78">
        <w:rPr>
          <w:sz w:val="27"/>
          <w:szCs w:val="27"/>
          <w:lang w:val="pt-BR"/>
        </w:rPr>
        <w:lastRenderedPageBreak/>
        <w:t>a) Năm học 202</w:t>
      </w:r>
      <w:r w:rsidR="002C1431" w:rsidRPr="00351D78">
        <w:rPr>
          <w:sz w:val="27"/>
          <w:szCs w:val="27"/>
          <w:lang w:val="pt-BR"/>
        </w:rPr>
        <w:t>2</w:t>
      </w:r>
      <w:r w:rsidR="002E4D76" w:rsidRPr="00351D78">
        <w:rPr>
          <w:sz w:val="27"/>
          <w:szCs w:val="27"/>
          <w:lang w:val="pt-BR"/>
        </w:rPr>
        <w:t>-202</w:t>
      </w:r>
      <w:r w:rsidR="002C1431" w:rsidRPr="00351D78">
        <w:rPr>
          <w:sz w:val="27"/>
          <w:szCs w:val="27"/>
          <w:lang w:val="pt-BR"/>
        </w:rPr>
        <w:t>3</w:t>
      </w:r>
      <w:r w:rsidR="002E4D76" w:rsidRPr="00351D78">
        <w:rPr>
          <w:sz w:val="27"/>
          <w:szCs w:val="27"/>
          <w:lang w:val="pt-BR"/>
        </w:rPr>
        <w:t>, nhà trường có 0</w:t>
      </w:r>
      <w:r w:rsidR="002C18C6" w:rsidRPr="00351D78">
        <w:rPr>
          <w:sz w:val="27"/>
          <w:szCs w:val="27"/>
          <w:lang w:val="pt-BR"/>
        </w:rPr>
        <w:t>5</w:t>
      </w:r>
      <w:r w:rsidR="002E4D76" w:rsidRPr="00351D78">
        <w:rPr>
          <w:sz w:val="27"/>
          <w:szCs w:val="27"/>
          <w:lang w:val="pt-BR"/>
        </w:rPr>
        <w:t xml:space="preserve"> nhân viên. Cụ thể: 01 nhân viên làm công tác kế toán; 01 nhân viên Y tế trường học kiêm văn thư; 01 nhân viên</w:t>
      </w:r>
      <w:r w:rsidR="00215E83" w:rsidRPr="00351D78">
        <w:rPr>
          <w:sz w:val="27"/>
          <w:szCs w:val="27"/>
          <w:lang w:val="pt-BR"/>
        </w:rPr>
        <w:t xml:space="preserve"> làm công tác thư viện-thiết bị-thủ quỹ,</w:t>
      </w:r>
      <w:r w:rsidR="002E4D76" w:rsidRPr="00351D78">
        <w:rPr>
          <w:sz w:val="27"/>
          <w:szCs w:val="27"/>
          <w:lang w:val="pt-BR"/>
        </w:rPr>
        <w:t xml:space="preserve"> 01 nhân viên </w:t>
      </w:r>
      <w:r w:rsidR="00215E83" w:rsidRPr="00351D78">
        <w:rPr>
          <w:sz w:val="27"/>
          <w:szCs w:val="27"/>
          <w:lang w:val="pt-BR"/>
        </w:rPr>
        <w:t>văn thư hợp đồng thời vụ</w:t>
      </w:r>
      <w:r w:rsidR="002E4D76" w:rsidRPr="00351D78">
        <w:rPr>
          <w:sz w:val="27"/>
          <w:szCs w:val="27"/>
          <w:lang w:val="pt-BR"/>
        </w:rPr>
        <w:t xml:space="preserve">; </w:t>
      </w:r>
      <w:r w:rsidR="002C18C6" w:rsidRPr="00351D78">
        <w:rPr>
          <w:sz w:val="27"/>
          <w:szCs w:val="27"/>
          <w:lang w:val="pt-BR"/>
        </w:rPr>
        <w:t xml:space="preserve">01 nhân viên bảo vệ, </w:t>
      </w:r>
      <w:r w:rsidR="002E4D76" w:rsidRPr="00351D78">
        <w:rPr>
          <w:sz w:val="27"/>
          <w:szCs w:val="27"/>
          <w:lang w:val="pt-BR"/>
        </w:rPr>
        <w:t>đội ngũ nhân viên được bồi dưỡng nghiệp vụ theo vị trí công việc.</w:t>
      </w:r>
      <w:r w:rsidR="002E4D76" w:rsidRPr="00351D78">
        <w:rPr>
          <w:b/>
          <w:sz w:val="27"/>
          <w:szCs w:val="27"/>
          <w:lang w:val="pt-BR"/>
        </w:rPr>
        <w:t>[H2-2.3-01]</w:t>
      </w:r>
    </w:p>
    <w:p w14:paraId="1DE29625" w14:textId="77777777"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 xml:space="preserve">b) Nhân viên nhà trường được phân công công việc phù hợp với chuyên môn nghiệp vụ được đào tạo, năng lực thực tế của mỗi người, cụ thể như sau: </w:t>
      </w:r>
    </w:p>
    <w:p w14:paraId="18A6B893" w14:textId="5256204A"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 xml:space="preserve">- Đồng chí </w:t>
      </w:r>
      <w:r w:rsidR="002C1431" w:rsidRPr="00351D78">
        <w:rPr>
          <w:sz w:val="27"/>
          <w:szCs w:val="27"/>
          <w:lang w:val="pt-BR"/>
        </w:rPr>
        <w:t>Đỗ Huy Lượng</w:t>
      </w:r>
      <w:r w:rsidRPr="00351D78">
        <w:rPr>
          <w:sz w:val="27"/>
          <w:szCs w:val="27"/>
          <w:lang w:val="pt-BR"/>
        </w:rPr>
        <w:t xml:space="preserve"> có bằng Trung cấp Kế toán, Chứng chỉ tin học được phân công làm công tác Kế toán</w:t>
      </w:r>
      <w:r w:rsidR="00215E83" w:rsidRPr="00351D78">
        <w:rPr>
          <w:sz w:val="27"/>
          <w:szCs w:val="27"/>
          <w:lang w:val="pt-BR"/>
        </w:rPr>
        <w:t>.</w:t>
      </w:r>
      <w:r w:rsidRPr="00351D78">
        <w:rPr>
          <w:sz w:val="27"/>
          <w:szCs w:val="27"/>
          <w:lang w:val="pt-BR"/>
        </w:rPr>
        <w:t xml:space="preserve"> </w:t>
      </w:r>
    </w:p>
    <w:p w14:paraId="4F039C8B" w14:textId="1AC39518" w:rsidR="002E4D76" w:rsidRPr="00351D78" w:rsidRDefault="00215E83" w:rsidP="009E6F96">
      <w:pPr>
        <w:spacing w:before="120" w:after="60" w:line="240" w:lineRule="auto"/>
        <w:ind w:firstLine="720"/>
        <w:jc w:val="both"/>
        <w:rPr>
          <w:sz w:val="27"/>
          <w:szCs w:val="27"/>
          <w:lang w:val="pt-BR"/>
        </w:rPr>
      </w:pPr>
      <w:r w:rsidRPr="00351D78">
        <w:rPr>
          <w:sz w:val="27"/>
          <w:szCs w:val="27"/>
          <w:lang w:val="pt-BR"/>
        </w:rPr>
        <w:t xml:space="preserve">-  Đồng chí </w:t>
      </w:r>
      <w:r w:rsidR="00C1199D" w:rsidRPr="00351D78">
        <w:rPr>
          <w:sz w:val="27"/>
          <w:szCs w:val="27"/>
          <w:lang w:val="pt-BR"/>
        </w:rPr>
        <w:t>Đồng Tuấn Anh</w:t>
      </w:r>
      <w:r w:rsidRPr="00351D78">
        <w:rPr>
          <w:sz w:val="27"/>
          <w:szCs w:val="27"/>
          <w:lang w:val="pt-BR"/>
        </w:rPr>
        <w:t xml:space="preserve"> </w:t>
      </w:r>
      <w:r w:rsidR="002E4D76" w:rsidRPr="00351D78">
        <w:rPr>
          <w:sz w:val="27"/>
          <w:szCs w:val="27"/>
          <w:lang w:val="pt-BR"/>
        </w:rPr>
        <w:t>có bằng Trung cấp Y sĩ</w:t>
      </w:r>
      <w:r w:rsidR="00C1199D" w:rsidRPr="00351D78">
        <w:rPr>
          <w:sz w:val="27"/>
          <w:szCs w:val="27"/>
          <w:lang w:val="pt-BR"/>
        </w:rPr>
        <w:t xml:space="preserve"> </w:t>
      </w:r>
      <w:r w:rsidR="002E4D76" w:rsidRPr="00351D78">
        <w:rPr>
          <w:sz w:val="27"/>
          <w:szCs w:val="27"/>
          <w:lang w:val="pt-BR"/>
        </w:rPr>
        <w:t>được phân công phụ trách Y tế học đường.</w:t>
      </w:r>
    </w:p>
    <w:p w14:paraId="589962BA" w14:textId="7B29A72A"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 xml:space="preserve">- Đồng chí </w:t>
      </w:r>
      <w:r w:rsidR="00C1199D" w:rsidRPr="00351D78">
        <w:rPr>
          <w:sz w:val="27"/>
          <w:szCs w:val="27"/>
          <w:lang w:val="pt-BR"/>
        </w:rPr>
        <w:t xml:space="preserve">Hà Thị Thuỷ </w:t>
      </w:r>
      <w:r w:rsidRPr="00351D78">
        <w:rPr>
          <w:sz w:val="27"/>
          <w:szCs w:val="27"/>
          <w:lang w:val="pt-BR"/>
        </w:rPr>
        <w:t xml:space="preserve"> có Chứng chỉ Tổ chức QL-XD Thư viện TH-TT  </w:t>
      </w:r>
      <w:r w:rsidR="00C1199D" w:rsidRPr="00351D78">
        <w:rPr>
          <w:sz w:val="27"/>
          <w:szCs w:val="27"/>
          <w:lang w:val="pt-BR"/>
        </w:rPr>
        <w:t xml:space="preserve">, có bằng trung cấp văn thư </w:t>
      </w:r>
      <w:r w:rsidRPr="00351D78">
        <w:rPr>
          <w:sz w:val="27"/>
          <w:szCs w:val="27"/>
          <w:lang w:val="pt-BR"/>
        </w:rPr>
        <w:t>được phân côn</w:t>
      </w:r>
      <w:r w:rsidR="00215E83" w:rsidRPr="00351D78">
        <w:rPr>
          <w:sz w:val="27"/>
          <w:szCs w:val="27"/>
          <w:lang w:val="pt-BR"/>
        </w:rPr>
        <w:t xml:space="preserve">g phụ trách Thư viện - Thiết bị </w:t>
      </w:r>
      <w:r w:rsidR="00C1199D" w:rsidRPr="00351D78">
        <w:rPr>
          <w:sz w:val="27"/>
          <w:szCs w:val="27"/>
          <w:lang w:val="pt-BR"/>
        </w:rPr>
        <w:t>- Văn thư</w:t>
      </w:r>
    </w:p>
    <w:p w14:paraId="0F6D586F" w14:textId="078D46D7" w:rsidR="00215E83" w:rsidRPr="00351D78" w:rsidRDefault="00215E83" w:rsidP="009E6F96">
      <w:pPr>
        <w:spacing w:before="120" w:after="60" w:line="240" w:lineRule="auto"/>
        <w:ind w:firstLine="720"/>
        <w:jc w:val="both"/>
        <w:rPr>
          <w:sz w:val="27"/>
          <w:szCs w:val="27"/>
          <w:lang w:val="pt-BR"/>
        </w:rPr>
      </w:pPr>
      <w:r w:rsidRPr="00351D78">
        <w:rPr>
          <w:sz w:val="27"/>
          <w:szCs w:val="27"/>
          <w:lang w:val="pt-BR"/>
        </w:rPr>
        <w:t xml:space="preserve">- Đồng chí </w:t>
      </w:r>
      <w:r w:rsidR="00C1199D" w:rsidRPr="00351D78">
        <w:rPr>
          <w:sz w:val="27"/>
          <w:szCs w:val="27"/>
          <w:lang w:val="pt-BR"/>
        </w:rPr>
        <w:t xml:space="preserve">Đỗ Văn Duật </w:t>
      </w:r>
      <w:r w:rsidRPr="00351D78">
        <w:rPr>
          <w:sz w:val="27"/>
          <w:szCs w:val="27"/>
          <w:lang w:val="pt-BR"/>
        </w:rPr>
        <w:t xml:space="preserve">có bằng trung cấp </w:t>
      </w:r>
      <w:r w:rsidR="00C1199D" w:rsidRPr="00351D78">
        <w:rPr>
          <w:sz w:val="27"/>
          <w:szCs w:val="27"/>
          <w:lang w:val="pt-BR"/>
        </w:rPr>
        <w:t xml:space="preserve">Kế toán </w:t>
      </w:r>
      <w:r w:rsidRPr="00351D78">
        <w:rPr>
          <w:sz w:val="27"/>
          <w:szCs w:val="27"/>
          <w:lang w:val="pt-BR"/>
        </w:rPr>
        <w:t xml:space="preserve">được phân công phụ trách công tác </w:t>
      </w:r>
      <w:r w:rsidR="00C1199D" w:rsidRPr="00351D78">
        <w:rPr>
          <w:sz w:val="27"/>
          <w:szCs w:val="27"/>
          <w:lang w:val="pt-BR"/>
        </w:rPr>
        <w:t>thủ quỹ</w:t>
      </w:r>
    </w:p>
    <w:p w14:paraId="70E64C26" w14:textId="3A3B3EA9"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 xml:space="preserve">-  Ông </w:t>
      </w:r>
      <w:r w:rsidR="00C1199D" w:rsidRPr="00351D78">
        <w:rPr>
          <w:sz w:val="27"/>
          <w:szCs w:val="27"/>
          <w:lang w:val="pt-BR"/>
        </w:rPr>
        <w:t>Dương Văn Khải</w:t>
      </w:r>
      <w:r w:rsidRPr="00351D78">
        <w:rPr>
          <w:sz w:val="27"/>
          <w:szCs w:val="27"/>
          <w:lang w:val="pt-BR"/>
        </w:rPr>
        <w:t xml:space="preserve">, nhân viên bảo vệ. </w:t>
      </w:r>
      <w:r w:rsidRPr="00351D78">
        <w:rPr>
          <w:b/>
          <w:sz w:val="27"/>
          <w:szCs w:val="27"/>
          <w:lang w:val="pt-BR"/>
        </w:rPr>
        <w:t>[H2-2.3-01]</w:t>
      </w:r>
    </w:p>
    <w:p w14:paraId="4E0445FD" w14:textId="77777777"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 xml:space="preserve">c) Các nhân viên nhà trường có năng lực, trình độ nghiệp vụ chuyên môn tốt, tích cực, nhiệt tình, có tinh thần trách nhiệm với công việc, hoàn thành tốt nhiệm vụ được giao. </w:t>
      </w:r>
      <w:r w:rsidRPr="00351D78">
        <w:rPr>
          <w:b/>
          <w:sz w:val="27"/>
          <w:szCs w:val="27"/>
          <w:lang w:val="pt-BR"/>
        </w:rPr>
        <w:t>[H2-2.3-01]</w:t>
      </w:r>
    </w:p>
    <w:p w14:paraId="14FDE23D" w14:textId="77777777" w:rsidR="002E4D76" w:rsidRPr="00351D78" w:rsidRDefault="00BC1C13" w:rsidP="009E6F96">
      <w:pPr>
        <w:spacing w:before="120" w:after="6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2:</w:t>
      </w:r>
    </w:p>
    <w:p w14:paraId="6ADD0424" w14:textId="77777777" w:rsidR="002E4D76" w:rsidRPr="00351D78" w:rsidRDefault="002E4D76" w:rsidP="009E6F96">
      <w:pPr>
        <w:spacing w:before="120" w:after="60" w:line="240" w:lineRule="auto"/>
        <w:ind w:firstLine="720"/>
        <w:jc w:val="both"/>
        <w:rPr>
          <w:sz w:val="27"/>
          <w:szCs w:val="27"/>
          <w:lang w:val="pt-BR"/>
        </w:rPr>
      </w:pPr>
      <w:r w:rsidRPr="00351D78">
        <w:rPr>
          <w:sz w:val="27"/>
          <w:szCs w:val="27"/>
          <w:lang w:val="pt-BR"/>
        </w:rPr>
        <w:t>a) Nhà trường có số lượng và cơ cấu nhân viên  cơ bản đ</w:t>
      </w:r>
      <w:r w:rsidR="00C533DF" w:rsidRPr="00351D78">
        <w:rPr>
          <w:sz w:val="27"/>
          <w:szCs w:val="27"/>
          <w:lang w:val="pt-BR"/>
        </w:rPr>
        <w:t>ảm bảo đảm bảo theo quy định tại</w:t>
      </w:r>
      <w:r w:rsidRPr="00351D78">
        <w:rPr>
          <w:sz w:val="27"/>
          <w:szCs w:val="27"/>
          <w:lang w:val="pt-BR"/>
        </w:rPr>
        <w:t xml:space="preserve"> Thông tư số 16/2017/TT-BGD ĐT ngày 12/7/2017 về hướng dẫn khung vị trí việc làm và định mức số người làm việc theo trong các cơ sở giáo dục phổ thông công lập. </w:t>
      </w:r>
      <w:r w:rsidRPr="00351D78">
        <w:rPr>
          <w:b/>
          <w:sz w:val="27"/>
          <w:szCs w:val="27"/>
          <w:lang w:val="pt-BR"/>
        </w:rPr>
        <w:t>[H2-2.3-01]</w:t>
      </w:r>
    </w:p>
    <w:p w14:paraId="3BF4CBF2" w14:textId="77777777" w:rsidR="002E4D76" w:rsidRPr="00351D78" w:rsidRDefault="002E4D76" w:rsidP="009E6F96">
      <w:pPr>
        <w:spacing w:before="120" w:after="240" w:line="240" w:lineRule="auto"/>
        <w:ind w:firstLine="720"/>
        <w:jc w:val="both"/>
        <w:rPr>
          <w:sz w:val="27"/>
          <w:szCs w:val="27"/>
          <w:lang w:val="pt-BR"/>
        </w:rPr>
      </w:pPr>
      <w:r w:rsidRPr="00351D78">
        <w:rPr>
          <w:sz w:val="27"/>
          <w:szCs w:val="27"/>
          <w:lang w:val="pt-BR"/>
        </w:rPr>
        <w:t xml:space="preserve">b) Hàng kỳ, hàng năm, nhân viên được giáo viên trong trường tham gia đánh giá, xếp loại theo quy định. Đội ngũ nhân viên chấp hành tốt chủ trương của Đảng, pháp luật của Nhà nước và quy định của cơ quan; có phẩm chất đạo đức tốt, đoàn kết với đồng nghiệp; năng lực chuyên môn tốt, có tinh thần trách nhiệm cao trong công việc. Không có đồng chí nhân viên nào bị thi hành kỉ luật từ mức cảnh cáo trở lên. Cụ thể kết quả đánh giá viên chức cuối năm như sau (không tính nhân viên bảo vệ) </w:t>
      </w:r>
      <w:r w:rsidRPr="00351D78">
        <w:rPr>
          <w:b/>
          <w:sz w:val="27"/>
          <w:szCs w:val="27"/>
          <w:lang w:val="pt-BR"/>
        </w:rPr>
        <w:t>[H2-2.3-01]</w:t>
      </w:r>
      <w:r w:rsidRPr="00351D78">
        <w:rPr>
          <w:sz w:val="27"/>
          <w:szCs w:val="27"/>
          <w:lang w:val="pt-BR"/>
        </w:rPr>
        <w:t xml:space="preserve">: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1782"/>
        <w:gridCol w:w="1677"/>
        <w:gridCol w:w="1703"/>
        <w:gridCol w:w="1691"/>
      </w:tblGrid>
      <w:tr w:rsidR="00351D78" w:rsidRPr="00351D78" w14:paraId="4A41BC27" w14:textId="77777777" w:rsidTr="00940463">
        <w:trPr>
          <w:trHeight w:val="565"/>
        </w:trPr>
        <w:tc>
          <w:tcPr>
            <w:tcW w:w="224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3940C7EC" w14:textId="77777777" w:rsidR="002E4D76" w:rsidRPr="00351D78" w:rsidRDefault="0083612C" w:rsidP="009E6F96">
            <w:pPr>
              <w:spacing w:before="120" w:after="0" w:line="240" w:lineRule="auto"/>
              <w:contextualSpacing/>
              <w:jc w:val="both"/>
              <w:rPr>
                <w:b/>
                <w:spacing w:val="-4"/>
                <w:sz w:val="26"/>
                <w:szCs w:val="26"/>
              </w:rPr>
            </w:pPr>
            <w:r w:rsidRPr="00351D78">
              <w:rPr>
                <w:b/>
                <w:spacing w:val="-4"/>
                <w:sz w:val="26"/>
                <w:szCs w:val="26"/>
              </w:rPr>
              <w:t xml:space="preserve">                </w:t>
            </w:r>
            <w:r w:rsidR="002E4D76" w:rsidRPr="00351D78">
              <w:rPr>
                <w:b/>
                <w:spacing w:val="-4"/>
                <w:sz w:val="26"/>
                <w:szCs w:val="26"/>
              </w:rPr>
              <w:t>Xếp loại</w:t>
            </w:r>
          </w:p>
          <w:p w14:paraId="05428DBE" w14:textId="77777777" w:rsidR="002E4D76" w:rsidRPr="00351D78" w:rsidRDefault="002E4D76" w:rsidP="009E6F96">
            <w:pPr>
              <w:spacing w:before="120" w:after="0" w:line="240" w:lineRule="auto"/>
              <w:contextualSpacing/>
              <w:jc w:val="both"/>
              <w:rPr>
                <w:b/>
                <w:spacing w:val="-4"/>
                <w:sz w:val="27"/>
                <w:szCs w:val="27"/>
              </w:rPr>
            </w:pPr>
            <w:r w:rsidRPr="00351D78">
              <w:rPr>
                <w:b/>
                <w:spacing w:val="-4"/>
                <w:sz w:val="27"/>
                <w:szCs w:val="27"/>
              </w:rPr>
              <w:t>Năm học</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14:paraId="65445FCD" w14:textId="77777777" w:rsidR="002E4D76" w:rsidRPr="00351D78" w:rsidRDefault="002E4D76" w:rsidP="009E6F96">
            <w:pPr>
              <w:spacing w:before="120" w:after="0" w:line="240" w:lineRule="auto"/>
              <w:contextualSpacing/>
              <w:jc w:val="both"/>
              <w:rPr>
                <w:b/>
                <w:spacing w:val="-4"/>
                <w:sz w:val="27"/>
                <w:szCs w:val="27"/>
              </w:rPr>
            </w:pPr>
            <w:r w:rsidRPr="00351D78">
              <w:rPr>
                <w:b/>
                <w:spacing w:val="-4"/>
                <w:sz w:val="27"/>
                <w:szCs w:val="27"/>
              </w:rPr>
              <w:t>Tổng số NV</w:t>
            </w: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0B1C3B01" w14:textId="77777777" w:rsidR="002E4D76" w:rsidRPr="00351D78" w:rsidRDefault="002E4D76" w:rsidP="009E6F96">
            <w:pPr>
              <w:spacing w:before="120" w:after="0" w:line="240" w:lineRule="auto"/>
              <w:contextualSpacing/>
              <w:jc w:val="center"/>
              <w:rPr>
                <w:b/>
                <w:spacing w:val="-4"/>
                <w:sz w:val="27"/>
                <w:szCs w:val="27"/>
              </w:rPr>
            </w:pPr>
            <w:r w:rsidRPr="00351D78">
              <w:rPr>
                <w:b/>
                <w:spacing w:val="-4"/>
                <w:sz w:val="27"/>
                <w:szCs w:val="27"/>
              </w:rPr>
              <w:t>Hoàn thành xuất sắc nhiệm vụ</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55104EAF" w14:textId="77777777" w:rsidR="002E4D76" w:rsidRPr="00351D78" w:rsidRDefault="002E4D76" w:rsidP="009E6F96">
            <w:pPr>
              <w:spacing w:before="120" w:after="0" w:line="240" w:lineRule="auto"/>
              <w:contextualSpacing/>
              <w:jc w:val="center"/>
              <w:rPr>
                <w:b/>
                <w:spacing w:val="-4"/>
                <w:sz w:val="27"/>
                <w:szCs w:val="27"/>
              </w:rPr>
            </w:pPr>
            <w:r w:rsidRPr="00351D78">
              <w:rPr>
                <w:b/>
                <w:spacing w:val="-4"/>
                <w:sz w:val="27"/>
                <w:szCs w:val="27"/>
              </w:rPr>
              <w:t>Hoàn thành tốt nhiệm vụ</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DA767B0" w14:textId="77777777" w:rsidR="002E4D76" w:rsidRPr="00351D78" w:rsidRDefault="002E4D76" w:rsidP="009E6F96">
            <w:pPr>
              <w:spacing w:before="120" w:after="0" w:line="240" w:lineRule="auto"/>
              <w:contextualSpacing/>
              <w:jc w:val="center"/>
              <w:rPr>
                <w:b/>
                <w:spacing w:val="-4"/>
                <w:sz w:val="27"/>
                <w:szCs w:val="27"/>
              </w:rPr>
            </w:pPr>
            <w:r w:rsidRPr="00351D78">
              <w:rPr>
                <w:b/>
                <w:spacing w:val="-4"/>
                <w:sz w:val="27"/>
                <w:szCs w:val="27"/>
              </w:rPr>
              <w:t>Hoàn thành nhiệm vụ</w:t>
            </w:r>
          </w:p>
        </w:tc>
      </w:tr>
      <w:tr w:rsidR="00351D78" w:rsidRPr="00351D78" w14:paraId="3B3142C7" w14:textId="77777777" w:rsidTr="00940463">
        <w:trPr>
          <w:trHeight w:val="744"/>
        </w:trPr>
        <w:tc>
          <w:tcPr>
            <w:tcW w:w="0" w:type="auto"/>
            <w:vMerge/>
            <w:tcBorders>
              <w:top w:val="single" w:sz="4" w:space="0" w:color="auto"/>
              <w:left w:val="single" w:sz="4" w:space="0" w:color="auto"/>
              <w:bottom w:val="single" w:sz="4" w:space="0" w:color="auto"/>
              <w:right w:val="single" w:sz="4" w:space="0" w:color="auto"/>
              <w:tl2br w:val="single" w:sz="4" w:space="0" w:color="auto"/>
            </w:tcBorders>
            <w:vAlign w:val="center"/>
          </w:tcPr>
          <w:p w14:paraId="56DC0FB0" w14:textId="77777777" w:rsidR="002E4D76" w:rsidRPr="00351D78" w:rsidRDefault="002E4D76" w:rsidP="009E6F96">
            <w:pPr>
              <w:spacing w:before="120" w:after="0" w:line="240" w:lineRule="auto"/>
              <w:contextualSpacing/>
              <w:rPr>
                <w:b/>
                <w:spacing w:val="-4"/>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52C5E0" w14:textId="77777777" w:rsidR="002E4D76" w:rsidRPr="00351D78" w:rsidRDefault="002E4D76" w:rsidP="009E6F96">
            <w:pPr>
              <w:spacing w:before="120" w:after="0" w:line="240" w:lineRule="auto"/>
              <w:contextualSpacing/>
              <w:rPr>
                <w:b/>
                <w:spacing w:val="-4"/>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7E14A4" w14:textId="77777777" w:rsidR="002E4D76" w:rsidRPr="00351D78" w:rsidRDefault="002E4D76" w:rsidP="009E6F96">
            <w:pPr>
              <w:spacing w:before="120" w:after="0" w:line="240" w:lineRule="auto"/>
              <w:contextualSpacing/>
              <w:rPr>
                <w:b/>
                <w:spacing w:val="-4"/>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EAB17D" w14:textId="77777777" w:rsidR="002E4D76" w:rsidRPr="00351D78" w:rsidRDefault="002E4D76" w:rsidP="009E6F96">
            <w:pPr>
              <w:spacing w:before="120" w:after="0" w:line="240" w:lineRule="auto"/>
              <w:contextualSpacing/>
              <w:rPr>
                <w:b/>
                <w:spacing w:val="-4"/>
                <w:sz w:val="27"/>
                <w:szCs w:val="27"/>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1AA8076B" w14:textId="77777777" w:rsidR="002E4D76" w:rsidRPr="00351D78" w:rsidRDefault="002E4D76" w:rsidP="009E6F96">
            <w:pPr>
              <w:spacing w:before="120" w:after="0" w:line="240" w:lineRule="auto"/>
              <w:contextualSpacing/>
              <w:rPr>
                <w:b/>
                <w:spacing w:val="-4"/>
                <w:sz w:val="27"/>
                <w:szCs w:val="27"/>
              </w:rPr>
            </w:pPr>
          </w:p>
        </w:tc>
      </w:tr>
      <w:tr w:rsidR="00351D78" w:rsidRPr="00351D78" w14:paraId="26E68684" w14:textId="77777777" w:rsidTr="00940463">
        <w:trPr>
          <w:trHeight w:val="491"/>
        </w:trPr>
        <w:tc>
          <w:tcPr>
            <w:tcW w:w="2247" w:type="dxa"/>
            <w:tcBorders>
              <w:top w:val="single" w:sz="4" w:space="0" w:color="auto"/>
              <w:left w:val="single" w:sz="4" w:space="0" w:color="auto"/>
              <w:bottom w:val="single" w:sz="4" w:space="0" w:color="auto"/>
              <w:right w:val="single" w:sz="4" w:space="0" w:color="auto"/>
            </w:tcBorders>
            <w:vAlign w:val="center"/>
          </w:tcPr>
          <w:p w14:paraId="6BDB9AE4" w14:textId="475A37E4" w:rsidR="002E4D76" w:rsidRPr="00351D78" w:rsidRDefault="002E4D76" w:rsidP="00936F75">
            <w:pPr>
              <w:spacing w:before="120" w:after="0" w:line="240" w:lineRule="auto"/>
              <w:contextualSpacing/>
              <w:jc w:val="center"/>
              <w:rPr>
                <w:spacing w:val="-4"/>
                <w:sz w:val="27"/>
                <w:szCs w:val="27"/>
              </w:rPr>
            </w:pPr>
            <w:r w:rsidRPr="00351D78">
              <w:rPr>
                <w:spacing w:val="-4"/>
                <w:sz w:val="27"/>
                <w:szCs w:val="27"/>
              </w:rPr>
              <w:t>201</w:t>
            </w:r>
            <w:r w:rsidR="008D1F7B" w:rsidRPr="00351D78">
              <w:rPr>
                <w:spacing w:val="-4"/>
                <w:sz w:val="27"/>
                <w:szCs w:val="27"/>
              </w:rPr>
              <w:t>8</w:t>
            </w:r>
            <w:r w:rsidRPr="00351D78">
              <w:rPr>
                <w:spacing w:val="-4"/>
                <w:sz w:val="27"/>
                <w:szCs w:val="27"/>
              </w:rPr>
              <w:t>-201</w:t>
            </w:r>
            <w:r w:rsidR="008D1F7B" w:rsidRPr="00351D78">
              <w:rPr>
                <w:spacing w:val="-4"/>
                <w:sz w:val="27"/>
                <w:szCs w:val="27"/>
              </w:rPr>
              <w:t>9</w:t>
            </w:r>
          </w:p>
        </w:tc>
        <w:tc>
          <w:tcPr>
            <w:tcW w:w="1782" w:type="dxa"/>
            <w:tcBorders>
              <w:top w:val="single" w:sz="4" w:space="0" w:color="auto"/>
              <w:left w:val="single" w:sz="4" w:space="0" w:color="auto"/>
              <w:bottom w:val="single" w:sz="4" w:space="0" w:color="auto"/>
              <w:right w:val="single" w:sz="4" w:space="0" w:color="auto"/>
            </w:tcBorders>
            <w:vAlign w:val="center"/>
          </w:tcPr>
          <w:p w14:paraId="62D20B6C" w14:textId="134DC395" w:rsidR="002E4D76" w:rsidRPr="00351D78" w:rsidRDefault="000E2956" w:rsidP="009E6F96">
            <w:pPr>
              <w:spacing w:before="120" w:after="0" w:line="240" w:lineRule="auto"/>
              <w:contextualSpacing/>
              <w:jc w:val="center"/>
              <w:rPr>
                <w:spacing w:val="-4"/>
                <w:sz w:val="27"/>
                <w:szCs w:val="27"/>
              </w:rPr>
            </w:pPr>
            <w:r w:rsidRPr="00351D78">
              <w:rPr>
                <w:spacing w:val="-4"/>
                <w:sz w:val="27"/>
                <w:szCs w:val="27"/>
              </w:rPr>
              <w:t>5</w:t>
            </w:r>
          </w:p>
        </w:tc>
        <w:tc>
          <w:tcPr>
            <w:tcW w:w="1677" w:type="dxa"/>
            <w:tcBorders>
              <w:top w:val="single" w:sz="4" w:space="0" w:color="auto"/>
              <w:left w:val="single" w:sz="4" w:space="0" w:color="auto"/>
              <w:bottom w:val="single" w:sz="4" w:space="0" w:color="auto"/>
              <w:right w:val="single" w:sz="4" w:space="0" w:color="auto"/>
            </w:tcBorders>
            <w:vAlign w:val="center"/>
          </w:tcPr>
          <w:p w14:paraId="2F0D0BF9" w14:textId="77777777" w:rsidR="002E4D76" w:rsidRPr="00351D78" w:rsidRDefault="002E4D76" w:rsidP="009E6F96">
            <w:pPr>
              <w:spacing w:before="120" w:after="0" w:line="240" w:lineRule="auto"/>
              <w:contextualSpacing/>
              <w:jc w:val="center"/>
              <w:rPr>
                <w:spacing w:val="-4"/>
                <w:sz w:val="27"/>
                <w:szCs w:val="27"/>
              </w:rPr>
            </w:pPr>
            <w:r w:rsidRPr="00351D78">
              <w:rPr>
                <w:spacing w:val="-4"/>
                <w:sz w:val="27"/>
                <w:szCs w:val="27"/>
              </w:rPr>
              <w:t>0</w:t>
            </w:r>
          </w:p>
        </w:tc>
        <w:tc>
          <w:tcPr>
            <w:tcW w:w="1703" w:type="dxa"/>
            <w:tcBorders>
              <w:top w:val="single" w:sz="4" w:space="0" w:color="auto"/>
              <w:left w:val="single" w:sz="4" w:space="0" w:color="auto"/>
              <w:bottom w:val="single" w:sz="4" w:space="0" w:color="auto"/>
              <w:right w:val="single" w:sz="4" w:space="0" w:color="auto"/>
            </w:tcBorders>
            <w:vAlign w:val="center"/>
          </w:tcPr>
          <w:p w14:paraId="22910BDA" w14:textId="39BC8F03" w:rsidR="002E4D76" w:rsidRPr="00351D78" w:rsidRDefault="008F0F2C" w:rsidP="009E6F96">
            <w:pPr>
              <w:spacing w:before="120" w:after="0" w:line="240" w:lineRule="auto"/>
              <w:contextualSpacing/>
              <w:jc w:val="center"/>
              <w:rPr>
                <w:spacing w:val="-4"/>
                <w:sz w:val="27"/>
                <w:szCs w:val="27"/>
              </w:rPr>
            </w:pPr>
            <w:r w:rsidRPr="00351D78">
              <w:rPr>
                <w:spacing w:val="-4"/>
                <w:sz w:val="27"/>
                <w:szCs w:val="27"/>
              </w:rPr>
              <w:t>5</w:t>
            </w:r>
          </w:p>
        </w:tc>
        <w:tc>
          <w:tcPr>
            <w:tcW w:w="1691" w:type="dxa"/>
            <w:tcBorders>
              <w:top w:val="single" w:sz="4" w:space="0" w:color="auto"/>
              <w:left w:val="single" w:sz="4" w:space="0" w:color="auto"/>
              <w:bottom w:val="single" w:sz="4" w:space="0" w:color="auto"/>
              <w:right w:val="single" w:sz="4" w:space="0" w:color="auto"/>
            </w:tcBorders>
            <w:vAlign w:val="center"/>
          </w:tcPr>
          <w:p w14:paraId="31806D1C" w14:textId="559350FD" w:rsidR="002E4D76" w:rsidRPr="00351D78" w:rsidRDefault="008F0F2C" w:rsidP="009E6F96">
            <w:pPr>
              <w:spacing w:before="120" w:after="0" w:line="240" w:lineRule="auto"/>
              <w:contextualSpacing/>
              <w:jc w:val="center"/>
              <w:rPr>
                <w:spacing w:val="-4"/>
                <w:sz w:val="27"/>
                <w:szCs w:val="27"/>
              </w:rPr>
            </w:pPr>
            <w:r w:rsidRPr="00351D78">
              <w:rPr>
                <w:spacing w:val="-4"/>
                <w:sz w:val="27"/>
                <w:szCs w:val="27"/>
              </w:rPr>
              <w:t>0</w:t>
            </w:r>
          </w:p>
        </w:tc>
      </w:tr>
      <w:tr w:rsidR="00351D78" w:rsidRPr="00351D78" w14:paraId="59082F60" w14:textId="77777777" w:rsidTr="00940463">
        <w:trPr>
          <w:trHeight w:val="491"/>
        </w:trPr>
        <w:tc>
          <w:tcPr>
            <w:tcW w:w="2247" w:type="dxa"/>
            <w:tcBorders>
              <w:top w:val="single" w:sz="4" w:space="0" w:color="auto"/>
              <w:left w:val="single" w:sz="4" w:space="0" w:color="auto"/>
              <w:bottom w:val="single" w:sz="4" w:space="0" w:color="auto"/>
              <w:right w:val="single" w:sz="4" w:space="0" w:color="auto"/>
            </w:tcBorders>
            <w:vAlign w:val="center"/>
          </w:tcPr>
          <w:p w14:paraId="74C34A65" w14:textId="2F9B1B09"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2019-2020</w:t>
            </w:r>
          </w:p>
        </w:tc>
        <w:tc>
          <w:tcPr>
            <w:tcW w:w="1782" w:type="dxa"/>
            <w:tcBorders>
              <w:top w:val="single" w:sz="4" w:space="0" w:color="auto"/>
              <w:left w:val="single" w:sz="4" w:space="0" w:color="auto"/>
              <w:bottom w:val="single" w:sz="4" w:space="0" w:color="auto"/>
              <w:right w:val="single" w:sz="4" w:space="0" w:color="auto"/>
            </w:tcBorders>
            <w:vAlign w:val="center"/>
          </w:tcPr>
          <w:p w14:paraId="0309F9BC" w14:textId="2954DBC2" w:rsidR="008D1F7B" w:rsidRPr="00351D78" w:rsidRDefault="000E2956" w:rsidP="008D1F7B">
            <w:pPr>
              <w:spacing w:before="120" w:after="0" w:line="240" w:lineRule="auto"/>
              <w:contextualSpacing/>
              <w:jc w:val="center"/>
              <w:rPr>
                <w:spacing w:val="-4"/>
                <w:sz w:val="27"/>
                <w:szCs w:val="27"/>
              </w:rPr>
            </w:pPr>
            <w:r w:rsidRPr="00351D78">
              <w:rPr>
                <w:spacing w:val="-4"/>
                <w:sz w:val="27"/>
                <w:szCs w:val="27"/>
              </w:rPr>
              <w:t>5</w:t>
            </w:r>
          </w:p>
        </w:tc>
        <w:tc>
          <w:tcPr>
            <w:tcW w:w="1677" w:type="dxa"/>
            <w:tcBorders>
              <w:top w:val="single" w:sz="4" w:space="0" w:color="auto"/>
              <w:left w:val="single" w:sz="4" w:space="0" w:color="auto"/>
              <w:bottom w:val="single" w:sz="4" w:space="0" w:color="auto"/>
              <w:right w:val="single" w:sz="4" w:space="0" w:color="auto"/>
            </w:tcBorders>
            <w:vAlign w:val="center"/>
          </w:tcPr>
          <w:p w14:paraId="30BE4A49" w14:textId="77777777"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0</w:t>
            </w:r>
          </w:p>
        </w:tc>
        <w:tc>
          <w:tcPr>
            <w:tcW w:w="1703" w:type="dxa"/>
            <w:tcBorders>
              <w:top w:val="single" w:sz="4" w:space="0" w:color="auto"/>
              <w:left w:val="single" w:sz="4" w:space="0" w:color="auto"/>
              <w:bottom w:val="single" w:sz="4" w:space="0" w:color="auto"/>
              <w:right w:val="single" w:sz="4" w:space="0" w:color="auto"/>
            </w:tcBorders>
            <w:vAlign w:val="center"/>
          </w:tcPr>
          <w:p w14:paraId="0F3493B6" w14:textId="11C74451"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5</w:t>
            </w:r>
          </w:p>
        </w:tc>
        <w:tc>
          <w:tcPr>
            <w:tcW w:w="1691" w:type="dxa"/>
            <w:tcBorders>
              <w:top w:val="single" w:sz="4" w:space="0" w:color="auto"/>
              <w:left w:val="single" w:sz="4" w:space="0" w:color="auto"/>
              <w:bottom w:val="single" w:sz="4" w:space="0" w:color="auto"/>
              <w:right w:val="single" w:sz="4" w:space="0" w:color="auto"/>
            </w:tcBorders>
            <w:vAlign w:val="center"/>
          </w:tcPr>
          <w:p w14:paraId="6F1378A4" w14:textId="0F96CAC3"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0</w:t>
            </w:r>
          </w:p>
        </w:tc>
      </w:tr>
      <w:tr w:rsidR="00351D78" w:rsidRPr="00351D78" w14:paraId="7C64192B" w14:textId="77777777" w:rsidTr="00940463">
        <w:trPr>
          <w:trHeight w:val="509"/>
        </w:trPr>
        <w:tc>
          <w:tcPr>
            <w:tcW w:w="2247" w:type="dxa"/>
            <w:tcBorders>
              <w:top w:val="single" w:sz="4" w:space="0" w:color="auto"/>
              <w:left w:val="single" w:sz="4" w:space="0" w:color="auto"/>
              <w:bottom w:val="single" w:sz="4" w:space="0" w:color="auto"/>
              <w:right w:val="single" w:sz="4" w:space="0" w:color="auto"/>
            </w:tcBorders>
            <w:vAlign w:val="center"/>
          </w:tcPr>
          <w:p w14:paraId="2A0E6332" w14:textId="10E21C1C"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2020-2021</w:t>
            </w:r>
          </w:p>
        </w:tc>
        <w:tc>
          <w:tcPr>
            <w:tcW w:w="1782" w:type="dxa"/>
            <w:tcBorders>
              <w:top w:val="single" w:sz="4" w:space="0" w:color="auto"/>
              <w:left w:val="single" w:sz="4" w:space="0" w:color="auto"/>
              <w:bottom w:val="single" w:sz="4" w:space="0" w:color="auto"/>
              <w:right w:val="single" w:sz="4" w:space="0" w:color="auto"/>
            </w:tcBorders>
            <w:vAlign w:val="center"/>
          </w:tcPr>
          <w:p w14:paraId="05004F88" w14:textId="377F76E5" w:rsidR="008D1F7B" w:rsidRPr="00351D78" w:rsidRDefault="000E2956" w:rsidP="008D1F7B">
            <w:pPr>
              <w:spacing w:before="120" w:after="0" w:line="240" w:lineRule="auto"/>
              <w:contextualSpacing/>
              <w:jc w:val="center"/>
              <w:rPr>
                <w:spacing w:val="-4"/>
                <w:sz w:val="27"/>
                <w:szCs w:val="27"/>
              </w:rPr>
            </w:pPr>
            <w:r w:rsidRPr="00351D78">
              <w:rPr>
                <w:spacing w:val="-4"/>
                <w:sz w:val="27"/>
                <w:szCs w:val="27"/>
              </w:rPr>
              <w:t>5</w:t>
            </w:r>
          </w:p>
        </w:tc>
        <w:tc>
          <w:tcPr>
            <w:tcW w:w="1677" w:type="dxa"/>
            <w:tcBorders>
              <w:top w:val="single" w:sz="4" w:space="0" w:color="auto"/>
              <w:left w:val="single" w:sz="4" w:space="0" w:color="auto"/>
              <w:bottom w:val="single" w:sz="4" w:space="0" w:color="auto"/>
              <w:right w:val="single" w:sz="4" w:space="0" w:color="auto"/>
            </w:tcBorders>
            <w:vAlign w:val="center"/>
          </w:tcPr>
          <w:p w14:paraId="77F7CA20" w14:textId="77777777"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0</w:t>
            </w:r>
          </w:p>
        </w:tc>
        <w:tc>
          <w:tcPr>
            <w:tcW w:w="1703" w:type="dxa"/>
            <w:tcBorders>
              <w:top w:val="single" w:sz="4" w:space="0" w:color="auto"/>
              <w:left w:val="single" w:sz="4" w:space="0" w:color="auto"/>
              <w:bottom w:val="single" w:sz="4" w:space="0" w:color="auto"/>
              <w:right w:val="single" w:sz="4" w:space="0" w:color="auto"/>
            </w:tcBorders>
            <w:vAlign w:val="center"/>
          </w:tcPr>
          <w:p w14:paraId="781236E4" w14:textId="24948788"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5</w:t>
            </w:r>
          </w:p>
        </w:tc>
        <w:tc>
          <w:tcPr>
            <w:tcW w:w="1691" w:type="dxa"/>
            <w:tcBorders>
              <w:top w:val="single" w:sz="4" w:space="0" w:color="auto"/>
              <w:left w:val="single" w:sz="4" w:space="0" w:color="auto"/>
              <w:bottom w:val="single" w:sz="4" w:space="0" w:color="auto"/>
              <w:right w:val="single" w:sz="4" w:space="0" w:color="auto"/>
            </w:tcBorders>
            <w:vAlign w:val="center"/>
          </w:tcPr>
          <w:p w14:paraId="6DD0C009" w14:textId="26ED4DF1"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0</w:t>
            </w:r>
          </w:p>
        </w:tc>
      </w:tr>
      <w:tr w:rsidR="00351D78" w:rsidRPr="00351D78" w14:paraId="30DCEEB9" w14:textId="77777777" w:rsidTr="00940463">
        <w:trPr>
          <w:trHeight w:val="505"/>
        </w:trPr>
        <w:tc>
          <w:tcPr>
            <w:tcW w:w="2247" w:type="dxa"/>
            <w:tcBorders>
              <w:top w:val="single" w:sz="4" w:space="0" w:color="auto"/>
              <w:left w:val="single" w:sz="4" w:space="0" w:color="auto"/>
              <w:bottom w:val="single" w:sz="4" w:space="0" w:color="auto"/>
              <w:right w:val="single" w:sz="4" w:space="0" w:color="auto"/>
            </w:tcBorders>
            <w:vAlign w:val="center"/>
          </w:tcPr>
          <w:p w14:paraId="27268939" w14:textId="0732D6B4"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2021-2022</w:t>
            </w:r>
          </w:p>
        </w:tc>
        <w:tc>
          <w:tcPr>
            <w:tcW w:w="1782" w:type="dxa"/>
            <w:tcBorders>
              <w:top w:val="single" w:sz="4" w:space="0" w:color="auto"/>
              <w:left w:val="single" w:sz="4" w:space="0" w:color="auto"/>
              <w:bottom w:val="single" w:sz="4" w:space="0" w:color="auto"/>
              <w:right w:val="single" w:sz="4" w:space="0" w:color="auto"/>
            </w:tcBorders>
            <w:vAlign w:val="center"/>
          </w:tcPr>
          <w:p w14:paraId="0C6B1A44" w14:textId="30010BBB" w:rsidR="008D1F7B" w:rsidRPr="00351D78" w:rsidRDefault="000E2956" w:rsidP="008D1F7B">
            <w:pPr>
              <w:spacing w:before="120" w:after="0" w:line="240" w:lineRule="auto"/>
              <w:contextualSpacing/>
              <w:jc w:val="center"/>
              <w:rPr>
                <w:spacing w:val="-4"/>
                <w:sz w:val="27"/>
                <w:szCs w:val="27"/>
              </w:rPr>
            </w:pPr>
            <w:r w:rsidRPr="00351D78">
              <w:rPr>
                <w:spacing w:val="-4"/>
                <w:sz w:val="27"/>
                <w:szCs w:val="27"/>
              </w:rPr>
              <w:t>5</w:t>
            </w:r>
          </w:p>
        </w:tc>
        <w:tc>
          <w:tcPr>
            <w:tcW w:w="1677" w:type="dxa"/>
            <w:tcBorders>
              <w:top w:val="single" w:sz="4" w:space="0" w:color="auto"/>
              <w:left w:val="single" w:sz="4" w:space="0" w:color="auto"/>
              <w:bottom w:val="single" w:sz="4" w:space="0" w:color="auto"/>
              <w:right w:val="single" w:sz="4" w:space="0" w:color="auto"/>
            </w:tcBorders>
            <w:vAlign w:val="center"/>
          </w:tcPr>
          <w:p w14:paraId="03DB4BEB" w14:textId="77777777"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0</w:t>
            </w:r>
          </w:p>
        </w:tc>
        <w:tc>
          <w:tcPr>
            <w:tcW w:w="1703" w:type="dxa"/>
            <w:tcBorders>
              <w:top w:val="single" w:sz="4" w:space="0" w:color="auto"/>
              <w:left w:val="single" w:sz="4" w:space="0" w:color="auto"/>
              <w:bottom w:val="single" w:sz="4" w:space="0" w:color="auto"/>
              <w:right w:val="single" w:sz="4" w:space="0" w:color="auto"/>
            </w:tcBorders>
            <w:vAlign w:val="center"/>
          </w:tcPr>
          <w:p w14:paraId="0EFC261B" w14:textId="71203768"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5</w:t>
            </w:r>
          </w:p>
        </w:tc>
        <w:tc>
          <w:tcPr>
            <w:tcW w:w="1691" w:type="dxa"/>
            <w:tcBorders>
              <w:top w:val="single" w:sz="4" w:space="0" w:color="auto"/>
              <w:left w:val="single" w:sz="4" w:space="0" w:color="auto"/>
              <w:bottom w:val="single" w:sz="4" w:space="0" w:color="auto"/>
              <w:right w:val="single" w:sz="4" w:space="0" w:color="auto"/>
            </w:tcBorders>
            <w:vAlign w:val="center"/>
          </w:tcPr>
          <w:p w14:paraId="7A4E81F8" w14:textId="78D3EBBE"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0</w:t>
            </w:r>
          </w:p>
        </w:tc>
      </w:tr>
      <w:tr w:rsidR="00351D78" w:rsidRPr="00351D78" w14:paraId="77A28EE9" w14:textId="77777777" w:rsidTr="00940463">
        <w:trPr>
          <w:trHeight w:val="505"/>
        </w:trPr>
        <w:tc>
          <w:tcPr>
            <w:tcW w:w="2247" w:type="dxa"/>
            <w:tcBorders>
              <w:top w:val="single" w:sz="4" w:space="0" w:color="auto"/>
              <w:left w:val="single" w:sz="4" w:space="0" w:color="auto"/>
              <w:bottom w:val="single" w:sz="4" w:space="0" w:color="auto"/>
              <w:right w:val="single" w:sz="4" w:space="0" w:color="auto"/>
            </w:tcBorders>
            <w:vAlign w:val="center"/>
          </w:tcPr>
          <w:p w14:paraId="26BEEAC7" w14:textId="17F5D4D9"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lastRenderedPageBreak/>
              <w:t>2022-2023</w:t>
            </w:r>
          </w:p>
        </w:tc>
        <w:tc>
          <w:tcPr>
            <w:tcW w:w="1782" w:type="dxa"/>
            <w:tcBorders>
              <w:top w:val="single" w:sz="4" w:space="0" w:color="auto"/>
              <w:left w:val="single" w:sz="4" w:space="0" w:color="auto"/>
              <w:bottom w:val="single" w:sz="4" w:space="0" w:color="auto"/>
              <w:right w:val="single" w:sz="4" w:space="0" w:color="auto"/>
            </w:tcBorders>
            <w:vAlign w:val="center"/>
          </w:tcPr>
          <w:p w14:paraId="05419748" w14:textId="332BC4EC" w:rsidR="008D1F7B" w:rsidRPr="00351D78" w:rsidRDefault="000E2956" w:rsidP="008D1F7B">
            <w:pPr>
              <w:spacing w:before="120" w:after="0" w:line="240" w:lineRule="auto"/>
              <w:contextualSpacing/>
              <w:jc w:val="center"/>
              <w:rPr>
                <w:spacing w:val="-4"/>
                <w:sz w:val="27"/>
                <w:szCs w:val="27"/>
              </w:rPr>
            </w:pPr>
            <w:r w:rsidRPr="00351D78">
              <w:rPr>
                <w:spacing w:val="-4"/>
                <w:sz w:val="27"/>
                <w:szCs w:val="27"/>
              </w:rPr>
              <w:t>5</w:t>
            </w:r>
          </w:p>
        </w:tc>
        <w:tc>
          <w:tcPr>
            <w:tcW w:w="1677" w:type="dxa"/>
            <w:tcBorders>
              <w:top w:val="single" w:sz="4" w:space="0" w:color="auto"/>
              <w:left w:val="single" w:sz="4" w:space="0" w:color="auto"/>
              <w:bottom w:val="single" w:sz="4" w:space="0" w:color="auto"/>
              <w:right w:val="single" w:sz="4" w:space="0" w:color="auto"/>
            </w:tcBorders>
            <w:vAlign w:val="center"/>
          </w:tcPr>
          <w:p w14:paraId="40556778" w14:textId="77777777" w:rsidR="008D1F7B" w:rsidRPr="00351D78" w:rsidRDefault="008D1F7B" w:rsidP="008D1F7B">
            <w:pPr>
              <w:spacing w:before="120" w:after="0" w:line="240" w:lineRule="auto"/>
              <w:contextualSpacing/>
              <w:jc w:val="center"/>
              <w:rPr>
                <w:spacing w:val="-4"/>
                <w:sz w:val="27"/>
                <w:szCs w:val="27"/>
              </w:rPr>
            </w:pPr>
            <w:r w:rsidRPr="00351D78">
              <w:rPr>
                <w:spacing w:val="-4"/>
                <w:sz w:val="27"/>
                <w:szCs w:val="27"/>
              </w:rPr>
              <w:t>0</w:t>
            </w:r>
          </w:p>
        </w:tc>
        <w:tc>
          <w:tcPr>
            <w:tcW w:w="1703" w:type="dxa"/>
            <w:tcBorders>
              <w:top w:val="single" w:sz="4" w:space="0" w:color="auto"/>
              <w:left w:val="single" w:sz="4" w:space="0" w:color="auto"/>
              <w:bottom w:val="single" w:sz="4" w:space="0" w:color="auto"/>
              <w:right w:val="single" w:sz="4" w:space="0" w:color="auto"/>
            </w:tcBorders>
            <w:vAlign w:val="center"/>
          </w:tcPr>
          <w:p w14:paraId="276F36EB" w14:textId="7BFA8A29"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5</w:t>
            </w:r>
          </w:p>
        </w:tc>
        <w:tc>
          <w:tcPr>
            <w:tcW w:w="1691" w:type="dxa"/>
            <w:tcBorders>
              <w:top w:val="single" w:sz="4" w:space="0" w:color="auto"/>
              <w:left w:val="single" w:sz="4" w:space="0" w:color="auto"/>
              <w:bottom w:val="single" w:sz="4" w:space="0" w:color="auto"/>
              <w:right w:val="single" w:sz="4" w:space="0" w:color="auto"/>
            </w:tcBorders>
            <w:vAlign w:val="center"/>
          </w:tcPr>
          <w:p w14:paraId="709AA46B" w14:textId="7507C604" w:rsidR="008D1F7B" w:rsidRPr="00351D78" w:rsidRDefault="008F0F2C" w:rsidP="008D1F7B">
            <w:pPr>
              <w:spacing w:before="120" w:after="0" w:line="240" w:lineRule="auto"/>
              <w:contextualSpacing/>
              <w:jc w:val="center"/>
              <w:rPr>
                <w:spacing w:val="-4"/>
                <w:sz w:val="27"/>
                <w:szCs w:val="27"/>
              </w:rPr>
            </w:pPr>
            <w:r w:rsidRPr="00351D78">
              <w:rPr>
                <w:spacing w:val="-4"/>
                <w:sz w:val="27"/>
                <w:szCs w:val="27"/>
              </w:rPr>
              <w:t>0</w:t>
            </w:r>
          </w:p>
        </w:tc>
      </w:tr>
    </w:tbl>
    <w:p w14:paraId="32516C2B" w14:textId="77777777" w:rsidR="002E4D76" w:rsidRPr="00351D78" w:rsidRDefault="00BC1C13" w:rsidP="006362EB">
      <w:pPr>
        <w:spacing w:before="240" w:after="6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3</w:t>
      </w:r>
    </w:p>
    <w:p w14:paraId="78AF7A45" w14:textId="77777777" w:rsidR="002E4D76" w:rsidRPr="00351D78" w:rsidRDefault="002E4D76" w:rsidP="002E4D76">
      <w:pPr>
        <w:spacing w:before="60" w:after="60" w:line="240" w:lineRule="auto"/>
        <w:ind w:firstLine="720"/>
        <w:jc w:val="both"/>
        <w:rPr>
          <w:sz w:val="27"/>
          <w:szCs w:val="27"/>
          <w:lang w:val="pt-BR"/>
        </w:rPr>
      </w:pPr>
      <w:r w:rsidRPr="00351D78">
        <w:rPr>
          <w:sz w:val="27"/>
          <w:szCs w:val="27"/>
          <w:lang w:val="pt-BR"/>
        </w:rPr>
        <w:t xml:space="preserve">a) Nhân viên nhà trường có trình độ đào tạo đáp ứng được vị trí việc làm:01 nhân viên  Kế toán có trình độ Trung cấp Kế toán, có Chứng chỉ tin học; 01 nhân viên Y tế có trình độ Trung cấp Y sĩ; 01 nhân viên Thư viện chứng chỉ quản lý Thư viện; 01 nhân viên bảo vệ đủ sức khỏe, nhanh nhẹn, thạo việc, có trách nhiệm cao. Mỗi nhân viên của tổ văn phòng ngoài công tác chính còn kiêm nhiệm một số công tác khác theo sự phân công của Ban giám hiệu nhưng đều hoàn thành tốt nhiệm vụ được giao. </w:t>
      </w:r>
      <w:r w:rsidRPr="00351D78">
        <w:rPr>
          <w:b/>
          <w:sz w:val="27"/>
          <w:szCs w:val="27"/>
          <w:lang w:val="pt-BR"/>
        </w:rPr>
        <w:t>[H2-2.3-01]</w:t>
      </w:r>
    </w:p>
    <w:p w14:paraId="7EF2A24C" w14:textId="77777777" w:rsidR="002E4D76" w:rsidRPr="00351D78" w:rsidRDefault="002E4D76" w:rsidP="002E4D76">
      <w:pPr>
        <w:spacing w:before="60" w:after="60" w:line="240" w:lineRule="auto"/>
        <w:ind w:firstLine="720"/>
        <w:jc w:val="both"/>
        <w:rPr>
          <w:sz w:val="27"/>
          <w:szCs w:val="27"/>
          <w:lang w:val="pt-BR"/>
        </w:rPr>
      </w:pPr>
      <w:r w:rsidRPr="00351D78">
        <w:rPr>
          <w:sz w:val="27"/>
          <w:szCs w:val="27"/>
          <w:lang w:val="pt-BR"/>
        </w:rPr>
        <w:t>b) Hằng năm, nhân viên trong tổ văn phòng được tham gia các lớp tập huấn chuyên môn nghiệp vụ theo vị trí việc làm do cấp trên tổ chức; được nhà trường tạo điều kiện cho bồi dưỡng thêm về nghiệp vụ như sử dụng phần mềm kế toán, phần mềm bảo hiểm, phần mềm phổ cập, phần mềm quản lý thư viện, quản lý văn thư lưu trữ, chế độ tài chính. Đội ngũ nhân viên đầu có tinh thần tự học, tự bồi dưỡng để nâng cao trình độ chuyên môn nghiệp vụ đáp ứng yêu cầu công việc nhà trường giao cho.</w:t>
      </w:r>
      <w:r w:rsidRPr="00351D78">
        <w:rPr>
          <w:b/>
          <w:sz w:val="27"/>
          <w:szCs w:val="27"/>
          <w:lang w:val="pt-BR"/>
        </w:rPr>
        <w:t>[H2-2.3-01]</w:t>
      </w:r>
    </w:p>
    <w:p w14:paraId="3D4939EA" w14:textId="77777777" w:rsidR="002E4D76" w:rsidRPr="00351D78" w:rsidRDefault="00BC1C13" w:rsidP="002E4D76">
      <w:pPr>
        <w:spacing w:before="60" w:after="60" w:line="240" w:lineRule="auto"/>
        <w:ind w:firstLine="720"/>
        <w:jc w:val="both"/>
        <w:rPr>
          <w:b/>
          <w:sz w:val="27"/>
          <w:szCs w:val="27"/>
          <w:lang w:val="pt-BR"/>
        </w:rPr>
      </w:pPr>
      <w:r w:rsidRPr="00351D78">
        <w:rPr>
          <w:b/>
          <w:sz w:val="27"/>
          <w:szCs w:val="27"/>
          <w:lang w:val="pt-BR"/>
        </w:rPr>
        <w:t xml:space="preserve">2. </w:t>
      </w:r>
      <w:r w:rsidR="002E4D76" w:rsidRPr="00351D78">
        <w:rPr>
          <w:b/>
          <w:sz w:val="27"/>
          <w:szCs w:val="27"/>
          <w:lang w:val="pt-BR"/>
        </w:rPr>
        <w:t>Điểm mạnh</w:t>
      </w:r>
    </w:p>
    <w:p w14:paraId="3D3FAD09" w14:textId="77777777" w:rsidR="002E4D76" w:rsidRPr="00351D78" w:rsidRDefault="002E4D76" w:rsidP="009E6F96">
      <w:pPr>
        <w:spacing w:before="0" w:after="0" w:line="240" w:lineRule="auto"/>
        <w:ind w:firstLine="720"/>
        <w:jc w:val="both"/>
        <w:rPr>
          <w:sz w:val="27"/>
          <w:szCs w:val="27"/>
          <w:lang w:val="pt-BR"/>
        </w:rPr>
      </w:pPr>
      <w:r w:rsidRPr="00351D78">
        <w:rPr>
          <w:sz w:val="27"/>
          <w:szCs w:val="27"/>
          <w:lang w:val="pt-BR"/>
        </w:rPr>
        <w:t xml:space="preserve"> - Các nhân viên đều có trình độ đào tạo từ trung cấp trở lên, có chuyên môn nghiệp vụ đáp ứng </w:t>
      </w:r>
      <w:r w:rsidR="00C533DF" w:rsidRPr="00351D78">
        <w:rPr>
          <w:sz w:val="27"/>
          <w:szCs w:val="27"/>
          <w:lang w:val="pt-BR"/>
        </w:rPr>
        <w:t xml:space="preserve">cơ bản </w:t>
      </w:r>
      <w:r w:rsidRPr="00351D78">
        <w:rPr>
          <w:sz w:val="27"/>
          <w:szCs w:val="27"/>
          <w:lang w:val="pt-BR"/>
        </w:rPr>
        <w:t xml:space="preserve">yêu cầu vị trí việc làm. </w:t>
      </w:r>
    </w:p>
    <w:p w14:paraId="4EDE02BE" w14:textId="77777777" w:rsidR="002E4D76" w:rsidRPr="00351D78" w:rsidRDefault="002E4D76" w:rsidP="002E4D76">
      <w:pPr>
        <w:spacing w:before="60" w:after="60" w:line="240" w:lineRule="auto"/>
        <w:ind w:firstLine="720"/>
        <w:jc w:val="both"/>
        <w:rPr>
          <w:sz w:val="27"/>
          <w:szCs w:val="27"/>
          <w:lang w:val="pt-BR"/>
        </w:rPr>
      </w:pPr>
      <w:r w:rsidRPr="00351D78">
        <w:rPr>
          <w:b/>
          <w:sz w:val="27"/>
          <w:szCs w:val="27"/>
          <w:lang w:val="pt-BR"/>
        </w:rPr>
        <w:t>3. Điểm yếu</w:t>
      </w:r>
      <w:r w:rsidRPr="00351D78">
        <w:rPr>
          <w:sz w:val="27"/>
          <w:szCs w:val="27"/>
          <w:lang w:val="pt-BR"/>
        </w:rPr>
        <w:t xml:space="preserve">: </w:t>
      </w:r>
    </w:p>
    <w:p w14:paraId="361C1003" w14:textId="77777777" w:rsidR="002E4D76" w:rsidRPr="00351D78" w:rsidRDefault="00FA2059" w:rsidP="009E6F96">
      <w:pPr>
        <w:spacing w:before="0" w:after="0" w:line="240" w:lineRule="auto"/>
        <w:ind w:firstLine="720"/>
        <w:jc w:val="both"/>
        <w:rPr>
          <w:sz w:val="27"/>
          <w:szCs w:val="27"/>
          <w:lang w:val="pt-BR"/>
        </w:rPr>
      </w:pPr>
      <w:r w:rsidRPr="00351D78">
        <w:rPr>
          <w:sz w:val="27"/>
          <w:szCs w:val="27"/>
          <w:lang w:val="pt-BR"/>
        </w:rPr>
        <w:t xml:space="preserve">- </w:t>
      </w:r>
      <w:r w:rsidR="002E4D76" w:rsidRPr="00351D78">
        <w:rPr>
          <w:sz w:val="27"/>
          <w:szCs w:val="27"/>
          <w:lang w:val="pt-BR"/>
        </w:rPr>
        <w:t>Thiếu nhân viên Văn thư, Thiết bị - Thí nghiệm theo quy định; nhân viên Thư viện chưa có bằng cấp chuyên nghiệp.</w:t>
      </w:r>
    </w:p>
    <w:p w14:paraId="6D9F0686" w14:textId="77777777" w:rsidR="00FA2059" w:rsidRPr="00351D78" w:rsidRDefault="00FA2059" w:rsidP="00FA2059">
      <w:pPr>
        <w:spacing w:before="0" w:after="0" w:line="240" w:lineRule="auto"/>
        <w:ind w:firstLine="720"/>
        <w:jc w:val="both"/>
        <w:rPr>
          <w:sz w:val="27"/>
          <w:szCs w:val="27"/>
          <w:lang w:val="pt-BR"/>
        </w:rPr>
      </w:pPr>
      <w:r w:rsidRPr="00351D78">
        <w:rPr>
          <w:sz w:val="27"/>
          <w:szCs w:val="27"/>
          <w:lang w:val="pt-BR"/>
        </w:rPr>
        <w:t xml:space="preserve">- </w:t>
      </w:r>
      <w:r w:rsidR="00372156" w:rsidRPr="00351D78">
        <w:rPr>
          <w:sz w:val="27"/>
          <w:szCs w:val="27"/>
          <w:lang w:val="pt-BR"/>
        </w:rPr>
        <w:t xml:space="preserve">Trình độ, nghiệp của của </w:t>
      </w:r>
      <w:r w:rsidRPr="00351D78">
        <w:rPr>
          <w:sz w:val="27"/>
          <w:szCs w:val="27"/>
          <w:lang w:val="pt-BR"/>
        </w:rPr>
        <w:t xml:space="preserve">Kế toán </w:t>
      </w:r>
      <w:r w:rsidR="00372156" w:rsidRPr="00351D78">
        <w:rPr>
          <w:sz w:val="27"/>
          <w:szCs w:val="27"/>
          <w:lang w:val="pt-BR"/>
        </w:rPr>
        <w:t>còn hạn chế.</w:t>
      </w:r>
      <w:r w:rsidRPr="00351D78">
        <w:rPr>
          <w:sz w:val="27"/>
          <w:szCs w:val="27"/>
          <w:lang w:val="pt-BR"/>
        </w:rPr>
        <w:t xml:space="preserve"> </w:t>
      </w:r>
      <w:r w:rsidR="00372156" w:rsidRPr="00351D78">
        <w:rPr>
          <w:sz w:val="27"/>
          <w:szCs w:val="27"/>
          <w:lang w:val="pt-BR"/>
        </w:rPr>
        <w:t xml:space="preserve">  </w:t>
      </w:r>
    </w:p>
    <w:p w14:paraId="08CA2ECE"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4. Kế hoạch cải tiến chất lượng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1"/>
        <w:gridCol w:w="1831"/>
        <w:gridCol w:w="1648"/>
        <w:gridCol w:w="1423"/>
        <w:gridCol w:w="1115"/>
      </w:tblGrid>
      <w:tr w:rsidR="00351D78" w:rsidRPr="00351D78" w14:paraId="1248B3B9" w14:textId="77777777" w:rsidTr="00482F4B">
        <w:trPr>
          <w:trHeight w:val="1767"/>
        </w:trPr>
        <w:tc>
          <w:tcPr>
            <w:tcW w:w="3481" w:type="dxa"/>
            <w:tcBorders>
              <w:top w:val="single" w:sz="4" w:space="0" w:color="auto"/>
              <w:left w:val="single" w:sz="4" w:space="0" w:color="auto"/>
              <w:bottom w:val="single" w:sz="4" w:space="0" w:color="auto"/>
              <w:right w:val="single" w:sz="4" w:space="0" w:color="auto"/>
            </w:tcBorders>
            <w:vAlign w:val="center"/>
          </w:tcPr>
          <w:p w14:paraId="4F724C82" w14:textId="77777777" w:rsidR="002E4D76" w:rsidRPr="00351D78" w:rsidRDefault="002E4D76"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831" w:type="dxa"/>
            <w:tcBorders>
              <w:top w:val="single" w:sz="4" w:space="0" w:color="auto"/>
              <w:left w:val="single" w:sz="4" w:space="0" w:color="auto"/>
              <w:bottom w:val="single" w:sz="4" w:space="0" w:color="auto"/>
              <w:right w:val="single" w:sz="4" w:space="0" w:color="auto"/>
            </w:tcBorders>
            <w:vAlign w:val="center"/>
          </w:tcPr>
          <w:p w14:paraId="6EEDEF7D" w14:textId="77777777" w:rsidR="002E4D76" w:rsidRPr="00351D78" w:rsidRDefault="002E4D76"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648" w:type="dxa"/>
            <w:tcBorders>
              <w:top w:val="single" w:sz="4" w:space="0" w:color="auto"/>
              <w:left w:val="single" w:sz="4" w:space="0" w:color="auto"/>
              <w:bottom w:val="single" w:sz="4" w:space="0" w:color="auto"/>
              <w:right w:val="single" w:sz="4" w:space="0" w:color="auto"/>
            </w:tcBorders>
            <w:vAlign w:val="center"/>
          </w:tcPr>
          <w:p w14:paraId="39098D90" w14:textId="77777777" w:rsidR="002E4D76" w:rsidRPr="00351D78" w:rsidRDefault="002E4D76"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423" w:type="dxa"/>
            <w:tcBorders>
              <w:top w:val="single" w:sz="4" w:space="0" w:color="auto"/>
              <w:left w:val="single" w:sz="4" w:space="0" w:color="auto"/>
              <w:bottom w:val="single" w:sz="4" w:space="0" w:color="auto"/>
              <w:right w:val="single" w:sz="4" w:space="0" w:color="auto"/>
            </w:tcBorders>
            <w:vAlign w:val="center"/>
          </w:tcPr>
          <w:p w14:paraId="3E88B098" w14:textId="77777777" w:rsidR="002E4D76" w:rsidRPr="00351D78" w:rsidRDefault="002E4D76"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15" w:type="dxa"/>
            <w:tcBorders>
              <w:top w:val="single" w:sz="4" w:space="0" w:color="auto"/>
              <w:left w:val="single" w:sz="4" w:space="0" w:color="auto"/>
              <w:bottom w:val="single" w:sz="4" w:space="0" w:color="auto"/>
              <w:right w:val="single" w:sz="4" w:space="0" w:color="auto"/>
            </w:tcBorders>
            <w:vAlign w:val="center"/>
          </w:tcPr>
          <w:p w14:paraId="1CEB848C" w14:textId="77777777" w:rsidR="002E4D76" w:rsidRPr="00351D78" w:rsidRDefault="002E4D76"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624CE67A" w14:textId="77777777" w:rsidTr="00482F4B">
        <w:trPr>
          <w:trHeight w:val="1268"/>
        </w:trPr>
        <w:tc>
          <w:tcPr>
            <w:tcW w:w="3481" w:type="dxa"/>
            <w:tcBorders>
              <w:top w:val="single" w:sz="4" w:space="0" w:color="auto"/>
              <w:left w:val="single" w:sz="4" w:space="0" w:color="auto"/>
              <w:bottom w:val="single" w:sz="4" w:space="0" w:color="auto"/>
              <w:right w:val="single" w:sz="4" w:space="0" w:color="auto"/>
            </w:tcBorders>
          </w:tcPr>
          <w:p w14:paraId="0A2370EA" w14:textId="77777777" w:rsidR="002E4D76" w:rsidRPr="00351D78" w:rsidRDefault="002E4D76" w:rsidP="009E6F96">
            <w:pPr>
              <w:spacing w:before="0" w:after="0" w:line="240" w:lineRule="auto"/>
              <w:contextualSpacing/>
              <w:jc w:val="both"/>
              <w:rPr>
                <w:sz w:val="27"/>
                <w:szCs w:val="27"/>
                <w:lang w:val="nb-NO"/>
              </w:rPr>
            </w:pPr>
            <w:r w:rsidRPr="00351D78">
              <w:rPr>
                <w:sz w:val="27"/>
                <w:szCs w:val="27"/>
                <w:lang w:val="nb-NO"/>
              </w:rPr>
              <w:t>Tham mưu với cấp có thẩm quyền bổ sung thêm nhân viên Văn thư, TB-TN</w:t>
            </w:r>
          </w:p>
        </w:tc>
        <w:tc>
          <w:tcPr>
            <w:tcW w:w="1831" w:type="dxa"/>
            <w:tcBorders>
              <w:top w:val="single" w:sz="4" w:space="0" w:color="auto"/>
              <w:left w:val="single" w:sz="4" w:space="0" w:color="auto"/>
              <w:bottom w:val="single" w:sz="4" w:space="0" w:color="auto"/>
              <w:right w:val="single" w:sz="4" w:space="0" w:color="auto"/>
            </w:tcBorders>
            <w:vAlign w:val="center"/>
          </w:tcPr>
          <w:p w14:paraId="0CAF7709"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Hiệu trưởng</w:t>
            </w:r>
          </w:p>
        </w:tc>
        <w:tc>
          <w:tcPr>
            <w:tcW w:w="1648" w:type="dxa"/>
            <w:tcBorders>
              <w:top w:val="single" w:sz="4" w:space="0" w:color="auto"/>
              <w:left w:val="single" w:sz="4" w:space="0" w:color="auto"/>
              <w:bottom w:val="single" w:sz="4" w:space="0" w:color="auto"/>
              <w:right w:val="single" w:sz="4" w:space="0" w:color="auto"/>
            </w:tcBorders>
            <w:vAlign w:val="center"/>
          </w:tcPr>
          <w:p w14:paraId="42764652"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Thời gian</w:t>
            </w:r>
          </w:p>
        </w:tc>
        <w:tc>
          <w:tcPr>
            <w:tcW w:w="1423" w:type="dxa"/>
            <w:tcBorders>
              <w:top w:val="single" w:sz="4" w:space="0" w:color="auto"/>
              <w:left w:val="single" w:sz="4" w:space="0" w:color="auto"/>
              <w:bottom w:val="single" w:sz="4" w:space="0" w:color="auto"/>
              <w:right w:val="single" w:sz="4" w:space="0" w:color="auto"/>
            </w:tcBorders>
            <w:vAlign w:val="center"/>
          </w:tcPr>
          <w:p w14:paraId="4E749E84" w14:textId="77777777" w:rsidR="002E4D76" w:rsidRPr="00351D78" w:rsidRDefault="002E4D76" w:rsidP="009304F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năm học 202</w:t>
            </w:r>
            <w:r w:rsidR="009304FA" w:rsidRPr="00351D78">
              <w:rPr>
                <w:rFonts w:eastAsia="MS Mincho"/>
                <w:spacing w:val="-6"/>
                <w:sz w:val="27"/>
                <w:szCs w:val="27"/>
                <w:lang w:val="nb-NO"/>
              </w:rPr>
              <w:t>2</w:t>
            </w:r>
            <w:r w:rsidRPr="00351D78">
              <w:rPr>
                <w:rFonts w:eastAsia="MS Mincho"/>
                <w:spacing w:val="-6"/>
                <w:sz w:val="27"/>
                <w:szCs w:val="27"/>
                <w:lang w:val="nb-NO"/>
              </w:rPr>
              <w:t>-202</w:t>
            </w:r>
            <w:r w:rsidR="009304FA" w:rsidRPr="00351D78">
              <w:rPr>
                <w:rFonts w:eastAsia="MS Mincho"/>
                <w:spacing w:val="-6"/>
                <w:sz w:val="27"/>
                <w:szCs w:val="27"/>
                <w:lang w:val="nb-NO"/>
              </w:rPr>
              <w:t>3</w:t>
            </w:r>
          </w:p>
        </w:tc>
        <w:tc>
          <w:tcPr>
            <w:tcW w:w="1115" w:type="dxa"/>
            <w:tcBorders>
              <w:top w:val="single" w:sz="4" w:space="0" w:color="auto"/>
              <w:left w:val="single" w:sz="4" w:space="0" w:color="auto"/>
              <w:bottom w:val="single" w:sz="4" w:space="0" w:color="auto"/>
              <w:right w:val="single" w:sz="4" w:space="0" w:color="auto"/>
            </w:tcBorders>
          </w:tcPr>
          <w:p w14:paraId="6AF208EA" w14:textId="77777777" w:rsidR="002E4D76" w:rsidRPr="00351D78" w:rsidRDefault="002E4D76" w:rsidP="009E6F96">
            <w:pPr>
              <w:spacing w:before="0" w:after="0" w:line="240" w:lineRule="auto"/>
              <w:contextualSpacing/>
              <w:jc w:val="both"/>
              <w:rPr>
                <w:rFonts w:eastAsia="MS Mincho"/>
                <w:spacing w:val="-6"/>
                <w:sz w:val="27"/>
                <w:szCs w:val="27"/>
                <w:lang w:val="nb-NO"/>
              </w:rPr>
            </w:pPr>
          </w:p>
        </w:tc>
      </w:tr>
      <w:tr w:rsidR="002E4D76" w:rsidRPr="00351D78" w14:paraId="6703DACF" w14:textId="77777777" w:rsidTr="00482F4B">
        <w:trPr>
          <w:trHeight w:val="1555"/>
        </w:trPr>
        <w:tc>
          <w:tcPr>
            <w:tcW w:w="3481" w:type="dxa"/>
            <w:tcBorders>
              <w:top w:val="single" w:sz="4" w:space="0" w:color="auto"/>
              <w:left w:val="single" w:sz="4" w:space="0" w:color="auto"/>
              <w:bottom w:val="single" w:sz="4" w:space="0" w:color="auto"/>
              <w:right w:val="single" w:sz="4" w:space="0" w:color="auto"/>
            </w:tcBorders>
          </w:tcPr>
          <w:p w14:paraId="3B32BEB2" w14:textId="77777777" w:rsidR="002E4D76" w:rsidRPr="00351D78" w:rsidRDefault="002E4D76" w:rsidP="004209E5">
            <w:pPr>
              <w:spacing w:before="0" w:after="0" w:line="240" w:lineRule="auto"/>
              <w:contextualSpacing/>
              <w:jc w:val="both"/>
              <w:rPr>
                <w:rFonts w:eastAsia="MS Mincho"/>
                <w:spacing w:val="-6"/>
                <w:sz w:val="27"/>
                <w:szCs w:val="27"/>
              </w:rPr>
            </w:pPr>
            <w:r w:rsidRPr="00351D78">
              <w:rPr>
                <w:sz w:val="27"/>
                <w:szCs w:val="27"/>
                <w:lang w:val="nb-NO"/>
              </w:rPr>
              <w:t>L</w:t>
            </w:r>
            <w:r w:rsidRPr="00351D78">
              <w:rPr>
                <w:sz w:val="27"/>
                <w:szCs w:val="27"/>
                <w:lang w:val="vi-VN"/>
              </w:rPr>
              <w:t xml:space="preserve">àm tốt công tác bồi dưỡng </w:t>
            </w:r>
            <w:r w:rsidRPr="00351D78">
              <w:rPr>
                <w:sz w:val="27"/>
                <w:szCs w:val="27"/>
              </w:rPr>
              <w:t>chuyên môn nghiệp vụ</w:t>
            </w:r>
            <w:r w:rsidRPr="00351D78">
              <w:rPr>
                <w:sz w:val="27"/>
                <w:szCs w:val="27"/>
                <w:lang w:val="vi-VN"/>
              </w:rPr>
              <w:t xml:space="preserve"> cho NV của tổ </w:t>
            </w:r>
            <w:r w:rsidRPr="00351D78">
              <w:rPr>
                <w:sz w:val="27"/>
                <w:szCs w:val="27"/>
              </w:rPr>
              <w:t>VP</w:t>
            </w:r>
            <w:r w:rsidR="004209E5" w:rsidRPr="00351D78">
              <w:rPr>
                <w:sz w:val="27"/>
                <w:szCs w:val="27"/>
              </w:rPr>
              <w:t xml:space="preserve"> </w:t>
            </w:r>
            <w:r w:rsidRPr="00351D78">
              <w:rPr>
                <w:sz w:val="27"/>
                <w:szCs w:val="27"/>
              </w:rPr>
              <w:t>đáp ứng yêu cầu vị trí việc làm</w:t>
            </w:r>
          </w:p>
        </w:tc>
        <w:tc>
          <w:tcPr>
            <w:tcW w:w="1831" w:type="dxa"/>
            <w:tcBorders>
              <w:top w:val="single" w:sz="4" w:space="0" w:color="auto"/>
              <w:left w:val="single" w:sz="4" w:space="0" w:color="auto"/>
              <w:bottom w:val="single" w:sz="4" w:space="0" w:color="auto"/>
              <w:right w:val="single" w:sz="4" w:space="0" w:color="auto"/>
            </w:tcBorders>
            <w:vAlign w:val="center"/>
          </w:tcPr>
          <w:p w14:paraId="24CA8D7B"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NV</w:t>
            </w:r>
          </w:p>
        </w:tc>
        <w:tc>
          <w:tcPr>
            <w:tcW w:w="1648" w:type="dxa"/>
            <w:tcBorders>
              <w:top w:val="single" w:sz="4" w:space="0" w:color="auto"/>
              <w:left w:val="single" w:sz="4" w:space="0" w:color="auto"/>
              <w:bottom w:val="single" w:sz="4" w:space="0" w:color="auto"/>
              <w:right w:val="single" w:sz="4" w:space="0" w:color="auto"/>
            </w:tcBorders>
            <w:vAlign w:val="center"/>
          </w:tcPr>
          <w:p w14:paraId="09A260DC"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Tự bồi dưỡng hoặc tham gia các lớp tập huấn</w:t>
            </w:r>
          </w:p>
        </w:tc>
        <w:tc>
          <w:tcPr>
            <w:tcW w:w="1423" w:type="dxa"/>
            <w:tcBorders>
              <w:top w:val="single" w:sz="4" w:space="0" w:color="auto"/>
              <w:left w:val="single" w:sz="4" w:space="0" w:color="auto"/>
              <w:bottom w:val="single" w:sz="4" w:space="0" w:color="auto"/>
              <w:right w:val="single" w:sz="4" w:space="0" w:color="auto"/>
            </w:tcBorders>
            <w:vAlign w:val="center"/>
          </w:tcPr>
          <w:p w14:paraId="356A7BBD"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năm 202</w:t>
            </w:r>
            <w:r w:rsidR="009304FA" w:rsidRPr="00351D78">
              <w:rPr>
                <w:rFonts w:eastAsia="MS Mincho"/>
                <w:spacing w:val="-6"/>
                <w:sz w:val="27"/>
                <w:szCs w:val="27"/>
                <w:lang w:val="nb-NO"/>
              </w:rPr>
              <w:t>2</w:t>
            </w:r>
          </w:p>
        </w:tc>
        <w:tc>
          <w:tcPr>
            <w:tcW w:w="1115" w:type="dxa"/>
            <w:tcBorders>
              <w:top w:val="single" w:sz="4" w:space="0" w:color="auto"/>
              <w:left w:val="single" w:sz="4" w:space="0" w:color="auto"/>
              <w:bottom w:val="single" w:sz="4" w:space="0" w:color="auto"/>
              <w:right w:val="single" w:sz="4" w:space="0" w:color="auto"/>
            </w:tcBorders>
          </w:tcPr>
          <w:p w14:paraId="5119D4C1" w14:textId="77777777" w:rsidR="002E4D76" w:rsidRPr="00351D78" w:rsidRDefault="002E4D76" w:rsidP="009E6F9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Tự túc</w:t>
            </w:r>
          </w:p>
        </w:tc>
      </w:tr>
    </w:tbl>
    <w:p w14:paraId="19EE2A37" w14:textId="77777777" w:rsidR="00940463" w:rsidRPr="00351D78" w:rsidRDefault="00940463" w:rsidP="009E6F96">
      <w:pPr>
        <w:spacing w:before="0" w:after="0" w:line="240" w:lineRule="auto"/>
        <w:ind w:firstLine="720"/>
        <w:jc w:val="both"/>
        <w:rPr>
          <w:b/>
          <w:sz w:val="27"/>
          <w:szCs w:val="27"/>
          <w:lang w:val="pt-BR"/>
        </w:rPr>
      </w:pPr>
    </w:p>
    <w:p w14:paraId="60D652D9" w14:textId="77777777" w:rsidR="002E4D76" w:rsidRPr="00351D78" w:rsidRDefault="002E4D76" w:rsidP="009E6F96">
      <w:pPr>
        <w:spacing w:before="0" w:after="0" w:line="240" w:lineRule="auto"/>
        <w:ind w:firstLine="720"/>
        <w:jc w:val="both"/>
        <w:rPr>
          <w:b/>
          <w:sz w:val="27"/>
          <w:szCs w:val="27"/>
          <w:lang w:val="pt-BR"/>
        </w:rPr>
      </w:pPr>
      <w:r w:rsidRPr="00351D78">
        <w:rPr>
          <w:b/>
          <w:sz w:val="27"/>
          <w:szCs w:val="27"/>
          <w:lang w:val="pt-BR"/>
        </w:rPr>
        <w:t>5. Tự đánh giá</w:t>
      </w: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4"/>
        <w:gridCol w:w="1944"/>
        <w:gridCol w:w="1292"/>
        <w:gridCol w:w="1921"/>
        <w:gridCol w:w="1220"/>
        <w:gridCol w:w="1983"/>
      </w:tblGrid>
      <w:tr w:rsidR="00351D78" w:rsidRPr="00351D78" w14:paraId="5848E3D3" w14:textId="77777777" w:rsidTr="00940463">
        <w:trPr>
          <w:trHeight w:val="517"/>
        </w:trPr>
        <w:tc>
          <w:tcPr>
            <w:tcW w:w="3068" w:type="dxa"/>
            <w:gridSpan w:val="2"/>
            <w:tcBorders>
              <w:top w:val="single" w:sz="4" w:space="0" w:color="000000"/>
              <w:left w:val="single" w:sz="4" w:space="0" w:color="000000"/>
              <w:bottom w:val="single" w:sz="4" w:space="0" w:color="000000"/>
              <w:right w:val="single" w:sz="4" w:space="0" w:color="000000"/>
            </w:tcBorders>
          </w:tcPr>
          <w:p w14:paraId="19354AFE" w14:textId="77777777" w:rsidR="002E4D76" w:rsidRPr="00351D78" w:rsidRDefault="002E4D76" w:rsidP="009E6F96">
            <w:pPr>
              <w:spacing w:before="0" w:after="0" w:line="240" w:lineRule="auto"/>
              <w:contextualSpacing/>
              <w:jc w:val="center"/>
              <w:rPr>
                <w:sz w:val="27"/>
                <w:szCs w:val="27"/>
              </w:rPr>
            </w:pPr>
            <w:r w:rsidRPr="00351D78">
              <w:rPr>
                <w:sz w:val="27"/>
                <w:szCs w:val="27"/>
              </w:rPr>
              <w:t>Mức 1</w:t>
            </w:r>
          </w:p>
        </w:tc>
        <w:tc>
          <w:tcPr>
            <w:tcW w:w="3213" w:type="dxa"/>
            <w:gridSpan w:val="2"/>
            <w:tcBorders>
              <w:top w:val="single" w:sz="4" w:space="0" w:color="000000"/>
              <w:left w:val="single" w:sz="4" w:space="0" w:color="000000"/>
              <w:bottom w:val="single" w:sz="4" w:space="0" w:color="000000"/>
              <w:right w:val="single" w:sz="4" w:space="0" w:color="000000"/>
            </w:tcBorders>
          </w:tcPr>
          <w:p w14:paraId="2C8AA4ED" w14:textId="77777777" w:rsidR="002E4D76" w:rsidRPr="00351D78" w:rsidRDefault="002E4D76" w:rsidP="009E6F96">
            <w:pPr>
              <w:spacing w:before="0" w:after="0" w:line="240" w:lineRule="auto"/>
              <w:contextualSpacing/>
              <w:jc w:val="center"/>
              <w:rPr>
                <w:sz w:val="27"/>
                <w:szCs w:val="27"/>
              </w:rPr>
            </w:pPr>
            <w:r w:rsidRPr="00351D78">
              <w:rPr>
                <w:sz w:val="27"/>
                <w:szCs w:val="27"/>
              </w:rPr>
              <w:t>Mức 2</w:t>
            </w:r>
          </w:p>
        </w:tc>
        <w:tc>
          <w:tcPr>
            <w:tcW w:w="3203" w:type="dxa"/>
            <w:gridSpan w:val="2"/>
            <w:tcBorders>
              <w:top w:val="single" w:sz="4" w:space="0" w:color="000000"/>
              <w:left w:val="single" w:sz="4" w:space="0" w:color="000000"/>
              <w:bottom w:val="single" w:sz="4" w:space="0" w:color="000000"/>
              <w:right w:val="single" w:sz="4" w:space="0" w:color="000000"/>
            </w:tcBorders>
          </w:tcPr>
          <w:p w14:paraId="5DE5E9D8" w14:textId="77777777" w:rsidR="002E4D76" w:rsidRPr="00351D78" w:rsidRDefault="002E4D76" w:rsidP="009E6F96">
            <w:pPr>
              <w:spacing w:before="0" w:after="0" w:line="240" w:lineRule="auto"/>
              <w:contextualSpacing/>
              <w:jc w:val="center"/>
              <w:rPr>
                <w:sz w:val="27"/>
                <w:szCs w:val="27"/>
              </w:rPr>
            </w:pPr>
            <w:r w:rsidRPr="00351D78">
              <w:rPr>
                <w:sz w:val="27"/>
                <w:szCs w:val="27"/>
              </w:rPr>
              <w:t>Mức 3</w:t>
            </w:r>
          </w:p>
        </w:tc>
      </w:tr>
      <w:tr w:rsidR="00351D78" w:rsidRPr="00351D78" w14:paraId="650C5A11" w14:textId="77777777" w:rsidTr="00940463">
        <w:trPr>
          <w:trHeight w:val="517"/>
        </w:trPr>
        <w:tc>
          <w:tcPr>
            <w:tcW w:w="1124" w:type="dxa"/>
            <w:tcBorders>
              <w:top w:val="single" w:sz="4" w:space="0" w:color="000000"/>
              <w:left w:val="single" w:sz="4" w:space="0" w:color="000000"/>
              <w:bottom w:val="single" w:sz="4" w:space="0" w:color="000000"/>
              <w:right w:val="single" w:sz="4" w:space="0" w:color="000000"/>
            </w:tcBorders>
            <w:vAlign w:val="center"/>
          </w:tcPr>
          <w:p w14:paraId="7F59061E" w14:textId="77777777" w:rsidR="002E4D76" w:rsidRPr="00351D78" w:rsidRDefault="002E4D76" w:rsidP="009E6F96">
            <w:pPr>
              <w:spacing w:before="0" w:after="0" w:line="240" w:lineRule="auto"/>
              <w:contextualSpacing/>
              <w:jc w:val="both"/>
              <w:rPr>
                <w:spacing w:val="-8"/>
                <w:sz w:val="27"/>
                <w:szCs w:val="27"/>
              </w:rPr>
            </w:pPr>
            <w:r w:rsidRPr="00351D78">
              <w:rPr>
                <w:spacing w:val="-8"/>
                <w:sz w:val="27"/>
                <w:szCs w:val="27"/>
              </w:rPr>
              <w:lastRenderedPageBreak/>
              <w:t>Chỉ báo</w:t>
            </w:r>
          </w:p>
        </w:tc>
        <w:tc>
          <w:tcPr>
            <w:tcW w:w="1944" w:type="dxa"/>
            <w:tcBorders>
              <w:top w:val="single" w:sz="4" w:space="0" w:color="000000"/>
              <w:left w:val="single" w:sz="4" w:space="0" w:color="000000"/>
              <w:bottom w:val="single" w:sz="4" w:space="0" w:color="000000"/>
              <w:right w:val="single" w:sz="4" w:space="0" w:color="000000"/>
            </w:tcBorders>
            <w:vAlign w:val="center"/>
          </w:tcPr>
          <w:p w14:paraId="154C9F64" w14:textId="77777777" w:rsidR="002E4D76" w:rsidRPr="00351D78" w:rsidRDefault="002E4D76" w:rsidP="009E6F96">
            <w:pPr>
              <w:spacing w:before="0" w:after="0" w:line="240" w:lineRule="auto"/>
              <w:contextualSpacing/>
              <w:jc w:val="center"/>
              <w:rPr>
                <w:spacing w:val="-8"/>
                <w:sz w:val="27"/>
                <w:szCs w:val="27"/>
              </w:rPr>
            </w:pPr>
            <w:r w:rsidRPr="00351D78">
              <w:rPr>
                <w:spacing w:val="-8"/>
                <w:sz w:val="27"/>
                <w:szCs w:val="27"/>
              </w:rPr>
              <w:t>Đạt/ Không đạt</w:t>
            </w:r>
          </w:p>
        </w:tc>
        <w:tc>
          <w:tcPr>
            <w:tcW w:w="1292" w:type="dxa"/>
            <w:tcBorders>
              <w:top w:val="single" w:sz="4" w:space="0" w:color="000000"/>
              <w:left w:val="single" w:sz="4" w:space="0" w:color="000000"/>
              <w:bottom w:val="single" w:sz="4" w:space="0" w:color="000000"/>
              <w:right w:val="single" w:sz="4" w:space="0" w:color="000000"/>
            </w:tcBorders>
            <w:vAlign w:val="center"/>
          </w:tcPr>
          <w:p w14:paraId="378B87C9" w14:textId="77777777" w:rsidR="002E4D76" w:rsidRPr="00351D78" w:rsidRDefault="002E4D76" w:rsidP="009E6F96">
            <w:pPr>
              <w:spacing w:before="0" w:after="0" w:line="240" w:lineRule="auto"/>
              <w:contextualSpacing/>
              <w:jc w:val="center"/>
              <w:rPr>
                <w:i/>
                <w:spacing w:val="-8"/>
                <w:sz w:val="27"/>
                <w:szCs w:val="27"/>
              </w:rPr>
            </w:pPr>
            <w:r w:rsidRPr="00351D78">
              <w:rPr>
                <w:spacing w:val="-8"/>
                <w:sz w:val="27"/>
                <w:szCs w:val="27"/>
              </w:rPr>
              <w:t>Chỉ báo</w:t>
            </w:r>
          </w:p>
        </w:tc>
        <w:tc>
          <w:tcPr>
            <w:tcW w:w="1921" w:type="dxa"/>
            <w:tcBorders>
              <w:top w:val="single" w:sz="4" w:space="0" w:color="000000"/>
              <w:left w:val="single" w:sz="4" w:space="0" w:color="000000"/>
              <w:bottom w:val="single" w:sz="4" w:space="0" w:color="000000"/>
              <w:right w:val="single" w:sz="4" w:space="0" w:color="000000"/>
            </w:tcBorders>
            <w:vAlign w:val="center"/>
          </w:tcPr>
          <w:p w14:paraId="7EE4F64B" w14:textId="77777777" w:rsidR="002E4D76" w:rsidRPr="00351D78" w:rsidRDefault="002E4D76" w:rsidP="009E6F96">
            <w:pPr>
              <w:spacing w:before="0" w:after="0" w:line="240" w:lineRule="auto"/>
              <w:contextualSpacing/>
              <w:jc w:val="center"/>
              <w:rPr>
                <w:spacing w:val="-8"/>
                <w:sz w:val="27"/>
                <w:szCs w:val="27"/>
              </w:rPr>
            </w:pPr>
            <w:r w:rsidRPr="00351D78">
              <w:rPr>
                <w:spacing w:val="-8"/>
                <w:sz w:val="27"/>
                <w:szCs w:val="27"/>
              </w:rPr>
              <w:t>Đạt/ Không đạt</w:t>
            </w:r>
          </w:p>
        </w:tc>
        <w:tc>
          <w:tcPr>
            <w:tcW w:w="1220" w:type="dxa"/>
            <w:tcBorders>
              <w:top w:val="single" w:sz="4" w:space="0" w:color="000000"/>
              <w:left w:val="single" w:sz="4" w:space="0" w:color="000000"/>
              <w:bottom w:val="single" w:sz="4" w:space="0" w:color="000000"/>
              <w:right w:val="single" w:sz="4" w:space="0" w:color="000000"/>
            </w:tcBorders>
            <w:vAlign w:val="center"/>
          </w:tcPr>
          <w:p w14:paraId="30C99801" w14:textId="77777777" w:rsidR="002E4D76" w:rsidRPr="00351D78" w:rsidRDefault="002E4D76" w:rsidP="009E6F96">
            <w:pPr>
              <w:spacing w:before="0" w:after="0" w:line="240" w:lineRule="auto"/>
              <w:contextualSpacing/>
              <w:jc w:val="center"/>
              <w:rPr>
                <w:spacing w:val="-8"/>
                <w:sz w:val="27"/>
                <w:szCs w:val="27"/>
              </w:rPr>
            </w:pPr>
            <w:r w:rsidRPr="00351D78">
              <w:rPr>
                <w:spacing w:val="-8"/>
                <w:sz w:val="27"/>
                <w:szCs w:val="27"/>
              </w:rPr>
              <w:t>Chỉ báo</w:t>
            </w:r>
          </w:p>
        </w:tc>
        <w:tc>
          <w:tcPr>
            <w:tcW w:w="1983" w:type="dxa"/>
            <w:tcBorders>
              <w:top w:val="single" w:sz="4" w:space="0" w:color="000000"/>
              <w:left w:val="single" w:sz="4" w:space="0" w:color="000000"/>
              <w:bottom w:val="single" w:sz="4" w:space="0" w:color="000000"/>
              <w:right w:val="single" w:sz="4" w:space="0" w:color="000000"/>
            </w:tcBorders>
            <w:vAlign w:val="center"/>
          </w:tcPr>
          <w:p w14:paraId="40D92279" w14:textId="77777777" w:rsidR="002E4D76" w:rsidRPr="00351D78" w:rsidRDefault="002E4D76" w:rsidP="009E6F96">
            <w:pPr>
              <w:spacing w:before="0" w:after="0" w:line="240" w:lineRule="auto"/>
              <w:contextualSpacing/>
              <w:jc w:val="center"/>
              <w:rPr>
                <w:spacing w:val="-8"/>
                <w:sz w:val="27"/>
                <w:szCs w:val="27"/>
              </w:rPr>
            </w:pPr>
            <w:r w:rsidRPr="00351D78">
              <w:rPr>
                <w:spacing w:val="-8"/>
                <w:sz w:val="27"/>
                <w:szCs w:val="27"/>
              </w:rPr>
              <w:t>Đạt/ Không đạt</w:t>
            </w:r>
          </w:p>
        </w:tc>
      </w:tr>
      <w:tr w:rsidR="00351D78" w:rsidRPr="00351D78" w14:paraId="3AEAABC2" w14:textId="77777777" w:rsidTr="00940463">
        <w:trPr>
          <w:trHeight w:val="517"/>
        </w:trPr>
        <w:tc>
          <w:tcPr>
            <w:tcW w:w="1124" w:type="dxa"/>
            <w:tcBorders>
              <w:top w:val="single" w:sz="4" w:space="0" w:color="000000"/>
              <w:left w:val="single" w:sz="4" w:space="0" w:color="000000"/>
              <w:bottom w:val="single" w:sz="4" w:space="0" w:color="000000"/>
              <w:right w:val="single" w:sz="4" w:space="0" w:color="000000"/>
            </w:tcBorders>
          </w:tcPr>
          <w:p w14:paraId="25E81D69" w14:textId="77777777" w:rsidR="002E4D76" w:rsidRPr="00351D78" w:rsidRDefault="00966196" w:rsidP="009E6F96">
            <w:pPr>
              <w:spacing w:before="0" w:after="0" w:line="240" w:lineRule="auto"/>
              <w:contextualSpacing/>
              <w:jc w:val="center"/>
              <w:rPr>
                <w:sz w:val="27"/>
                <w:szCs w:val="27"/>
              </w:rPr>
            </w:pPr>
            <w:r w:rsidRPr="00351D78">
              <w:rPr>
                <w:sz w:val="27"/>
                <w:szCs w:val="27"/>
              </w:rPr>
              <w:t>A</w:t>
            </w:r>
          </w:p>
        </w:tc>
        <w:tc>
          <w:tcPr>
            <w:tcW w:w="1944" w:type="dxa"/>
            <w:tcBorders>
              <w:top w:val="single" w:sz="4" w:space="0" w:color="000000"/>
              <w:left w:val="single" w:sz="4" w:space="0" w:color="000000"/>
              <w:bottom w:val="single" w:sz="4" w:space="0" w:color="000000"/>
              <w:right w:val="single" w:sz="4" w:space="0" w:color="000000"/>
            </w:tcBorders>
          </w:tcPr>
          <w:p w14:paraId="54BD19D0"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1292" w:type="dxa"/>
            <w:tcBorders>
              <w:top w:val="single" w:sz="4" w:space="0" w:color="000000"/>
              <w:left w:val="single" w:sz="4" w:space="0" w:color="000000"/>
              <w:bottom w:val="single" w:sz="4" w:space="0" w:color="000000"/>
              <w:right w:val="single" w:sz="4" w:space="0" w:color="000000"/>
            </w:tcBorders>
          </w:tcPr>
          <w:p w14:paraId="75942424" w14:textId="77777777" w:rsidR="002E4D76" w:rsidRPr="00351D78" w:rsidRDefault="002E4D76" w:rsidP="009E6F96">
            <w:pPr>
              <w:spacing w:before="0" w:after="0" w:line="240" w:lineRule="auto"/>
              <w:contextualSpacing/>
              <w:jc w:val="center"/>
              <w:rPr>
                <w:sz w:val="27"/>
                <w:szCs w:val="27"/>
              </w:rPr>
            </w:pPr>
            <w:r w:rsidRPr="00351D78">
              <w:rPr>
                <w:sz w:val="27"/>
                <w:szCs w:val="27"/>
              </w:rPr>
              <w:t>a</w:t>
            </w:r>
          </w:p>
        </w:tc>
        <w:tc>
          <w:tcPr>
            <w:tcW w:w="1921" w:type="dxa"/>
            <w:tcBorders>
              <w:top w:val="single" w:sz="4" w:space="0" w:color="000000"/>
              <w:left w:val="single" w:sz="4" w:space="0" w:color="000000"/>
              <w:bottom w:val="single" w:sz="4" w:space="0" w:color="000000"/>
              <w:right w:val="single" w:sz="4" w:space="0" w:color="000000"/>
            </w:tcBorders>
          </w:tcPr>
          <w:p w14:paraId="4F3B6247"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1220" w:type="dxa"/>
            <w:tcBorders>
              <w:top w:val="single" w:sz="4" w:space="0" w:color="000000"/>
              <w:left w:val="single" w:sz="4" w:space="0" w:color="000000"/>
              <w:bottom w:val="single" w:sz="4" w:space="0" w:color="000000"/>
              <w:right w:val="single" w:sz="4" w:space="0" w:color="000000"/>
            </w:tcBorders>
          </w:tcPr>
          <w:p w14:paraId="34361888" w14:textId="77777777" w:rsidR="002E4D76" w:rsidRPr="00351D78" w:rsidRDefault="002E4D76" w:rsidP="009E6F96">
            <w:pPr>
              <w:spacing w:before="0" w:after="0" w:line="240" w:lineRule="auto"/>
              <w:contextualSpacing/>
              <w:jc w:val="center"/>
              <w:rPr>
                <w:sz w:val="27"/>
                <w:szCs w:val="27"/>
              </w:rPr>
            </w:pPr>
            <w:r w:rsidRPr="00351D78">
              <w:rPr>
                <w:sz w:val="27"/>
                <w:szCs w:val="27"/>
              </w:rPr>
              <w:t>a</w:t>
            </w:r>
          </w:p>
        </w:tc>
        <w:tc>
          <w:tcPr>
            <w:tcW w:w="1983" w:type="dxa"/>
            <w:tcBorders>
              <w:top w:val="single" w:sz="4" w:space="0" w:color="000000"/>
              <w:left w:val="single" w:sz="4" w:space="0" w:color="000000"/>
              <w:bottom w:val="single" w:sz="4" w:space="0" w:color="000000"/>
              <w:right w:val="single" w:sz="4" w:space="0" w:color="000000"/>
            </w:tcBorders>
          </w:tcPr>
          <w:p w14:paraId="1A57F1F9"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r>
      <w:tr w:rsidR="00351D78" w:rsidRPr="00351D78" w14:paraId="4853A47B" w14:textId="77777777" w:rsidTr="00940463">
        <w:trPr>
          <w:trHeight w:val="517"/>
        </w:trPr>
        <w:tc>
          <w:tcPr>
            <w:tcW w:w="1124" w:type="dxa"/>
            <w:tcBorders>
              <w:top w:val="single" w:sz="4" w:space="0" w:color="000000"/>
              <w:left w:val="single" w:sz="4" w:space="0" w:color="000000"/>
              <w:bottom w:val="single" w:sz="4" w:space="0" w:color="000000"/>
              <w:right w:val="single" w:sz="4" w:space="0" w:color="000000"/>
            </w:tcBorders>
          </w:tcPr>
          <w:p w14:paraId="57CC0432" w14:textId="77777777" w:rsidR="002E4D76" w:rsidRPr="00351D78" w:rsidRDefault="00966196" w:rsidP="009E6F96">
            <w:pPr>
              <w:spacing w:before="0" w:after="0" w:line="240" w:lineRule="auto"/>
              <w:contextualSpacing/>
              <w:jc w:val="center"/>
              <w:rPr>
                <w:sz w:val="27"/>
                <w:szCs w:val="27"/>
              </w:rPr>
            </w:pPr>
            <w:r w:rsidRPr="00351D78">
              <w:rPr>
                <w:sz w:val="27"/>
                <w:szCs w:val="27"/>
              </w:rPr>
              <w:t>B</w:t>
            </w:r>
          </w:p>
        </w:tc>
        <w:tc>
          <w:tcPr>
            <w:tcW w:w="1944" w:type="dxa"/>
            <w:tcBorders>
              <w:top w:val="single" w:sz="4" w:space="0" w:color="000000"/>
              <w:left w:val="single" w:sz="4" w:space="0" w:color="000000"/>
              <w:bottom w:val="single" w:sz="4" w:space="0" w:color="000000"/>
              <w:right w:val="single" w:sz="4" w:space="0" w:color="000000"/>
            </w:tcBorders>
          </w:tcPr>
          <w:p w14:paraId="48C9E062"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1292" w:type="dxa"/>
            <w:tcBorders>
              <w:top w:val="single" w:sz="4" w:space="0" w:color="000000"/>
              <w:left w:val="single" w:sz="4" w:space="0" w:color="000000"/>
              <w:bottom w:val="single" w:sz="4" w:space="0" w:color="000000"/>
              <w:right w:val="single" w:sz="4" w:space="0" w:color="000000"/>
            </w:tcBorders>
          </w:tcPr>
          <w:p w14:paraId="03B1F0DD" w14:textId="77777777" w:rsidR="002E4D76" w:rsidRPr="00351D78" w:rsidRDefault="002E4D76" w:rsidP="009E6F96">
            <w:pPr>
              <w:spacing w:before="0" w:after="0" w:line="240" w:lineRule="auto"/>
              <w:contextualSpacing/>
              <w:jc w:val="center"/>
              <w:rPr>
                <w:sz w:val="27"/>
                <w:szCs w:val="27"/>
              </w:rPr>
            </w:pPr>
            <w:r w:rsidRPr="00351D78">
              <w:rPr>
                <w:sz w:val="27"/>
                <w:szCs w:val="27"/>
              </w:rPr>
              <w:t>b</w:t>
            </w:r>
          </w:p>
        </w:tc>
        <w:tc>
          <w:tcPr>
            <w:tcW w:w="1921" w:type="dxa"/>
            <w:tcBorders>
              <w:top w:val="single" w:sz="4" w:space="0" w:color="000000"/>
              <w:left w:val="single" w:sz="4" w:space="0" w:color="000000"/>
              <w:bottom w:val="single" w:sz="4" w:space="0" w:color="000000"/>
              <w:right w:val="single" w:sz="4" w:space="0" w:color="000000"/>
            </w:tcBorders>
          </w:tcPr>
          <w:p w14:paraId="5C71F8EB"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1220" w:type="dxa"/>
            <w:tcBorders>
              <w:top w:val="single" w:sz="4" w:space="0" w:color="000000"/>
              <w:left w:val="single" w:sz="4" w:space="0" w:color="000000"/>
              <w:bottom w:val="single" w:sz="4" w:space="0" w:color="000000"/>
              <w:right w:val="single" w:sz="4" w:space="0" w:color="000000"/>
            </w:tcBorders>
          </w:tcPr>
          <w:p w14:paraId="1B6736C6" w14:textId="77777777" w:rsidR="002E4D76" w:rsidRPr="00351D78" w:rsidRDefault="002E4D76" w:rsidP="009E6F96">
            <w:pPr>
              <w:spacing w:before="0" w:after="0" w:line="240" w:lineRule="auto"/>
              <w:contextualSpacing/>
              <w:jc w:val="center"/>
              <w:rPr>
                <w:sz w:val="27"/>
                <w:szCs w:val="27"/>
              </w:rPr>
            </w:pPr>
            <w:r w:rsidRPr="00351D78">
              <w:rPr>
                <w:sz w:val="27"/>
                <w:szCs w:val="27"/>
              </w:rPr>
              <w:t>b</w:t>
            </w:r>
          </w:p>
        </w:tc>
        <w:tc>
          <w:tcPr>
            <w:tcW w:w="1983" w:type="dxa"/>
            <w:tcBorders>
              <w:top w:val="single" w:sz="4" w:space="0" w:color="000000"/>
              <w:left w:val="single" w:sz="4" w:space="0" w:color="000000"/>
              <w:bottom w:val="single" w:sz="4" w:space="0" w:color="000000"/>
              <w:right w:val="single" w:sz="4" w:space="0" w:color="000000"/>
            </w:tcBorders>
          </w:tcPr>
          <w:p w14:paraId="61AD16E1"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r>
      <w:tr w:rsidR="00351D78" w:rsidRPr="00351D78" w14:paraId="1CA01287" w14:textId="77777777" w:rsidTr="00940463">
        <w:trPr>
          <w:trHeight w:val="517"/>
        </w:trPr>
        <w:tc>
          <w:tcPr>
            <w:tcW w:w="1124" w:type="dxa"/>
            <w:tcBorders>
              <w:top w:val="single" w:sz="4" w:space="0" w:color="000000"/>
              <w:left w:val="single" w:sz="4" w:space="0" w:color="000000"/>
              <w:bottom w:val="single" w:sz="4" w:space="0" w:color="000000"/>
              <w:right w:val="single" w:sz="4" w:space="0" w:color="000000"/>
            </w:tcBorders>
          </w:tcPr>
          <w:p w14:paraId="4BD9EE5B" w14:textId="77777777" w:rsidR="002E4D76" w:rsidRPr="00351D78" w:rsidRDefault="00966196" w:rsidP="009E6F96">
            <w:pPr>
              <w:spacing w:before="0" w:after="0" w:line="240" w:lineRule="auto"/>
              <w:contextualSpacing/>
              <w:jc w:val="center"/>
              <w:rPr>
                <w:sz w:val="27"/>
                <w:szCs w:val="27"/>
              </w:rPr>
            </w:pPr>
            <w:r w:rsidRPr="00351D78">
              <w:rPr>
                <w:sz w:val="27"/>
                <w:szCs w:val="27"/>
              </w:rPr>
              <w:t>C</w:t>
            </w:r>
          </w:p>
        </w:tc>
        <w:tc>
          <w:tcPr>
            <w:tcW w:w="1944" w:type="dxa"/>
            <w:tcBorders>
              <w:top w:val="single" w:sz="4" w:space="0" w:color="000000"/>
              <w:left w:val="single" w:sz="4" w:space="0" w:color="000000"/>
              <w:bottom w:val="single" w:sz="4" w:space="0" w:color="000000"/>
              <w:right w:val="single" w:sz="4" w:space="0" w:color="000000"/>
            </w:tcBorders>
          </w:tcPr>
          <w:p w14:paraId="0299F393"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1292" w:type="dxa"/>
            <w:tcBorders>
              <w:top w:val="single" w:sz="4" w:space="0" w:color="000000"/>
              <w:left w:val="single" w:sz="4" w:space="0" w:color="000000"/>
              <w:bottom w:val="single" w:sz="4" w:space="0" w:color="000000"/>
              <w:right w:val="single" w:sz="4" w:space="0" w:color="000000"/>
            </w:tcBorders>
          </w:tcPr>
          <w:p w14:paraId="6722120F" w14:textId="77777777" w:rsidR="002E4D76" w:rsidRPr="00351D78" w:rsidRDefault="002E4D76" w:rsidP="009E6F96">
            <w:pPr>
              <w:spacing w:before="0" w:after="0" w:line="240" w:lineRule="auto"/>
              <w:contextualSpacing/>
              <w:jc w:val="center"/>
              <w:rPr>
                <w:b/>
                <w:sz w:val="27"/>
                <w:szCs w:val="27"/>
              </w:rPr>
            </w:pPr>
            <w:r w:rsidRPr="00351D78">
              <w:rPr>
                <w:b/>
                <w:sz w:val="27"/>
                <w:szCs w:val="27"/>
              </w:rPr>
              <w:t>-------</w:t>
            </w:r>
          </w:p>
        </w:tc>
        <w:tc>
          <w:tcPr>
            <w:tcW w:w="1921" w:type="dxa"/>
            <w:tcBorders>
              <w:top w:val="single" w:sz="4" w:space="0" w:color="000000"/>
              <w:left w:val="single" w:sz="4" w:space="0" w:color="000000"/>
              <w:bottom w:val="single" w:sz="4" w:space="0" w:color="000000"/>
              <w:right w:val="single" w:sz="4" w:space="0" w:color="000000"/>
            </w:tcBorders>
          </w:tcPr>
          <w:p w14:paraId="211BCA7B" w14:textId="77777777" w:rsidR="002E4D76" w:rsidRPr="00351D78" w:rsidRDefault="002E4D76" w:rsidP="009E6F96">
            <w:pPr>
              <w:spacing w:before="0" w:after="0" w:line="240" w:lineRule="auto"/>
              <w:contextualSpacing/>
              <w:jc w:val="center"/>
              <w:rPr>
                <w:sz w:val="27"/>
                <w:szCs w:val="27"/>
              </w:rPr>
            </w:pPr>
          </w:p>
        </w:tc>
        <w:tc>
          <w:tcPr>
            <w:tcW w:w="1220" w:type="dxa"/>
            <w:tcBorders>
              <w:top w:val="single" w:sz="4" w:space="0" w:color="000000"/>
              <w:left w:val="single" w:sz="4" w:space="0" w:color="000000"/>
              <w:bottom w:val="single" w:sz="4" w:space="0" w:color="000000"/>
              <w:right w:val="single" w:sz="4" w:space="0" w:color="000000"/>
            </w:tcBorders>
          </w:tcPr>
          <w:p w14:paraId="423392EC" w14:textId="77777777" w:rsidR="002E4D76" w:rsidRPr="00351D78" w:rsidRDefault="002E4D76" w:rsidP="009E6F96">
            <w:pPr>
              <w:spacing w:before="0" w:after="0" w:line="240" w:lineRule="auto"/>
              <w:contextualSpacing/>
              <w:jc w:val="center"/>
              <w:rPr>
                <w:b/>
                <w:sz w:val="27"/>
                <w:szCs w:val="27"/>
              </w:rPr>
            </w:pPr>
            <w:r w:rsidRPr="00351D78">
              <w:rPr>
                <w:b/>
                <w:sz w:val="27"/>
                <w:szCs w:val="27"/>
              </w:rPr>
              <w:t>-------</w:t>
            </w:r>
          </w:p>
        </w:tc>
        <w:tc>
          <w:tcPr>
            <w:tcW w:w="1983" w:type="dxa"/>
            <w:tcBorders>
              <w:top w:val="single" w:sz="4" w:space="0" w:color="000000"/>
              <w:left w:val="single" w:sz="4" w:space="0" w:color="000000"/>
              <w:bottom w:val="single" w:sz="4" w:space="0" w:color="000000"/>
              <w:right w:val="single" w:sz="4" w:space="0" w:color="000000"/>
            </w:tcBorders>
          </w:tcPr>
          <w:p w14:paraId="4F983117" w14:textId="77777777" w:rsidR="002E4D76" w:rsidRPr="00351D78" w:rsidRDefault="002E4D76" w:rsidP="009E6F96">
            <w:pPr>
              <w:spacing w:before="0" w:after="0" w:line="240" w:lineRule="auto"/>
              <w:contextualSpacing/>
              <w:jc w:val="center"/>
              <w:rPr>
                <w:sz w:val="27"/>
                <w:szCs w:val="27"/>
              </w:rPr>
            </w:pPr>
          </w:p>
        </w:tc>
      </w:tr>
      <w:tr w:rsidR="00351D78" w:rsidRPr="00351D78" w14:paraId="0A811EC2" w14:textId="77777777" w:rsidTr="00940463">
        <w:trPr>
          <w:trHeight w:val="542"/>
        </w:trPr>
        <w:tc>
          <w:tcPr>
            <w:tcW w:w="3068" w:type="dxa"/>
            <w:gridSpan w:val="2"/>
            <w:tcBorders>
              <w:top w:val="single" w:sz="4" w:space="0" w:color="000000"/>
              <w:left w:val="single" w:sz="4" w:space="0" w:color="000000"/>
              <w:bottom w:val="single" w:sz="4" w:space="0" w:color="000000"/>
              <w:right w:val="single" w:sz="4" w:space="0" w:color="000000"/>
            </w:tcBorders>
          </w:tcPr>
          <w:p w14:paraId="43F39059"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3213" w:type="dxa"/>
            <w:gridSpan w:val="2"/>
            <w:tcBorders>
              <w:top w:val="single" w:sz="4" w:space="0" w:color="000000"/>
              <w:left w:val="single" w:sz="4" w:space="0" w:color="000000"/>
              <w:bottom w:val="single" w:sz="4" w:space="0" w:color="000000"/>
              <w:right w:val="single" w:sz="4" w:space="0" w:color="000000"/>
            </w:tcBorders>
          </w:tcPr>
          <w:p w14:paraId="71F56EDC"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c>
          <w:tcPr>
            <w:tcW w:w="3203" w:type="dxa"/>
            <w:gridSpan w:val="2"/>
            <w:tcBorders>
              <w:top w:val="single" w:sz="4" w:space="0" w:color="000000"/>
              <w:left w:val="single" w:sz="4" w:space="0" w:color="000000"/>
              <w:bottom w:val="single" w:sz="4" w:space="0" w:color="000000"/>
              <w:right w:val="single" w:sz="4" w:space="0" w:color="000000"/>
            </w:tcBorders>
          </w:tcPr>
          <w:p w14:paraId="6FAAE787" w14:textId="77777777" w:rsidR="002E4D76" w:rsidRPr="00351D78" w:rsidRDefault="002E4D76" w:rsidP="009E6F96">
            <w:pPr>
              <w:spacing w:before="0" w:after="0" w:line="240" w:lineRule="auto"/>
              <w:contextualSpacing/>
              <w:jc w:val="center"/>
              <w:rPr>
                <w:sz w:val="27"/>
                <w:szCs w:val="27"/>
              </w:rPr>
            </w:pPr>
            <w:r w:rsidRPr="00351D78">
              <w:rPr>
                <w:sz w:val="27"/>
                <w:szCs w:val="27"/>
              </w:rPr>
              <w:t>Đạt</w:t>
            </w:r>
          </w:p>
        </w:tc>
      </w:tr>
    </w:tbl>
    <w:p w14:paraId="16859D92" w14:textId="77777777" w:rsidR="002E4D76" w:rsidRPr="00351D78" w:rsidRDefault="002E4D76" w:rsidP="00940463">
      <w:pPr>
        <w:spacing w:before="0" w:after="120" w:line="240" w:lineRule="auto"/>
        <w:ind w:firstLine="720"/>
        <w:jc w:val="both"/>
        <w:rPr>
          <w:b/>
          <w:sz w:val="27"/>
          <w:szCs w:val="27"/>
          <w:lang w:val="pt-BR"/>
        </w:rPr>
      </w:pPr>
      <w:r w:rsidRPr="00351D78">
        <w:rPr>
          <w:b/>
          <w:sz w:val="27"/>
          <w:szCs w:val="27"/>
          <w:lang w:val="pt-BR"/>
        </w:rPr>
        <w:t>Kết quả: Đạt mức 3</w:t>
      </w:r>
    </w:p>
    <w:p w14:paraId="1EFA9A25" w14:textId="77777777" w:rsidR="002E4D76" w:rsidRPr="00351D78" w:rsidRDefault="002E4D76" w:rsidP="00940463">
      <w:pPr>
        <w:spacing w:before="0" w:after="120" w:line="240" w:lineRule="auto"/>
        <w:ind w:firstLine="720"/>
        <w:jc w:val="both"/>
        <w:rPr>
          <w:b/>
          <w:sz w:val="27"/>
          <w:szCs w:val="27"/>
          <w:lang w:val="pt-BR"/>
        </w:rPr>
      </w:pPr>
      <w:bookmarkStart w:id="116" w:name="_Toc46864478"/>
      <w:r w:rsidRPr="00351D78">
        <w:rPr>
          <w:b/>
          <w:sz w:val="27"/>
          <w:szCs w:val="27"/>
          <w:lang w:val="pt-BR"/>
        </w:rPr>
        <w:t>Tiêu chí 2.4: Đối với học sinh</w:t>
      </w:r>
      <w:bookmarkEnd w:id="116"/>
    </w:p>
    <w:p w14:paraId="0EF84873" w14:textId="77777777" w:rsidR="002E4D76" w:rsidRPr="00351D78" w:rsidRDefault="002E4D76" w:rsidP="00940463">
      <w:pPr>
        <w:spacing w:before="0" w:after="120" w:line="240" w:lineRule="auto"/>
        <w:ind w:firstLine="720"/>
        <w:jc w:val="both"/>
        <w:rPr>
          <w:b/>
          <w:i/>
          <w:sz w:val="27"/>
          <w:szCs w:val="27"/>
          <w:lang w:val="pt-BR"/>
        </w:rPr>
      </w:pPr>
      <w:r w:rsidRPr="00351D78">
        <w:rPr>
          <w:b/>
          <w:i/>
          <w:sz w:val="27"/>
          <w:szCs w:val="27"/>
          <w:lang w:val="pt-BR"/>
        </w:rPr>
        <w:t>Mức 1:</w:t>
      </w:r>
    </w:p>
    <w:p w14:paraId="6600106F" w14:textId="77777777" w:rsidR="002E4D76" w:rsidRPr="00351D78" w:rsidRDefault="002E4D76" w:rsidP="00940463">
      <w:pPr>
        <w:spacing w:before="0" w:after="120" w:line="240" w:lineRule="auto"/>
        <w:ind w:firstLine="720"/>
        <w:jc w:val="both"/>
        <w:rPr>
          <w:i/>
          <w:sz w:val="27"/>
          <w:szCs w:val="27"/>
          <w:lang w:val="pt-BR"/>
        </w:rPr>
      </w:pPr>
      <w:r w:rsidRPr="00351D78">
        <w:rPr>
          <w:i/>
          <w:sz w:val="27"/>
          <w:szCs w:val="27"/>
          <w:lang w:val="pt-BR"/>
        </w:rPr>
        <w:t>a) Đảm bảo về tuổi học sinh theo quy định;</w:t>
      </w:r>
    </w:p>
    <w:p w14:paraId="2B83560E" w14:textId="77777777" w:rsidR="002E4D76" w:rsidRPr="00351D78" w:rsidRDefault="002E4D76" w:rsidP="00940463">
      <w:pPr>
        <w:spacing w:before="0" w:after="120" w:line="240" w:lineRule="auto"/>
        <w:ind w:firstLine="720"/>
        <w:jc w:val="both"/>
        <w:rPr>
          <w:i/>
          <w:sz w:val="27"/>
          <w:szCs w:val="27"/>
          <w:lang w:val="pt-BR"/>
        </w:rPr>
      </w:pPr>
      <w:r w:rsidRPr="00351D78">
        <w:rPr>
          <w:i/>
          <w:sz w:val="27"/>
          <w:szCs w:val="27"/>
          <w:lang w:val="pt-BR"/>
        </w:rPr>
        <w:t>b) Thực hiện các nhiệm vụ theo quy định;</w:t>
      </w:r>
    </w:p>
    <w:p w14:paraId="688927DB" w14:textId="77777777" w:rsidR="002E4D76" w:rsidRPr="00351D78" w:rsidRDefault="002E4D76" w:rsidP="00940463">
      <w:pPr>
        <w:spacing w:before="0" w:after="120" w:line="240" w:lineRule="auto"/>
        <w:ind w:firstLine="720"/>
        <w:jc w:val="both"/>
        <w:rPr>
          <w:i/>
          <w:sz w:val="27"/>
          <w:szCs w:val="27"/>
          <w:lang w:val="pt-BR"/>
        </w:rPr>
      </w:pPr>
      <w:r w:rsidRPr="00351D78">
        <w:rPr>
          <w:i/>
          <w:sz w:val="27"/>
          <w:szCs w:val="27"/>
          <w:lang w:val="pt-BR"/>
        </w:rPr>
        <w:t>c) Được đảm bảo các quyền theo quy định.</w:t>
      </w:r>
    </w:p>
    <w:p w14:paraId="70CAF56A" w14:textId="77777777" w:rsidR="002E4D76" w:rsidRPr="00351D78" w:rsidRDefault="002E4D76" w:rsidP="00940463">
      <w:pPr>
        <w:spacing w:before="0" w:after="120" w:line="240" w:lineRule="auto"/>
        <w:ind w:firstLine="720"/>
        <w:jc w:val="both"/>
        <w:rPr>
          <w:b/>
          <w:i/>
          <w:sz w:val="27"/>
          <w:szCs w:val="27"/>
          <w:lang w:val="pt-BR"/>
        </w:rPr>
      </w:pPr>
      <w:r w:rsidRPr="00351D78">
        <w:rPr>
          <w:b/>
          <w:i/>
          <w:sz w:val="27"/>
          <w:szCs w:val="27"/>
          <w:lang w:val="pt-BR"/>
        </w:rPr>
        <w:t>Mức 2:</w:t>
      </w:r>
    </w:p>
    <w:p w14:paraId="3535E330" w14:textId="77777777" w:rsidR="002E4D76" w:rsidRPr="00351D78" w:rsidRDefault="002E4D76" w:rsidP="00940463">
      <w:pPr>
        <w:spacing w:before="0" w:after="120" w:line="240" w:lineRule="auto"/>
        <w:ind w:firstLine="720"/>
        <w:jc w:val="both"/>
        <w:rPr>
          <w:i/>
          <w:sz w:val="27"/>
          <w:szCs w:val="27"/>
          <w:lang w:val="pt-BR"/>
        </w:rPr>
      </w:pPr>
      <w:r w:rsidRPr="00351D78">
        <w:rPr>
          <w:i/>
          <w:sz w:val="27"/>
          <w:szCs w:val="27"/>
          <w:lang w:val="pt-BR"/>
        </w:rPr>
        <w:t>Học sinh vi phạm các hành vi không được làm được phát hiện kịp thời, được áp dụng các biện pháp giáo dục phù hợp và có chuyển biến tích cực.</w:t>
      </w:r>
    </w:p>
    <w:p w14:paraId="6F596FB1" w14:textId="77777777" w:rsidR="002E4D76" w:rsidRPr="00351D78" w:rsidRDefault="002E4D76" w:rsidP="00940463">
      <w:pPr>
        <w:spacing w:before="0" w:after="120" w:line="240" w:lineRule="auto"/>
        <w:ind w:firstLine="720"/>
        <w:jc w:val="both"/>
        <w:rPr>
          <w:b/>
          <w:i/>
          <w:sz w:val="27"/>
          <w:szCs w:val="27"/>
          <w:lang w:val="pt-BR"/>
        </w:rPr>
      </w:pPr>
      <w:r w:rsidRPr="00351D78">
        <w:rPr>
          <w:b/>
          <w:i/>
          <w:sz w:val="27"/>
          <w:szCs w:val="27"/>
          <w:lang w:val="pt-BR"/>
        </w:rPr>
        <w:t>Mức 3 (nếu có):</w:t>
      </w:r>
    </w:p>
    <w:p w14:paraId="551ECF89" w14:textId="77777777" w:rsidR="002E4D76" w:rsidRPr="00351D78" w:rsidRDefault="002E4D76" w:rsidP="00940463">
      <w:pPr>
        <w:spacing w:before="0" w:after="120" w:line="240" w:lineRule="auto"/>
        <w:ind w:firstLine="720"/>
        <w:jc w:val="both"/>
        <w:rPr>
          <w:i/>
          <w:sz w:val="27"/>
          <w:szCs w:val="27"/>
          <w:lang w:val="pt-BR"/>
        </w:rPr>
      </w:pPr>
      <w:r w:rsidRPr="00351D78">
        <w:rPr>
          <w:i/>
          <w:sz w:val="27"/>
          <w:szCs w:val="27"/>
          <w:lang w:val="pt-BR"/>
        </w:rPr>
        <w:t xml:space="preserve">Học sinh có thành tích trong học tập, rèn luyện có ảnh hưởng tích cực đến các hoạt động của lớp và nhà trường. </w:t>
      </w:r>
    </w:p>
    <w:p w14:paraId="1A0CACE3" w14:textId="77777777" w:rsidR="002E4D76" w:rsidRPr="00351D78" w:rsidRDefault="002E4D76" w:rsidP="00940463">
      <w:pPr>
        <w:spacing w:before="0" w:after="120" w:line="240" w:lineRule="auto"/>
        <w:ind w:firstLine="720"/>
        <w:jc w:val="both"/>
        <w:rPr>
          <w:b/>
          <w:sz w:val="27"/>
          <w:szCs w:val="27"/>
          <w:lang w:val="pt-BR"/>
        </w:rPr>
      </w:pPr>
      <w:r w:rsidRPr="00351D78">
        <w:rPr>
          <w:b/>
          <w:sz w:val="27"/>
          <w:szCs w:val="27"/>
          <w:lang w:val="pt-BR"/>
        </w:rPr>
        <w:t>1. Mô tả hiện trạng</w:t>
      </w:r>
    </w:p>
    <w:p w14:paraId="73514C70" w14:textId="77777777" w:rsidR="002E4D76" w:rsidRPr="00351D78" w:rsidRDefault="00BC1C13" w:rsidP="00940463">
      <w:pPr>
        <w:spacing w:before="0" w:after="12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1:</w:t>
      </w:r>
    </w:p>
    <w:p w14:paraId="10EE6BF0" w14:textId="4E46E4BE" w:rsidR="009A31F5" w:rsidRPr="00351D78" w:rsidRDefault="009A31F5" w:rsidP="00940463">
      <w:pPr>
        <w:spacing w:before="0" w:after="120" w:line="240" w:lineRule="auto"/>
        <w:ind w:firstLine="720"/>
        <w:jc w:val="both"/>
        <w:rPr>
          <w:sz w:val="27"/>
          <w:szCs w:val="27"/>
          <w:lang w:val="pt-BR"/>
        </w:rPr>
      </w:pPr>
      <w:r w:rsidRPr="00351D78">
        <w:rPr>
          <w:sz w:val="27"/>
          <w:szCs w:val="27"/>
          <w:lang w:val="pt-BR"/>
        </w:rPr>
        <w:t>a) Học sinh của nhà trường đảm bảo đúng quy định về độ tuổi theo Điều 33 Điều lệ nhà trường. Năm học 202</w:t>
      </w:r>
      <w:r w:rsidR="0082683F" w:rsidRPr="00351D78">
        <w:rPr>
          <w:sz w:val="27"/>
          <w:szCs w:val="27"/>
          <w:lang w:val="pt-BR"/>
        </w:rPr>
        <w:t>2</w:t>
      </w:r>
      <w:r w:rsidRPr="00351D78">
        <w:rPr>
          <w:sz w:val="27"/>
          <w:szCs w:val="27"/>
          <w:lang w:val="pt-BR"/>
        </w:rPr>
        <w:t>-202</w:t>
      </w:r>
      <w:r w:rsidR="0082683F" w:rsidRPr="00351D78">
        <w:rPr>
          <w:sz w:val="27"/>
          <w:szCs w:val="27"/>
          <w:lang w:val="pt-BR"/>
        </w:rPr>
        <w:t>3</w:t>
      </w:r>
      <w:r w:rsidRPr="00351D78">
        <w:rPr>
          <w:sz w:val="27"/>
          <w:szCs w:val="27"/>
          <w:lang w:val="pt-BR"/>
        </w:rPr>
        <w:t xml:space="preserve">, tổng số học sinh hiện tại </w:t>
      </w:r>
      <w:r w:rsidR="0082683F" w:rsidRPr="00351D78">
        <w:rPr>
          <w:sz w:val="27"/>
          <w:szCs w:val="27"/>
          <w:lang w:val="pt-BR"/>
        </w:rPr>
        <w:t>551</w:t>
      </w:r>
      <w:r w:rsidRPr="00351D78">
        <w:rPr>
          <w:sz w:val="27"/>
          <w:szCs w:val="27"/>
          <w:lang w:val="pt-BR"/>
        </w:rPr>
        <w:t xml:space="preserve"> học sinh</w:t>
      </w:r>
    </w:p>
    <w:p w14:paraId="25AF846C" w14:textId="66229693" w:rsidR="009A31F5" w:rsidRPr="00351D78" w:rsidRDefault="00250BAA" w:rsidP="00940463">
      <w:pPr>
        <w:spacing w:before="0" w:after="120" w:line="240" w:lineRule="auto"/>
        <w:ind w:firstLine="720"/>
        <w:jc w:val="both"/>
        <w:rPr>
          <w:sz w:val="27"/>
          <w:szCs w:val="27"/>
          <w:lang w:val="pt-BR"/>
        </w:rPr>
      </w:pPr>
      <w:r w:rsidRPr="00351D78">
        <w:rPr>
          <w:sz w:val="27"/>
          <w:szCs w:val="27"/>
          <w:lang w:val="pt-BR"/>
        </w:rPr>
        <w:t>- Khối 6: 1</w:t>
      </w:r>
      <w:r w:rsidR="0068624A" w:rsidRPr="00351D78">
        <w:rPr>
          <w:sz w:val="27"/>
          <w:szCs w:val="27"/>
          <w:lang w:val="pt-BR"/>
        </w:rPr>
        <w:t>35</w:t>
      </w:r>
      <w:r w:rsidR="009A31F5" w:rsidRPr="00351D78">
        <w:rPr>
          <w:sz w:val="27"/>
          <w:szCs w:val="27"/>
          <w:lang w:val="pt-BR"/>
        </w:rPr>
        <w:t xml:space="preserve"> học sinh, trong đó 1</w:t>
      </w:r>
      <w:r w:rsidR="0068624A" w:rsidRPr="00351D78">
        <w:rPr>
          <w:sz w:val="27"/>
          <w:szCs w:val="27"/>
          <w:lang w:val="pt-BR"/>
        </w:rPr>
        <w:t>35</w:t>
      </w:r>
      <w:r w:rsidR="009A31F5" w:rsidRPr="00351D78">
        <w:rPr>
          <w:sz w:val="27"/>
          <w:szCs w:val="27"/>
          <w:lang w:val="pt-BR"/>
        </w:rPr>
        <w:t xml:space="preserve"> học sinh 11 tuổi, đạt 100% học sinh đi học đúng độ tuổi; </w:t>
      </w:r>
    </w:p>
    <w:p w14:paraId="5977D97B" w14:textId="1486DC2A" w:rsidR="009A31F5" w:rsidRPr="00351D78" w:rsidRDefault="009A31F5" w:rsidP="00940463">
      <w:pPr>
        <w:spacing w:before="0" w:after="120" w:line="240" w:lineRule="auto"/>
        <w:ind w:firstLine="720"/>
        <w:jc w:val="both"/>
        <w:rPr>
          <w:sz w:val="27"/>
          <w:szCs w:val="27"/>
          <w:lang w:val="pt-BR"/>
        </w:rPr>
      </w:pPr>
      <w:r w:rsidRPr="00351D78">
        <w:rPr>
          <w:sz w:val="27"/>
          <w:szCs w:val="27"/>
          <w:lang w:val="pt-BR"/>
        </w:rPr>
        <w:t>- Khối 7: 13</w:t>
      </w:r>
      <w:r w:rsidR="0068624A" w:rsidRPr="00351D78">
        <w:rPr>
          <w:sz w:val="27"/>
          <w:szCs w:val="27"/>
          <w:lang w:val="pt-BR"/>
        </w:rPr>
        <w:t>3</w:t>
      </w:r>
      <w:r w:rsidRPr="00351D78">
        <w:rPr>
          <w:sz w:val="27"/>
          <w:szCs w:val="27"/>
          <w:lang w:val="pt-BR"/>
        </w:rPr>
        <w:t xml:space="preserve"> học sinh, trong đó có 13</w:t>
      </w:r>
      <w:r w:rsidR="0068624A" w:rsidRPr="00351D78">
        <w:rPr>
          <w:sz w:val="27"/>
          <w:szCs w:val="27"/>
          <w:lang w:val="pt-BR"/>
        </w:rPr>
        <w:t>3</w:t>
      </w:r>
      <w:r w:rsidRPr="00351D78">
        <w:rPr>
          <w:sz w:val="27"/>
          <w:szCs w:val="27"/>
          <w:lang w:val="pt-BR"/>
        </w:rPr>
        <w:t xml:space="preserve"> học sinh 12 tuổi, đạt 100% học sinh đúng độ tuổi. </w:t>
      </w:r>
    </w:p>
    <w:p w14:paraId="65DF3101" w14:textId="1520E805" w:rsidR="009A31F5" w:rsidRPr="00351D78" w:rsidRDefault="009A31F5" w:rsidP="00940463">
      <w:pPr>
        <w:spacing w:before="0" w:after="120" w:line="240" w:lineRule="auto"/>
        <w:ind w:firstLine="720"/>
        <w:jc w:val="both"/>
        <w:rPr>
          <w:sz w:val="27"/>
          <w:szCs w:val="27"/>
          <w:lang w:val="pt-BR"/>
        </w:rPr>
      </w:pPr>
      <w:r w:rsidRPr="00351D78">
        <w:rPr>
          <w:sz w:val="27"/>
          <w:szCs w:val="27"/>
          <w:lang w:val="pt-BR"/>
        </w:rPr>
        <w:t xml:space="preserve">- </w:t>
      </w:r>
      <w:r w:rsidR="002938BD" w:rsidRPr="00351D78">
        <w:rPr>
          <w:sz w:val="27"/>
          <w:szCs w:val="27"/>
          <w:lang w:val="pt-BR"/>
        </w:rPr>
        <w:t>Khối 8: 1</w:t>
      </w:r>
      <w:r w:rsidR="0068624A" w:rsidRPr="00351D78">
        <w:rPr>
          <w:sz w:val="27"/>
          <w:szCs w:val="27"/>
          <w:lang w:val="pt-BR"/>
        </w:rPr>
        <w:t>3</w:t>
      </w:r>
      <w:r w:rsidR="002938BD" w:rsidRPr="00351D78">
        <w:rPr>
          <w:sz w:val="27"/>
          <w:szCs w:val="27"/>
          <w:lang w:val="pt-BR"/>
        </w:rPr>
        <w:t>9</w:t>
      </w:r>
      <w:r w:rsidRPr="00351D78">
        <w:rPr>
          <w:sz w:val="27"/>
          <w:szCs w:val="27"/>
          <w:lang w:val="pt-BR"/>
        </w:rPr>
        <w:t xml:space="preserve"> học sinh trong đó 1</w:t>
      </w:r>
      <w:r w:rsidR="0068624A" w:rsidRPr="00351D78">
        <w:rPr>
          <w:sz w:val="27"/>
          <w:szCs w:val="27"/>
          <w:lang w:val="pt-BR"/>
        </w:rPr>
        <w:t>39</w:t>
      </w:r>
      <w:r w:rsidRPr="00351D78">
        <w:rPr>
          <w:sz w:val="27"/>
          <w:szCs w:val="27"/>
          <w:lang w:val="pt-BR"/>
        </w:rPr>
        <w:t xml:space="preserve"> học sinh 13 tuổi, đạt </w:t>
      </w:r>
      <w:r w:rsidR="00106F0B" w:rsidRPr="00351D78">
        <w:rPr>
          <w:sz w:val="27"/>
          <w:szCs w:val="27"/>
          <w:lang w:val="pt-BR"/>
        </w:rPr>
        <w:t>100</w:t>
      </w:r>
      <w:r w:rsidRPr="00351D78">
        <w:rPr>
          <w:sz w:val="27"/>
          <w:szCs w:val="27"/>
          <w:lang w:val="pt-BR"/>
        </w:rPr>
        <w:t>% đúng độ tuổi, 05 học sinh 14 tuổi</w:t>
      </w:r>
      <w:r w:rsidR="00106F0B" w:rsidRPr="00351D78">
        <w:rPr>
          <w:sz w:val="27"/>
          <w:szCs w:val="27"/>
          <w:lang w:val="pt-BR"/>
        </w:rPr>
        <w:t xml:space="preserve">.  </w:t>
      </w:r>
      <w:r w:rsidRPr="00351D78">
        <w:rPr>
          <w:sz w:val="27"/>
          <w:szCs w:val="27"/>
          <w:lang w:val="pt-BR"/>
        </w:rPr>
        <w:t xml:space="preserve"> </w:t>
      </w:r>
    </w:p>
    <w:p w14:paraId="2F4C34A9" w14:textId="28667FFE" w:rsidR="002E4D76" w:rsidRPr="00351D78" w:rsidRDefault="009A31F5" w:rsidP="00940463">
      <w:pPr>
        <w:spacing w:before="0" w:after="120" w:line="240" w:lineRule="auto"/>
        <w:ind w:firstLine="720"/>
        <w:jc w:val="both"/>
        <w:rPr>
          <w:sz w:val="27"/>
          <w:szCs w:val="27"/>
          <w:lang w:val="pt-BR"/>
        </w:rPr>
      </w:pPr>
      <w:r w:rsidRPr="00351D78">
        <w:rPr>
          <w:sz w:val="27"/>
          <w:szCs w:val="27"/>
          <w:lang w:val="pt-BR"/>
        </w:rPr>
        <w:t>- Khối 9: 1</w:t>
      </w:r>
      <w:r w:rsidR="0068624A" w:rsidRPr="00351D78">
        <w:rPr>
          <w:sz w:val="27"/>
          <w:szCs w:val="27"/>
          <w:lang w:val="pt-BR"/>
        </w:rPr>
        <w:t>44</w:t>
      </w:r>
      <w:r w:rsidRPr="00351D78">
        <w:rPr>
          <w:sz w:val="27"/>
          <w:szCs w:val="27"/>
          <w:lang w:val="pt-BR"/>
        </w:rPr>
        <w:t xml:space="preserve"> học sinh trong đó 1</w:t>
      </w:r>
      <w:r w:rsidR="0068624A" w:rsidRPr="00351D78">
        <w:rPr>
          <w:sz w:val="27"/>
          <w:szCs w:val="27"/>
          <w:lang w:val="pt-BR"/>
        </w:rPr>
        <w:t>44</w:t>
      </w:r>
      <w:r w:rsidRPr="00351D78">
        <w:rPr>
          <w:sz w:val="27"/>
          <w:szCs w:val="27"/>
          <w:lang w:val="pt-BR"/>
        </w:rPr>
        <w:t xml:space="preserve"> học sinh 14 tuổi - đạt </w:t>
      </w:r>
      <w:r w:rsidR="00106F0B" w:rsidRPr="00351D78">
        <w:rPr>
          <w:sz w:val="27"/>
          <w:szCs w:val="27"/>
          <w:lang w:val="pt-BR"/>
        </w:rPr>
        <w:t>100</w:t>
      </w:r>
      <w:r w:rsidRPr="00351D78">
        <w:rPr>
          <w:sz w:val="27"/>
          <w:szCs w:val="27"/>
          <w:lang w:val="pt-BR"/>
        </w:rPr>
        <w:t>% đúng độ tuổi</w:t>
      </w:r>
      <w:r w:rsidR="00106F0B" w:rsidRPr="00351D78">
        <w:rPr>
          <w:sz w:val="27"/>
          <w:szCs w:val="27"/>
          <w:lang w:val="pt-BR"/>
        </w:rPr>
        <w:t xml:space="preserve">. </w:t>
      </w:r>
      <w:r w:rsidR="002E4D76" w:rsidRPr="00351D78">
        <w:rPr>
          <w:sz w:val="27"/>
          <w:szCs w:val="27"/>
          <w:lang w:val="pt-BR"/>
        </w:rPr>
        <w:t xml:space="preserve">b) 100% học sinh của trường thực hiện đầy đủ nhiệm vụ của học sinh theo Điều 34 của Điều lệ trường THCS: </w:t>
      </w:r>
    </w:p>
    <w:p w14:paraId="198CF3F0"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Thực hiện nhiệm vụ học tập, rèn luyện theo chương trình, kế hoạch giáo dục của nhà trường;</w:t>
      </w:r>
    </w:p>
    <w:p w14:paraId="4F770F09"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Kính trọng cha mẹ, thầy giáo, cô giáo, cán bộ, nhân viên của nhà trường và những người lớn tuổi. Đoàn kết giúp đỡ lẫn nhau trong học tập, rèn luyện. Thực hiện điều lệ, nội qui nhà trường, qui định của địa phương, chấp hành pháp luật của Nhà nước;</w:t>
      </w:r>
    </w:p>
    <w:p w14:paraId="2588A5BC"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lastRenderedPageBreak/>
        <w:t>- Rèn luyện thân thể, giữ gìn vệ sinh cá nhân;</w:t>
      </w:r>
    </w:p>
    <w:p w14:paraId="064AF27F"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xml:space="preserve">- Tham gia các hoạt động tập thể của trường, của lớp, của Đội Thiếu niên Tiền phong Hồ Chí Minh, Đoàn Thanh niên Cộng Sản Hồ Chí Minh. Giúp đỡ gia đình và tham gia các công tác </w:t>
      </w:r>
      <w:r w:rsidR="00241AE4" w:rsidRPr="00351D78">
        <w:rPr>
          <w:sz w:val="27"/>
          <w:szCs w:val="27"/>
          <w:lang w:val="pt-BR"/>
        </w:rPr>
        <w:t>xã hội</w:t>
      </w:r>
      <w:r w:rsidRPr="00351D78">
        <w:rPr>
          <w:sz w:val="27"/>
          <w:szCs w:val="27"/>
          <w:lang w:val="pt-BR"/>
        </w:rPr>
        <w:t xml:space="preserve"> như hoạt động bảo vệ môi trường, thực hiện tốt qui định trật tự an toàn giao thông;</w:t>
      </w:r>
    </w:p>
    <w:p w14:paraId="04459369"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xml:space="preserve">- Giữ gìn, bảo vệ tài sản của nhà trường, nơi công cộng góp phần xây dựng bảo vệ và phát huy truyền thống của nhà trường. </w:t>
      </w:r>
      <w:r w:rsidRPr="00351D78">
        <w:rPr>
          <w:b/>
          <w:sz w:val="27"/>
          <w:szCs w:val="27"/>
          <w:lang w:val="pt-BR"/>
        </w:rPr>
        <w:t>[H1-1.8-02], [H5-5.6-02]</w:t>
      </w:r>
    </w:p>
    <w:p w14:paraId="7C34C921"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c) 100% học sinh được đảm bảo các quyền theo qui định theo Điều 35 của Điều lệ Trường THCS:</w:t>
      </w:r>
    </w:p>
    <w:p w14:paraId="1014FAB7"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Được bình đẳng trong việc hưởng thụ giáo dục toàn diện, được đảm bảo những điều kiện về thời gian, cơ sở vật chất, vệ sinh, an toàn để học tập ở lớp và tự học ở nhà, được cung cấp thông tin vê việc học tập của mình, được sử dụng trang thiết bị, phương tiện phục vụ trang thiết bị học tập, văn hoá, thể thao của nhà trường theo qui định;</w:t>
      </w:r>
    </w:p>
    <w:p w14:paraId="0FE2FE8C"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Được tôn trọng và bảo vệ, được đối xử bình đẳng, dân chủ, được quyền khiếu nại với nhà trường và các cấp quản lý giáo dục về những quyết định đối với bản thân, được quyền học và chuyển trường khi có lý do chính đáng theo qui định hiện hành, được học trước tuổi, học vượt lớp, học ở tuổi cao hơn ở tuổi qui định theo Điều 33 của Điều lệ Trường THCS;</w:t>
      </w:r>
    </w:p>
    <w:p w14:paraId="124BFFF4"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Được tham gia các hoạt động nhằm phát triển năng khiếu về các môn học, thể thao, nghệ thuật do nhà trường tổ chức nếu có đủ điều kiện;</w:t>
      </w:r>
    </w:p>
    <w:p w14:paraId="08A6E4DF"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Được nhận học bổng hoặc trợ cấp khác theo qui định đối với những học si</w:t>
      </w:r>
      <w:r w:rsidR="0054160C" w:rsidRPr="00351D78">
        <w:rPr>
          <w:sz w:val="27"/>
          <w:szCs w:val="27"/>
          <w:lang w:val="pt-BR"/>
        </w:rPr>
        <w:t xml:space="preserve">nh được hưởng chính sách </w:t>
      </w:r>
      <w:r w:rsidR="00241AE4" w:rsidRPr="00351D78">
        <w:rPr>
          <w:sz w:val="27"/>
          <w:szCs w:val="27"/>
          <w:lang w:val="pt-BR"/>
        </w:rPr>
        <w:t>xã hội</w:t>
      </w:r>
      <w:r w:rsidRPr="00351D78">
        <w:rPr>
          <w:sz w:val="27"/>
          <w:szCs w:val="27"/>
          <w:lang w:val="pt-BR"/>
        </w:rPr>
        <w:t>, những học sin</w:t>
      </w:r>
      <w:r w:rsidR="0054160C" w:rsidRPr="00351D78">
        <w:rPr>
          <w:sz w:val="27"/>
          <w:szCs w:val="27"/>
          <w:lang w:val="pt-BR"/>
        </w:rPr>
        <w:t>h có khó khăn về đời sống như: Học sinh hộ nghèo, cận nghèo được miễn giảm học phí, tiền học thêm, không vận động ủng hộ quyên góp (nếu có)</w:t>
      </w:r>
      <w:r w:rsidRPr="00351D78">
        <w:rPr>
          <w:sz w:val="27"/>
          <w:szCs w:val="27"/>
          <w:lang w:val="pt-BR"/>
        </w:rPr>
        <w:t>;</w:t>
      </w:r>
      <w:r w:rsidR="0054160C" w:rsidRPr="00351D78">
        <w:rPr>
          <w:sz w:val="27"/>
          <w:szCs w:val="27"/>
          <w:lang w:val="pt-BR"/>
        </w:rPr>
        <w:t xml:space="preserve"> hằng năm, nhà trường bình chọn từ 01 đến 02 học sinh khó khăn nhất để hưởng nguồn kinh phí ủng hộ của Quỹ học bổng Hoàng Ngân, nhận quà (xe đạp) của Hội khuyến học tỉnh Nam Định vào dịp khai giảng; vào dịp tết Nguyên đán nhà trường thường tổ chức vận động kinh phí để tặng quà cho những học sinh thuộc diện này.</w:t>
      </w:r>
    </w:p>
    <w:p w14:paraId="05A6FF74"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Được chuyển trường nếu đủ điều kiện theo quy định; thủ tục chuyển trường thực hiện theo quy định của Bộ trưởng Bộ Giáo dục và Đào tạo;</w:t>
      </w:r>
    </w:p>
    <w:p w14:paraId="72A2C0B5" w14:textId="77777777" w:rsidR="006362EB" w:rsidRPr="00351D78" w:rsidRDefault="002E4D76" w:rsidP="00940463">
      <w:pPr>
        <w:spacing w:before="0" w:after="120" w:line="240" w:lineRule="auto"/>
        <w:ind w:firstLine="720"/>
        <w:jc w:val="both"/>
        <w:rPr>
          <w:b/>
          <w:sz w:val="27"/>
          <w:szCs w:val="27"/>
          <w:lang w:val="pt-BR"/>
        </w:rPr>
      </w:pPr>
      <w:r w:rsidRPr="00351D78">
        <w:rPr>
          <w:sz w:val="27"/>
          <w:szCs w:val="27"/>
          <w:lang w:val="pt-BR"/>
        </w:rPr>
        <w:t xml:space="preserve">- Được hưởng các quyền khác theo qui định của pháp luật. </w:t>
      </w:r>
      <w:r w:rsidRPr="00351D78">
        <w:rPr>
          <w:b/>
          <w:sz w:val="27"/>
          <w:szCs w:val="27"/>
          <w:lang w:val="pt-BR"/>
        </w:rPr>
        <w:t>[H-4.1-05],</w:t>
      </w:r>
    </w:p>
    <w:p w14:paraId="68C7C91A" w14:textId="77777777" w:rsidR="002E4D76" w:rsidRPr="00351D78" w:rsidRDefault="002E4D76" w:rsidP="00940463">
      <w:pPr>
        <w:spacing w:before="0" w:after="120" w:line="240" w:lineRule="auto"/>
        <w:ind w:firstLine="720"/>
        <w:jc w:val="both"/>
        <w:rPr>
          <w:sz w:val="27"/>
          <w:szCs w:val="27"/>
          <w:lang w:val="pt-BR"/>
        </w:rPr>
      </w:pPr>
      <w:r w:rsidRPr="00351D78">
        <w:rPr>
          <w:b/>
          <w:sz w:val="27"/>
          <w:szCs w:val="27"/>
          <w:lang w:val="pt-BR"/>
        </w:rPr>
        <w:t>[H4-4.2-04]</w:t>
      </w:r>
    </w:p>
    <w:p w14:paraId="537AD345" w14:textId="77777777" w:rsidR="002E4D76" w:rsidRPr="00351D78" w:rsidRDefault="00BC1C13" w:rsidP="00940463">
      <w:pPr>
        <w:spacing w:before="0" w:after="12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2:</w:t>
      </w:r>
    </w:p>
    <w:p w14:paraId="2A07DC54"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xml:space="preserve">- Nhà trường đã xây dựng nội quy trường học treo ở mỗi lớp học, tổ chức cho học sinh học tập vào đầu năm học. Nhà trường xây dựng quy chế thi đua, giao cho Đội Sao đỏ, lớp trực tuần theo dõi hàng ngày. Tất cả học sinh vi phạm nội quy nhà trường đều được phát hiện kịp thời, được các thầy, cô giáo kết hợp cùng gia đình phân tích, tư vấn, giáo dục. Sau khi được giáo dục học sinh đều có chuyển biến tích cực. </w:t>
      </w:r>
    </w:p>
    <w:p w14:paraId="0A9C4954"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lastRenderedPageBreak/>
        <w:t xml:space="preserve">- Nội quy nhà trường đã được thống nhất với CMHS vào đầu năm học. Riêng trường hợp học sinh sử dụng điện thoạihoặc các thiết bị khác không phục vụ cho việc học tập sẽ bị  giáo viên thu và lập biên bản kết hợp với gia đình và có biện pháp xử lý theo qui định. </w:t>
      </w:r>
    </w:p>
    <w:p w14:paraId="28B5C195" w14:textId="77777777"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xml:space="preserve">- Hàng năm học sinh đều được kí cam kết về việc thực hiện nội quy trường học và thực hiện các quy định của pháp luật. Nếu vi phạm đều bị xử lý theo quy định. </w:t>
      </w:r>
      <w:r w:rsidRPr="00351D78">
        <w:rPr>
          <w:b/>
          <w:sz w:val="27"/>
          <w:szCs w:val="27"/>
          <w:lang w:val="pt-BR"/>
        </w:rPr>
        <w:t>[H4-4.2-07]</w:t>
      </w:r>
    </w:p>
    <w:p w14:paraId="5FD02F18" w14:textId="77777777" w:rsidR="002E4D76" w:rsidRPr="00351D78" w:rsidRDefault="00BC1C13" w:rsidP="00940463">
      <w:pPr>
        <w:spacing w:before="0" w:after="120" w:line="240" w:lineRule="auto"/>
        <w:ind w:firstLine="720"/>
        <w:jc w:val="both"/>
        <w:rPr>
          <w:b/>
          <w:sz w:val="27"/>
          <w:szCs w:val="27"/>
          <w:lang w:val="pt-BR"/>
        </w:rPr>
      </w:pPr>
      <w:r w:rsidRPr="00351D78">
        <w:rPr>
          <w:b/>
          <w:sz w:val="27"/>
          <w:szCs w:val="27"/>
        </w:rPr>
        <w:t>MỨC</w:t>
      </w:r>
      <w:r w:rsidR="002E4D76" w:rsidRPr="00351D78">
        <w:rPr>
          <w:b/>
          <w:sz w:val="27"/>
          <w:szCs w:val="27"/>
          <w:lang w:val="pt-BR"/>
        </w:rPr>
        <w:t xml:space="preserve"> 3:</w:t>
      </w:r>
    </w:p>
    <w:p w14:paraId="50AB8DE0" w14:textId="2AE2F562" w:rsidR="002E4D76" w:rsidRPr="00351D78" w:rsidRDefault="002E4D76" w:rsidP="00940463">
      <w:pPr>
        <w:spacing w:before="0" w:after="120" w:line="240" w:lineRule="auto"/>
        <w:ind w:firstLine="720"/>
        <w:jc w:val="both"/>
        <w:rPr>
          <w:sz w:val="27"/>
          <w:szCs w:val="27"/>
          <w:lang w:val="pt-BR"/>
        </w:rPr>
      </w:pPr>
      <w:r w:rsidRPr="00351D78">
        <w:rPr>
          <w:sz w:val="27"/>
          <w:szCs w:val="27"/>
          <w:lang w:val="pt-BR"/>
        </w:rPr>
        <w:t xml:space="preserve">Học sinh của nhà trường ngoan ngoãn, chấp hành tốt mọi quy định của trường lớp; tích cực học tập và rèn luyện; tham gia đầy đủ các hoạt động do trường, lớp tổ chức. Học sinh luôn có ý thức thực hiện tốt qui định về những hành vi không được làm như: vô lễ, xúc phạm nhân phẩm, danh dự, thân thể của người khác,... Không có học sinh bị kì thị trong lớp, trong trường. Học sinh nhà trường trung thực trong học tập, không gây rối an ninh trật tự trong nhà trường và nơi công cộng. Hằng năm, học sinh được giáo viên đánh giá đạo đức Khá, Tốt bình quân đạt 99%, không có học sinh xếp loại đạo đức Yếu. Kết quả xếp loại học lực Khá, Giỏi hằng năm bình quân đạt 62,5%. Học sinh hoàn thành chương trình THCS đạt 100%. Nhiều học sinh tham gia các Cuộc thi, Hội thi cấp huyện, cấp tỉnh đạt giải cao. Kết quả thi học sinh giỏi văn hóa và TDTT, IOE, hùng biện tiếng Anh của học sinh cụ thể như sau: </w:t>
      </w:r>
    </w:p>
    <w:tbl>
      <w:tblPr>
        <w:tblW w:w="9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
        <w:gridCol w:w="702"/>
        <w:gridCol w:w="639"/>
        <w:gridCol w:w="534"/>
        <w:gridCol w:w="642"/>
        <w:gridCol w:w="716"/>
        <w:gridCol w:w="639"/>
        <w:gridCol w:w="534"/>
        <w:gridCol w:w="642"/>
        <w:gridCol w:w="1481"/>
        <w:gridCol w:w="1625"/>
      </w:tblGrid>
      <w:tr w:rsidR="0064589A" w:rsidRPr="00351D78" w14:paraId="0075F8FC" w14:textId="77777777" w:rsidTr="007A669A">
        <w:trPr>
          <w:trHeight w:val="1031"/>
        </w:trPr>
        <w:tc>
          <w:tcPr>
            <w:tcW w:w="984" w:type="dxa"/>
            <w:vMerge w:val="restart"/>
            <w:tcBorders>
              <w:top w:val="single" w:sz="4" w:space="0" w:color="000000"/>
              <w:left w:val="single" w:sz="4" w:space="0" w:color="000000"/>
              <w:bottom w:val="single" w:sz="4" w:space="0" w:color="000000"/>
              <w:right w:val="single" w:sz="4" w:space="0" w:color="000000"/>
            </w:tcBorders>
          </w:tcPr>
          <w:p w14:paraId="7FB869FA" w14:textId="77777777" w:rsidR="0064589A" w:rsidRPr="00351D78" w:rsidRDefault="0064589A" w:rsidP="007A669A">
            <w:pPr>
              <w:spacing w:before="60" w:after="0" w:line="240" w:lineRule="auto"/>
              <w:contextualSpacing/>
              <w:jc w:val="center"/>
              <w:rPr>
                <w:b/>
                <w:sz w:val="26"/>
                <w:szCs w:val="26"/>
                <w:lang w:val="nb-NO"/>
              </w:rPr>
            </w:pPr>
          </w:p>
          <w:p w14:paraId="60C6AAB5" w14:textId="77777777" w:rsidR="0064589A" w:rsidRPr="00351D78" w:rsidRDefault="0064589A" w:rsidP="007A669A">
            <w:pPr>
              <w:spacing w:before="60" w:after="0" w:line="240" w:lineRule="auto"/>
              <w:ind w:right="-108"/>
              <w:contextualSpacing/>
              <w:jc w:val="center"/>
              <w:rPr>
                <w:b/>
                <w:sz w:val="26"/>
                <w:szCs w:val="26"/>
                <w:lang w:val="nb-NO"/>
              </w:rPr>
            </w:pPr>
            <w:r w:rsidRPr="00351D78">
              <w:rPr>
                <w:b/>
                <w:sz w:val="26"/>
                <w:szCs w:val="26"/>
                <w:lang w:val="nb-NO"/>
              </w:rPr>
              <w:t>Năm học</w:t>
            </w:r>
          </w:p>
        </w:tc>
        <w:tc>
          <w:tcPr>
            <w:tcW w:w="2517" w:type="dxa"/>
            <w:gridSpan w:val="4"/>
            <w:tcBorders>
              <w:top w:val="single" w:sz="4" w:space="0" w:color="000000"/>
              <w:left w:val="single" w:sz="4" w:space="0" w:color="000000"/>
              <w:bottom w:val="single" w:sz="4" w:space="0" w:color="000000"/>
              <w:right w:val="single" w:sz="4" w:space="0" w:color="000000"/>
            </w:tcBorders>
          </w:tcPr>
          <w:p w14:paraId="408FCA94" w14:textId="77777777" w:rsidR="0064589A" w:rsidRPr="00351D78" w:rsidRDefault="0064589A" w:rsidP="007A669A">
            <w:pPr>
              <w:spacing w:before="60" w:after="0" w:line="240" w:lineRule="auto"/>
              <w:contextualSpacing/>
              <w:jc w:val="center"/>
              <w:rPr>
                <w:b/>
                <w:sz w:val="26"/>
                <w:szCs w:val="26"/>
                <w:lang w:val="nb-NO"/>
              </w:rPr>
            </w:pPr>
          </w:p>
          <w:p w14:paraId="675B6E06" w14:textId="77777777" w:rsidR="0064589A" w:rsidRPr="00351D78" w:rsidRDefault="0064589A" w:rsidP="007A669A">
            <w:pPr>
              <w:spacing w:before="60" w:after="0" w:line="240" w:lineRule="auto"/>
              <w:contextualSpacing/>
              <w:jc w:val="center"/>
              <w:rPr>
                <w:b/>
                <w:sz w:val="26"/>
                <w:szCs w:val="26"/>
                <w:lang w:val="nb-NO"/>
              </w:rPr>
            </w:pPr>
            <w:r w:rsidRPr="00351D78">
              <w:rPr>
                <w:b/>
                <w:sz w:val="26"/>
                <w:szCs w:val="26"/>
                <w:lang w:val="nb-NO"/>
              </w:rPr>
              <w:t>Cấp tỉnh</w:t>
            </w:r>
          </w:p>
        </w:tc>
        <w:tc>
          <w:tcPr>
            <w:tcW w:w="2531" w:type="dxa"/>
            <w:gridSpan w:val="4"/>
            <w:tcBorders>
              <w:top w:val="single" w:sz="4" w:space="0" w:color="000000"/>
              <w:left w:val="single" w:sz="4" w:space="0" w:color="000000"/>
              <w:bottom w:val="single" w:sz="4" w:space="0" w:color="000000"/>
              <w:right w:val="single" w:sz="4" w:space="0" w:color="000000"/>
            </w:tcBorders>
          </w:tcPr>
          <w:p w14:paraId="3998C95A" w14:textId="77777777" w:rsidR="0064589A" w:rsidRPr="00351D78" w:rsidRDefault="0064589A" w:rsidP="007A669A">
            <w:pPr>
              <w:spacing w:before="60" w:after="0" w:line="240" w:lineRule="auto"/>
              <w:contextualSpacing/>
              <w:jc w:val="center"/>
              <w:rPr>
                <w:b/>
                <w:sz w:val="26"/>
                <w:szCs w:val="26"/>
                <w:lang w:val="nb-NO"/>
              </w:rPr>
            </w:pPr>
          </w:p>
          <w:p w14:paraId="35714E20" w14:textId="77777777" w:rsidR="0064589A" w:rsidRPr="00351D78" w:rsidRDefault="0064589A" w:rsidP="007A669A">
            <w:pPr>
              <w:spacing w:before="60" w:after="0" w:line="240" w:lineRule="auto"/>
              <w:contextualSpacing/>
              <w:jc w:val="center"/>
              <w:rPr>
                <w:b/>
                <w:sz w:val="26"/>
                <w:szCs w:val="26"/>
                <w:lang w:val="nb-NO"/>
              </w:rPr>
            </w:pPr>
            <w:r w:rsidRPr="00351D78">
              <w:rPr>
                <w:b/>
                <w:sz w:val="26"/>
                <w:szCs w:val="26"/>
                <w:lang w:val="nb-NO"/>
              </w:rPr>
              <w:t>Cấp huyện</w:t>
            </w:r>
          </w:p>
        </w:tc>
        <w:tc>
          <w:tcPr>
            <w:tcW w:w="1481" w:type="dxa"/>
            <w:tcBorders>
              <w:top w:val="single" w:sz="4" w:space="0" w:color="000000"/>
              <w:left w:val="single" w:sz="4" w:space="0" w:color="000000"/>
              <w:bottom w:val="single" w:sz="4" w:space="0" w:color="000000"/>
              <w:right w:val="single" w:sz="4" w:space="0" w:color="000000"/>
            </w:tcBorders>
          </w:tcPr>
          <w:p w14:paraId="56CEDF97" w14:textId="77777777" w:rsidR="0064589A" w:rsidRPr="00351D78" w:rsidRDefault="0064589A" w:rsidP="007A669A">
            <w:pPr>
              <w:spacing w:before="60" w:after="0" w:line="240" w:lineRule="auto"/>
              <w:contextualSpacing/>
              <w:jc w:val="center"/>
              <w:rPr>
                <w:b/>
                <w:sz w:val="26"/>
                <w:szCs w:val="26"/>
                <w:lang w:val="nb-NO"/>
              </w:rPr>
            </w:pPr>
            <w:r w:rsidRPr="00351D78">
              <w:rPr>
                <w:b/>
                <w:sz w:val="26"/>
                <w:szCs w:val="26"/>
                <w:lang w:val="nb-NO"/>
              </w:rPr>
              <w:t>Tốt nghiệp THCS</w:t>
            </w:r>
          </w:p>
        </w:tc>
        <w:tc>
          <w:tcPr>
            <w:tcW w:w="1625" w:type="dxa"/>
            <w:tcBorders>
              <w:top w:val="single" w:sz="4" w:space="0" w:color="000000"/>
              <w:left w:val="single" w:sz="4" w:space="0" w:color="000000"/>
              <w:bottom w:val="single" w:sz="4" w:space="0" w:color="000000"/>
              <w:right w:val="single" w:sz="4" w:space="0" w:color="000000"/>
            </w:tcBorders>
          </w:tcPr>
          <w:p w14:paraId="59648603" w14:textId="77777777" w:rsidR="0064589A" w:rsidRPr="00351D78" w:rsidRDefault="0064589A" w:rsidP="007A669A">
            <w:pPr>
              <w:spacing w:before="0" w:after="0" w:line="240" w:lineRule="auto"/>
              <w:contextualSpacing/>
              <w:jc w:val="center"/>
              <w:rPr>
                <w:b/>
                <w:sz w:val="26"/>
                <w:szCs w:val="26"/>
                <w:lang w:val="nb-NO"/>
              </w:rPr>
            </w:pPr>
            <w:r w:rsidRPr="00351D78">
              <w:rPr>
                <w:b/>
                <w:sz w:val="26"/>
                <w:szCs w:val="26"/>
                <w:lang w:val="nb-NO"/>
              </w:rPr>
              <w:t>Ghi chú</w:t>
            </w:r>
          </w:p>
        </w:tc>
      </w:tr>
      <w:tr w:rsidR="0064589A" w:rsidRPr="00351D78" w14:paraId="3C8D3DF5" w14:textId="77777777" w:rsidTr="007A669A">
        <w:trPr>
          <w:trHeight w:val="537"/>
        </w:trPr>
        <w:tc>
          <w:tcPr>
            <w:tcW w:w="984" w:type="dxa"/>
            <w:vMerge/>
            <w:tcBorders>
              <w:top w:val="single" w:sz="4" w:space="0" w:color="000000"/>
              <w:left w:val="single" w:sz="4" w:space="0" w:color="000000"/>
              <w:bottom w:val="single" w:sz="4" w:space="0" w:color="000000"/>
              <w:right w:val="single" w:sz="4" w:space="0" w:color="000000"/>
            </w:tcBorders>
            <w:vAlign w:val="center"/>
          </w:tcPr>
          <w:p w14:paraId="48DD917F" w14:textId="77777777" w:rsidR="0064589A" w:rsidRPr="00351D78" w:rsidRDefault="0064589A" w:rsidP="007A669A">
            <w:pPr>
              <w:spacing w:before="60" w:after="0" w:line="240" w:lineRule="auto"/>
              <w:contextualSpacing/>
              <w:rPr>
                <w:b/>
                <w:sz w:val="26"/>
                <w:szCs w:val="26"/>
                <w:lang w:val="nb-NO"/>
              </w:rPr>
            </w:pPr>
          </w:p>
        </w:tc>
        <w:tc>
          <w:tcPr>
            <w:tcW w:w="702" w:type="dxa"/>
            <w:tcBorders>
              <w:top w:val="single" w:sz="4" w:space="0" w:color="000000"/>
              <w:left w:val="single" w:sz="4" w:space="0" w:color="000000"/>
              <w:bottom w:val="single" w:sz="4" w:space="0" w:color="000000"/>
              <w:right w:val="single" w:sz="4" w:space="0" w:color="000000"/>
            </w:tcBorders>
          </w:tcPr>
          <w:p w14:paraId="77238695" w14:textId="77777777" w:rsidR="0064589A" w:rsidRPr="00351D78" w:rsidRDefault="0064589A" w:rsidP="007A669A">
            <w:pPr>
              <w:spacing w:before="60" w:after="0" w:line="240" w:lineRule="auto"/>
              <w:ind w:left="-108"/>
              <w:contextualSpacing/>
              <w:jc w:val="both"/>
              <w:rPr>
                <w:b/>
                <w:sz w:val="26"/>
                <w:szCs w:val="26"/>
                <w:lang w:val="nb-NO"/>
              </w:rPr>
            </w:pPr>
            <w:r w:rsidRPr="00351D78">
              <w:rPr>
                <w:b/>
                <w:sz w:val="26"/>
                <w:szCs w:val="26"/>
                <w:lang w:val="nb-NO"/>
              </w:rPr>
              <w:t>Nhất</w:t>
            </w:r>
          </w:p>
        </w:tc>
        <w:tc>
          <w:tcPr>
            <w:tcW w:w="639" w:type="dxa"/>
            <w:tcBorders>
              <w:top w:val="single" w:sz="4" w:space="0" w:color="000000"/>
              <w:left w:val="single" w:sz="4" w:space="0" w:color="000000"/>
              <w:bottom w:val="single" w:sz="4" w:space="0" w:color="000000"/>
              <w:right w:val="single" w:sz="4" w:space="0" w:color="000000"/>
            </w:tcBorders>
          </w:tcPr>
          <w:p w14:paraId="28EEF871"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Nhì</w:t>
            </w:r>
          </w:p>
        </w:tc>
        <w:tc>
          <w:tcPr>
            <w:tcW w:w="534" w:type="dxa"/>
            <w:tcBorders>
              <w:top w:val="single" w:sz="4" w:space="0" w:color="000000"/>
              <w:left w:val="single" w:sz="4" w:space="0" w:color="000000"/>
              <w:bottom w:val="single" w:sz="4" w:space="0" w:color="000000"/>
              <w:right w:val="single" w:sz="4" w:space="0" w:color="000000"/>
            </w:tcBorders>
          </w:tcPr>
          <w:p w14:paraId="72BDD9B2"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Ba</w:t>
            </w:r>
          </w:p>
        </w:tc>
        <w:tc>
          <w:tcPr>
            <w:tcW w:w="642" w:type="dxa"/>
            <w:tcBorders>
              <w:top w:val="single" w:sz="4" w:space="0" w:color="000000"/>
              <w:left w:val="single" w:sz="4" w:space="0" w:color="000000"/>
              <w:bottom w:val="single" w:sz="4" w:space="0" w:color="000000"/>
              <w:right w:val="single" w:sz="4" w:space="0" w:color="000000"/>
            </w:tcBorders>
          </w:tcPr>
          <w:p w14:paraId="785568EA"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KK</w:t>
            </w:r>
          </w:p>
        </w:tc>
        <w:tc>
          <w:tcPr>
            <w:tcW w:w="716" w:type="dxa"/>
            <w:tcBorders>
              <w:top w:val="single" w:sz="4" w:space="0" w:color="000000"/>
              <w:left w:val="single" w:sz="4" w:space="0" w:color="000000"/>
              <w:bottom w:val="single" w:sz="4" w:space="0" w:color="000000"/>
              <w:right w:val="single" w:sz="4" w:space="0" w:color="000000"/>
            </w:tcBorders>
          </w:tcPr>
          <w:p w14:paraId="7FA6BE88" w14:textId="77777777" w:rsidR="0064589A" w:rsidRPr="00351D78" w:rsidRDefault="0064589A" w:rsidP="007A669A">
            <w:pPr>
              <w:spacing w:before="60" w:after="0" w:line="240" w:lineRule="auto"/>
              <w:ind w:left="-94"/>
              <w:contextualSpacing/>
              <w:jc w:val="both"/>
              <w:rPr>
                <w:b/>
                <w:sz w:val="26"/>
                <w:szCs w:val="26"/>
                <w:lang w:val="nb-NO"/>
              </w:rPr>
            </w:pPr>
            <w:r w:rsidRPr="00351D78">
              <w:rPr>
                <w:b/>
                <w:sz w:val="26"/>
                <w:szCs w:val="26"/>
                <w:lang w:val="nb-NO"/>
              </w:rPr>
              <w:t>Nhất</w:t>
            </w:r>
          </w:p>
        </w:tc>
        <w:tc>
          <w:tcPr>
            <w:tcW w:w="639" w:type="dxa"/>
            <w:tcBorders>
              <w:top w:val="single" w:sz="4" w:space="0" w:color="000000"/>
              <w:left w:val="single" w:sz="4" w:space="0" w:color="000000"/>
              <w:bottom w:val="single" w:sz="4" w:space="0" w:color="000000"/>
              <w:right w:val="single" w:sz="4" w:space="0" w:color="000000"/>
            </w:tcBorders>
          </w:tcPr>
          <w:p w14:paraId="3AE86C68"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Nhì</w:t>
            </w:r>
          </w:p>
        </w:tc>
        <w:tc>
          <w:tcPr>
            <w:tcW w:w="534" w:type="dxa"/>
            <w:tcBorders>
              <w:top w:val="single" w:sz="4" w:space="0" w:color="000000"/>
              <w:left w:val="single" w:sz="4" w:space="0" w:color="000000"/>
              <w:bottom w:val="single" w:sz="4" w:space="0" w:color="000000"/>
              <w:right w:val="single" w:sz="4" w:space="0" w:color="000000"/>
            </w:tcBorders>
          </w:tcPr>
          <w:p w14:paraId="01939525"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Ba</w:t>
            </w:r>
          </w:p>
        </w:tc>
        <w:tc>
          <w:tcPr>
            <w:tcW w:w="642" w:type="dxa"/>
            <w:tcBorders>
              <w:top w:val="single" w:sz="4" w:space="0" w:color="000000"/>
              <w:left w:val="single" w:sz="4" w:space="0" w:color="000000"/>
              <w:bottom w:val="single" w:sz="4" w:space="0" w:color="000000"/>
              <w:right w:val="single" w:sz="4" w:space="0" w:color="000000"/>
            </w:tcBorders>
          </w:tcPr>
          <w:p w14:paraId="15CD6B3C" w14:textId="77777777" w:rsidR="0064589A" w:rsidRPr="00351D78" w:rsidRDefault="0064589A" w:rsidP="007A669A">
            <w:pPr>
              <w:spacing w:before="60" w:after="0" w:line="240" w:lineRule="auto"/>
              <w:contextualSpacing/>
              <w:jc w:val="both"/>
              <w:rPr>
                <w:b/>
                <w:sz w:val="26"/>
                <w:szCs w:val="26"/>
                <w:lang w:val="nb-NO"/>
              </w:rPr>
            </w:pPr>
            <w:r w:rsidRPr="00351D78">
              <w:rPr>
                <w:b/>
                <w:sz w:val="26"/>
                <w:szCs w:val="26"/>
                <w:lang w:val="nb-NO"/>
              </w:rPr>
              <w:t>KK</w:t>
            </w:r>
          </w:p>
        </w:tc>
        <w:tc>
          <w:tcPr>
            <w:tcW w:w="1481" w:type="dxa"/>
            <w:tcBorders>
              <w:top w:val="single" w:sz="4" w:space="0" w:color="000000"/>
              <w:left w:val="single" w:sz="4" w:space="0" w:color="000000"/>
              <w:bottom w:val="single" w:sz="4" w:space="0" w:color="000000"/>
              <w:right w:val="single" w:sz="4" w:space="0" w:color="000000"/>
            </w:tcBorders>
          </w:tcPr>
          <w:p w14:paraId="04979885" w14:textId="77777777" w:rsidR="0064589A" w:rsidRPr="00351D78" w:rsidRDefault="0064589A" w:rsidP="007A669A">
            <w:pPr>
              <w:spacing w:before="60" w:after="0" w:line="240" w:lineRule="auto"/>
              <w:contextualSpacing/>
              <w:jc w:val="both"/>
              <w:rPr>
                <w:b/>
                <w:sz w:val="26"/>
                <w:szCs w:val="26"/>
                <w:lang w:val="nb-NO"/>
              </w:rPr>
            </w:pPr>
          </w:p>
        </w:tc>
        <w:tc>
          <w:tcPr>
            <w:tcW w:w="1625" w:type="dxa"/>
            <w:tcBorders>
              <w:top w:val="single" w:sz="4" w:space="0" w:color="000000"/>
              <w:left w:val="single" w:sz="4" w:space="0" w:color="000000"/>
              <w:bottom w:val="single" w:sz="4" w:space="0" w:color="000000"/>
              <w:right w:val="single" w:sz="4" w:space="0" w:color="000000"/>
            </w:tcBorders>
          </w:tcPr>
          <w:p w14:paraId="46C2DC61" w14:textId="77777777" w:rsidR="0064589A" w:rsidRPr="00351D78" w:rsidRDefault="0064589A" w:rsidP="007A669A">
            <w:pPr>
              <w:spacing w:before="0" w:after="0" w:line="240" w:lineRule="auto"/>
              <w:contextualSpacing/>
              <w:jc w:val="both"/>
              <w:rPr>
                <w:b/>
                <w:sz w:val="26"/>
                <w:szCs w:val="26"/>
                <w:lang w:val="nb-NO"/>
              </w:rPr>
            </w:pPr>
          </w:p>
        </w:tc>
      </w:tr>
      <w:tr w:rsidR="0064589A" w:rsidRPr="00351D78" w14:paraId="3967355A" w14:textId="77777777" w:rsidTr="007A669A">
        <w:trPr>
          <w:trHeight w:val="967"/>
        </w:trPr>
        <w:tc>
          <w:tcPr>
            <w:tcW w:w="984" w:type="dxa"/>
            <w:tcBorders>
              <w:top w:val="single" w:sz="4" w:space="0" w:color="000000"/>
              <w:left w:val="single" w:sz="4" w:space="0" w:color="000000"/>
              <w:bottom w:val="single" w:sz="4" w:space="0" w:color="000000"/>
              <w:right w:val="single" w:sz="4" w:space="0" w:color="000000"/>
            </w:tcBorders>
            <w:vAlign w:val="center"/>
          </w:tcPr>
          <w:p w14:paraId="118EB187" w14:textId="3624AF0A"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2018-2019</w:t>
            </w:r>
          </w:p>
        </w:tc>
        <w:tc>
          <w:tcPr>
            <w:tcW w:w="702" w:type="dxa"/>
            <w:tcBorders>
              <w:top w:val="single" w:sz="4" w:space="0" w:color="000000"/>
              <w:left w:val="single" w:sz="4" w:space="0" w:color="000000"/>
              <w:bottom w:val="single" w:sz="4" w:space="0" w:color="000000"/>
              <w:right w:val="single" w:sz="4" w:space="0" w:color="000000"/>
            </w:tcBorders>
            <w:vAlign w:val="center"/>
          </w:tcPr>
          <w:p w14:paraId="2A3D537F" w14:textId="77777777" w:rsidR="0064589A" w:rsidRPr="00351D78" w:rsidRDefault="0064589A" w:rsidP="007A669A">
            <w:pPr>
              <w:spacing w:before="60" w:after="0" w:line="240" w:lineRule="auto"/>
              <w:contextualSpacing/>
              <w:jc w:val="center"/>
              <w:rPr>
                <w:sz w:val="27"/>
                <w:szCs w:val="27"/>
              </w:rPr>
            </w:pPr>
            <w:r w:rsidRPr="00351D78">
              <w:rPr>
                <w:sz w:val="27"/>
                <w:szCs w:val="27"/>
              </w:rPr>
              <w:t>9</w:t>
            </w:r>
          </w:p>
        </w:tc>
        <w:tc>
          <w:tcPr>
            <w:tcW w:w="639" w:type="dxa"/>
            <w:tcBorders>
              <w:top w:val="single" w:sz="4" w:space="0" w:color="000000"/>
              <w:left w:val="single" w:sz="4" w:space="0" w:color="000000"/>
              <w:bottom w:val="single" w:sz="4" w:space="0" w:color="000000"/>
              <w:right w:val="single" w:sz="4" w:space="0" w:color="000000"/>
            </w:tcBorders>
            <w:vAlign w:val="center"/>
          </w:tcPr>
          <w:p w14:paraId="0DB9059B"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44</w:t>
            </w:r>
          </w:p>
        </w:tc>
        <w:tc>
          <w:tcPr>
            <w:tcW w:w="534" w:type="dxa"/>
            <w:tcBorders>
              <w:top w:val="single" w:sz="4" w:space="0" w:color="000000"/>
              <w:left w:val="single" w:sz="4" w:space="0" w:color="000000"/>
              <w:bottom w:val="single" w:sz="4" w:space="0" w:color="000000"/>
              <w:right w:val="single" w:sz="4" w:space="0" w:color="000000"/>
            </w:tcBorders>
            <w:vAlign w:val="center"/>
          </w:tcPr>
          <w:p w14:paraId="0E18D651" w14:textId="77777777" w:rsidR="0064589A" w:rsidRPr="00351D78" w:rsidRDefault="0064589A" w:rsidP="007A669A">
            <w:pPr>
              <w:spacing w:before="60" w:after="0" w:line="240" w:lineRule="auto"/>
              <w:contextualSpacing/>
              <w:jc w:val="center"/>
              <w:rPr>
                <w:sz w:val="27"/>
                <w:szCs w:val="27"/>
              </w:rPr>
            </w:pPr>
            <w:r w:rsidRPr="00351D78">
              <w:rPr>
                <w:sz w:val="27"/>
                <w:szCs w:val="27"/>
              </w:rPr>
              <w:t>22</w:t>
            </w:r>
          </w:p>
        </w:tc>
        <w:tc>
          <w:tcPr>
            <w:tcW w:w="642" w:type="dxa"/>
            <w:tcBorders>
              <w:top w:val="single" w:sz="4" w:space="0" w:color="000000"/>
              <w:left w:val="single" w:sz="4" w:space="0" w:color="000000"/>
              <w:bottom w:val="single" w:sz="4" w:space="0" w:color="000000"/>
              <w:right w:val="single" w:sz="4" w:space="0" w:color="000000"/>
            </w:tcBorders>
            <w:vAlign w:val="center"/>
          </w:tcPr>
          <w:p w14:paraId="69E28E15" w14:textId="77777777" w:rsidR="0064589A" w:rsidRPr="00351D78" w:rsidRDefault="0064589A" w:rsidP="007A669A">
            <w:pPr>
              <w:spacing w:before="60" w:after="0" w:line="240" w:lineRule="auto"/>
              <w:contextualSpacing/>
              <w:jc w:val="center"/>
              <w:rPr>
                <w:sz w:val="27"/>
                <w:szCs w:val="27"/>
              </w:rPr>
            </w:pPr>
            <w:r w:rsidRPr="00351D78">
              <w:rPr>
                <w:sz w:val="27"/>
                <w:szCs w:val="27"/>
              </w:rPr>
              <w:t>22</w:t>
            </w:r>
          </w:p>
        </w:tc>
        <w:tc>
          <w:tcPr>
            <w:tcW w:w="716" w:type="dxa"/>
            <w:tcBorders>
              <w:top w:val="single" w:sz="4" w:space="0" w:color="000000"/>
              <w:left w:val="single" w:sz="4" w:space="0" w:color="000000"/>
              <w:bottom w:val="single" w:sz="4" w:space="0" w:color="000000"/>
              <w:right w:val="single" w:sz="4" w:space="0" w:color="000000"/>
            </w:tcBorders>
            <w:vAlign w:val="center"/>
          </w:tcPr>
          <w:p w14:paraId="33719F5C" w14:textId="77777777" w:rsidR="0064589A" w:rsidRPr="00351D78" w:rsidRDefault="0064589A" w:rsidP="007A669A">
            <w:pPr>
              <w:spacing w:before="60" w:after="0" w:line="240" w:lineRule="auto"/>
              <w:contextualSpacing/>
              <w:jc w:val="center"/>
              <w:rPr>
                <w:sz w:val="27"/>
                <w:szCs w:val="27"/>
              </w:rPr>
            </w:pPr>
            <w:r w:rsidRPr="00351D78">
              <w:rPr>
                <w:sz w:val="27"/>
                <w:szCs w:val="27"/>
              </w:rPr>
              <w:t>39</w:t>
            </w:r>
          </w:p>
        </w:tc>
        <w:tc>
          <w:tcPr>
            <w:tcW w:w="639" w:type="dxa"/>
            <w:tcBorders>
              <w:top w:val="single" w:sz="4" w:space="0" w:color="000000"/>
              <w:left w:val="single" w:sz="4" w:space="0" w:color="000000"/>
              <w:bottom w:val="single" w:sz="4" w:space="0" w:color="000000"/>
              <w:right w:val="single" w:sz="4" w:space="0" w:color="000000"/>
            </w:tcBorders>
            <w:vAlign w:val="center"/>
          </w:tcPr>
          <w:p w14:paraId="28FB5D32"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99</w:t>
            </w:r>
          </w:p>
        </w:tc>
        <w:tc>
          <w:tcPr>
            <w:tcW w:w="534" w:type="dxa"/>
            <w:tcBorders>
              <w:top w:val="single" w:sz="4" w:space="0" w:color="000000"/>
              <w:left w:val="single" w:sz="4" w:space="0" w:color="000000"/>
              <w:bottom w:val="single" w:sz="4" w:space="0" w:color="000000"/>
              <w:right w:val="single" w:sz="4" w:space="0" w:color="000000"/>
            </w:tcBorders>
            <w:vAlign w:val="center"/>
          </w:tcPr>
          <w:p w14:paraId="4E3319A9" w14:textId="77777777" w:rsidR="0064589A" w:rsidRPr="00351D78" w:rsidRDefault="0064589A" w:rsidP="007A669A">
            <w:pPr>
              <w:spacing w:before="60" w:after="0" w:line="240" w:lineRule="auto"/>
              <w:contextualSpacing/>
              <w:jc w:val="center"/>
              <w:rPr>
                <w:sz w:val="27"/>
                <w:szCs w:val="27"/>
              </w:rPr>
            </w:pPr>
            <w:r w:rsidRPr="00351D78">
              <w:rPr>
                <w:sz w:val="27"/>
                <w:szCs w:val="27"/>
              </w:rPr>
              <w:t>91</w:t>
            </w:r>
          </w:p>
        </w:tc>
        <w:tc>
          <w:tcPr>
            <w:tcW w:w="642" w:type="dxa"/>
            <w:tcBorders>
              <w:top w:val="single" w:sz="4" w:space="0" w:color="000000"/>
              <w:left w:val="single" w:sz="4" w:space="0" w:color="000000"/>
              <w:bottom w:val="single" w:sz="4" w:space="0" w:color="000000"/>
              <w:right w:val="single" w:sz="4" w:space="0" w:color="000000"/>
            </w:tcBorders>
            <w:vAlign w:val="center"/>
          </w:tcPr>
          <w:p w14:paraId="196C41B6" w14:textId="77777777" w:rsidR="0064589A" w:rsidRPr="00351D78" w:rsidRDefault="0064589A" w:rsidP="007A669A">
            <w:pPr>
              <w:spacing w:before="60" w:after="0" w:line="240" w:lineRule="auto"/>
              <w:contextualSpacing/>
              <w:jc w:val="center"/>
              <w:rPr>
                <w:sz w:val="27"/>
                <w:szCs w:val="27"/>
              </w:rPr>
            </w:pPr>
            <w:r w:rsidRPr="00351D78">
              <w:rPr>
                <w:sz w:val="27"/>
                <w:szCs w:val="27"/>
              </w:rPr>
              <w:t>56</w:t>
            </w:r>
          </w:p>
        </w:tc>
        <w:tc>
          <w:tcPr>
            <w:tcW w:w="1481" w:type="dxa"/>
            <w:tcBorders>
              <w:top w:val="single" w:sz="4" w:space="0" w:color="000000"/>
              <w:left w:val="single" w:sz="4" w:space="0" w:color="000000"/>
              <w:bottom w:val="single" w:sz="4" w:space="0" w:color="000000"/>
              <w:right w:val="single" w:sz="4" w:space="0" w:color="000000"/>
            </w:tcBorders>
            <w:vAlign w:val="center"/>
          </w:tcPr>
          <w:p w14:paraId="6921AA5F"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569</w:t>
            </w:r>
          </w:p>
        </w:tc>
        <w:tc>
          <w:tcPr>
            <w:tcW w:w="1625" w:type="dxa"/>
            <w:tcBorders>
              <w:top w:val="single" w:sz="4" w:space="0" w:color="000000"/>
              <w:left w:val="single" w:sz="4" w:space="0" w:color="000000"/>
              <w:bottom w:val="single" w:sz="4" w:space="0" w:color="000000"/>
              <w:right w:val="single" w:sz="4" w:space="0" w:color="000000"/>
            </w:tcBorders>
          </w:tcPr>
          <w:p w14:paraId="4B91F4C0" w14:textId="77777777" w:rsidR="0064589A" w:rsidRPr="00351D78" w:rsidRDefault="0064589A" w:rsidP="007A669A">
            <w:pPr>
              <w:spacing w:before="0" w:after="0" w:line="240" w:lineRule="auto"/>
              <w:contextualSpacing/>
              <w:jc w:val="both"/>
              <w:rPr>
                <w:b/>
                <w:sz w:val="27"/>
                <w:szCs w:val="27"/>
                <w:lang w:val="nb-NO"/>
              </w:rPr>
            </w:pPr>
          </w:p>
        </w:tc>
      </w:tr>
      <w:tr w:rsidR="0064589A" w:rsidRPr="00351D78" w14:paraId="1BC00BD0" w14:textId="77777777" w:rsidTr="007A669A">
        <w:trPr>
          <w:trHeight w:val="967"/>
        </w:trPr>
        <w:tc>
          <w:tcPr>
            <w:tcW w:w="984" w:type="dxa"/>
            <w:tcBorders>
              <w:top w:val="single" w:sz="4" w:space="0" w:color="000000"/>
              <w:left w:val="single" w:sz="4" w:space="0" w:color="000000"/>
              <w:bottom w:val="single" w:sz="4" w:space="0" w:color="000000"/>
              <w:right w:val="single" w:sz="4" w:space="0" w:color="000000"/>
            </w:tcBorders>
            <w:vAlign w:val="center"/>
          </w:tcPr>
          <w:p w14:paraId="4776A219" w14:textId="6A8C0E6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2019-2020</w:t>
            </w:r>
          </w:p>
        </w:tc>
        <w:tc>
          <w:tcPr>
            <w:tcW w:w="702" w:type="dxa"/>
            <w:tcBorders>
              <w:top w:val="single" w:sz="4" w:space="0" w:color="000000"/>
              <w:left w:val="single" w:sz="4" w:space="0" w:color="000000"/>
              <w:bottom w:val="single" w:sz="4" w:space="0" w:color="000000"/>
              <w:right w:val="single" w:sz="4" w:space="0" w:color="000000"/>
            </w:tcBorders>
            <w:vAlign w:val="center"/>
          </w:tcPr>
          <w:p w14:paraId="2D358235"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7</w:t>
            </w:r>
          </w:p>
        </w:tc>
        <w:tc>
          <w:tcPr>
            <w:tcW w:w="639" w:type="dxa"/>
            <w:tcBorders>
              <w:top w:val="single" w:sz="4" w:space="0" w:color="000000"/>
              <w:left w:val="single" w:sz="4" w:space="0" w:color="000000"/>
              <w:bottom w:val="single" w:sz="4" w:space="0" w:color="000000"/>
              <w:right w:val="single" w:sz="4" w:space="0" w:color="000000"/>
            </w:tcBorders>
            <w:vAlign w:val="center"/>
          </w:tcPr>
          <w:p w14:paraId="78D0FF05"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38</w:t>
            </w:r>
          </w:p>
        </w:tc>
        <w:tc>
          <w:tcPr>
            <w:tcW w:w="534" w:type="dxa"/>
            <w:tcBorders>
              <w:top w:val="single" w:sz="4" w:space="0" w:color="000000"/>
              <w:left w:val="single" w:sz="4" w:space="0" w:color="000000"/>
              <w:bottom w:val="single" w:sz="4" w:space="0" w:color="000000"/>
              <w:right w:val="single" w:sz="4" w:space="0" w:color="000000"/>
            </w:tcBorders>
            <w:vAlign w:val="center"/>
          </w:tcPr>
          <w:p w14:paraId="04D465DF"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48</w:t>
            </w:r>
          </w:p>
        </w:tc>
        <w:tc>
          <w:tcPr>
            <w:tcW w:w="642" w:type="dxa"/>
            <w:tcBorders>
              <w:top w:val="single" w:sz="4" w:space="0" w:color="000000"/>
              <w:left w:val="single" w:sz="4" w:space="0" w:color="000000"/>
              <w:bottom w:val="single" w:sz="4" w:space="0" w:color="000000"/>
              <w:right w:val="single" w:sz="4" w:space="0" w:color="000000"/>
            </w:tcBorders>
            <w:vAlign w:val="center"/>
          </w:tcPr>
          <w:p w14:paraId="6354C3A6"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27</w:t>
            </w:r>
          </w:p>
        </w:tc>
        <w:tc>
          <w:tcPr>
            <w:tcW w:w="716" w:type="dxa"/>
            <w:tcBorders>
              <w:top w:val="single" w:sz="4" w:space="0" w:color="000000"/>
              <w:left w:val="single" w:sz="4" w:space="0" w:color="000000"/>
              <w:bottom w:val="single" w:sz="4" w:space="0" w:color="000000"/>
              <w:right w:val="single" w:sz="4" w:space="0" w:color="000000"/>
            </w:tcBorders>
            <w:vAlign w:val="center"/>
          </w:tcPr>
          <w:p w14:paraId="45E29484"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37</w:t>
            </w:r>
          </w:p>
        </w:tc>
        <w:tc>
          <w:tcPr>
            <w:tcW w:w="639" w:type="dxa"/>
            <w:tcBorders>
              <w:top w:val="single" w:sz="4" w:space="0" w:color="000000"/>
              <w:left w:val="single" w:sz="4" w:space="0" w:color="000000"/>
              <w:bottom w:val="single" w:sz="4" w:space="0" w:color="000000"/>
              <w:right w:val="single" w:sz="4" w:space="0" w:color="000000"/>
            </w:tcBorders>
            <w:vAlign w:val="center"/>
          </w:tcPr>
          <w:p w14:paraId="2068644C"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88</w:t>
            </w:r>
          </w:p>
        </w:tc>
        <w:tc>
          <w:tcPr>
            <w:tcW w:w="534" w:type="dxa"/>
            <w:tcBorders>
              <w:top w:val="single" w:sz="4" w:space="0" w:color="000000"/>
              <w:left w:val="single" w:sz="4" w:space="0" w:color="000000"/>
              <w:bottom w:val="single" w:sz="4" w:space="0" w:color="000000"/>
              <w:right w:val="single" w:sz="4" w:space="0" w:color="000000"/>
            </w:tcBorders>
            <w:vAlign w:val="center"/>
          </w:tcPr>
          <w:p w14:paraId="5FDC7101" w14:textId="77777777" w:rsidR="0064589A" w:rsidRPr="00351D78" w:rsidRDefault="0064589A" w:rsidP="007A669A">
            <w:pPr>
              <w:spacing w:before="60" w:after="0" w:line="240" w:lineRule="auto"/>
              <w:contextualSpacing/>
              <w:jc w:val="center"/>
              <w:rPr>
                <w:sz w:val="27"/>
                <w:szCs w:val="27"/>
              </w:rPr>
            </w:pPr>
            <w:r w:rsidRPr="00351D78">
              <w:rPr>
                <w:sz w:val="27"/>
                <w:szCs w:val="27"/>
              </w:rPr>
              <w:t>82</w:t>
            </w:r>
          </w:p>
        </w:tc>
        <w:tc>
          <w:tcPr>
            <w:tcW w:w="642" w:type="dxa"/>
            <w:tcBorders>
              <w:top w:val="single" w:sz="4" w:space="0" w:color="000000"/>
              <w:left w:val="single" w:sz="4" w:space="0" w:color="000000"/>
              <w:bottom w:val="single" w:sz="4" w:space="0" w:color="000000"/>
              <w:right w:val="single" w:sz="4" w:space="0" w:color="000000"/>
            </w:tcBorders>
            <w:vAlign w:val="center"/>
          </w:tcPr>
          <w:p w14:paraId="26E81273" w14:textId="77777777" w:rsidR="0064589A" w:rsidRPr="00351D78" w:rsidRDefault="0064589A" w:rsidP="007A669A">
            <w:pPr>
              <w:spacing w:before="60" w:after="0" w:line="240" w:lineRule="auto"/>
              <w:contextualSpacing/>
              <w:jc w:val="center"/>
              <w:rPr>
                <w:sz w:val="27"/>
                <w:szCs w:val="27"/>
              </w:rPr>
            </w:pPr>
            <w:r w:rsidRPr="00351D78">
              <w:rPr>
                <w:sz w:val="27"/>
                <w:szCs w:val="27"/>
              </w:rPr>
              <w:t>81</w:t>
            </w:r>
          </w:p>
        </w:tc>
        <w:tc>
          <w:tcPr>
            <w:tcW w:w="1481" w:type="dxa"/>
            <w:tcBorders>
              <w:top w:val="single" w:sz="4" w:space="0" w:color="000000"/>
              <w:left w:val="single" w:sz="4" w:space="0" w:color="000000"/>
              <w:bottom w:val="single" w:sz="4" w:space="0" w:color="000000"/>
              <w:right w:val="single" w:sz="4" w:space="0" w:color="000000"/>
            </w:tcBorders>
            <w:vAlign w:val="center"/>
          </w:tcPr>
          <w:p w14:paraId="30188C83"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549</w:t>
            </w:r>
          </w:p>
        </w:tc>
        <w:tc>
          <w:tcPr>
            <w:tcW w:w="1625" w:type="dxa"/>
            <w:tcBorders>
              <w:top w:val="single" w:sz="4" w:space="0" w:color="000000"/>
              <w:left w:val="single" w:sz="4" w:space="0" w:color="000000"/>
              <w:bottom w:val="single" w:sz="4" w:space="0" w:color="000000"/>
              <w:right w:val="single" w:sz="4" w:space="0" w:color="000000"/>
            </w:tcBorders>
          </w:tcPr>
          <w:p w14:paraId="38D3430D" w14:textId="77777777" w:rsidR="0064589A" w:rsidRPr="00351D78" w:rsidRDefault="0064589A" w:rsidP="007A669A">
            <w:pPr>
              <w:spacing w:before="0" w:after="0" w:line="240" w:lineRule="auto"/>
              <w:contextualSpacing/>
              <w:jc w:val="both"/>
              <w:rPr>
                <w:b/>
                <w:sz w:val="27"/>
                <w:szCs w:val="27"/>
                <w:lang w:val="nb-NO"/>
              </w:rPr>
            </w:pPr>
          </w:p>
        </w:tc>
      </w:tr>
      <w:tr w:rsidR="0064589A" w:rsidRPr="00351D78" w14:paraId="47FB8E46" w14:textId="77777777" w:rsidTr="007A669A">
        <w:trPr>
          <w:trHeight w:val="1183"/>
        </w:trPr>
        <w:tc>
          <w:tcPr>
            <w:tcW w:w="984" w:type="dxa"/>
            <w:tcBorders>
              <w:top w:val="single" w:sz="4" w:space="0" w:color="000000"/>
              <w:left w:val="single" w:sz="4" w:space="0" w:color="000000"/>
              <w:bottom w:val="single" w:sz="4" w:space="0" w:color="000000"/>
              <w:right w:val="single" w:sz="4" w:space="0" w:color="000000"/>
            </w:tcBorders>
            <w:vAlign w:val="center"/>
          </w:tcPr>
          <w:p w14:paraId="3191E5FB" w14:textId="13B3D68A"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2020-2021</w:t>
            </w:r>
          </w:p>
        </w:tc>
        <w:tc>
          <w:tcPr>
            <w:tcW w:w="702" w:type="dxa"/>
            <w:tcBorders>
              <w:top w:val="single" w:sz="4" w:space="0" w:color="000000"/>
              <w:left w:val="single" w:sz="4" w:space="0" w:color="000000"/>
              <w:bottom w:val="single" w:sz="4" w:space="0" w:color="000000"/>
              <w:right w:val="single" w:sz="4" w:space="0" w:color="000000"/>
            </w:tcBorders>
            <w:vAlign w:val="center"/>
          </w:tcPr>
          <w:p w14:paraId="4530A999" w14:textId="77777777" w:rsidR="0064589A" w:rsidRPr="00351D78" w:rsidRDefault="0064589A" w:rsidP="007A669A">
            <w:pPr>
              <w:spacing w:before="60" w:after="0" w:line="240" w:lineRule="auto"/>
              <w:contextualSpacing/>
              <w:jc w:val="center"/>
              <w:rPr>
                <w:sz w:val="27"/>
                <w:szCs w:val="27"/>
                <w:lang w:val="nb-NO"/>
              </w:rPr>
            </w:pPr>
          </w:p>
        </w:tc>
        <w:tc>
          <w:tcPr>
            <w:tcW w:w="639" w:type="dxa"/>
            <w:tcBorders>
              <w:top w:val="single" w:sz="4" w:space="0" w:color="000000"/>
              <w:left w:val="single" w:sz="4" w:space="0" w:color="000000"/>
              <w:bottom w:val="single" w:sz="4" w:space="0" w:color="000000"/>
              <w:right w:val="single" w:sz="4" w:space="0" w:color="000000"/>
            </w:tcBorders>
            <w:vAlign w:val="center"/>
          </w:tcPr>
          <w:p w14:paraId="76E71D22"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1B55974B"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w:t>
            </w:r>
          </w:p>
        </w:tc>
        <w:tc>
          <w:tcPr>
            <w:tcW w:w="642" w:type="dxa"/>
            <w:tcBorders>
              <w:top w:val="single" w:sz="4" w:space="0" w:color="000000"/>
              <w:left w:val="single" w:sz="4" w:space="0" w:color="000000"/>
              <w:bottom w:val="single" w:sz="4" w:space="0" w:color="000000"/>
              <w:right w:val="single" w:sz="4" w:space="0" w:color="000000"/>
            </w:tcBorders>
            <w:vAlign w:val="center"/>
          </w:tcPr>
          <w:p w14:paraId="3D99C820"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w:t>
            </w:r>
          </w:p>
        </w:tc>
        <w:tc>
          <w:tcPr>
            <w:tcW w:w="716" w:type="dxa"/>
            <w:tcBorders>
              <w:top w:val="single" w:sz="4" w:space="0" w:color="000000"/>
              <w:left w:val="single" w:sz="4" w:space="0" w:color="000000"/>
              <w:bottom w:val="single" w:sz="4" w:space="0" w:color="000000"/>
              <w:right w:val="single" w:sz="4" w:space="0" w:color="000000"/>
            </w:tcBorders>
            <w:vAlign w:val="center"/>
          </w:tcPr>
          <w:p w14:paraId="4F9F5016"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9</w:t>
            </w:r>
          </w:p>
        </w:tc>
        <w:tc>
          <w:tcPr>
            <w:tcW w:w="639" w:type="dxa"/>
            <w:tcBorders>
              <w:top w:val="single" w:sz="4" w:space="0" w:color="000000"/>
              <w:left w:val="single" w:sz="4" w:space="0" w:color="000000"/>
              <w:bottom w:val="single" w:sz="4" w:space="0" w:color="000000"/>
              <w:right w:val="single" w:sz="4" w:space="0" w:color="000000"/>
            </w:tcBorders>
            <w:vAlign w:val="center"/>
          </w:tcPr>
          <w:p w14:paraId="2DD03B61"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17</w:t>
            </w:r>
          </w:p>
        </w:tc>
        <w:tc>
          <w:tcPr>
            <w:tcW w:w="534" w:type="dxa"/>
            <w:tcBorders>
              <w:top w:val="single" w:sz="4" w:space="0" w:color="000000"/>
              <w:left w:val="single" w:sz="4" w:space="0" w:color="000000"/>
              <w:bottom w:val="single" w:sz="4" w:space="0" w:color="000000"/>
              <w:right w:val="single" w:sz="4" w:space="0" w:color="000000"/>
            </w:tcBorders>
            <w:vAlign w:val="center"/>
          </w:tcPr>
          <w:p w14:paraId="2882B47B"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24</w:t>
            </w:r>
          </w:p>
        </w:tc>
        <w:tc>
          <w:tcPr>
            <w:tcW w:w="642" w:type="dxa"/>
            <w:tcBorders>
              <w:top w:val="single" w:sz="4" w:space="0" w:color="000000"/>
              <w:left w:val="single" w:sz="4" w:space="0" w:color="000000"/>
              <w:bottom w:val="single" w:sz="4" w:space="0" w:color="000000"/>
              <w:right w:val="single" w:sz="4" w:space="0" w:color="000000"/>
            </w:tcBorders>
            <w:vAlign w:val="center"/>
          </w:tcPr>
          <w:p w14:paraId="3952AE06"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22</w:t>
            </w:r>
          </w:p>
        </w:tc>
        <w:tc>
          <w:tcPr>
            <w:tcW w:w="1481" w:type="dxa"/>
            <w:tcBorders>
              <w:top w:val="single" w:sz="4" w:space="0" w:color="000000"/>
              <w:left w:val="single" w:sz="4" w:space="0" w:color="000000"/>
              <w:bottom w:val="single" w:sz="4" w:space="0" w:color="000000"/>
              <w:right w:val="single" w:sz="4" w:space="0" w:color="000000"/>
            </w:tcBorders>
            <w:vAlign w:val="center"/>
          </w:tcPr>
          <w:p w14:paraId="33EADFC4"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549</w:t>
            </w:r>
          </w:p>
        </w:tc>
        <w:tc>
          <w:tcPr>
            <w:tcW w:w="1625" w:type="dxa"/>
            <w:tcBorders>
              <w:top w:val="single" w:sz="4" w:space="0" w:color="000000"/>
              <w:left w:val="single" w:sz="4" w:space="0" w:color="000000"/>
              <w:bottom w:val="single" w:sz="4" w:space="0" w:color="000000"/>
              <w:right w:val="single" w:sz="4" w:space="0" w:color="000000"/>
            </w:tcBorders>
          </w:tcPr>
          <w:p w14:paraId="549735E6" w14:textId="77777777" w:rsidR="0064589A" w:rsidRPr="00351D78" w:rsidRDefault="0064589A" w:rsidP="007A669A">
            <w:pPr>
              <w:spacing w:before="0" w:after="0" w:line="240" w:lineRule="auto"/>
              <w:contextualSpacing/>
              <w:rPr>
                <w:b/>
                <w:sz w:val="27"/>
                <w:szCs w:val="27"/>
                <w:lang w:val="nb-NO"/>
              </w:rPr>
            </w:pPr>
            <w:r w:rsidRPr="00351D78">
              <w:rPr>
                <w:sz w:val="24"/>
                <w:szCs w:val="24"/>
                <w:lang w:val="nb-NO"/>
              </w:rPr>
              <w:t>Kết quả K9; K6,7,8 không thi</w:t>
            </w:r>
          </w:p>
        </w:tc>
      </w:tr>
      <w:tr w:rsidR="0064589A" w:rsidRPr="00351D78" w14:paraId="73BCE453" w14:textId="77777777" w:rsidTr="007A669A">
        <w:trPr>
          <w:trHeight w:val="967"/>
        </w:trPr>
        <w:tc>
          <w:tcPr>
            <w:tcW w:w="984" w:type="dxa"/>
            <w:tcBorders>
              <w:top w:val="single" w:sz="4" w:space="0" w:color="000000"/>
              <w:left w:val="single" w:sz="4" w:space="0" w:color="000000"/>
              <w:bottom w:val="single" w:sz="4" w:space="0" w:color="000000"/>
              <w:right w:val="single" w:sz="4" w:space="0" w:color="000000"/>
            </w:tcBorders>
            <w:vAlign w:val="center"/>
          </w:tcPr>
          <w:p w14:paraId="188DE57B" w14:textId="42F43F11"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2021-2022</w:t>
            </w:r>
          </w:p>
        </w:tc>
        <w:tc>
          <w:tcPr>
            <w:tcW w:w="702" w:type="dxa"/>
            <w:tcBorders>
              <w:top w:val="single" w:sz="4" w:space="0" w:color="000000"/>
              <w:left w:val="single" w:sz="4" w:space="0" w:color="000000"/>
              <w:bottom w:val="single" w:sz="4" w:space="0" w:color="000000"/>
              <w:right w:val="single" w:sz="4" w:space="0" w:color="000000"/>
            </w:tcBorders>
            <w:vAlign w:val="center"/>
          </w:tcPr>
          <w:p w14:paraId="16A94F31"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8</w:t>
            </w:r>
          </w:p>
        </w:tc>
        <w:tc>
          <w:tcPr>
            <w:tcW w:w="639" w:type="dxa"/>
            <w:tcBorders>
              <w:top w:val="single" w:sz="4" w:space="0" w:color="000000"/>
              <w:left w:val="single" w:sz="4" w:space="0" w:color="000000"/>
              <w:bottom w:val="single" w:sz="4" w:space="0" w:color="000000"/>
              <w:right w:val="single" w:sz="4" w:space="0" w:color="000000"/>
            </w:tcBorders>
            <w:vAlign w:val="center"/>
          </w:tcPr>
          <w:p w14:paraId="784FC46B"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40</w:t>
            </w:r>
          </w:p>
        </w:tc>
        <w:tc>
          <w:tcPr>
            <w:tcW w:w="534" w:type="dxa"/>
            <w:tcBorders>
              <w:top w:val="single" w:sz="4" w:space="0" w:color="000000"/>
              <w:left w:val="single" w:sz="4" w:space="0" w:color="000000"/>
              <w:bottom w:val="single" w:sz="4" w:space="0" w:color="000000"/>
              <w:right w:val="single" w:sz="4" w:space="0" w:color="000000"/>
            </w:tcBorders>
            <w:vAlign w:val="center"/>
          </w:tcPr>
          <w:p w14:paraId="272F30DD"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31</w:t>
            </w:r>
          </w:p>
        </w:tc>
        <w:tc>
          <w:tcPr>
            <w:tcW w:w="642" w:type="dxa"/>
            <w:tcBorders>
              <w:top w:val="single" w:sz="4" w:space="0" w:color="000000"/>
              <w:left w:val="single" w:sz="4" w:space="0" w:color="000000"/>
              <w:bottom w:val="single" w:sz="4" w:space="0" w:color="000000"/>
              <w:right w:val="single" w:sz="4" w:space="0" w:color="000000"/>
            </w:tcBorders>
            <w:vAlign w:val="center"/>
          </w:tcPr>
          <w:p w14:paraId="587248A7"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31</w:t>
            </w:r>
          </w:p>
        </w:tc>
        <w:tc>
          <w:tcPr>
            <w:tcW w:w="716" w:type="dxa"/>
            <w:tcBorders>
              <w:top w:val="single" w:sz="4" w:space="0" w:color="000000"/>
              <w:left w:val="single" w:sz="4" w:space="0" w:color="000000"/>
              <w:bottom w:val="single" w:sz="4" w:space="0" w:color="000000"/>
              <w:right w:val="single" w:sz="4" w:space="0" w:color="000000"/>
            </w:tcBorders>
            <w:vAlign w:val="center"/>
          </w:tcPr>
          <w:p w14:paraId="335A1B9D"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12</w:t>
            </w:r>
          </w:p>
        </w:tc>
        <w:tc>
          <w:tcPr>
            <w:tcW w:w="639" w:type="dxa"/>
            <w:tcBorders>
              <w:top w:val="single" w:sz="4" w:space="0" w:color="000000"/>
              <w:left w:val="single" w:sz="4" w:space="0" w:color="000000"/>
              <w:bottom w:val="single" w:sz="4" w:space="0" w:color="000000"/>
              <w:right w:val="single" w:sz="4" w:space="0" w:color="000000"/>
            </w:tcBorders>
            <w:vAlign w:val="center"/>
          </w:tcPr>
          <w:p w14:paraId="22E233EC"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26</w:t>
            </w:r>
          </w:p>
        </w:tc>
        <w:tc>
          <w:tcPr>
            <w:tcW w:w="534" w:type="dxa"/>
            <w:tcBorders>
              <w:top w:val="single" w:sz="4" w:space="0" w:color="000000"/>
              <w:left w:val="single" w:sz="4" w:space="0" w:color="000000"/>
              <w:bottom w:val="single" w:sz="4" w:space="0" w:color="000000"/>
              <w:right w:val="single" w:sz="4" w:space="0" w:color="000000"/>
            </w:tcBorders>
            <w:vAlign w:val="center"/>
          </w:tcPr>
          <w:p w14:paraId="5AEEAF10"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31</w:t>
            </w:r>
          </w:p>
        </w:tc>
        <w:tc>
          <w:tcPr>
            <w:tcW w:w="642" w:type="dxa"/>
            <w:tcBorders>
              <w:top w:val="single" w:sz="4" w:space="0" w:color="000000"/>
              <w:left w:val="single" w:sz="4" w:space="0" w:color="000000"/>
              <w:bottom w:val="single" w:sz="4" w:space="0" w:color="000000"/>
              <w:right w:val="single" w:sz="4" w:space="0" w:color="000000"/>
            </w:tcBorders>
            <w:vAlign w:val="center"/>
          </w:tcPr>
          <w:p w14:paraId="11BED9D9"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w:t>
            </w:r>
          </w:p>
        </w:tc>
        <w:tc>
          <w:tcPr>
            <w:tcW w:w="1481" w:type="dxa"/>
            <w:tcBorders>
              <w:top w:val="single" w:sz="4" w:space="0" w:color="000000"/>
              <w:left w:val="single" w:sz="4" w:space="0" w:color="000000"/>
              <w:bottom w:val="single" w:sz="4" w:space="0" w:color="000000"/>
              <w:right w:val="single" w:sz="4" w:space="0" w:color="000000"/>
            </w:tcBorders>
            <w:vAlign w:val="center"/>
          </w:tcPr>
          <w:p w14:paraId="61B815EC"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558</w:t>
            </w:r>
          </w:p>
        </w:tc>
        <w:tc>
          <w:tcPr>
            <w:tcW w:w="1625" w:type="dxa"/>
            <w:tcBorders>
              <w:top w:val="single" w:sz="4" w:space="0" w:color="000000"/>
              <w:left w:val="single" w:sz="4" w:space="0" w:color="000000"/>
              <w:bottom w:val="single" w:sz="4" w:space="0" w:color="000000"/>
              <w:right w:val="single" w:sz="4" w:space="0" w:color="000000"/>
            </w:tcBorders>
          </w:tcPr>
          <w:p w14:paraId="6E2DF27F" w14:textId="77777777" w:rsidR="0064589A" w:rsidRPr="00351D78" w:rsidRDefault="0064589A" w:rsidP="007A669A">
            <w:pPr>
              <w:spacing w:before="0" w:after="0" w:line="240" w:lineRule="auto"/>
              <w:contextualSpacing/>
              <w:jc w:val="both"/>
              <w:rPr>
                <w:sz w:val="24"/>
                <w:szCs w:val="24"/>
                <w:lang w:val="nb-NO"/>
              </w:rPr>
            </w:pPr>
          </w:p>
        </w:tc>
      </w:tr>
      <w:tr w:rsidR="0064589A" w:rsidRPr="00351D78" w14:paraId="45FAE552" w14:textId="77777777" w:rsidTr="007A669A">
        <w:trPr>
          <w:trHeight w:val="967"/>
        </w:trPr>
        <w:tc>
          <w:tcPr>
            <w:tcW w:w="984" w:type="dxa"/>
            <w:tcBorders>
              <w:top w:val="single" w:sz="4" w:space="0" w:color="000000"/>
              <w:left w:val="single" w:sz="4" w:space="0" w:color="000000"/>
              <w:bottom w:val="single" w:sz="4" w:space="0" w:color="000000"/>
              <w:right w:val="single" w:sz="4" w:space="0" w:color="000000"/>
            </w:tcBorders>
            <w:vAlign w:val="center"/>
          </w:tcPr>
          <w:p w14:paraId="30903D76" w14:textId="7E91F944"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2022-2023</w:t>
            </w:r>
          </w:p>
        </w:tc>
        <w:tc>
          <w:tcPr>
            <w:tcW w:w="702" w:type="dxa"/>
            <w:tcBorders>
              <w:top w:val="single" w:sz="4" w:space="0" w:color="000000"/>
              <w:left w:val="single" w:sz="4" w:space="0" w:color="000000"/>
              <w:bottom w:val="single" w:sz="4" w:space="0" w:color="000000"/>
              <w:right w:val="single" w:sz="4" w:space="0" w:color="000000"/>
            </w:tcBorders>
            <w:vAlign w:val="center"/>
          </w:tcPr>
          <w:p w14:paraId="2892B4B5"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16</w:t>
            </w:r>
          </w:p>
        </w:tc>
        <w:tc>
          <w:tcPr>
            <w:tcW w:w="639" w:type="dxa"/>
            <w:tcBorders>
              <w:top w:val="single" w:sz="4" w:space="0" w:color="000000"/>
              <w:left w:val="single" w:sz="4" w:space="0" w:color="000000"/>
              <w:bottom w:val="single" w:sz="4" w:space="0" w:color="000000"/>
              <w:right w:val="single" w:sz="4" w:space="0" w:color="000000"/>
            </w:tcBorders>
            <w:vAlign w:val="center"/>
          </w:tcPr>
          <w:p w14:paraId="1F2B3941"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52</w:t>
            </w:r>
          </w:p>
        </w:tc>
        <w:tc>
          <w:tcPr>
            <w:tcW w:w="534" w:type="dxa"/>
            <w:tcBorders>
              <w:top w:val="single" w:sz="4" w:space="0" w:color="000000"/>
              <w:left w:val="single" w:sz="4" w:space="0" w:color="000000"/>
              <w:bottom w:val="single" w:sz="4" w:space="0" w:color="000000"/>
              <w:right w:val="single" w:sz="4" w:space="0" w:color="000000"/>
            </w:tcBorders>
            <w:vAlign w:val="center"/>
          </w:tcPr>
          <w:p w14:paraId="5840409D"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72</w:t>
            </w:r>
          </w:p>
        </w:tc>
        <w:tc>
          <w:tcPr>
            <w:tcW w:w="642" w:type="dxa"/>
            <w:tcBorders>
              <w:top w:val="single" w:sz="4" w:space="0" w:color="000000"/>
              <w:left w:val="single" w:sz="4" w:space="0" w:color="000000"/>
              <w:bottom w:val="single" w:sz="4" w:space="0" w:color="000000"/>
              <w:right w:val="single" w:sz="4" w:space="0" w:color="000000"/>
            </w:tcBorders>
            <w:vAlign w:val="center"/>
          </w:tcPr>
          <w:p w14:paraId="33FBA43F"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18</w:t>
            </w:r>
          </w:p>
        </w:tc>
        <w:tc>
          <w:tcPr>
            <w:tcW w:w="716" w:type="dxa"/>
            <w:tcBorders>
              <w:top w:val="single" w:sz="4" w:space="0" w:color="000000"/>
              <w:left w:val="single" w:sz="4" w:space="0" w:color="000000"/>
              <w:bottom w:val="single" w:sz="4" w:space="0" w:color="000000"/>
              <w:right w:val="single" w:sz="4" w:space="0" w:color="000000"/>
            </w:tcBorders>
            <w:vAlign w:val="center"/>
          </w:tcPr>
          <w:p w14:paraId="57D8DD3A"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21</w:t>
            </w:r>
          </w:p>
        </w:tc>
        <w:tc>
          <w:tcPr>
            <w:tcW w:w="639" w:type="dxa"/>
            <w:tcBorders>
              <w:top w:val="single" w:sz="4" w:space="0" w:color="000000"/>
              <w:left w:val="single" w:sz="4" w:space="0" w:color="000000"/>
              <w:bottom w:val="single" w:sz="4" w:space="0" w:color="000000"/>
              <w:right w:val="single" w:sz="4" w:space="0" w:color="000000"/>
            </w:tcBorders>
            <w:vAlign w:val="center"/>
          </w:tcPr>
          <w:p w14:paraId="35ABD9D4"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84</w:t>
            </w:r>
          </w:p>
        </w:tc>
        <w:tc>
          <w:tcPr>
            <w:tcW w:w="534" w:type="dxa"/>
            <w:tcBorders>
              <w:top w:val="single" w:sz="4" w:space="0" w:color="000000"/>
              <w:left w:val="single" w:sz="4" w:space="0" w:color="000000"/>
              <w:bottom w:val="single" w:sz="4" w:space="0" w:color="000000"/>
              <w:right w:val="single" w:sz="4" w:space="0" w:color="000000"/>
            </w:tcBorders>
            <w:vAlign w:val="center"/>
          </w:tcPr>
          <w:p w14:paraId="1CD0791A"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65</w:t>
            </w:r>
          </w:p>
        </w:tc>
        <w:tc>
          <w:tcPr>
            <w:tcW w:w="642" w:type="dxa"/>
            <w:tcBorders>
              <w:top w:val="single" w:sz="4" w:space="0" w:color="000000"/>
              <w:left w:val="single" w:sz="4" w:space="0" w:color="000000"/>
              <w:bottom w:val="single" w:sz="4" w:space="0" w:color="000000"/>
              <w:right w:val="single" w:sz="4" w:space="0" w:color="000000"/>
            </w:tcBorders>
            <w:vAlign w:val="center"/>
          </w:tcPr>
          <w:p w14:paraId="04C2A12E"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63</w:t>
            </w:r>
          </w:p>
        </w:tc>
        <w:tc>
          <w:tcPr>
            <w:tcW w:w="1481" w:type="dxa"/>
            <w:tcBorders>
              <w:top w:val="single" w:sz="4" w:space="0" w:color="000000"/>
              <w:left w:val="single" w:sz="4" w:space="0" w:color="000000"/>
              <w:bottom w:val="single" w:sz="4" w:space="0" w:color="000000"/>
              <w:right w:val="single" w:sz="4" w:space="0" w:color="000000"/>
            </w:tcBorders>
            <w:vAlign w:val="center"/>
          </w:tcPr>
          <w:p w14:paraId="39AE272C" w14:textId="77777777" w:rsidR="0064589A" w:rsidRPr="00351D78" w:rsidRDefault="0064589A" w:rsidP="007A669A">
            <w:pPr>
              <w:spacing w:before="60" w:after="0" w:line="240" w:lineRule="auto"/>
              <w:contextualSpacing/>
              <w:jc w:val="center"/>
              <w:rPr>
                <w:sz w:val="27"/>
                <w:szCs w:val="27"/>
                <w:lang w:val="nb-NO"/>
              </w:rPr>
            </w:pPr>
            <w:r w:rsidRPr="00351D78">
              <w:rPr>
                <w:sz w:val="27"/>
                <w:szCs w:val="27"/>
                <w:lang w:val="nb-NO"/>
              </w:rPr>
              <w:t>549</w:t>
            </w:r>
          </w:p>
        </w:tc>
        <w:tc>
          <w:tcPr>
            <w:tcW w:w="1625" w:type="dxa"/>
            <w:tcBorders>
              <w:top w:val="single" w:sz="4" w:space="0" w:color="000000"/>
              <w:left w:val="single" w:sz="4" w:space="0" w:color="000000"/>
              <w:bottom w:val="single" w:sz="4" w:space="0" w:color="000000"/>
              <w:right w:val="single" w:sz="4" w:space="0" w:color="000000"/>
            </w:tcBorders>
          </w:tcPr>
          <w:p w14:paraId="69218512" w14:textId="77777777" w:rsidR="0064589A" w:rsidRPr="00351D78" w:rsidRDefault="0064589A" w:rsidP="007A669A">
            <w:pPr>
              <w:spacing w:before="0" w:after="0" w:line="240" w:lineRule="auto"/>
              <w:contextualSpacing/>
              <w:jc w:val="both"/>
              <w:rPr>
                <w:sz w:val="24"/>
                <w:szCs w:val="24"/>
                <w:lang w:val="nb-NO"/>
              </w:rPr>
            </w:pPr>
          </w:p>
        </w:tc>
      </w:tr>
    </w:tbl>
    <w:p w14:paraId="65C14BFA" w14:textId="77777777" w:rsidR="002E4D76" w:rsidRPr="00351D78" w:rsidRDefault="002E4D76" w:rsidP="002E4D76">
      <w:pPr>
        <w:spacing w:before="60" w:after="60" w:line="240" w:lineRule="auto"/>
        <w:ind w:firstLine="720"/>
        <w:jc w:val="both"/>
        <w:rPr>
          <w:b/>
          <w:sz w:val="27"/>
          <w:szCs w:val="27"/>
        </w:rPr>
      </w:pPr>
      <w:r w:rsidRPr="00351D78">
        <w:rPr>
          <w:b/>
          <w:sz w:val="27"/>
          <w:szCs w:val="27"/>
        </w:rPr>
        <w:t>[H5-5.6-02]; [H5-5.2-02]</w:t>
      </w:r>
    </w:p>
    <w:p w14:paraId="438C95E1" w14:textId="411993F0" w:rsidR="002E4D76" w:rsidRPr="00351D78" w:rsidRDefault="002E4D76" w:rsidP="002E4D76">
      <w:pPr>
        <w:spacing w:before="60" w:after="60" w:line="240" w:lineRule="auto"/>
        <w:ind w:firstLine="720"/>
        <w:jc w:val="both"/>
        <w:rPr>
          <w:sz w:val="27"/>
          <w:szCs w:val="27"/>
        </w:rPr>
      </w:pPr>
      <w:r w:rsidRPr="00351D78">
        <w:rPr>
          <w:sz w:val="27"/>
          <w:szCs w:val="27"/>
        </w:rPr>
        <w:t xml:space="preserve">Các thành tích nổi bật nêu trên của học sinh đã góp phần tạo thuận lợi cho nhà trường phát triển toàn diện theo hướng đổi mới giáo dục. Từ đó nhà trường đã phát huy nội lực, nghiêm túc thực hiện sự chỉ đạo của cấp trên, tranh thủ sự giúp đỡ của </w:t>
      </w:r>
      <w:r w:rsidR="00241AE4" w:rsidRPr="00351D78">
        <w:rPr>
          <w:sz w:val="27"/>
          <w:szCs w:val="27"/>
        </w:rPr>
        <w:lastRenderedPageBreak/>
        <w:t>xã hội</w:t>
      </w:r>
      <w:r w:rsidRPr="00351D78">
        <w:rPr>
          <w:sz w:val="27"/>
          <w:szCs w:val="27"/>
        </w:rPr>
        <w:t>, phát huy các thành tích đã đạt được để hoàn thành xuất sắc nhiệm vụ kế h</w:t>
      </w:r>
      <w:r w:rsidR="004956EE" w:rsidRPr="00351D78">
        <w:rPr>
          <w:sz w:val="27"/>
          <w:szCs w:val="27"/>
        </w:rPr>
        <w:t>oạch đề ra. Trong giai đoạn 201</w:t>
      </w:r>
      <w:r w:rsidR="00A64927" w:rsidRPr="00351D78">
        <w:rPr>
          <w:sz w:val="27"/>
          <w:szCs w:val="27"/>
        </w:rPr>
        <w:t>8</w:t>
      </w:r>
      <w:r w:rsidR="004956EE" w:rsidRPr="00351D78">
        <w:rPr>
          <w:sz w:val="27"/>
          <w:szCs w:val="27"/>
        </w:rPr>
        <w:t>-202</w:t>
      </w:r>
      <w:r w:rsidR="00A64927" w:rsidRPr="00351D78">
        <w:rPr>
          <w:sz w:val="27"/>
          <w:szCs w:val="27"/>
        </w:rPr>
        <w:t>3</w:t>
      </w:r>
      <w:r w:rsidRPr="00351D78">
        <w:rPr>
          <w:sz w:val="27"/>
          <w:szCs w:val="27"/>
        </w:rPr>
        <w:t xml:space="preserve">, nhà trường giữ vững tốp đầu trong </w:t>
      </w:r>
      <w:r w:rsidR="00A64927" w:rsidRPr="00351D78">
        <w:rPr>
          <w:sz w:val="27"/>
          <w:szCs w:val="27"/>
        </w:rPr>
        <w:t>tỉnh</w:t>
      </w:r>
      <w:r w:rsidRPr="00351D78">
        <w:rPr>
          <w:sz w:val="27"/>
          <w:szCs w:val="27"/>
        </w:rPr>
        <w:t xml:space="preserve">. </w:t>
      </w:r>
    </w:p>
    <w:p w14:paraId="035EAD56" w14:textId="77777777" w:rsidR="002E4D76" w:rsidRPr="00351D78" w:rsidRDefault="002E4D76" w:rsidP="002368C5">
      <w:pPr>
        <w:spacing w:before="120" w:after="60" w:line="240" w:lineRule="auto"/>
        <w:ind w:firstLine="720"/>
        <w:jc w:val="both"/>
        <w:rPr>
          <w:b/>
          <w:sz w:val="27"/>
          <w:szCs w:val="27"/>
        </w:rPr>
      </w:pPr>
      <w:r w:rsidRPr="00351D78">
        <w:rPr>
          <w:b/>
          <w:sz w:val="27"/>
          <w:szCs w:val="27"/>
        </w:rPr>
        <w:t>2. Điểm mạnh</w:t>
      </w:r>
    </w:p>
    <w:p w14:paraId="622C727D" w14:textId="77777777" w:rsidR="002E4D76" w:rsidRPr="00351D78" w:rsidRDefault="002E4D76" w:rsidP="002E4D76">
      <w:pPr>
        <w:spacing w:before="60" w:after="60" w:line="240" w:lineRule="auto"/>
        <w:ind w:firstLine="720"/>
        <w:jc w:val="both"/>
        <w:rPr>
          <w:sz w:val="27"/>
          <w:szCs w:val="27"/>
        </w:rPr>
      </w:pPr>
      <w:r w:rsidRPr="00351D78">
        <w:rPr>
          <w:sz w:val="27"/>
          <w:szCs w:val="27"/>
        </w:rPr>
        <w:t>- Học sinh nhà trường đi học đúng độ tuổi, thực hiện đầy đủ các nhiệm vụ của người học sinh, được đảm bảo đủ các quyền theo quy định.</w:t>
      </w:r>
    </w:p>
    <w:p w14:paraId="5E3112BB" w14:textId="77777777" w:rsidR="002E4D76" w:rsidRPr="00351D78" w:rsidRDefault="002E4D76" w:rsidP="002E4D76">
      <w:pPr>
        <w:spacing w:before="60" w:after="60" w:line="240" w:lineRule="auto"/>
        <w:ind w:firstLine="720"/>
        <w:jc w:val="both"/>
        <w:rPr>
          <w:sz w:val="27"/>
          <w:szCs w:val="27"/>
        </w:rPr>
      </w:pPr>
      <w:r w:rsidRPr="00351D78">
        <w:rPr>
          <w:sz w:val="27"/>
          <w:szCs w:val="27"/>
        </w:rPr>
        <w:t>- Hàng năm, tuyển sinh vào lớp 6  đạt 100%.</w:t>
      </w:r>
    </w:p>
    <w:p w14:paraId="1BA86A4D" w14:textId="77777777" w:rsidR="002E4D76" w:rsidRPr="00351D78" w:rsidRDefault="002E4D76" w:rsidP="002E4D76">
      <w:pPr>
        <w:spacing w:before="60" w:after="60" w:line="240" w:lineRule="auto"/>
        <w:ind w:firstLine="720"/>
        <w:jc w:val="both"/>
        <w:rPr>
          <w:sz w:val="27"/>
          <w:szCs w:val="27"/>
        </w:rPr>
      </w:pPr>
      <w:r w:rsidRPr="00351D78">
        <w:rPr>
          <w:sz w:val="27"/>
          <w:szCs w:val="27"/>
        </w:rPr>
        <w:t>- 100% học sinh lớp 9 tốt nghiệp THCS.</w:t>
      </w:r>
    </w:p>
    <w:p w14:paraId="2702C1B3" w14:textId="2F9DB71B" w:rsidR="002E4D76" w:rsidRPr="00351D78" w:rsidRDefault="002E4D76" w:rsidP="002E4D76">
      <w:pPr>
        <w:spacing w:before="60" w:after="60" w:line="240" w:lineRule="auto"/>
        <w:ind w:firstLine="720"/>
        <w:jc w:val="both"/>
        <w:rPr>
          <w:sz w:val="27"/>
          <w:szCs w:val="27"/>
        </w:rPr>
      </w:pPr>
      <w:r w:rsidRPr="00351D78">
        <w:rPr>
          <w:sz w:val="27"/>
          <w:szCs w:val="27"/>
        </w:rPr>
        <w:t>- Học sinh giỏi cấp Huyện luôn xế</w:t>
      </w:r>
      <w:r w:rsidR="007224A7" w:rsidRPr="00351D78">
        <w:rPr>
          <w:sz w:val="27"/>
          <w:szCs w:val="27"/>
        </w:rPr>
        <w:t>p thứ 1</w:t>
      </w:r>
      <w:r w:rsidR="00AC156B" w:rsidRPr="00351D78">
        <w:rPr>
          <w:sz w:val="27"/>
          <w:szCs w:val="27"/>
        </w:rPr>
        <w:t xml:space="preserve"> và đứng từ thứ 1 đến thứ 4 của tỉnh</w:t>
      </w:r>
      <w:r w:rsidR="00E7721E" w:rsidRPr="00351D78">
        <w:rPr>
          <w:sz w:val="27"/>
          <w:szCs w:val="27"/>
        </w:rPr>
        <w:t xml:space="preserve">. </w:t>
      </w:r>
      <w:r w:rsidR="00AC156B" w:rsidRPr="00351D78">
        <w:rPr>
          <w:sz w:val="27"/>
          <w:szCs w:val="27"/>
        </w:rPr>
        <w:t>Hằng năm có tứ 19 đến 2</w:t>
      </w:r>
      <w:r w:rsidR="008041D5" w:rsidRPr="00351D78">
        <w:rPr>
          <w:sz w:val="27"/>
          <w:szCs w:val="27"/>
        </w:rPr>
        <w:t>2</w:t>
      </w:r>
      <w:r w:rsidR="00AC156B" w:rsidRPr="00351D78">
        <w:rPr>
          <w:sz w:val="27"/>
          <w:szCs w:val="27"/>
        </w:rPr>
        <w:t xml:space="preserve"> học sinh thi đỗ vào trường </w:t>
      </w:r>
      <w:r w:rsidRPr="00351D78">
        <w:rPr>
          <w:sz w:val="27"/>
          <w:szCs w:val="27"/>
        </w:rPr>
        <w:t xml:space="preserve">THPT Chuyên Lê Hồng Phong. </w:t>
      </w:r>
    </w:p>
    <w:p w14:paraId="2FCDAC92" w14:textId="77777777" w:rsidR="002E4D76" w:rsidRPr="00351D78" w:rsidRDefault="002E4D76" w:rsidP="002368C5">
      <w:pPr>
        <w:spacing w:before="120" w:after="60" w:line="240" w:lineRule="auto"/>
        <w:ind w:firstLine="720"/>
        <w:jc w:val="both"/>
        <w:rPr>
          <w:b/>
          <w:sz w:val="27"/>
          <w:szCs w:val="27"/>
        </w:rPr>
      </w:pPr>
      <w:r w:rsidRPr="00351D78">
        <w:rPr>
          <w:b/>
          <w:sz w:val="27"/>
          <w:szCs w:val="27"/>
        </w:rPr>
        <w:t>3. Điểm yếu</w:t>
      </w:r>
    </w:p>
    <w:p w14:paraId="00622DE4" w14:textId="70CE6B7A" w:rsidR="002E4D76" w:rsidRPr="00351D78" w:rsidRDefault="002E4D76" w:rsidP="002E4D76">
      <w:pPr>
        <w:spacing w:before="60" w:after="60" w:line="240" w:lineRule="auto"/>
        <w:ind w:firstLine="720"/>
        <w:jc w:val="both"/>
        <w:rPr>
          <w:sz w:val="27"/>
          <w:szCs w:val="27"/>
        </w:rPr>
      </w:pPr>
      <w:r w:rsidRPr="00351D78">
        <w:rPr>
          <w:sz w:val="27"/>
          <w:szCs w:val="27"/>
        </w:rPr>
        <w:t>Còn một số học sinh chưa</w:t>
      </w:r>
      <w:r w:rsidR="00F757D1" w:rsidRPr="00351D78">
        <w:rPr>
          <w:sz w:val="27"/>
          <w:szCs w:val="27"/>
        </w:rPr>
        <w:t xml:space="preserve"> quyết tâm cao trong học tập.  </w:t>
      </w:r>
      <w:r w:rsidRPr="00351D78">
        <w:rPr>
          <w:sz w:val="27"/>
          <w:szCs w:val="27"/>
        </w:rPr>
        <w:t xml:space="preserve"> </w:t>
      </w:r>
    </w:p>
    <w:p w14:paraId="518736EE" w14:textId="77777777" w:rsidR="002E4D76" w:rsidRPr="00351D78" w:rsidRDefault="002E4D76" w:rsidP="002E4D76">
      <w:pPr>
        <w:spacing w:before="60" w:after="60" w:line="240" w:lineRule="auto"/>
        <w:ind w:firstLine="720"/>
        <w:jc w:val="both"/>
        <w:rPr>
          <w:b/>
          <w:sz w:val="27"/>
          <w:szCs w:val="27"/>
        </w:rPr>
      </w:pPr>
      <w:r w:rsidRPr="00351D78">
        <w:rPr>
          <w:b/>
          <w:sz w:val="27"/>
          <w:szCs w:val="27"/>
        </w:rPr>
        <w:t>4. Kế hoạch cải tiến chất lượng</w:t>
      </w:r>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1883"/>
        <w:gridCol w:w="1614"/>
        <w:gridCol w:w="1435"/>
        <w:gridCol w:w="1255"/>
      </w:tblGrid>
      <w:tr w:rsidR="00A81CB2" w:rsidRPr="00351D78" w14:paraId="73B694EF" w14:textId="77777777" w:rsidTr="00940463">
        <w:trPr>
          <w:trHeight w:val="1125"/>
        </w:trPr>
        <w:tc>
          <w:tcPr>
            <w:tcW w:w="2960" w:type="dxa"/>
            <w:tcBorders>
              <w:top w:val="single" w:sz="4" w:space="0" w:color="auto"/>
              <w:left w:val="single" w:sz="4" w:space="0" w:color="auto"/>
              <w:bottom w:val="single" w:sz="4" w:space="0" w:color="auto"/>
              <w:right w:val="single" w:sz="4" w:space="0" w:color="auto"/>
            </w:tcBorders>
            <w:vAlign w:val="center"/>
          </w:tcPr>
          <w:p w14:paraId="4B531DA8"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883" w:type="dxa"/>
            <w:tcBorders>
              <w:top w:val="single" w:sz="4" w:space="0" w:color="auto"/>
              <w:left w:val="single" w:sz="4" w:space="0" w:color="auto"/>
              <w:bottom w:val="single" w:sz="4" w:space="0" w:color="auto"/>
              <w:right w:val="single" w:sz="4" w:space="0" w:color="auto"/>
            </w:tcBorders>
            <w:vAlign w:val="center"/>
          </w:tcPr>
          <w:p w14:paraId="4EA58C0C"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Nhân lực thực hiện (chủ trì/ phối hợp/ giám sát)</w:t>
            </w:r>
          </w:p>
        </w:tc>
        <w:tc>
          <w:tcPr>
            <w:tcW w:w="1614" w:type="dxa"/>
            <w:tcBorders>
              <w:top w:val="single" w:sz="4" w:space="0" w:color="auto"/>
              <w:left w:val="single" w:sz="4" w:space="0" w:color="auto"/>
              <w:bottom w:val="single" w:sz="4" w:space="0" w:color="auto"/>
              <w:right w:val="single" w:sz="4" w:space="0" w:color="auto"/>
            </w:tcBorders>
            <w:vAlign w:val="center"/>
          </w:tcPr>
          <w:p w14:paraId="3FFA9648"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435" w:type="dxa"/>
            <w:tcBorders>
              <w:top w:val="single" w:sz="4" w:space="0" w:color="auto"/>
              <w:left w:val="single" w:sz="4" w:space="0" w:color="auto"/>
              <w:bottom w:val="single" w:sz="4" w:space="0" w:color="auto"/>
              <w:right w:val="single" w:sz="4" w:space="0" w:color="auto"/>
            </w:tcBorders>
            <w:vAlign w:val="center"/>
          </w:tcPr>
          <w:p w14:paraId="0B640D8B"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255" w:type="dxa"/>
            <w:tcBorders>
              <w:top w:val="single" w:sz="4" w:space="0" w:color="auto"/>
              <w:left w:val="single" w:sz="4" w:space="0" w:color="auto"/>
              <w:bottom w:val="single" w:sz="4" w:space="0" w:color="auto"/>
              <w:right w:val="single" w:sz="4" w:space="0" w:color="auto"/>
            </w:tcBorders>
            <w:vAlign w:val="center"/>
          </w:tcPr>
          <w:p w14:paraId="1868489E" w14:textId="77777777" w:rsidR="002E4D76" w:rsidRPr="00351D78" w:rsidRDefault="002E4D76" w:rsidP="002E4D76">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Dự kiến kinh phí</w:t>
            </w:r>
          </w:p>
        </w:tc>
      </w:tr>
      <w:tr w:rsidR="00A81CB2" w:rsidRPr="00351D78" w14:paraId="52EA165B" w14:textId="77777777" w:rsidTr="00940463">
        <w:trPr>
          <w:trHeight w:val="625"/>
        </w:trPr>
        <w:tc>
          <w:tcPr>
            <w:tcW w:w="2960" w:type="dxa"/>
            <w:tcBorders>
              <w:top w:val="single" w:sz="4" w:space="0" w:color="auto"/>
              <w:left w:val="single" w:sz="4" w:space="0" w:color="auto"/>
              <w:bottom w:val="single" w:sz="4" w:space="0" w:color="auto"/>
              <w:right w:val="single" w:sz="4" w:space="0" w:color="auto"/>
            </w:tcBorders>
          </w:tcPr>
          <w:p w14:paraId="3E7C963A"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sz w:val="27"/>
                <w:szCs w:val="27"/>
                <w:lang w:val="nb-NO"/>
              </w:rPr>
              <w:t>Thường xuyên theo dõi và giáo dục học sinh có biểu hiện đạo đức chưa tốt (có sổ theo dõi riêng)</w:t>
            </w:r>
          </w:p>
        </w:tc>
        <w:tc>
          <w:tcPr>
            <w:tcW w:w="1883" w:type="dxa"/>
            <w:tcBorders>
              <w:top w:val="single" w:sz="4" w:space="0" w:color="auto"/>
              <w:left w:val="single" w:sz="4" w:space="0" w:color="auto"/>
              <w:bottom w:val="single" w:sz="4" w:space="0" w:color="auto"/>
              <w:right w:val="single" w:sz="4" w:space="0" w:color="auto"/>
            </w:tcBorders>
            <w:vAlign w:val="center"/>
          </w:tcPr>
          <w:p w14:paraId="4C9BFD38"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GVCN, PTĐ</w:t>
            </w:r>
          </w:p>
        </w:tc>
        <w:tc>
          <w:tcPr>
            <w:tcW w:w="1614" w:type="dxa"/>
            <w:tcBorders>
              <w:top w:val="single" w:sz="4" w:space="0" w:color="auto"/>
              <w:left w:val="single" w:sz="4" w:space="0" w:color="auto"/>
              <w:bottom w:val="single" w:sz="4" w:space="0" w:color="auto"/>
              <w:right w:val="single" w:sz="4" w:space="0" w:color="auto"/>
            </w:tcBorders>
            <w:vAlign w:val="center"/>
          </w:tcPr>
          <w:p w14:paraId="174E387E"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Thời gian</w:t>
            </w:r>
          </w:p>
        </w:tc>
        <w:tc>
          <w:tcPr>
            <w:tcW w:w="1435" w:type="dxa"/>
            <w:tcBorders>
              <w:top w:val="single" w:sz="4" w:space="0" w:color="auto"/>
              <w:left w:val="single" w:sz="4" w:space="0" w:color="auto"/>
              <w:bottom w:val="single" w:sz="4" w:space="0" w:color="auto"/>
              <w:right w:val="single" w:sz="4" w:space="0" w:color="auto"/>
            </w:tcBorders>
            <w:vAlign w:val="center"/>
          </w:tcPr>
          <w:p w14:paraId="2EDA09E0"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tc>
        <w:tc>
          <w:tcPr>
            <w:tcW w:w="1255" w:type="dxa"/>
            <w:tcBorders>
              <w:top w:val="single" w:sz="4" w:space="0" w:color="auto"/>
              <w:left w:val="single" w:sz="4" w:space="0" w:color="auto"/>
              <w:bottom w:val="single" w:sz="4" w:space="0" w:color="auto"/>
              <w:right w:val="single" w:sz="4" w:space="0" w:color="auto"/>
            </w:tcBorders>
            <w:vAlign w:val="center"/>
          </w:tcPr>
          <w:p w14:paraId="7DB99084"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0</w:t>
            </w:r>
          </w:p>
        </w:tc>
      </w:tr>
      <w:tr w:rsidR="002E4D76" w:rsidRPr="00351D78" w14:paraId="2A24C3C2" w14:textId="77777777" w:rsidTr="00940463">
        <w:trPr>
          <w:trHeight w:val="1475"/>
        </w:trPr>
        <w:tc>
          <w:tcPr>
            <w:tcW w:w="2960" w:type="dxa"/>
            <w:tcBorders>
              <w:top w:val="single" w:sz="4" w:space="0" w:color="auto"/>
              <w:left w:val="single" w:sz="4" w:space="0" w:color="auto"/>
              <w:bottom w:val="single" w:sz="4" w:space="0" w:color="auto"/>
              <w:right w:val="single" w:sz="4" w:space="0" w:color="auto"/>
            </w:tcBorders>
          </w:tcPr>
          <w:p w14:paraId="79688B61"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sz w:val="27"/>
                <w:szCs w:val="27"/>
                <w:lang w:val="nb-NO"/>
              </w:rPr>
              <w:t>Bồi dưỡng đội ngũ GVCN về kinh nghiệm quản lý, tư vấn cho học sinh chậm tiến bộ</w:t>
            </w:r>
            <w:r w:rsidR="00E7721E" w:rsidRPr="00351D78">
              <w:rPr>
                <w:sz w:val="27"/>
                <w:szCs w:val="27"/>
                <w:lang w:val="nb-NO"/>
              </w:rPr>
              <w:t>;</w:t>
            </w:r>
            <w:r w:rsidRPr="00351D78">
              <w:rPr>
                <w:sz w:val="27"/>
                <w:szCs w:val="27"/>
                <w:lang w:val="nb-NO"/>
              </w:rPr>
              <w:t xml:space="preserve"> tăng cường phối hợp với Hội phụ nữ </w:t>
            </w:r>
            <w:r w:rsidR="00B9133D" w:rsidRPr="00351D78">
              <w:rPr>
                <w:sz w:val="27"/>
                <w:szCs w:val="27"/>
                <w:lang w:val="nb-NO"/>
              </w:rPr>
              <w:t>thị trấn</w:t>
            </w:r>
            <w:r w:rsidRPr="00351D78">
              <w:rPr>
                <w:sz w:val="27"/>
                <w:szCs w:val="27"/>
                <w:lang w:val="nb-NO"/>
              </w:rPr>
              <w:t>, với trưởng xóm để</w:t>
            </w:r>
            <w:r w:rsidR="00E7721E" w:rsidRPr="00351D78">
              <w:rPr>
                <w:sz w:val="27"/>
                <w:szCs w:val="27"/>
                <w:lang w:val="nb-NO"/>
              </w:rPr>
              <w:t xml:space="preserve"> giáo dục học sinh</w:t>
            </w:r>
          </w:p>
        </w:tc>
        <w:tc>
          <w:tcPr>
            <w:tcW w:w="1883" w:type="dxa"/>
            <w:tcBorders>
              <w:top w:val="single" w:sz="4" w:space="0" w:color="auto"/>
              <w:left w:val="single" w:sz="4" w:space="0" w:color="auto"/>
              <w:bottom w:val="single" w:sz="4" w:space="0" w:color="auto"/>
              <w:right w:val="single" w:sz="4" w:space="0" w:color="auto"/>
            </w:tcBorders>
            <w:vAlign w:val="center"/>
          </w:tcPr>
          <w:p w14:paraId="3AB7FEC7"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tư vấn tâm lý, Hội phụ nữ...</w:t>
            </w:r>
          </w:p>
        </w:tc>
        <w:tc>
          <w:tcPr>
            <w:tcW w:w="1614" w:type="dxa"/>
            <w:tcBorders>
              <w:top w:val="single" w:sz="4" w:space="0" w:color="auto"/>
              <w:left w:val="single" w:sz="4" w:space="0" w:color="auto"/>
              <w:bottom w:val="single" w:sz="4" w:space="0" w:color="auto"/>
              <w:right w:val="single" w:sz="4" w:space="0" w:color="auto"/>
            </w:tcBorders>
            <w:vAlign w:val="center"/>
          </w:tcPr>
          <w:p w14:paraId="3FB5D98E" w14:textId="77777777" w:rsidR="002E4D76" w:rsidRPr="00351D78" w:rsidRDefault="002E4D76"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Tổ chức hội thảo về công tác giáo dục đạo đức học sinh</w:t>
            </w:r>
            <w:r w:rsidR="005F5752" w:rsidRPr="00351D78">
              <w:rPr>
                <w:rFonts w:eastAsia="MS Mincho"/>
                <w:spacing w:val="-6"/>
                <w:sz w:val="27"/>
                <w:szCs w:val="27"/>
                <w:lang w:val="nb-NO"/>
              </w:rPr>
              <w:t>; gặp gỡ trao đổi trực tiếp</w:t>
            </w:r>
          </w:p>
        </w:tc>
        <w:tc>
          <w:tcPr>
            <w:tcW w:w="1435" w:type="dxa"/>
            <w:tcBorders>
              <w:top w:val="single" w:sz="4" w:space="0" w:color="auto"/>
              <w:left w:val="single" w:sz="4" w:space="0" w:color="auto"/>
              <w:bottom w:val="single" w:sz="4" w:space="0" w:color="auto"/>
              <w:right w:val="single" w:sz="4" w:space="0" w:color="auto"/>
            </w:tcBorders>
            <w:vAlign w:val="center"/>
          </w:tcPr>
          <w:p w14:paraId="3E67FE71" w14:textId="77777777" w:rsidR="002E4D76" w:rsidRPr="00351D78" w:rsidRDefault="005F5752"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w:t>
            </w:r>
            <w:r w:rsidR="002E4D76" w:rsidRPr="00351D78">
              <w:rPr>
                <w:rFonts w:eastAsia="MS Mincho"/>
                <w:spacing w:val="-6"/>
                <w:sz w:val="27"/>
                <w:szCs w:val="27"/>
                <w:lang w:val="nb-NO"/>
              </w:rPr>
              <w:t xml:space="preserve">ăm </w:t>
            </w:r>
            <w:r w:rsidRPr="00351D78">
              <w:rPr>
                <w:rFonts w:eastAsia="MS Mincho"/>
                <w:spacing w:val="-6"/>
                <w:sz w:val="27"/>
                <w:szCs w:val="27"/>
                <w:lang w:val="nb-NO"/>
              </w:rPr>
              <w:t>202</w:t>
            </w:r>
            <w:r w:rsidR="00345DAE" w:rsidRPr="00351D78">
              <w:rPr>
                <w:rFonts w:eastAsia="MS Mincho"/>
                <w:spacing w:val="-6"/>
                <w:sz w:val="27"/>
                <w:szCs w:val="27"/>
                <w:lang w:val="nb-NO"/>
              </w:rPr>
              <w:t>2</w:t>
            </w:r>
          </w:p>
        </w:tc>
        <w:tc>
          <w:tcPr>
            <w:tcW w:w="1255" w:type="dxa"/>
            <w:tcBorders>
              <w:top w:val="single" w:sz="4" w:space="0" w:color="auto"/>
              <w:left w:val="single" w:sz="4" w:space="0" w:color="auto"/>
              <w:bottom w:val="single" w:sz="4" w:space="0" w:color="auto"/>
              <w:right w:val="single" w:sz="4" w:space="0" w:color="auto"/>
            </w:tcBorders>
            <w:vAlign w:val="center"/>
          </w:tcPr>
          <w:p w14:paraId="3699176F" w14:textId="77777777" w:rsidR="002E4D76" w:rsidRPr="00351D78" w:rsidRDefault="005F5752" w:rsidP="002E4D76">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1,5 triệu</w:t>
            </w:r>
          </w:p>
        </w:tc>
      </w:tr>
    </w:tbl>
    <w:p w14:paraId="5F76B96C" w14:textId="77777777" w:rsidR="00940463" w:rsidRPr="00351D78" w:rsidRDefault="00940463" w:rsidP="002E4D76">
      <w:pPr>
        <w:spacing w:before="60" w:after="60" w:line="240" w:lineRule="auto"/>
        <w:ind w:firstLine="720"/>
        <w:jc w:val="both"/>
        <w:rPr>
          <w:b/>
          <w:sz w:val="17"/>
          <w:szCs w:val="27"/>
          <w:lang w:val="pt-BR"/>
        </w:rPr>
      </w:pPr>
    </w:p>
    <w:p w14:paraId="68B45D2B"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5. Tự đánh giá</w:t>
      </w:r>
    </w:p>
    <w:tbl>
      <w:tblPr>
        <w:tblW w:w="90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0"/>
        <w:gridCol w:w="1843"/>
        <w:gridCol w:w="1098"/>
        <w:gridCol w:w="1821"/>
        <w:gridCol w:w="1114"/>
        <w:gridCol w:w="1897"/>
      </w:tblGrid>
      <w:tr w:rsidR="00351D78" w:rsidRPr="00351D78" w14:paraId="7311C357" w14:textId="77777777" w:rsidTr="00940463">
        <w:trPr>
          <w:trHeight w:val="679"/>
        </w:trPr>
        <w:tc>
          <w:tcPr>
            <w:tcW w:w="3083" w:type="dxa"/>
            <w:gridSpan w:val="2"/>
            <w:tcBorders>
              <w:top w:val="single" w:sz="4" w:space="0" w:color="000000"/>
              <w:left w:val="single" w:sz="4" w:space="0" w:color="000000"/>
              <w:bottom w:val="single" w:sz="4" w:space="0" w:color="000000"/>
              <w:right w:val="single" w:sz="4" w:space="0" w:color="000000"/>
            </w:tcBorders>
            <w:vAlign w:val="center"/>
          </w:tcPr>
          <w:p w14:paraId="6A671AE7"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1</w:t>
            </w:r>
          </w:p>
        </w:tc>
        <w:tc>
          <w:tcPr>
            <w:tcW w:w="2919" w:type="dxa"/>
            <w:gridSpan w:val="2"/>
            <w:tcBorders>
              <w:top w:val="single" w:sz="4" w:space="0" w:color="000000"/>
              <w:left w:val="single" w:sz="4" w:space="0" w:color="000000"/>
              <w:bottom w:val="single" w:sz="4" w:space="0" w:color="000000"/>
              <w:right w:val="single" w:sz="4" w:space="0" w:color="000000"/>
            </w:tcBorders>
            <w:vAlign w:val="center"/>
          </w:tcPr>
          <w:p w14:paraId="107FF96C"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2</w:t>
            </w:r>
          </w:p>
        </w:tc>
        <w:tc>
          <w:tcPr>
            <w:tcW w:w="3011" w:type="dxa"/>
            <w:gridSpan w:val="2"/>
            <w:tcBorders>
              <w:top w:val="single" w:sz="4" w:space="0" w:color="000000"/>
              <w:left w:val="single" w:sz="4" w:space="0" w:color="000000"/>
              <w:bottom w:val="single" w:sz="4" w:space="0" w:color="000000"/>
              <w:right w:val="single" w:sz="4" w:space="0" w:color="000000"/>
            </w:tcBorders>
            <w:vAlign w:val="center"/>
          </w:tcPr>
          <w:p w14:paraId="18904E1F"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Mức 3</w:t>
            </w:r>
          </w:p>
        </w:tc>
      </w:tr>
      <w:tr w:rsidR="00351D78" w:rsidRPr="00351D78" w14:paraId="4D0CDABE" w14:textId="77777777" w:rsidTr="00940463">
        <w:trPr>
          <w:trHeight w:val="482"/>
        </w:trPr>
        <w:tc>
          <w:tcPr>
            <w:tcW w:w="1240" w:type="dxa"/>
            <w:tcBorders>
              <w:top w:val="single" w:sz="4" w:space="0" w:color="000000"/>
              <w:left w:val="single" w:sz="4" w:space="0" w:color="000000"/>
              <w:bottom w:val="single" w:sz="4" w:space="0" w:color="000000"/>
              <w:right w:val="single" w:sz="4" w:space="0" w:color="000000"/>
            </w:tcBorders>
            <w:vAlign w:val="center"/>
          </w:tcPr>
          <w:p w14:paraId="0B7FD6C5"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Chỉ báo</w:t>
            </w:r>
          </w:p>
        </w:tc>
        <w:tc>
          <w:tcPr>
            <w:tcW w:w="1842" w:type="dxa"/>
            <w:tcBorders>
              <w:top w:val="single" w:sz="4" w:space="0" w:color="000000"/>
              <w:left w:val="single" w:sz="4" w:space="0" w:color="000000"/>
              <w:bottom w:val="single" w:sz="4" w:space="0" w:color="000000"/>
              <w:right w:val="single" w:sz="4" w:space="0" w:color="000000"/>
            </w:tcBorders>
            <w:vAlign w:val="center"/>
          </w:tcPr>
          <w:p w14:paraId="425F0847"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Đạt/Không đạt</w:t>
            </w:r>
          </w:p>
        </w:tc>
        <w:tc>
          <w:tcPr>
            <w:tcW w:w="1098" w:type="dxa"/>
            <w:tcBorders>
              <w:top w:val="single" w:sz="4" w:space="0" w:color="000000"/>
              <w:left w:val="single" w:sz="4" w:space="0" w:color="000000"/>
              <w:bottom w:val="single" w:sz="4" w:space="0" w:color="000000"/>
              <w:right w:val="single" w:sz="4" w:space="0" w:color="000000"/>
            </w:tcBorders>
            <w:vAlign w:val="center"/>
          </w:tcPr>
          <w:p w14:paraId="52CD54EC" w14:textId="77777777" w:rsidR="002E4D76" w:rsidRPr="00351D78" w:rsidRDefault="002E4D76" w:rsidP="002E4D76">
            <w:pPr>
              <w:spacing w:before="0" w:after="0" w:line="240" w:lineRule="auto"/>
              <w:contextualSpacing/>
              <w:jc w:val="center"/>
              <w:rPr>
                <w:rFonts w:eastAsia="Calibri"/>
                <w:i/>
                <w:sz w:val="27"/>
                <w:szCs w:val="27"/>
              </w:rPr>
            </w:pPr>
            <w:r w:rsidRPr="00351D78">
              <w:rPr>
                <w:rFonts w:eastAsia="Calibri"/>
                <w:sz w:val="27"/>
                <w:szCs w:val="27"/>
              </w:rPr>
              <w:t>Chỉ báo</w:t>
            </w:r>
          </w:p>
        </w:tc>
        <w:tc>
          <w:tcPr>
            <w:tcW w:w="1821" w:type="dxa"/>
            <w:tcBorders>
              <w:top w:val="single" w:sz="4" w:space="0" w:color="000000"/>
              <w:left w:val="single" w:sz="4" w:space="0" w:color="000000"/>
              <w:bottom w:val="single" w:sz="4" w:space="0" w:color="000000"/>
              <w:right w:val="single" w:sz="4" w:space="0" w:color="000000"/>
            </w:tcBorders>
            <w:vAlign w:val="center"/>
          </w:tcPr>
          <w:p w14:paraId="2A3FC65D"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Đạt/Không đạt</w:t>
            </w:r>
          </w:p>
        </w:tc>
        <w:tc>
          <w:tcPr>
            <w:tcW w:w="1114" w:type="dxa"/>
            <w:tcBorders>
              <w:top w:val="single" w:sz="4" w:space="0" w:color="000000"/>
              <w:left w:val="single" w:sz="4" w:space="0" w:color="000000"/>
              <w:bottom w:val="single" w:sz="4" w:space="0" w:color="000000"/>
              <w:right w:val="single" w:sz="4" w:space="0" w:color="000000"/>
            </w:tcBorders>
            <w:vAlign w:val="center"/>
          </w:tcPr>
          <w:p w14:paraId="6BA9B573"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Chỉ báo</w:t>
            </w:r>
          </w:p>
        </w:tc>
        <w:tc>
          <w:tcPr>
            <w:tcW w:w="1897" w:type="dxa"/>
            <w:tcBorders>
              <w:top w:val="single" w:sz="4" w:space="0" w:color="000000"/>
              <w:left w:val="single" w:sz="4" w:space="0" w:color="000000"/>
              <w:bottom w:val="single" w:sz="4" w:space="0" w:color="000000"/>
              <w:right w:val="single" w:sz="4" w:space="0" w:color="000000"/>
            </w:tcBorders>
            <w:vAlign w:val="center"/>
          </w:tcPr>
          <w:p w14:paraId="68A2EA8C" w14:textId="77777777" w:rsidR="002E4D76" w:rsidRPr="00351D78" w:rsidRDefault="002E4D76" w:rsidP="002E4D76">
            <w:pPr>
              <w:spacing w:before="0" w:after="0" w:line="240" w:lineRule="auto"/>
              <w:contextualSpacing/>
              <w:rPr>
                <w:rFonts w:eastAsia="Calibri"/>
                <w:sz w:val="27"/>
                <w:szCs w:val="27"/>
              </w:rPr>
            </w:pPr>
            <w:r w:rsidRPr="00351D78">
              <w:rPr>
                <w:rFonts w:eastAsia="Calibri"/>
                <w:sz w:val="27"/>
                <w:szCs w:val="27"/>
              </w:rPr>
              <w:t>Đạt/Không đạt</w:t>
            </w:r>
          </w:p>
        </w:tc>
      </w:tr>
      <w:tr w:rsidR="00351D78" w:rsidRPr="00351D78" w14:paraId="513643BE" w14:textId="77777777" w:rsidTr="00940463">
        <w:trPr>
          <w:trHeight w:val="482"/>
        </w:trPr>
        <w:tc>
          <w:tcPr>
            <w:tcW w:w="1240" w:type="dxa"/>
            <w:tcBorders>
              <w:top w:val="single" w:sz="4" w:space="0" w:color="000000"/>
              <w:left w:val="single" w:sz="4" w:space="0" w:color="000000"/>
              <w:bottom w:val="single" w:sz="4" w:space="0" w:color="000000"/>
              <w:right w:val="single" w:sz="4" w:space="0" w:color="000000"/>
            </w:tcBorders>
          </w:tcPr>
          <w:p w14:paraId="01309BB8" w14:textId="77777777" w:rsidR="002E4D76" w:rsidRPr="00351D78" w:rsidRDefault="00593F2F" w:rsidP="002E4D76">
            <w:pPr>
              <w:spacing w:before="0" w:after="0" w:line="240" w:lineRule="auto"/>
              <w:contextualSpacing/>
              <w:jc w:val="center"/>
              <w:rPr>
                <w:rFonts w:eastAsia="Calibri"/>
                <w:sz w:val="27"/>
                <w:szCs w:val="27"/>
              </w:rPr>
            </w:pPr>
            <w:r w:rsidRPr="00351D78">
              <w:rPr>
                <w:rFonts w:eastAsia="Calibri"/>
                <w:sz w:val="27"/>
                <w:szCs w:val="27"/>
              </w:rPr>
              <w:t>A</w:t>
            </w:r>
          </w:p>
        </w:tc>
        <w:tc>
          <w:tcPr>
            <w:tcW w:w="1842" w:type="dxa"/>
            <w:tcBorders>
              <w:top w:val="single" w:sz="4" w:space="0" w:color="000000"/>
              <w:left w:val="single" w:sz="4" w:space="0" w:color="000000"/>
              <w:bottom w:val="single" w:sz="4" w:space="0" w:color="000000"/>
              <w:right w:val="single" w:sz="4" w:space="0" w:color="000000"/>
            </w:tcBorders>
          </w:tcPr>
          <w:p w14:paraId="40D29C83"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098" w:type="dxa"/>
            <w:tcBorders>
              <w:top w:val="single" w:sz="4" w:space="0" w:color="000000"/>
              <w:left w:val="single" w:sz="4" w:space="0" w:color="000000"/>
              <w:bottom w:val="single" w:sz="4" w:space="0" w:color="000000"/>
              <w:right w:val="single" w:sz="4" w:space="0" w:color="000000"/>
            </w:tcBorders>
          </w:tcPr>
          <w:p w14:paraId="6ACB300B"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w:t>
            </w:r>
          </w:p>
        </w:tc>
        <w:tc>
          <w:tcPr>
            <w:tcW w:w="1821" w:type="dxa"/>
            <w:tcBorders>
              <w:top w:val="single" w:sz="4" w:space="0" w:color="000000"/>
              <w:left w:val="single" w:sz="4" w:space="0" w:color="000000"/>
              <w:bottom w:val="single" w:sz="4" w:space="0" w:color="000000"/>
              <w:right w:val="single" w:sz="4" w:space="0" w:color="000000"/>
            </w:tcBorders>
          </w:tcPr>
          <w:p w14:paraId="0FFF153A"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1114" w:type="dxa"/>
            <w:tcBorders>
              <w:top w:val="single" w:sz="4" w:space="0" w:color="000000"/>
              <w:left w:val="single" w:sz="4" w:space="0" w:color="000000"/>
              <w:bottom w:val="single" w:sz="4" w:space="0" w:color="000000"/>
              <w:right w:val="single" w:sz="4" w:space="0" w:color="000000"/>
            </w:tcBorders>
          </w:tcPr>
          <w:p w14:paraId="47DE1608" w14:textId="77777777" w:rsidR="002E4D76" w:rsidRPr="00351D78" w:rsidRDefault="002E4D76" w:rsidP="002E4D76">
            <w:pPr>
              <w:spacing w:before="0" w:after="0" w:line="240" w:lineRule="auto"/>
              <w:contextualSpacing/>
              <w:jc w:val="center"/>
              <w:rPr>
                <w:rFonts w:eastAsia="Calibri"/>
                <w:sz w:val="27"/>
                <w:szCs w:val="27"/>
              </w:rPr>
            </w:pPr>
            <w:r w:rsidRPr="00351D78">
              <w:rPr>
                <w:sz w:val="27"/>
                <w:szCs w:val="27"/>
              </w:rPr>
              <w:t>*</w:t>
            </w:r>
          </w:p>
        </w:tc>
        <w:tc>
          <w:tcPr>
            <w:tcW w:w="1897" w:type="dxa"/>
            <w:tcBorders>
              <w:top w:val="single" w:sz="4" w:space="0" w:color="000000"/>
              <w:left w:val="single" w:sz="4" w:space="0" w:color="000000"/>
              <w:bottom w:val="single" w:sz="4" w:space="0" w:color="000000"/>
              <w:right w:val="single" w:sz="4" w:space="0" w:color="000000"/>
            </w:tcBorders>
          </w:tcPr>
          <w:p w14:paraId="2E000115" w14:textId="77777777" w:rsidR="002E4D76" w:rsidRPr="00351D78" w:rsidRDefault="002E4D76" w:rsidP="002E4D76">
            <w:pPr>
              <w:spacing w:before="0" w:after="0" w:line="240" w:lineRule="auto"/>
              <w:contextualSpacing/>
              <w:jc w:val="both"/>
              <w:rPr>
                <w:rFonts w:eastAsia="Calibri"/>
                <w:sz w:val="27"/>
                <w:szCs w:val="27"/>
              </w:rPr>
            </w:pPr>
            <w:r w:rsidRPr="00351D78">
              <w:rPr>
                <w:rFonts w:eastAsia="Calibri"/>
                <w:sz w:val="27"/>
                <w:szCs w:val="27"/>
              </w:rPr>
              <w:t xml:space="preserve">     Đạt</w:t>
            </w:r>
          </w:p>
        </w:tc>
      </w:tr>
      <w:tr w:rsidR="00351D78" w:rsidRPr="00351D78" w14:paraId="6A004C84" w14:textId="77777777" w:rsidTr="00940463">
        <w:trPr>
          <w:trHeight w:val="482"/>
        </w:trPr>
        <w:tc>
          <w:tcPr>
            <w:tcW w:w="1240" w:type="dxa"/>
            <w:tcBorders>
              <w:top w:val="single" w:sz="4" w:space="0" w:color="000000"/>
              <w:left w:val="single" w:sz="4" w:space="0" w:color="000000"/>
              <w:bottom w:val="single" w:sz="4" w:space="0" w:color="000000"/>
              <w:right w:val="single" w:sz="4" w:space="0" w:color="000000"/>
            </w:tcBorders>
          </w:tcPr>
          <w:p w14:paraId="29D1A3F2" w14:textId="77777777" w:rsidR="002E4D76" w:rsidRPr="00351D78" w:rsidRDefault="00593F2F" w:rsidP="002E4D76">
            <w:pPr>
              <w:spacing w:before="0" w:after="0" w:line="240" w:lineRule="auto"/>
              <w:contextualSpacing/>
              <w:jc w:val="center"/>
              <w:rPr>
                <w:rFonts w:eastAsia="Calibri"/>
                <w:sz w:val="27"/>
                <w:szCs w:val="27"/>
              </w:rPr>
            </w:pPr>
            <w:r w:rsidRPr="00351D78">
              <w:rPr>
                <w:rFonts w:eastAsia="Calibri"/>
                <w:sz w:val="27"/>
                <w:szCs w:val="27"/>
              </w:rPr>
              <w:t>B</w:t>
            </w:r>
          </w:p>
        </w:tc>
        <w:tc>
          <w:tcPr>
            <w:tcW w:w="1842" w:type="dxa"/>
            <w:tcBorders>
              <w:top w:val="single" w:sz="4" w:space="0" w:color="000000"/>
              <w:left w:val="single" w:sz="4" w:space="0" w:color="000000"/>
              <w:bottom w:val="single" w:sz="4" w:space="0" w:color="000000"/>
              <w:right w:val="single" w:sz="4" w:space="0" w:color="000000"/>
            </w:tcBorders>
          </w:tcPr>
          <w:p w14:paraId="6A8B3F2C" w14:textId="77777777" w:rsidR="002E4D76" w:rsidRPr="00351D78" w:rsidRDefault="002E4D76" w:rsidP="002E4D76">
            <w:pPr>
              <w:spacing w:before="0" w:after="0" w:line="240" w:lineRule="auto"/>
              <w:contextualSpacing/>
              <w:jc w:val="center"/>
              <w:rPr>
                <w:sz w:val="27"/>
                <w:szCs w:val="27"/>
              </w:rPr>
            </w:pPr>
            <w:r w:rsidRPr="00351D78">
              <w:rPr>
                <w:rFonts w:eastAsia="Calibri"/>
                <w:sz w:val="27"/>
                <w:szCs w:val="27"/>
              </w:rPr>
              <w:t>Đạt</w:t>
            </w:r>
          </w:p>
        </w:tc>
        <w:tc>
          <w:tcPr>
            <w:tcW w:w="1098" w:type="dxa"/>
            <w:tcBorders>
              <w:top w:val="single" w:sz="4" w:space="0" w:color="000000"/>
              <w:left w:val="single" w:sz="4" w:space="0" w:color="000000"/>
              <w:bottom w:val="single" w:sz="4" w:space="0" w:color="000000"/>
              <w:right w:val="single" w:sz="4" w:space="0" w:color="000000"/>
            </w:tcBorders>
          </w:tcPr>
          <w:p w14:paraId="7B036707" w14:textId="77777777" w:rsidR="002E4D76" w:rsidRPr="00351D78" w:rsidRDefault="002E4D76" w:rsidP="002E4D76">
            <w:pPr>
              <w:spacing w:before="0" w:after="0" w:line="240" w:lineRule="auto"/>
              <w:contextualSpacing/>
              <w:jc w:val="center"/>
              <w:rPr>
                <w:sz w:val="27"/>
                <w:szCs w:val="27"/>
              </w:rPr>
            </w:pPr>
            <w:r w:rsidRPr="00351D78">
              <w:rPr>
                <w:sz w:val="27"/>
                <w:szCs w:val="27"/>
              </w:rPr>
              <w:t>-------</w:t>
            </w:r>
          </w:p>
        </w:tc>
        <w:tc>
          <w:tcPr>
            <w:tcW w:w="1821" w:type="dxa"/>
            <w:tcBorders>
              <w:top w:val="single" w:sz="4" w:space="0" w:color="000000"/>
              <w:left w:val="single" w:sz="4" w:space="0" w:color="000000"/>
              <w:bottom w:val="single" w:sz="4" w:space="0" w:color="000000"/>
              <w:right w:val="single" w:sz="4" w:space="0" w:color="000000"/>
            </w:tcBorders>
          </w:tcPr>
          <w:p w14:paraId="4C9474E6" w14:textId="77777777" w:rsidR="002E4D76" w:rsidRPr="00351D78" w:rsidRDefault="002E4D76" w:rsidP="002E4D76">
            <w:pPr>
              <w:spacing w:before="0" w:after="0" w:line="240" w:lineRule="auto"/>
              <w:contextualSpacing/>
              <w:jc w:val="center"/>
              <w:rPr>
                <w:rFonts w:eastAsia="Calibri"/>
                <w:sz w:val="27"/>
                <w:szCs w:val="27"/>
              </w:rPr>
            </w:pPr>
          </w:p>
        </w:tc>
        <w:tc>
          <w:tcPr>
            <w:tcW w:w="1114" w:type="dxa"/>
            <w:tcBorders>
              <w:top w:val="single" w:sz="4" w:space="0" w:color="000000"/>
              <w:left w:val="single" w:sz="4" w:space="0" w:color="000000"/>
              <w:bottom w:val="single" w:sz="4" w:space="0" w:color="000000"/>
              <w:right w:val="single" w:sz="4" w:space="0" w:color="000000"/>
            </w:tcBorders>
          </w:tcPr>
          <w:p w14:paraId="7655710B" w14:textId="77777777" w:rsidR="002E4D76" w:rsidRPr="00351D78" w:rsidRDefault="002E4D76" w:rsidP="002E4D76">
            <w:pPr>
              <w:spacing w:before="0" w:after="0" w:line="240" w:lineRule="auto"/>
              <w:contextualSpacing/>
              <w:jc w:val="center"/>
              <w:rPr>
                <w:sz w:val="27"/>
                <w:szCs w:val="27"/>
              </w:rPr>
            </w:pPr>
            <w:r w:rsidRPr="00351D78">
              <w:rPr>
                <w:sz w:val="27"/>
                <w:szCs w:val="27"/>
              </w:rPr>
              <w:t>-------</w:t>
            </w:r>
          </w:p>
        </w:tc>
        <w:tc>
          <w:tcPr>
            <w:tcW w:w="1897" w:type="dxa"/>
            <w:tcBorders>
              <w:top w:val="single" w:sz="4" w:space="0" w:color="000000"/>
              <w:left w:val="single" w:sz="4" w:space="0" w:color="000000"/>
              <w:bottom w:val="single" w:sz="4" w:space="0" w:color="000000"/>
              <w:right w:val="single" w:sz="4" w:space="0" w:color="000000"/>
            </w:tcBorders>
          </w:tcPr>
          <w:p w14:paraId="46DEBCDD" w14:textId="77777777" w:rsidR="002E4D76" w:rsidRPr="00351D78" w:rsidRDefault="002E4D76" w:rsidP="002E4D76">
            <w:pPr>
              <w:spacing w:before="0" w:after="0" w:line="240" w:lineRule="auto"/>
              <w:contextualSpacing/>
              <w:jc w:val="both"/>
              <w:rPr>
                <w:rFonts w:eastAsia="Calibri"/>
                <w:sz w:val="27"/>
                <w:szCs w:val="27"/>
              </w:rPr>
            </w:pPr>
          </w:p>
        </w:tc>
      </w:tr>
      <w:tr w:rsidR="00351D78" w:rsidRPr="00351D78" w14:paraId="27D74B6C" w14:textId="77777777" w:rsidTr="00940463">
        <w:trPr>
          <w:trHeight w:val="482"/>
        </w:trPr>
        <w:tc>
          <w:tcPr>
            <w:tcW w:w="1240" w:type="dxa"/>
            <w:tcBorders>
              <w:top w:val="single" w:sz="4" w:space="0" w:color="000000"/>
              <w:left w:val="single" w:sz="4" w:space="0" w:color="000000"/>
              <w:bottom w:val="single" w:sz="4" w:space="0" w:color="000000"/>
              <w:right w:val="single" w:sz="4" w:space="0" w:color="000000"/>
            </w:tcBorders>
          </w:tcPr>
          <w:p w14:paraId="288442D0" w14:textId="77777777" w:rsidR="002E4D76" w:rsidRPr="00351D78" w:rsidRDefault="00593F2F" w:rsidP="002E4D76">
            <w:pPr>
              <w:spacing w:before="0" w:after="0" w:line="240" w:lineRule="auto"/>
              <w:contextualSpacing/>
              <w:jc w:val="center"/>
              <w:rPr>
                <w:rFonts w:eastAsia="Calibri"/>
                <w:sz w:val="27"/>
                <w:szCs w:val="27"/>
              </w:rPr>
            </w:pPr>
            <w:r w:rsidRPr="00351D78">
              <w:rPr>
                <w:rFonts w:eastAsia="Calibri"/>
                <w:sz w:val="27"/>
                <w:szCs w:val="27"/>
              </w:rPr>
              <w:t>C</w:t>
            </w:r>
          </w:p>
        </w:tc>
        <w:tc>
          <w:tcPr>
            <w:tcW w:w="1842" w:type="dxa"/>
            <w:tcBorders>
              <w:top w:val="single" w:sz="4" w:space="0" w:color="000000"/>
              <w:left w:val="single" w:sz="4" w:space="0" w:color="000000"/>
              <w:bottom w:val="single" w:sz="4" w:space="0" w:color="000000"/>
              <w:right w:val="single" w:sz="4" w:space="0" w:color="000000"/>
            </w:tcBorders>
          </w:tcPr>
          <w:p w14:paraId="7503FDC0" w14:textId="77777777" w:rsidR="002E4D76" w:rsidRPr="00351D78" w:rsidRDefault="002E4D76" w:rsidP="002E4D76">
            <w:pPr>
              <w:spacing w:before="0" w:after="0" w:line="240" w:lineRule="auto"/>
              <w:contextualSpacing/>
              <w:jc w:val="center"/>
              <w:rPr>
                <w:sz w:val="27"/>
                <w:szCs w:val="27"/>
              </w:rPr>
            </w:pPr>
            <w:r w:rsidRPr="00351D78">
              <w:rPr>
                <w:rFonts w:eastAsia="Calibri"/>
                <w:sz w:val="27"/>
                <w:szCs w:val="27"/>
              </w:rPr>
              <w:t>Đạt</w:t>
            </w:r>
          </w:p>
        </w:tc>
        <w:tc>
          <w:tcPr>
            <w:tcW w:w="1098" w:type="dxa"/>
            <w:tcBorders>
              <w:top w:val="single" w:sz="4" w:space="0" w:color="000000"/>
              <w:left w:val="single" w:sz="4" w:space="0" w:color="000000"/>
              <w:bottom w:val="single" w:sz="4" w:space="0" w:color="000000"/>
              <w:right w:val="single" w:sz="4" w:space="0" w:color="000000"/>
            </w:tcBorders>
          </w:tcPr>
          <w:p w14:paraId="352AA6F0" w14:textId="77777777" w:rsidR="002E4D76" w:rsidRPr="00351D78" w:rsidRDefault="002E4D76" w:rsidP="002E4D76">
            <w:pPr>
              <w:spacing w:before="0" w:after="0" w:line="240" w:lineRule="auto"/>
              <w:contextualSpacing/>
              <w:jc w:val="center"/>
              <w:rPr>
                <w:sz w:val="27"/>
                <w:szCs w:val="27"/>
              </w:rPr>
            </w:pPr>
            <w:r w:rsidRPr="00351D78">
              <w:rPr>
                <w:sz w:val="27"/>
                <w:szCs w:val="27"/>
              </w:rPr>
              <w:t>-------</w:t>
            </w:r>
          </w:p>
        </w:tc>
        <w:tc>
          <w:tcPr>
            <w:tcW w:w="1821" w:type="dxa"/>
            <w:tcBorders>
              <w:top w:val="single" w:sz="4" w:space="0" w:color="000000"/>
              <w:left w:val="single" w:sz="4" w:space="0" w:color="000000"/>
              <w:bottom w:val="single" w:sz="4" w:space="0" w:color="000000"/>
              <w:right w:val="single" w:sz="4" w:space="0" w:color="000000"/>
            </w:tcBorders>
          </w:tcPr>
          <w:p w14:paraId="40530627" w14:textId="77777777" w:rsidR="002E4D76" w:rsidRPr="00351D78" w:rsidRDefault="002E4D76" w:rsidP="002E4D76">
            <w:pPr>
              <w:spacing w:before="0" w:after="0" w:line="240" w:lineRule="auto"/>
              <w:contextualSpacing/>
              <w:jc w:val="center"/>
              <w:rPr>
                <w:rFonts w:eastAsia="Calibri"/>
                <w:sz w:val="27"/>
                <w:szCs w:val="27"/>
              </w:rPr>
            </w:pPr>
          </w:p>
        </w:tc>
        <w:tc>
          <w:tcPr>
            <w:tcW w:w="1114" w:type="dxa"/>
            <w:tcBorders>
              <w:top w:val="single" w:sz="4" w:space="0" w:color="000000"/>
              <w:left w:val="single" w:sz="4" w:space="0" w:color="000000"/>
              <w:bottom w:val="single" w:sz="4" w:space="0" w:color="000000"/>
              <w:right w:val="single" w:sz="4" w:space="0" w:color="000000"/>
            </w:tcBorders>
          </w:tcPr>
          <w:p w14:paraId="4C1FCC27" w14:textId="77777777" w:rsidR="002E4D76" w:rsidRPr="00351D78" w:rsidRDefault="002E4D76" w:rsidP="002E4D76">
            <w:pPr>
              <w:spacing w:before="0" w:after="0" w:line="240" w:lineRule="auto"/>
              <w:contextualSpacing/>
              <w:jc w:val="center"/>
              <w:rPr>
                <w:sz w:val="27"/>
                <w:szCs w:val="27"/>
              </w:rPr>
            </w:pPr>
            <w:r w:rsidRPr="00351D78">
              <w:rPr>
                <w:sz w:val="27"/>
                <w:szCs w:val="27"/>
              </w:rPr>
              <w:t>-------</w:t>
            </w:r>
          </w:p>
        </w:tc>
        <w:tc>
          <w:tcPr>
            <w:tcW w:w="1897" w:type="dxa"/>
            <w:tcBorders>
              <w:top w:val="single" w:sz="4" w:space="0" w:color="000000"/>
              <w:left w:val="single" w:sz="4" w:space="0" w:color="000000"/>
              <w:bottom w:val="single" w:sz="4" w:space="0" w:color="000000"/>
              <w:right w:val="single" w:sz="4" w:space="0" w:color="000000"/>
            </w:tcBorders>
          </w:tcPr>
          <w:p w14:paraId="7AE7C0AB" w14:textId="77777777" w:rsidR="002E4D76" w:rsidRPr="00351D78" w:rsidRDefault="002E4D76" w:rsidP="002E4D76">
            <w:pPr>
              <w:spacing w:before="0" w:after="0" w:line="240" w:lineRule="auto"/>
              <w:contextualSpacing/>
              <w:jc w:val="both"/>
              <w:rPr>
                <w:rFonts w:eastAsia="Calibri"/>
                <w:sz w:val="27"/>
                <w:szCs w:val="27"/>
              </w:rPr>
            </w:pPr>
          </w:p>
        </w:tc>
      </w:tr>
      <w:tr w:rsidR="00351D78" w:rsidRPr="00351D78" w14:paraId="11809F96" w14:textId="77777777" w:rsidTr="00940463">
        <w:trPr>
          <w:trHeight w:val="665"/>
        </w:trPr>
        <w:tc>
          <w:tcPr>
            <w:tcW w:w="3083" w:type="dxa"/>
            <w:gridSpan w:val="2"/>
            <w:tcBorders>
              <w:top w:val="single" w:sz="4" w:space="0" w:color="000000"/>
              <w:left w:val="single" w:sz="4" w:space="0" w:color="000000"/>
              <w:bottom w:val="single" w:sz="4" w:space="0" w:color="000000"/>
              <w:right w:val="single" w:sz="4" w:space="0" w:color="000000"/>
            </w:tcBorders>
          </w:tcPr>
          <w:p w14:paraId="097525E9"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2919" w:type="dxa"/>
            <w:gridSpan w:val="2"/>
            <w:tcBorders>
              <w:top w:val="single" w:sz="4" w:space="0" w:color="000000"/>
              <w:left w:val="single" w:sz="4" w:space="0" w:color="000000"/>
              <w:bottom w:val="single" w:sz="4" w:space="0" w:color="000000"/>
              <w:right w:val="single" w:sz="4" w:space="0" w:color="000000"/>
            </w:tcBorders>
          </w:tcPr>
          <w:p w14:paraId="6E3C0D8B" w14:textId="77777777" w:rsidR="002E4D76" w:rsidRPr="00351D78" w:rsidRDefault="002E4D76" w:rsidP="002E4D76">
            <w:pPr>
              <w:spacing w:before="0" w:after="0" w:line="240" w:lineRule="auto"/>
              <w:contextualSpacing/>
              <w:jc w:val="center"/>
              <w:rPr>
                <w:rFonts w:eastAsia="Calibri"/>
                <w:sz w:val="27"/>
                <w:szCs w:val="27"/>
              </w:rPr>
            </w:pPr>
            <w:r w:rsidRPr="00351D78">
              <w:rPr>
                <w:rFonts w:eastAsia="Calibri"/>
                <w:sz w:val="27"/>
                <w:szCs w:val="27"/>
              </w:rPr>
              <w:t>Đạt</w:t>
            </w:r>
          </w:p>
        </w:tc>
        <w:tc>
          <w:tcPr>
            <w:tcW w:w="3011" w:type="dxa"/>
            <w:gridSpan w:val="2"/>
            <w:tcBorders>
              <w:top w:val="single" w:sz="4" w:space="0" w:color="000000"/>
              <w:left w:val="single" w:sz="4" w:space="0" w:color="000000"/>
              <w:bottom w:val="single" w:sz="4" w:space="0" w:color="000000"/>
              <w:right w:val="single" w:sz="4" w:space="0" w:color="000000"/>
            </w:tcBorders>
          </w:tcPr>
          <w:p w14:paraId="10E08CA7" w14:textId="77777777" w:rsidR="002E4D76" w:rsidRPr="00351D78" w:rsidRDefault="002E4D76" w:rsidP="002E4D76">
            <w:pPr>
              <w:spacing w:before="0" w:after="0" w:line="240" w:lineRule="auto"/>
              <w:contextualSpacing/>
              <w:jc w:val="both"/>
              <w:rPr>
                <w:rFonts w:eastAsia="Calibri"/>
                <w:sz w:val="27"/>
                <w:szCs w:val="27"/>
              </w:rPr>
            </w:pPr>
            <w:r w:rsidRPr="00351D78">
              <w:rPr>
                <w:rFonts w:eastAsia="Calibri"/>
                <w:sz w:val="27"/>
                <w:szCs w:val="27"/>
              </w:rPr>
              <w:t xml:space="preserve">              Đạt</w:t>
            </w:r>
          </w:p>
        </w:tc>
      </w:tr>
    </w:tbl>
    <w:p w14:paraId="0E770AD2" w14:textId="77777777" w:rsidR="002E4D76" w:rsidRPr="00351D78" w:rsidRDefault="002E4D76" w:rsidP="002E4D76">
      <w:pPr>
        <w:spacing w:before="60" w:after="60" w:line="240" w:lineRule="auto"/>
        <w:ind w:firstLine="720"/>
        <w:jc w:val="both"/>
        <w:rPr>
          <w:b/>
          <w:sz w:val="27"/>
          <w:szCs w:val="27"/>
          <w:lang w:val="pt-BR"/>
        </w:rPr>
      </w:pPr>
      <w:r w:rsidRPr="00351D78">
        <w:rPr>
          <w:b/>
          <w:sz w:val="27"/>
          <w:szCs w:val="27"/>
          <w:lang w:val="pt-BR"/>
        </w:rPr>
        <w:t>Kết quả: Đạt mức 3</w:t>
      </w:r>
    </w:p>
    <w:p w14:paraId="07E6DF27" w14:textId="77777777" w:rsidR="002E4D76" w:rsidRPr="00351D78" w:rsidRDefault="002E4D76" w:rsidP="00940463">
      <w:pPr>
        <w:spacing w:before="60" w:after="120" w:line="240" w:lineRule="auto"/>
        <w:ind w:firstLine="720"/>
        <w:jc w:val="both"/>
        <w:rPr>
          <w:b/>
          <w:sz w:val="27"/>
          <w:szCs w:val="27"/>
          <w:lang w:val="pt-BR"/>
        </w:rPr>
      </w:pPr>
      <w:r w:rsidRPr="00351D78">
        <w:rPr>
          <w:b/>
          <w:sz w:val="27"/>
          <w:szCs w:val="27"/>
          <w:lang w:val="pt-BR"/>
        </w:rPr>
        <w:t>III. KẾT LUẬN TIÊU CHUẨN 2</w:t>
      </w:r>
    </w:p>
    <w:p w14:paraId="3F0B8BDF" w14:textId="77777777" w:rsidR="002E4D76" w:rsidRPr="00351D78" w:rsidRDefault="002E4D76" w:rsidP="00940463">
      <w:pPr>
        <w:spacing w:before="60" w:after="120" w:line="240" w:lineRule="auto"/>
        <w:ind w:firstLine="720"/>
        <w:jc w:val="both"/>
        <w:rPr>
          <w:b/>
          <w:sz w:val="27"/>
          <w:szCs w:val="27"/>
          <w:lang w:val="pt-BR"/>
        </w:rPr>
      </w:pPr>
      <w:r w:rsidRPr="00351D78">
        <w:rPr>
          <w:b/>
          <w:sz w:val="27"/>
          <w:szCs w:val="27"/>
          <w:lang w:val="pt-BR"/>
        </w:rPr>
        <w:lastRenderedPageBreak/>
        <w:t>1. Điểm mạnh</w:t>
      </w:r>
    </w:p>
    <w:p w14:paraId="3901C666"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Ban giám hiệu nhà trường có đủ năng lực để triển khai có hiệu quả các hoạt động giáo dục.</w:t>
      </w:r>
    </w:p>
    <w:p w14:paraId="14250F79"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- 100% giáo viên trong trường đã được đào tạo về chuyên môn nghiệp vụ đáp ứng yêu cầu thực tiễn. Đội ngũ giáo viên tâm huyết với nghề, có tinh thần trách nhiệm cao với công việc.</w:t>
      </w:r>
    </w:p>
    <w:p w14:paraId="6CCF5551"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xml:space="preserve">- Các nhân viên đều có trình độ đào tạo trung cấp trở lên và có chứng chỉ theo đúng chuyên môn. Các chế độ, chính sách cho giáo viên, nhân viên được đảm bảo đầy đủ theo quy định. </w:t>
      </w:r>
    </w:p>
    <w:p w14:paraId="690905C0"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xml:space="preserve">- Nhà trường đã đảm bảo đúng quy định về tuổi học sinh. Học sinh của nhà trường thực hiện đầy đủ các nhiệm vụ và quyền lợi theo quy định. </w:t>
      </w:r>
    </w:p>
    <w:p w14:paraId="1A2E845F"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Học sinh của nhà trường luôn đ</w:t>
      </w:r>
      <w:r w:rsidRPr="00351D78">
        <w:rPr>
          <w:sz w:val="27"/>
          <w:szCs w:val="27"/>
          <w:lang w:val="pt-BR"/>
        </w:rPr>
        <w:softHyphen/>
        <w:t>ược bảo vệ, chăm sóc, tôn trọng và đối xử bình đẳng; đ</w:t>
      </w:r>
      <w:r w:rsidRPr="00351D78">
        <w:rPr>
          <w:sz w:val="27"/>
          <w:szCs w:val="27"/>
          <w:lang w:val="pt-BR"/>
        </w:rPr>
        <w:softHyphen/>
        <w:t xml:space="preserve">ược đảm bảo những điều kiện về thời gian, cơ sở vật chất, vệ sinh, an toàn để học tập và rèn luyện. Những học sinh có năng khiếu được tham gia các hoạt động giáo dục nhằm phát triển năng khiếu, năng lực. Học sinh khuyết tật được chăm sóc và giáo dục hoà nhập theo quy định. </w:t>
      </w:r>
    </w:p>
    <w:p w14:paraId="05990064" w14:textId="77777777" w:rsidR="002E4D76" w:rsidRPr="00351D78" w:rsidRDefault="00FB6EE4" w:rsidP="00940463">
      <w:pPr>
        <w:spacing w:before="60" w:after="120" w:line="240" w:lineRule="auto"/>
        <w:ind w:firstLine="720"/>
        <w:jc w:val="both"/>
        <w:rPr>
          <w:b/>
          <w:sz w:val="27"/>
          <w:szCs w:val="27"/>
          <w:lang w:val="pt-BR"/>
        </w:rPr>
      </w:pPr>
      <w:r w:rsidRPr="00351D78">
        <w:rPr>
          <w:b/>
          <w:sz w:val="27"/>
          <w:szCs w:val="27"/>
          <w:lang w:val="pt-BR"/>
        </w:rPr>
        <w:t>2.</w:t>
      </w:r>
      <w:r w:rsidR="002E4D76" w:rsidRPr="00351D78">
        <w:rPr>
          <w:b/>
          <w:sz w:val="27"/>
          <w:szCs w:val="27"/>
          <w:lang w:val="pt-BR"/>
        </w:rPr>
        <w:t xml:space="preserve"> Điểm yếu</w:t>
      </w:r>
      <w:r w:rsidR="00625DEA" w:rsidRPr="00351D78">
        <w:rPr>
          <w:b/>
          <w:sz w:val="27"/>
          <w:szCs w:val="27"/>
          <w:lang w:val="pt-BR"/>
        </w:rPr>
        <w:t xml:space="preserve"> </w:t>
      </w:r>
    </w:p>
    <w:p w14:paraId="59B0A191"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Trình độ ngoại ngữ của Phó hiệu trưởng và giáo viên còn hạn chế. Theo quy định của Luật Giáo</w:t>
      </w:r>
      <w:r w:rsidR="00D96249" w:rsidRPr="00351D78">
        <w:rPr>
          <w:sz w:val="27"/>
          <w:szCs w:val="27"/>
          <w:lang w:val="pt-BR"/>
        </w:rPr>
        <w:t xml:space="preserve"> dục năm 2019, nhà trường còn </w:t>
      </w:r>
      <w:r w:rsidR="00FF6EBC" w:rsidRPr="00351D78">
        <w:rPr>
          <w:sz w:val="27"/>
          <w:szCs w:val="27"/>
          <w:lang w:val="pt-BR"/>
        </w:rPr>
        <w:t>13</w:t>
      </w:r>
      <w:r w:rsidRPr="00351D78">
        <w:rPr>
          <w:sz w:val="27"/>
          <w:szCs w:val="27"/>
          <w:lang w:val="pt-BR"/>
        </w:rPr>
        <w:t xml:space="preserve"> giáo viên phải tiếp tục học nâng chuẩn. Còn thiếu cơ cấu giáo viên và nhân viên theo</w:t>
      </w:r>
      <w:r w:rsidR="00E918B4" w:rsidRPr="00351D78">
        <w:rPr>
          <w:sz w:val="27"/>
          <w:szCs w:val="27"/>
          <w:lang w:val="pt-BR"/>
        </w:rPr>
        <w:t xml:space="preserve"> </w:t>
      </w:r>
      <w:r w:rsidRPr="00351D78">
        <w:rPr>
          <w:sz w:val="27"/>
          <w:szCs w:val="27"/>
          <w:lang w:val="pt-BR"/>
        </w:rPr>
        <w:t xml:space="preserve">quy định; chưa có giáo viên được đào tạo dạy một </w:t>
      </w:r>
      <w:r w:rsidR="00AF3A7F" w:rsidRPr="00351D78">
        <w:rPr>
          <w:sz w:val="27"/>
          <w:szCs w:val="27"/>
          <w:lang w:val="pt-BR"/>
        </w:rPr>
        <w:t>số môn ghép, hoạt động giáo dục</w:t>
      </w:r>
      <w:r w:rsidRPr="00351D78">
        <w:rPr>
          <w:sz w:val="27"/>
          <w:szCs w:val="27"/>
          <w:lang w:val="pt-BR"/>
        </w:rPr>
        <w:t xml:space="preserve"> theo Chương trình giáo dục phổ thông 2018.</w:t>
      </w:r>
    </w:p>
    <w:p w14:paraId="68331C14" w14:textId="77777777" w:rsidR="002E4D76" w:rsidRPr="00351D78" w:rsidRDefault="002E4D76" w:rsidP="00940463">
      <w:pPr>
        <w:spacing w:before="60" w:after="120" w:line="240" w:lineRule="auto"/>
        <w:ind w:firstLine="720"/>
        <w:jc w:val="both"/>
        <w:rPr>
          <w:sz w:val="27"/>
          <w:szCs w:val="27"/>
          <w:lang w:val="pt-BR"/>
        </w:rPr>
      </w:pPr>
      <w:r w:rsidRPr="00351D78">
        <w:rPr>
          <w:sz w:val="27"/>
          <w:szCs w:val="27"/>
          <w:lang w:val="pt-BR"/>
        </w:rPr>
        <w:t xml:space="preserve">- Việc giáo dục đạo đức, tư vấn tâm lí cho học sinh chậm tiến bộ của một số giáo viên chủ nhiệm còn hạn chế. </w:t>
      </w:r>
    </w:p>
    <w:p w14:paraId="0BC91465" w14:textId="77777777" w:rsidR="002E4D76" w:rsidRPr="00351D78" w:rsidRDefault="00FB6EE4" w:rsidP="00940463">
      <w:pPr>
        <w:spacing w:before="60" w:after="120" w:line="240" w:lineRule="auto"/>
        <w:ind w:firstLine="720"/>
        <w:jc w:val="both"/>
        <w:rPr>
          <w:b/>
          <w:sz w:val="27"/>
          <w:szCs w:val="27"/>
          <w:lang w:val="pt-BR"/>
        </w:rPr>
      </w:pPr>
      <w:r w:rsidRPr="00351D78">
        <w:rPr>
          <w:b/>
          <w:sz w:val="27"/>
          <w:szCs w:val="27"/>
          <w:lang w:val="pt-BR"/>
        </w:rPr>
        <w:t xml:space="preserve">Kết quả: </w:t>
      </w:r>
      <w:r w:rsidR="002E4D76" w:rsidRPr="00351D78">
        <w:rPr>
          <w:sz w:val="27"/>
          <w:szCs w:val="27"/>
          <w:lang w:val="pt-BR"/>
        </w:rPr>
        <w:t xml:space="preserve"> số tiêu chí đạt Mức 1: 4</w:t>
      </w:r>
      <w:r w:rsidR="009D2C8C" w:rsidRPr="00351D78">
        <w:rPr>
          <w:sz w:val="27"/>
          <w:szCs w:val="27"/>
          <w:lang w:val="pt-BR"/>
        </w:rPr>
        <w:t>/4</w:t>
      </w:r>
      <w:r w:rsidR="002E4D76" w:rsidRPr="00351D78">
        <w:rPr>
          <w:sz w:val="27"/>
          <w:szCs w:val="27"/>
          <w:lang w:val="pt-BR"/>
        </w:rPr>
        <w:t>; số tiêu chí đạt Mức 2: 4</w:t>
      </w:r>
      <w:r w:rsidR="009D2C8C" w:rsidRPr="00351D78">
        <w:rPr>
          <w:sz w:val="27"/>
          <w:szCs w:val="27"/>
          <w:lang w:val="pt-BR"/>
        </w:rPr>
        <w:t>/4</w:t>
      </w:r>
      <w:r w:rsidR="002E4D76" w:rsidRPr="00351D78">
        <w:rPr>
          <w:sz w:val="27"/>
          <w:szCs w:val="27"/>
          <w:lang w:val="pt-BR"/>
        </w:rPr>
        <w:t>; số tiêu chí đạt Mức 3: 4</w:t>
      </w:r>
      <w:r w:rsidR="009D2C8C" w:rsidRPr="00351D78">
        <w:rPr>
          <w:sz w:val="27"/>
          <w:szCs w:val="27"/>
          <w:lang w:val="pt-BR"/>
        </w:rPr>
        <w:t>/4</w:t>
      </w:r>
      <w:r w:rsidR="002E4D76" w:rsidRPr="00351D78">
        <w:rPr>
          <w:sz w:val="27"/>
          <w:szCs w:val="27"/>
          <w:lang w:val="pt-BR"/>
        </w:rPr>
        <w:t>; số tiêu chí đạt Mức 4: 0</w:t>
      </w:r>
      <w:r w:rsidR="009D2C8C" w:rsidRPr="00351D78">
        <w:rPr>
          <w:sz w:val="27"/>
          <w:szCs w:val="27"/>
          <w:lang w:val="pt-BR"/>
        </w:rPr>
        <w:t>/4</w:t>
      </w:r>
      <w:r w:rsidR="002E4D76" w:rsidRPr="00351D78">
        <w:rPr>
          <w:sz w:val="27"/>
          <w:szCs w:val="27"/>
          <w:lang w:val="pt-BR"/>
        </w:rPr>
        <w:t>)</w:t>
      </w:r>
    </w:p>
    <w:p w14:paraId="3C201419" w14:textId="77777777" w:rsidR="00502823" w:rsidRPr="00351D78" w:rsidRDefault="00502823" w:rsidP="00940463">
      <w:pPr>
        <w:spacing w:before="60" w:after="120" w:line="240" w:lineRule="auto"/>
        <w:ind w:firstLine="720"/>
        <w:jc w:val="both"/>
        <w:rPr>
          <w:b/>
          <w:sz w:val="27"/>
          <w:szCs w:val="27"/>
          <w:lang w:val="pt-BR"/>
        </w:rPr>
      </w:pPr>
      <w:r w:rsidRPr="00351D78">
        <w:rPr>
          <w:b/>
          <w:sz w:val="27"/>
          <w:szCs w:val="27"/>
          <w:lang w:val="pt-BR"/>
        </w:rPr>
        <w:t>Kết luận: ĐẠT MỨC 3</w:t>
      </w:r>
    </w:p>
    <w:p w14:paraId="35AFDFC5" w14:textId="77777777" w:rsidR="00860902" w:rsidRPr="00351D78" w:rsidRDefault="00860902" w:rsidP="00940463">
      <w:pPr>
        <w:spacing w:before="240" w:after="120" w:line="240" w:lineRule="auto"/>
        <w:ind w:firstLine="720"/>
        <w:jc w:val="both"/>
        <w:rPr>
          <w:b/>
          <w:sz w:val="27"/>
          <w:szCs w:val="27"/>
          <w:lang w:val="pt-BR"/>
        </w:rPr>
      </w:pPr>
      <w:bookmarkStart w:id="117" w:name="_Toc6690996"/>
      <w:bookmarkStart w:id="118" w:name="_Toc40780051"/>
      <w:bookmarkStart w:id="119" w:name="_Toc40780886"/>
      <w:bookmarkStart w:id="120" w:name="_Toc40778051"/>
      <w:bookmarkStart w:id="121" w:name="_Toc40778255"/>
      <w:bookmarkStart w:id="122" w:name="_Toc46864479"/>
      <w:bookmarkStart w:id="123" w:name="_Toc6691004"/>
      <w:bookmarkStart w:id="124" w:name="_Toc40780058"/>
      <w:bookmarkStart w:id="125" w:name="_Toc40780893"/>
      <w:bookmarkStart w:id="126" w:name="_Toc40778052"/>
      <w:bookmarkStart w:id="127" w:name="_Toc40778262"/>
      <w:bookmarkStart w:id="128" w:name="_Toc46864486"/>
      <w:bookmarkStart w:id="129" w:name="_Toc6691005"/>
      <w:bookmarkStart w:id="130" w:name="_Toc40780059"/>
      <w:bookmarkStart w:id="131" w:name="_Toc40780894"/>
      <w:bookmarkStart w:id="132" w:name="_Toc40778263"/>
      <w:r w:rsidRPr="00351D78">
        <w:rPr>
          <w:b/>
          <w:sz w:val="27"/>
          <w:szCs w:val="27"/>
          <w:lang w:val="pt-BR"/>
        </w:rPr>
        <w:t>Tiêu chuẩn 3: Cơ sở vật chất và thiết bị dạy học</w:t>
      </w:r>
      <w:bookmarkEnd w:id="117"/>
      <w:bookmarkEnd w:id="118"/>
      <w:bookmarkEnd w:id="119"/>
      <w:bookmarkEnd w:id="120"/>
      <w:bookmarkEnd w:id="121"/>
      <w:bookmarkEnd w:id="122"/>
    </w:p>
    <w:p w14:paraId="3728567E" w14:textId="77777777" w:rsidR="00860902" w:rsidRPr="00351D78" w:rsidRDefault="00860902" w:rsidP="00940463">
      <w:pPr>
        <w:spacing w:before="60" w:after="120" w:line="240" w:lineRule="auto"/>
        <w:ind w:firstLine="720"/>
        <w:jc w:val="both"/>
        <w:rPr>
          <w:sz w:val="27"/>
          <w:szCs w:val="27"/>
          <w:lang w:val="pt-BR"/>
        </w:rPr>
      </w:pPr>
      <w:r w:rsidRPr="00351D78">
        <w:rPr>
          <w:sz w:val="27"/>
          <w:szCs w:val="27"/>
          <w:lang w:val="pt-BR"/>
        </w:rPr>
        <w:t>Nhà trường có đủ diện tích theo quy định. Sân chơi bãi tập đáp ứng nhu cầu hoạt động dạy học môn thể dục và một số hoạt động sinh hoạt tập thể. Phòng học, phòng học bộ môn và khối phục vụ học tập đáp ứng nhu cầu học tập theo quy định; Khối hành chính - quản trị có đủ các phòng ban và cơ sở vật chất phục vụ cho công tác quản lý. Khu vệ sinh, hệ thống cấp thoát nước đảm bảo tiêu chuẩn, được đánh giá đạt yêu cầu. Thiết bị dạy học nhìn chung đáp ứng đủ yêu cầu cho hoạt động dạy và học tối thiểu đối với chương trình giáo dục hiện hành</w:t>
      </w:r>
      <w:r w:rsidR="00A4001F" w:rsidRPr="00351D78">
        <w:rPr>
          <w:sz w:val="27"/>
          <w:szCs w:val="27"/>
          <w:lang w:val="pt-BR"/>
        </w:rPr>
        <w:t xml:space="preserve"> và chương trình GDPT 2018</w:t>
      </w:r>
      <w:r w:rsidRPr="00351D78">
        <w:rPr>
          <w:sz w:val="27"/>
          <w:szCs w:val="27"/>
          <w:lang w:val="pt-BR"/>
        </w:rPr>
        <w:t>; Thư viện có đủ số đầu sách báo theo quy định, có trang bị máy tính kết nối i</w:t>
      </w:r>
      <w:r w:rsidR="00A4001F" w:rsidRPr="00351D78">
        <w:rPr>
          <w:sz w:val="27"/>
          <w:szCs w:val="27"/>
          <w:lang w:val="pt-BR"/>
        </w:rPr>
        <w:t>n</w:t>
      </w:r>
      <w:r w:rsidRPr="00351D78">
        <w:rPr>
          <w:sz w:val="27"/>
          <w:szCs w:val="27"/>
          <w:lang w:val="pt-BR"/>
        </w:rPr>
        <w:t>ternet</w:t>
      </w:r>
      <w:r w:rsidR="00A4001F" w:rsidRPr="00351D78">
        <w:rPr>
          <w:sz w:val="27"/>
          <w:szCs w:val="27"/>
          <w:lang w:val="pt-BR"/>
        </w:rPr>
        <w:t xml:space="preserve"> để tra cứu tài liệu trên mạng, </w:t>
      </w:r>
      <w:r w:rsidRPr="00351D78">
        <w:rPr>
          <w:sz w:val="27"/>
          <w:szCs w:val="27"/>
          <w:lang w:val="pt-BR"/>
        </w:rPr>
        <w:t>có</w:t>
      </w:r>
      <w:r w:rsidR="00A4001F" w:rsidRPr="00351D78">
        <w:rPr>
          <w:sz w:val="27"/>
          <w:szCs w:val="27"/>
          <w:lang w:val="pt-BR"/>
        </w:rPr>
        <w:t xml:space="preserve"> </w:t>
      </w:r>
      <w:r w:rsidRPr="00351D78">
        <w:rPr>
          <w:sz w:val="27"/>
          <w:szCs w:val="27"/>
          <w:lang w:val="pt-BR"/>
        </w:rPr>
        <w:t>đủ phòng đọc và có hướng dẫn học sinh khai thác sử dụng tài liệu phù hợp.</w:t>
      </w:r>
      <w:bookmarkStart w:id="133" w:name="_Toc6690997"/>
      <w:bookmarkStart w:id="134" w:name="_Toc40780052"/>
      <w:bookmarkStart w:id="135" w:name="_Toc40780887"/>
      <w:bookmarkStart w:id="136" w:name="_Toc40778256"/>
    </w:p>
    <w:p w14:paraId="218AF605" w14:textId="77777777" w:rsidR="00860902" w:rsidRPr="00351D78" w:rsidRDefault="00860902" w:rsidP="00940463">
      <w:pPr>
        <w:spacing w:before="60" w:after="120" w:line="240" w:lineRule="auto"/>
        <w:ind w:firstLine="720"/>
        <w:jc w:val="both"/>
        <w:rPr>
          <w:b/>
          <w:sz w:val="27"/>
          <w:szCs w:val="27"/>
          <w:lang w:val="pt-BR"/>
        </w:rPr>
      </w:pPr>
      <w:bookmarkStart w:id="137" w:name="_Toc46864480"/>
      <w:r w:rsidRPr="00351D78">
        <w:rPr>
          <w:b/>
          <w:sz w:val="27"/>
          <w:szCs w:val="27"/>
          <w:lang w:val="pt-BR"/>
        </w:rPr>
        <w:t>Tiêu chí 3.1: Khuôn viên, khu sân chơi, bãi tập</w:t>
      </w:r>
      <w:bookmarkEnd w:id="133"/>
      <w:bookmarkEnd w:id="134"/>
      <w:bookmarkEnd w:id="135"/>
      <w:bookmarkEnd w:id="136"/>
      <w:bookmarkEnd w:id="137"/>
    </w:p>
    <w:p w14:paraId="6B0CD3EA" w14:textId="77777777" w:rsidR="00860902" w:rsidRPr="00351D78" w:rsidRDefault="00860902" w:rsidP="00940463">
      <w:pPr>
        <w:spacing w:before="60" w:after="120" w:line="240" w:lineRule="auto"/>
        <w:ind w:firstLine="720"/>
        <w:jc w:val="both"/>
        <w:rPr>
          <w:b/>
          <w:i/>
          <w:sz w:val="27"/>
          <w:szCs w:val="27"/>
          <w:lang w:val="pt-BR"/>
        </w:rPr>
      </w:pPr>
      <w:r w:rsidRPr="00351D78">
        <w:rPr>
          <w:b/>
          <w:i/>
          <w:sz w:val="27"/>
          <w:szCs w:val="27"/>
          <w:lang w:val="pt-BR"/>
        </w:rPr>
        <w:t>Mức 1:</w:t>
      </w:r>
    </w:p>
    <w:p w14:paraId="662A9764" w14:textId="77777777" w:rsidR="00860902" w:rsidRPr="00351D78" w:rsidRDefault="00860902" w:rsidP="00940463">
      <w:pPr>
        <w:spacing w:before="60" w:after="120" w:line="240" w:lineRule="auto"/>
        <w:ind w:firstLine="720"/>
        <w:jc w:val="both"/>
        <w:rPr>
          <w:i/>
          <w:sz w:val="27"/>
          <w:szCs w:val="27"/>
          <w:lang w:val="pt-BR"/>
        </w:rPr>
      </w:pPr>
      <w:r w:rsidRPr="00351D78">
        <w:rPr>
          <w:i/>
          <w:sz w:val="27"/>
          <w:szCs w:val="27"/>
          <w:lang w:val="pt-BR"/>
        </w:rPr>
        <w:lastRenderedPageBreak/>
        <w:t xml:space="preserve">a) Khuôn viên đảm bảo xanh, sạch, đẹp, an toàn để tổ chức các hoạt động giáo dục; </w:t>
      </w:r>
    </w:p>
    <w:p w14:paraId="0AFEBA03" w14:textId="77777777" w:rsidR="00860902" w:rsidRPr="00351D78" w:rsidRDefault="00860902" w:rsidP="00940463">
      <w:pPr>
        <w:spacing w:before="60" w:after="120" w:line="240" w:lineRule="auto"/>
        <w:ind w:firstLine="720"/>
        <w:jc w:val="both"/>
        <w:rPr>
          <w:i/>
          <w:sz w:val="27"/>
          <w:szCs w:val="27"/>
          <w:lang w:val="pt-BR"/>
        </w:rPr>
      </w:pPr>
      <w:r w:rsidRPr="00351D78">
        <w:rPr>
          <w:i/>
          <w:sz w:val="27"/>
          <w:szCs w:val="27"/>
          <w:lang w:val="pt-BR"/>
        </w:rPr>
        <w:t xml:space="preserve">b) Có cổng trường, biển tên trường và tường hoặc rào bao quanh; </w:t>
      </w:r>
    </w:p>
    <w:p w14:paraId="6932C108" w14:textId="77777777" w:rsidR="00860902" w:rsidRPr="00351D78" w:rsidRDefault="00860902" w:rsidP="00940463">
      <w:pPr>
        <w:spacing w:before="60" w:after="120" w:line="240" w:lineRule="auto"/>
        <w:ind w:firstLine="720"/>
        <w:jc w:val="both"/>
        <w:rPr>
          <w:i/>
          <w:sz w:val="27"/>
          <w:szCs w:val="27"/>
          <w:lang w:val="pt-BR"/>
        </w:rPr>
      </w:pPr>
      <w:r w:rsidRPr="00351D78">
        <w:rPr>
          <w:i/>
          <w:sz w:val="27"/>
          <w:szCs w:val="27"/>
          <w:lang w:val="pt-BR"/>
        </w:rPr>
        <w:t>c) Khu sân chơi, bãi tập có đủ thiết bị tối thiểu, đảm bảo an toàn để luyện tập thể dục, thể thao và các hoạt động giáo dục của nhà trường.</w:t>
      </w:r>
    </w:p>
    <w:p w14:paraId="5B2435BC" w14:textId="77777777" w:rsidR="00860902" w:rsidRPr="00351D78" w:rsidRDefault="00860902" w:rsidP="00940463">
      <w:pPr>
        <w:spacing w:before="60" w:after="120" w:line="240" w:lineRule="auto"/>
        <w:ind w:firstLine="720"/>
        <w:jc w:val="both"/>
        <w:rPr>
          <w:b/>
          <w:i/>
          <w:sz w:val="27"/>
          <w:szCs w:val="27"/>
          <w:lang w:val="pt-BR"/>
        </w:rPr>
      </w:pPr>
      <w:r w:rsidRPr="00351D78">
        <w:rPr>
          <w:b/>
          <w:i/>
          <w:sz w:val="27"/>
          <w:szCs w:val="27"/>
          <w:lang w:val="pt-BR"/>
        </w:rPr>
        <w:t>Mức 2:</w:t>
      </w:r>
    </w:p>
    <w:p w14:paraId="172E415F" w14:textId="77777777" w:rsidR="00860902" w:rsidRPr="00351D78" w:rsidRDefault="00860902" w:rsidP="00940463">
      <w:pPr>
        <w:spacing w:before="60" w:after="120" w:line="240" w:lineRule="auto"/>
        <w:ind w:firstLine="720"/>
        <w:jc w:val="both"/>
        <w:rPr>
          <w:i/>
          <w:sz w:val="27"/>
          <w:szCs w:val="27"/>
          <w:lang w:val="pt-BR"/>
        </w:rPr>
      </w:pPr>
      <w:r w:rsidRPr="00351D78">
        <w:rPr>
          <w:i/>
          <w:sz w:val="27"/>
          <w:szCs w:val="27"/>
          <w:lang w:val="pt-BR"/>
        </w:rPr>
        <w:t>Khu sân chơi, bãi tập đáp ứng yêu cầu tổ chức các hoạt động giáo dục.</w:t>
      </w:r>
    </w:p>
    <w:p w14:paraId="648E8558" w14:textId="77777777" w:rsidR="00860902" w:rsidRPr="00351D78" w:rsidRDefault="00860902" w:rsidP="00940463">
      <w:pPr>
        <w:spacing w:before="60" w:after="120" w:line="240" w:lineRule="auto"/>
        <w:ind w:firstLine="720"/>
        <w:jc w:val="both"/>
        <w:rPr>
          <w:b/>
          <w:i/>
          <w:sz w:val="27"/>
          <w:szCs w:val="27"/>
          <w:lang w:val="pt-BR"/>
        </w:rPr>
      </w:pPr>
      <w:r w:rsidRPr="00351D78">
        <w:rPr>
          <w:b/>
          <w:i/>
          <w:sz w:val="27"/>
          <w:szCs w:val="27"/>
          <w:lang w:val="pt-BR"/>
        </w:rPr>
        <w:t>Mức 3 (nếu có):</w:t>
      </w:r>
    </w:p>
    <w:p w14:paraId="4A9E64C6" w14:textId="77777777" w:rsidR="00860902" w:rsidRPr="00351D78" w:rsidRDefault="00860902" w:rsidP="00940463">
      <w:pPr>
        <w:spacing w:before="60" w:after="120" w:line="240" w:lineRule="auto"/>
        <w:ind w:firstLine="720"/>
        <w:jc w:val="both"/>
        <w:rPr>
          <w:i/>
          <w:sz w:val="27"/>
          <w:szCs w:val="27"/>
          <w:lang w:val="pt-BR"/>
        </w:rPr>
      </w:pPr>
      <w:r w:rsidRPr="00351D78">
        <w:rPr>
          <w:i/>
          <w:sz w:val="27"/>
          <w:szCs w:val="27"/>
          <w:lang w:val="pt-BR"/>
        </w:rPr>
        <w:t>Các trường nội thành, nội thị có diện tích ít nhất 6m2/học sinh; các trường khu 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w:t>
      </w:r>
    </w:p>
    <w:p w14:paraId="398CD7AC" w14:textId="77777777" w:rsidR="00860902" w:rsidRPr="00351D78" w:rsidRDefault="00860902" w:rsidP="00940463">
      <w:pPr>
        <w:spacing w:before="60" w:after="120" w:line="240" w:lineRule="auto"/>
        <w:ind w:firstLine="720"/>
        <w:jc w:val="both"/>
        <w:rPr>
          <w:b/>
          <w:sz w:val="27"/>
          <w:szCs w:val="27"/>
          <w:lang w:val="pt-BR"/>
        </w:rPr>
      </w:pPr>
      <w:r w:rsidRPr="00351D78">
        <w:rPr>
          <w:b/>
          <w:sz w:val="27"/>
          <w:szCs w:val="27"/>
          <w:lang w:val="pt-BR"/>
        </w:rPr>
        <w:t>1. Mô tả hiện trạng</w:t>
      </w:r>
    </w:p>
    <w:p w14:paraId="6B3AAFDB" w14:textId="77777777" w:rsidR="00860902" w:rsidRPr="00351D78" w:rsidRDefault="00860902" w:rsidP="00940463">
      <w:pPr>
        <w:spacing w:before="60" w:after="120" w:line="240" w:lineRule="auto"/>
        <w:ind w:firstLine="720"/>
        <w:jc w:val="both"/>
        <w:rPr>
          <w:b/>
          <w:sz w:val="27"/>
          <w:szCs w:val="27"/>
          <w:lang w:val="pt-BR"/>
        </w:rPr>
      </w:pPr>
      <w:r w:rsidRPr="00351D78">
        <w:rPr>
          <w:b/>
          <w:sz w:val="27"/>
          <w:szCs w:val="27"/>
          <w:lang w:val="pt-BR"/>
        </w:rPr>
        <w:t>MỨC 1</w:t>
      </w:r>
    </w:p>
    <w:p w14:paraId="4579649C" w14:textId="77777777" w:rsidR="00860902" w:rsidRPr="00351D78" w:rsidRDefault="00860902" w:rsidP="00940463">
      <w:pPr>
        <w:spacing w:before="60" w:after="120" w:line="240" w:lineRule="auto"/>
        <w:ind w:firstLine="720"/>
        <w:jc w:val="both"/>
        <w:rPr>
          <w:sz w:val="27"/>
          <w:szCs w:val="27"/>
          <w:lang w:val="pt-BR"/>
        </w:rPr>
      </w:pPr>
      <w:r w:rsidRPr="00351D78">
        <w:rPr>
          <w:sz w:val="27"/>
          <w:szCs w:val="27"/>
          <w:lang w:val="pt-BR"/>
        </w:rPr>
        <w:t xml:space="preserve">a) Khuôn viên nhà trường có hệ thống cây xanh râm mát tỏa bóng rộng, có các khu trồng hoa với nhiều loại hoa đẹp, có vườn sinh học với nhiều loại cây thuốc nam, có vườn cây ăn quả gần gũi với học sinh; đảm bảo đáp ứng tiêu chí xanh, sạch, đẹp, an toàn để tổ chức các hoạt động giáo dục và tổ chức các hoạt động tập thể khác. Diện tích bao phủ của cây xanh bóng mát chiếm trên 50% tổng diện tích nhà trường. </w:t>
      </w:r>
      <w:r w:rsidRPr="00351D78">
        <w:rPr>
          <w:b/>
          <w:sz w:val="27"/>
          <w:szCs w:val="27"/>
          <w:lang w:val="pt-BR"/>
        </w:rPr>
        <w:t>[H3-3.1-01]</w:t>
      </w:r>
    </w:p>
    <w:p w14:paraId="5D159ED8" w14:textId="77777777" w:rsidR="00860902" w:rsidRPr="00351D78" w:rsidRDefault="00860902" w:rsidP="00940463">
      <w:pPr>
        <w:spacing w:before="60" w:after="120" w:line="240" w:lineRule="auto"/>
        <w:ind w:firstLine="720"/>
        <w:jc w:val="both"/>
        <w:rPr>
          <w:b/>
          <w:sz w:val="27"/>
          <w:szCs w:val="27"/>
          <w:lang w:val="pt-BR"/>
        </w:rPr>
      </w:pPr>
      <w:r w:rsidRPr="00351D78">
        <w:rPr>
          <w:sz w:val="27"/>
          <w:szCs w:val="27"/>
          <w:lang w:val="pt-BR"/>
        </w:rPr>
        <w:t xml:space="preserve">b) Nhà trường có cổng trường được xây dựng kiên cố khang trang, có tên trường, địa chỉ, số điện thoại đúng theo quy định tại Điều lệ trường trung học. Có hệ thống tường rào bao quanh được xây kiên cố, </w:t>
      </w:r>
      <w:r w:rsidR="00AB306D" w:rsidRPr="00351D78">
        <w:rPr>
          <w:sz w:val="27"/>
          <w:szCs w:val="27"/>
          <w:lang w:val="pt-BR"/>
        </w:rPr>
        <w:t>đảm bảo an toàn với chiều dài 520</w:t>
      </w:r>
      <w:r w:rsidRPr="00351D78">
        <w:rPr>
          <w:sz w:val="27"/>
          <w:szCs w:val="27"/>
          <w:lang w:val="pt-BR"/>
        </w:rPr>
        <w:t>m.</w:t>
      </w:r>
      <w:r w:rsidRPr="00351D78">
        <w:rPr>
          <w:b/>
          <w:sz w:val="27"/>
          <w:szCs w:val="27"/>
          <w:lang w:val="pt-BR"/>
        </w:rPr>
        <w:t>[H3-3.1-02]</w:t>
      </w:r>
    </w:p>
    <w:p w14:paraId="217BAD12" w14:textId="77777777" w:rsidR="00860902" w:rsidRPr="00351D78" w:rsidRDefault="00860902" w:rsidP="00940463">
      <w:pPr>
        <w:spacing w:before="60" w:after="120" w:line="240" w:lineRule="auto"/>
        <w:ind w:firstLine="720"/>
        <w:jc w:val="both"/>
        <w:rPr>
          <w:sz w:val="27"/>
          <w:szCs w:val="27"/>
          <w:lang w:val="pt-BR"/>
        </w:rPr>
      </w:pPr>
      <w:r w:rsidRPr="00351D78">
        <w:rPr>
          <w:sz w:val="27"/>
          <w:szCs w:val="27"/>
          <w:lang w:val="pt-BR"/>
        </w:rPr>
        <w:t>c) Khu sân chơi với diện tích 2700 m</w:t>
      </w:r>
      <w:r w:rsidRPr="00351D78">
        <w:rPr>
          <w:sz w:val="27"/>
          <w:szCs w:val="27"/>
          <w:vertAlign w:val="superscript"/>
          <w:lang w:val="pt-BR"/>
        </w:rPr>
        <w:t>2</w:t>
      </w:r>
      <w:r w:rsidRPr="00351D78">
        <w:rPr>
          <w:sz w:val="27"/>
          <w:szCs w:val="27"/>
          <w:lang w:val="pt-BR"/>
        </w:rPr>
        <w:t>; sử dụng sân</w:t>
      </w:r>
      <w:r w:rsidR="00AB306D" w:rsidRPr="00351D78">
        <w:rPr>
          <w:sz w:val="27"/>
          <w:szCs w:val="27"/>
          <w:lang w:val="pt-BR"/>
        </w:rPr>
        <w:t xml:space="preserve"> tập</w:t>
      </w:r>
      <w:r w:rsidRPr="00351D78">
        <w:rPr>
          <w:sz w:val="27"/>
          <w:szCs w:val="27"/>
          <w:lang w:val="pt-BR"/>
        </w:rPr>
        <w:t xml:space="preserve"> với diện tích </w:t>
      </w:r>
      <w:r w:rsidR="00A63051" w:rsidRPr="00351D78">
        <w:rPr>
          <w:sz w:val="27"/>
          <w:szCs w:val="27"/>
          <w:lang w:val="pt-BR"/>
        </w:rPr>
        <w:t>896</w:t>
      </w:r>
      <w:r w:rsidRPr="00351D78">
        <w:rPr>
          <w:sz w:val="27"/>
          <w:szCs w:val="27"/>
          <w:lang w:val="pt-BR"/>
        </w:rPr>
        <w:t xml:space="preserve"> m</w:t>
      </w:r>
      <w:r w:rsidRPr="00351D78">
        <w:rPr>
          <w:sz w:val="27"/>
          <w:szCs w:val="27"/>
          <w:vertAlign w:val="superscript"/>
          <w:lang w:val="pt-BR"/>
        </w:rPr>
        <w:t>2</w:t>
      </w:r>
      <w:r w:rsidRPr="00351D78">
        <w:rPr>
          <w:sz w:val="27"/>
          <w:szCs w:val="27"/>
          <w:lang w:val="pt-BR"/>
        </w:rPr>
        <w:t xml:space="preserve"> làm sân tập thể dục thể thao, đá bóng.</w:t>
      </w:r>
      <w:r w:rsidRPr="00351D78">
        <w:rPr>
          <w:b/>
          <w:sz w:val="27"/>
          <w:szCs w:val="27"/>
          <w:lang w:val="pt-BR"/>
        </w:rPr>
        <w:t xml:space="preserve"> [H3-3.1-03]</w:t>
      </w:r>
    </w:p>
    <w:p w14:paraId="20AB54E5" w14:textId="77777777" w:rsidR="00860902" w:rsidRPr="00351D78" w:rsidRDefault="00860902" w:rsidP="00940463">
      <w:pPr>
        <w:spacing w:before="60" w:after="120" w:line="240" w:lineRule="auto"/>
        <w:ind w:firstLine="720"/>
        <w:jc w:val="both"/>
        <w:rPr>
          <w:b/>
          <w:sz w:val="27"/>
          <w:szCs w:val="27"/>
          <w:lang w:val="pt-BR"/>
        </w:rPr>
      </w:pPr>
      <w:r w:rsidRPr="00351D78">
        <w:rPr>
          <w:b/>
          <w:sz w:val="27"/>
          <w:szCs w:val="27"/>
          <w:lang w:val="pt-BR"/>
        </w:rPr>
        <w:t>MỨC 2</w:t>
      </w:r>
    </w:p>
    <w:p w14:paraId="67E4A85C" w14:textId="77777777" w:rsidR="00860902" w:rsidRPr="00351D78" w:rsidRDefault="00860902" w:rsidP="00940463">
      <w:pPr>
        <w:spacing w:before="60" w:after="120" w:line="240" w:lineRule="auto"/>
        <w:ind w:firstLine="720"/>
        <w:jc w:val="both"/>
        <w:rPr>
          <w:b/>
          <w:sz w:val="27"/>
          <w:szCs w:val="27"/>
          <w:lang w:val="pt-BR"/>
        </w:rPr>
      </w:pPr>
      <w:r w:rsidRPr="00351D78">
        <w:rPr>
          <w:sz w:val="27"/>
          <w:szCs w:val="27"/>
          <w:lang w:val="pt-BR"/>
        </w:rPr>
        <w:t>- Nhà trường có khu sân chơi bãi tập rộng</w:t>
      </w:r>
      <w:r w:rsidR="005B404E" w:rsidRPr="00351D78">
        <w:rPr>
          <w:sz w:val="27"/>
          <w:szCs w:val="27"/>
          <w:lang w:val="pt-BR"/>
        </w:rPr>
        <w:t xml:space="preserve">, có sân tập thể dục thể thao phía đông trường </w:t>
      </w:r>
      <w:r w:rsidRPr="00351D78">
        <w:rPr>
          <w:sz w:val="27"/>
          <w:szCs w:val="27"/>
          <w:lang w:val="pt-BR"/>
        </w:rPr>
        <w:t>là khu riêng biệt không ảnh hưởng đến việc học các bộ m</w:t>
      </w:r>
      <w:r w:rsidR="005B404E" w:rsidRPr="00351D78">
        <w:rPr>
          <w:sz w:val="27"/>
          <w:szCs w:val="27"/>
          <w:lang w:val="pt-BR"/>
        </w:rPr>
        <w:t>ôn văn hóa; có 01 hố nhảy cao, nhảy xa; xà đơn, xà kép, 02 trụ bóng rổ; 01</w:t>
      </w:r>
      <w:r w:rsidRPr="00351D78">
        <w:rPr>
          <w:sz w:val="27"/>
          <w:szCs w:val="27"/>
          <w:lang w:val="pt-BR"/>
        </w:rPr>
        <w:t xml:space="preserve"> bàn bóng bàn</w:t>
      </w:r>
      <w:r w:rsidR="005B404E" w:rsidRPr="00351D78">
        <w:rPr>
          <w:sz w:val="27"/>
          <w:szCs w:val="27"/>
          <w:lang w:val="pt-BR"/>
        </w:rPr>
        <w:t xml:space="preserve"> (01 bàn gỗ),</w:t>
      </w:r>
      <w:r w:rsidRPr="00351D78">
        <w:rPr>
          <w:sz w:val="27"/>
          <w:szCs w:val="27"/>
          <w:lang w:val="pt-BR"/>
        </w:rPr>
        <w:t xml:space="preserve"> 01 sân cầu lông đảm bảo cho nhu cầu vui chơi và học tập của học sinh. </w:t>
      </w:r>
      <w:r w:rsidRPr="00351D78">
        <w:rPr>
          <w:b/>
          <w:sz w:val="27"/>
          <w:szCs w:val="27"/>
          <w:lang w:val="pt-BR"/>
        </w:rPr>
        <w:t>[H3-3.1-01]</w:t>
      </w:r>
    </w:p>
    <w:p w14:paraId="4A1BC316" w14:textId="77777777" w:rsidR="00860902" w:rsidRPr="00351D78" w:rsidRDefault="00860902" w:rsidP="00940463">
      <w:pPr>
        <w:spacing w:before="60" w:after="120" w:line="240" w:lineRule="auto"/>
        <w:ind w:firstLine="720"/>
        <w:jc w:val="both"/>
        <w:rPr>
          <w:b/>
          <w:sz w:val="27"/>
          <w:szCs w:val="27"/>
          <w:lang w:val="pt-BR"/>
        </w:rPr>
      </w:pPr>
      <w:r w:rsidRPr="00351D78">
        <w:rPr>
          <w:b/>
          <w:sz w:val="27"/>
          <w:szCs w:val="27"/>
          <w:lang w:val="pt-BR"/>
        </w:rPr>
        <w:t>MỨC 3</w:t>
      </w:r>
    </w:p>
    <w:p w14:paraId="261811E3" w14:textId="6279941D" w:rsidR="00860902" w:rsidRPr="00351D78" w:rsidRDefault="00860902" w:rsidP="00940463">
      <w:pPr>
        <w:spacing w:before="60" w:after="120" w:line="240" w:lineRule="auto"/>
        <w:ind w:firstLine="720"/>
        <w:jc w:val="both"/>
        <w:rPr>
          <w:sz w:val="27"/>
          <w:szCs w:val="27"/>
          <w:lang w:val="pt-BR"/>
        </w:rPr>
      </w:pPr>
      <w:r w:rsidRPr="00351D78">
        <w:rPr>
          <w:sz w:val="27"/>
          <w:szCs w:val="27"/>
          <w:lang w:val="pt-BR"/>
        </w:rPr>
        <w:t xml:space="preserve">Nhà trường có tổng diện tích khuôn viên là </w:t>
      </w:r>
      <w:r w:rsidR="00E918B4" w:rsidRPr="00351D78">
        <w:rPr>
          <w:sz w:val="27"/>
          <w:szCs w:val="27"/>
          <w:lang w:val="pt-BR"/>
        </w:rPr>
        <w:t>9</w:t>
      </w:r>
      <w:r w:rsidR="00A81CB2" w:rsidRPr="00351D78">
        <w:rPr>
          <w:sz w:val="27"/>
          <w:szCs w:val="27"/>
          <w:lang w:val="pt-BR"/>
        </w:rPr>
        <w:t>500</w:t>
      </w:r>
      <w:r w:rsidRPr="00351D78">
        <w:rPr>
          <w:sz w:val="27"/>
          <w:szCs w:val="27"/>
          <w:lang w:val="pt-BR"/>
        </w:rPr>
        <w:t xml:space="preserve"> m</w:t>
      </w:r>
      <w:r w:rsidRPr="00351D78">
        <w:rPr>
          <w:sz w:val="27"/>
          <w:szCs w:val="27"/>
          <w:vertAlign w:val="superscript"/>
          <w:lang w:val="pt-BR"/>
        </w:rPr>
        <w:t>2</w:t>
      </w:r>
      <w:r w:rsidRPr="00351D78">
        <w:rPr>
          <w:sz w:val="27"/>
          <w:szCs w:val="27"/>
          <w:lang w:val="pt-BR"/>
        </w:rPr>
        <w:t xml:space="preserve">, </w:t>
      </w:r>
      <w:r w:rsidR="00A81CB2" w:rsidRPr="00351D78">
        <w:rPr>
          <w:sz w:val="27"/>
          <w:szCs w:val="27"/>
          <w:lang w:val="pt-BR"/>
        </w:rPr>
        <w:t>551</w:t>
      </w:r>
      <w:r w:rsidRPr="00351D78">
        <w:rPr>
          <w:sz w:val="27"/>
          <w:szCs w:val="27"/>
          <w:lang w:val="pt-BR"/>
        </w:rPr>
        <w:t xml:space="preserve"> học sinh; bình quân 1</w:t>
      </w:r>
      <w:r w:rsidR="00A81CB2" w:rsidRPr="00351D78">
        <w:rPr>
          <w:sz w:val="27"/>
          <w:szCs w:val="27"/>
          <w:lang w:val="pt-BR"/>
        </w:rPr>
        <w:t>7</w:t>
      </w:r>
      <w:r w:rsidR="00E918B4" w:rsidRPr="00351D78">
        <w:rPr>
          <w:sz w:val="27"/>
          <w:szCs w:val="27"/>
          <w:lang w:val="pt-BR"/>
        </w:rPr>
        <w:t>,</w:t>
      </w:r>
      <w:r w:rsidR="00A81CB2" w:rsidRPr="00351D78">
        <w:rPr>
          <w:sz w:val="27"/>
          <w:szCs w:val="27"/>
          <w:lang w:val="pt-BR"/>
        </w:rPr>
        <w:t>2</w:t>
      </w:r>
      <w:r w:rsidRPr="00351D78">
        <w:rPr>
          <w:sz w:val="27"/>
          <w:szCs w:val="27"/>
          <w:lang w:val="pt-BR"/>
        </w:rPr>
        <w:t xml:space="preserve"> m</w:t>
      </w:r>
      <w:r w:rsidRPr="00351D78">
        <w:rPr>
          <w:sz w:val="27"/>
          <w:szCs w:val="27"/>
          <w:vertAlign w:val="superscript"/>
          <w:lang w:val="pt-BR"/>
        </w:rPr>
        <w:t>2</w:t>
      </w:r>
      <w:r w:rsidRPr="00351D78">
        <w:rPr>
          <w:sz w:val="27"/>
          <w:szCs w:val="27"/>
          <w:lang w:val="pt-BR"/>
        </w:rPr>
        <w:t>/học sinh (vượt so với quy định của trường nông thôn 10m</w:t>
      </w:r>
      <w:r w:rsidRPr="00351D78">
        <w:rPr>
          <w:sz w:val="27"/>
          <w:szCs w:val="27"/>
          <w:vertAlign w:val="superscript"/>
          <w:lang w:val="pt-BR"/>
        </w:rPr>
        <w:t>2</w:t>
      </w:r>
      <w:r w:rsidRPr="00351D78">
        <w:rPr>
          <w:sz w:val="27"/>
          <w:szCs w:val="27"/>
          <w:lang w:val="pt-BR"/>
        </w:rPr>
        <w:t>/học sinh). Diện tích sân chơi bãi t</w:t>
      </w:r>
      <w:r w:rsidR="00F22D73" w:rsidRPr="00351D78">
        <w:rPr>
          <w:sz w:val="27"/>
          <w:szCs w:val="27"/>
          <w:lang w:val="pt-BR"/>
        </w:rPr>
        <w:t>ập trong trường rộng rãi, chiếm sấp xỉ</w:t>
      </w:r>
      <w:r w:rsidR="00E918B4" w:rsidRPr="00351D78">
        <w:rPr>
          <w:sz w:val="27"/>
          <w:szCs w:val="27"/>
          <w:lang w:val="pt-BR"/>
        </w:rPr>
        <w:t xml:space="preserve"> </w:t>
      </w:r>
      <w:r w:rsidRPr="00351D78">
        <w:rPr>
          <w:sz w:val="27"/>
          <w:szCs w:val="27"/>
          <w:lang w:val="pt-BR"/>
        </w:rPr>
        <w:t>4</w:t>
      </w:r>
      <w:r w:rsidR="00E918B4" w:rsidRPr="00351D78">
        <w:rPr>
          <w:sz w:val="27"/>
          <w:szCs w:val="27"/>
          <w:lang w:val="pt-BR"/>
        </w:rPr>
        <w:t>0</w:t>
      </w:r>
      <w:r w:rsidRPr="00351D78">
        <w:rPr>
          <w:sz w:val="27"/>
          <w:szCs w:val="27"/>
          <w:lang w:val="pt-BR"/>
        </w:rPr>
        <w:t>% diện tích (vượt 2</w:t>
      </w:r>
      <w:r w:rsidR="00E918B4" w:rsidRPr="00351D78">
        <w:rPr>
          <w:sz w:val="27"/>
          <w:szCs w:val="27"/>
          <w:lang w:val="pt-BR"/>
        </w:rPr>
        <w:t>0</w:t>
      </w:r>
      <w:r w:rsidRPr="00351D78">
        <w:rPr>
          <w:sz w:val="27"/>
          <w:szCs w:val="27"/>
          <w:lang w:val="pt-BR"/>
        </w:rPr>
        <w:t xml:space="preserve">%), khuôn viên trường được trồng nhiều cây xanh, cây bóng mát, thảm cỏ, có khu bồn hoa, cây cảnh bố trí hợp lý đảm bảo yêu cầu xanh - sạch - đẹp và thoáng mát. </w:t>
      </w:r>
      <w:r w:rsidRPr="00351D78">
        <w:rPr>
          <w:b/>
          <w:sz w:val="27"/>
          <w:szCs w:val="27"/>
          <w:lang w:val="pt-BR"/>
        </w:rPr>
        <w:t>[H3-3.1-01]</w:t>
      </w:r>
    </w:p>
    <w:p w14:paraId="047304B7" w14:textId="77777777" w:rsidR="00860902" w:rsidRPr="00351D78" w:rsidRDefault="00860902" w:rsidP="00940463">
      <w:pPr>
        <w:spacing w:before="120" w:after="120" w:line="240" w:lineRule="auto"/>
        <w:ind w:firstLine="720"/>
        <w:jc w:val="both"/>
        <w:rPr>
          <w:b/>
          <w:sz w:val="27"/>
          <w:szCs w:val="27"/>
          <w:lang w:val="pt-BR"/>
        </w:rPr>
      </w:pPr>
      <w:r w:rsidRPr="00351D78">
        <w:rPr>
          <w:b/>
          <w:sz w:val="27"/>
          <w:szCs w:val="27"/>
          <w:lang w:val="pt-BR"/>
        </w:rPr>
        <w:t>2. Điểm mạnh:</w:t>
      </w:r>
    </w:p>
    <w:p w14:paraId="4B888C63" w14:textId="77777777" w:rsidR="00860902" w:rsidRPr="00351D78" w:rsidRDefault="00860902" w:rsidP="00940463">
      <w:pPr>
        <w:spacing w:before="120" w:after="120" w:line="240" w:lineRule="auto"/>
        <w:ind w:firstLine="720"/>
        <w:jc w:val="both"/>
        <w:rPr>
          <w:sz w:val="27"/>
          <w:szCs w:val="27"/>
          <w:lang w:val="pt-BR"/>
        </w:rPr>
      </w:pPr>
      <w:r w:rsidRPr="00351D78">
        <w:rPr>
          <w:sz w:val="27"/>
          <w:szCs w:val="27"/>
          <w:lang w:val="pt-BR"/>
        </w:rPr>
        <w:lastRenderedPageBreak/>
        <w:t>- Nhà trường có khuôn viên đẹp, rộng rãi thoáng mát, thuận tiện cho việc đi lại của GV và HS, có diện tích sử dụng phù hợp với môi trường sư phạm. Việc quy hoạch xây dựng cảnh quan khuôn viên tương đối hợp lý, đảm bảo tính thẩm mỹ cao góp phần thúc đẩy phong trào thi đua “Dạy tốt - Học tốt” và phục vụ các hoạt động giáo dục của nhà trường. Học sinh có ý thức bảo vệ môi trường, giữ vệ sinh trường lớp luôn sạch đẹp.</w:t>
      </w:r>
    </w:p>
    <w:p w14:paraId="507E9CBD" w14:textId="77777777" w:rsidR="00860902" w:rsidRPr="00351D78" w:rsidRDefault="00860902" w:rsidP="00940463">
      <w:pPr>
        <w:spacing w:before="120" w:after="120" w:line="240" w:lineRule="auto"/>
        <w:ind w:firstLine="720"/>
        <w:jc w:val="both"/>
        <w:rPr>
          <w:b/>
          <w:sz w:val="27"/>
          <w:szCs w:val="27"/>
          <w:lang w:val="pt-BR"/>
        </w:rPr>
      </w:pPr>
      <w:r w:rsidRPr="00351D78">
        <w:rPr>
          <w:b/>
          <w:sz w:val="27"/>
          <w:szCs w:val="27"/>
          <w:lang w:val="pt-BR"/>
        </w:rPr>
        <w:t>3. Điểm yếu:</w:t>
      </w:r>
    </w:p>
    <w:p w14:paraId="244FD248" w14:textId="5A85B5AD" w:rsidR="00860902" w:rsidRPr="00351D78" w:rsidRDefault="00860902" w:rsidP="00940463">
      <w:pPr>
        <w:spacing w:before="120" w:after="120" w:line="240" w:lineRule="auto"/>
        <w:ind w:firstLine="720"/>
        <w:jc w:val="both"/>
        <w:rPr>
          <w:sz w:val="27"/>
          <w:szCs w:val="27"/>
          <w:lang w:val="pt-BR"/>
        </w:rPr>
      </w:pPr>
      <w:r w:rsidRPr="00351D78">
        <w:rPr>
          <w:sz w:val="27"/>
          <w:szCs w:val="27"/>
          <w:lang w:val="pt-BR"/>
        </w:rPr>
        <w:t>- Khu tập luyệ</w:t>
      </w:r>
      <w:r w:rsidRPr="00351D78">
        <w:rPr>
          <w:sz w:val="27"/>
          <w:szCs w:val="27"/>
          <w:lang w:val="vi-VN"/>
        </w:rPr>
        <w:t>n</w:t>
      </w:r>
      <w:r w:rsidRPr="00351D78">
        <w:rPr>
          <w:sz w:val="27"/>
          <w:szCs w:val="27"/>
          <w:lang w:val="pt-BR"/>
        </w:rPr>
        <w:t xml:space="preserve"> thể thao chưa có mái che, thiết bị phục vụ luyện tập và giảng dạy đã cũ ảnh hưởng không nhỏ đến hoạt động thể chất</w:t>
      </w:r>
      <w:r w:rsidR="002938BD" w:rsidRPr="00351D78">
        <w:rPr>
          <w:sz w:val="27"/>
          <w:szCs w:val="27"/>
          <w:lang w:val="pt-BR"/>
        </w:rPr>
        <w:t xml:space="preserve"> và hoạt động ngoài giờ lên lớp; </w:t>
      </w:r>
      <w:r w:rsidRPr="00351D78">
        <w:rPr>
          <w:sz w:val="27"/>
          <w:szCs w:val="27"/>
          <w:lang w:val="pt-BR"/>
        </w:rPr>
        <w:t>Số lượng cây xanh bóng mát tuy có nhiều song diện tích che phủ còn hạn chế.</w:t>
      </w:r>
    </w:p>
    <w:p w14:paraId="2542E2E8" w14:textId="77777777" w:rsidR="00860902" w:rsidRPr="00351D78" w:rsidRDefault="00860902" w:rsidP="00860902">
      <w:pPr>
        <w:spacing w:before="120" w:after="12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8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1262"/>
        <w:gridCol w:w="2385"/>
        <w:gridCol w:w="1063"/>
        <w:gridCol w:w="1280"/>
      </w:tblGrid>
      <w:tr w:rsidR="00C05FD5" w:rsidRPr="00351D78" w14:paraId="014F6BB5" w14:textId="77777777" w:rsidTr="00BF6809">
        <w:trPr>
          <w:trHeight w:val="475"/>
        </w:trPr>
        <w:tc>
          <w:tcPr>
            <w:tcW w:w="2945" w:type="dxa"/>
            <w:tcBorders>
              <w:top w:val="single" w:sz="4" w:space="0" w:color="auto"/>
              <w:left w:val="single" w:sz="4" w:space="0" w:color="auto"/>
              <w:bottom w:val="single" w:sz="4" w:space="0" w:color="auto"/>
              <w:right w:val="single" w:sz="4" w:space="0" w:color="auto"/>
            </w:tcBorders>
            <w:vAlign w:val="center"/>
          </w:tcPr>
          <w:p w14:paraId="1207B474" w14:textId="77777777" w:rsidR="00860902"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262" w:type="dxa"/>
            <w:tcBorders>
              <w:top w:val="single" w:sz="4" w:space="0" w:color="auto"/>
              <w:left w:val="single" w:sz="4" w:space="0" w:color="auto"/>
              <w:bottom w:val="single" w:sz="4" w:space="0" w:color="auto"/>
              <w:right w:val="single" w:sz="4" w:space="0" w:color="auto"/>
            </w:tcBorders>
            <w:vAlign w:val="center"/>
          </w:tcPr>
          <w:p w14:paraId="4CA27545" w14:textId="77777777" w:rsidR="00860902"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hợp/giám sát)</w:t>
            </w:r>
          </w:p>
        </w:tc>
        <w:tc>
          <w:tcPr>
            <w:tcW w:w="2385" w:type="dxa"/>
            <w:tcBorders>
              <w:top w:val="single" w:sz="4" w:space="0" w:color="auto"/>
              <w:left w:val="single" w:sz="4" w:space="0" w:color="auto"/>
              <w:bottom w:val="single" w:sz="4" w:space="0" w:color="auto"/>
              <w:right w:val="single" w:sz="4" w:space="0" w:color="auto"/>
            </w:tcBorders>
            <w:vAlign w:val="center"/>
          </w:tcPr>
          <w:p w14:paraId="0F79BB93" w14:textId="77777777" w:rsidR="00860902"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063" w:type="dxa"/>
            <w:tcBorders>
              <w:top w:val="single" w:sz="4" w:space="0" w:color="auto"/>
              <w:left w:val="single" w:sz="4" w:space="0" w:color="auto"/>
              <w:bottom w:val="single" w:sz="4" w:space="0" w:color="auto"/>
              <w:right w:val="single" w:sz="4" w:space="0" w:color="auto"/>
            </w:tcBorders>
            <w:vAlign w:val="center"/>
          </w:tcPr>
          <w:p w14:paraId="4C1DB245" w14:textId="77777777" w:rsidR="00860902"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280" w:type="dxa"/>
            <w:tcBorders>
              <w:top w:val="single" w:sz="4" w:space="0" w:color="auto"/>
              <w:left w:val="single" w:sz="4" w:space="0" w:color="auto"/>
              <w:bottom w:val="single" w:sz="4" w:space="0" w:color="auto"/>
              <w:right w:val="single" w:sz="4" w:space="0" w:color="auto"/>
            </w:tcBorders>
            <w:vAlign w:val="center"/>
          </w:tcPr>
          <w:p w14:paraId="2A4CDFED" w14:textId="77777777" w:rsidR="001D51EE"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b/>
                <w:spacing w:val="-6"/>
                <w:sz w:val="27"/>
                <w:szCs w:val="27"/>
                <w:lang w:val="nb-NO"/>
              </w:rPr>
              <w:t>Dự kiến kinh phí</w:t>
            </w:r>
          </w:p>
          <w:p w14:paraId="62375F49" w14:textId="77777777" w:rsidR="00860902" w:rsidRPr="00351D78" w:rsidRDefault="00860902" w:rsidP="002368C5">
            <w:pPr>
              <w:spacing w:before="0" w:after="0" w:line="240" w:lineRule="auto"/>
              <w:contextualSpacing/>
              <w:rPr>
                <w:rFonts w:eastAsia="MS Mincho"/>
                <w:b/>
                <w:spacing w:val="-6"/>
                <w:sz w:val="27"/>
                <w:szCs w:val="27"/>
                <w:lang w:val="nb-NO"/>
              </w:rPr>
            </w:pPr>
            <w:r w:rsidRPr="00351D78">
              <w:rPr>
                <w:rFonts w:eastAsia="MS Mincho"/>
                <w:sz w:val="27"/>
                <w:szCs w:val="27"/>
                <w:lang w:val="nb-NO"/>
              </w:rPr>
              <w:t>(đồng)</w:t>
            </w:r>
          </w:p>
        </w:tc>
      </w:tr>
      <w:tr w:rsidR="00C05FD5" w:rsidRPr="00351D78" w14:paraId="0E3E3345" w14:textId="77777777" w:rsidTr="008F2FA1">
        <w:trPr>
          <w:trHeight w:val="2077"/>
        </w:trPr>
        <w:tc>
          <w:tcPr>
            <w:tcW w:w="2945" w:type="dxa"/>
            <w:tcBorders>
              <w:top w:val="single" w:sz="4" w:space="0" w:color="auto"/>
              <w:left w:val="single" w:sz="4" w:space="0" w:color="auto"/>
              <w:bottom w:val="single" w:sz="4" w:space="0" w:color="auto"/>
              <w:right w:val="single" w:sz="4" w:space="0" w:color="auto"/>
            </w:tcBorders>
            <w:vAlign w:val="center"/>
          </w:tcPr>
          <w:p w14:paraId="5EE3BFB7" w14:textId="77777777" w:rsidR="00860902" w:rsidRPr="00351D78" w:rsidRDefault="00860902" w:rsidP="008F2FA1">
            <w:pPr>
              <w:spacing w:before="0" w:after="0" w:line="240" w:lineRule="auto"/>
              <w:contextualSpacing/>
              <w:jc w:val="center"/>
              <w:rPr>
                <w:sz w:val="27"/>
                <w:szCs w:val="27"/>
                <w:lang w:val="nb-NO"/>
              </w:rPr>
            </w:pPr>
            <w:r w:rsidRPr="00351D78">
              <w:rPr>
                <w:sz w:val="27"/>
                <w:szCs w:val="27"/>
                <w:lang w:val="nb-NO"/>
              </w:rPr>
              <w:t>Làm tốt công tác huy động nguồn lực đầu tư tôn tạo cảnh quan trường lớp, bổ sung trang thiết bị tập luyện, làm mái che cho khu tập TDTT</w:t>
            </w:r>
          </w:p>
        </w:tc>
        <w:tc>
          <w:tcPr>
            <w:tcW w:w="1262" w:type="dxa"/>
            <w:tcBorders>
              <w:top w:val="single" w:sz="4" w:space="0" w:color="auto"/>
              <w:left w:val="single" w:sz="4" w:space="0" w:color="auto"/>
              <w:bottom w:val="single" w:sz="4" w:space="0" w:color="auto"/>
              <w:right w:val="single" w:sz="4" w:space="0" w:color="auto"/>
            </w:tcBorders>
            <w:vAlign w:val="center"/>
          </w:tcPr>
          <w:p w14:paraId="623EBBD4"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BGH, Ban đại diện CMHS</w:t>
            </w:r>
          </w:p>
        </w:tc>
        <w:tc>
          <w:tcPr>
            <w:tcW w:w="2385" w:type="dxa"/>
            <w:tcBorders>
              <w:top w:val="single" w:sz="4" w:space="0" w:color="auto"/>
              <w:left w:val="single" w:sz="4" w:space="0" w:color="auto"/>
              <w:bottom w:val="single" w:sz="4" w:space="0" w:color="auto"/>
              <w:right w:val="single" w:sz="4" w:space="0" w:color="auto"/>
            </w:tcBorders>
            <w:vAlign w:val="center"/>
          </w:tcPr>
          <w:p w14:paraId="1BB88BFC"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Tổ chức vận động sự ủng hộ của phụ huynh, mạnh thường quân</w:t>
            </w:r>
          </w:p>
        </w:tc>
        <w:tc>
          <w:tcPr>
            <w:tcW w:w="1063" w:type="dxa"/>
            <w:tcBorders>
              <w:top w:val="single" w:sz="4" w:space="0" w:color="auto"/>
              <w:left w:val="single" w:sz="4" w:space="0" w:color="auto"/>
              <w:bottom w:val="single" w:sz="4" w:space="0" w:color="auto"/>
              <w:right w:val="single" w:sz="4" w:space="0" w:color="auto"/>
            </w:tcBorders>
            <w:vAlign w:val="center"/>
          </w:tcPr>
          <w:p w14:paraId="11DEFF77" w14:textId="77777777" w:rsidR="0095192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 xml:space="preserve">Năm </w:t>
            </w:r>
            <w:r w:rsidR="00E918B4" w:rsidRPr="00351D78">
              <w:rPr>
                <w:rFonts w:eastAsia="MS Mincho"/>
                <w:spacing w:val="-6"/>
                <w:sz w:val="27"/>
                <w:szCs w:val="27"/>
                <w:lang w:val="nb-NO"/>
              </w:rPr>
              <w:t xml:space="preserve"> </w:t>
            </w:r>
            <w:r w:rsidRPr="00351D78">
              <w:rPr>
                <w:rFonts w:eastAsia="MS Mincho"/>
                <w:spacing w:val="-6"/>
                <w:sz w:val="27"/>
                <w:szCs w:val="27"/>
                <w:lang w:val="nb-NO"/>
              </w:rPr>
              <w:t>2021, 2022</w:t>
            </w:r>
            <w:r w:rsidR="00951922" w:rsidRPr="00351D78">
              <w:rPr>
                <w:rFonts w:eastAsia="MS Mincho"/>
                <w:spacing w:val="-6"/>
                <w:sz w:val="27"/>
                <w:szCs w:val="27"/>
                <w:lang w:val="nb-NO"/>
              </w:rPr>
              <w:t>,</w:t>
            </w:r>
          </w:p>
          <w:p w14:paraId="32FB458F" w14:textId="77777777" w:rsidR="00860902" w:rsidRPr="00351D78" w:rsidRDefault="0095192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2023, 2024, 2025</w:t>
            </w:r>
          </w:p>
        </w:tc>
        <w:tc>
          <w:tcPr>
            <w:tcW w:w="1280" w:type="dxa"/>
            <w:tcBorders>
              <w:top w:val="single" w:sz="4" w:space="0" w:color="auto"/>
              <w:left w:val="single" w:sz="4" w:space="0" w:color="auto"/>
              <w:bottom w:val="single" w:sz="4" w:space="0" w:color="auto"/>
              <w:right w:val="single" w:sz="4" w:space="0" w:color="auto"/>
            </w:tcBorders>
            <w:vAlign w:val="center"/>
          </w:tcPr>
          <w:p w14:paraId="6CA843CE" w14:textId="77777777" w:rsidR="00860902" w:rsidRPr="00351D78" w:rsidRDefault="0095192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02</w:t>
            </w:r>
            <w:r w:rsidR="00860902" w:rsidRPr="00351D78">
              <w:rPr>
                <w:rFonts w:eastAsia="MS Mincho"/>
                <w:spacing w:val="-6"/>
                <w:sz w:val="27"/>
                <w:szCs w:val="27"/>
                <w:lang w:val="nb-NO"/>
              </w:rPr>
              <w:t xml:space="preserve"> </w:t>
            </w:r>
            <w:r w:rsidRPr="00351D78">
              <w:rPr>
                <w:rFonts w:eastAsia="MS Mincho"/>
                <w:spacing w:val="-6"/>
                <w:sz w:val="27"/>
                <w:szCs w:val="27"/>
                <w:lang w:val="nb-NO"/>
              </w:rPr>
              <w:t>tỉ đồng</w:t>
            </w:r>
          </w:p>
        </w:tc>
      </w:tr>
      <w:tr w:rsidR="00860902" w:rsidRPr="00351D78" w14:paraId="2580A5D8" w14:textId="77777777" w:rsidTr="008F2FA1">
        <w:trPr>
          <w:trHeight w:val="1935"/>
        </w:trPr>
        <w:tc>
          <w:tcPr>
            <w:tcW w:w="2945" w:type="dxa"/>
            <w:tcBorders>
              <w:top w:val="single" w:sz="4" w:space="0" w:color="auto"/>
              <w:left w:val="single" w:sz="4" w:space="0" w:color="auto"/>
              <w:bottom w:val="single" w:sz="4" w:space="0" w:color="auto"/>
              <w:right w:val="single" w:sz="4" w:space="0" w:color="auto"/>
            </w:tcBorders>
            <w:vAlign w:val="center"/>
          </w:tcPr>
          <w:p w14:paraId="0341943E"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sz w:val="27"/>
                <w:szCs w:val="27"/>
              </w:rPr>
              <w:t>Chăm sóc cây xanh, bổ sung cây hoa, cây cảnh</w:t>
            </w:r>
          </w:p>
        </w:tc>
        <w:tc>
          <w:tcPr>
            <w:tcW w:w="1262" w:type="dxa"/>
            <w:tcBorders>
              <w:top w:val="single" w:sz="4" w:space="0" w:color="auto"/>
              <w:left w:val="single" w:sz="4" w:space="0" w:color="auto"/>
              <w:bottom w:val="single" w:sz="4" w:space="0" w:color="auto"/>
              <w:right w:val="single" w:sz="4" w:space="0" w:color="auto"/>
            </w:tcBorders>
            <w:vAlign w:val="center"/>
          </w:tcPr>
          <w:p w14:paraId="05E0CE84"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Chi đoàn trường, Tổ VP</w:t>
            </w:r>
          </w:p>
        </w:tc>
        <w:tc>
          <w:tcPr>
            <w:tcW w:w="2385" w:type="dxa"/>
            <w:tcBorders>
              <w:top w:val="single" w:sz="4" w:space="0" w:color="auto"/>
              <w:left w:val="single" w:sz="4" w:space="0" w:color="auto"/>
              <w:bottom w:val="single" w:sz="4" w:space="0" w:color="auto"/>
              <w:right w:val="single" w:sz="4" w:space="0" w:color="auto"/>
            </w:tcBorders>
            <w:vAlign w:val="center"/>
          </w:tcPr>
          <w:p w14:paraId="1C5F5614"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Xây dựng kế hoạch tổ chức vận động từ các nhà hảo tâm, CMHS và các nguồn hợp pháp khác</w:t>
            </w:r>
          </w:p>
        </w:tc>
        <w:tc>
          <w:tcPr>
            <w:tcW w:w="1063" w:type="dxa"/>
            <w:tcBorders>
              <w:top w:val="single" w:sz="4" w:space="0" w:color="auto"/>
              <w:left w:val="single" w:sz="4" w:space="0" w:color="auto"/>
              <w:bottom w:val="single" w:sz="4" w:space="0" w:color="auto"/>
              <w:right w:val="single" w:sz="4" w:space="0" w:color="auto"/>
            </w:tcBorders>
            <w:vAlign w:val="center"/>
          </w:tcPr>
          <w:p w14:paraId="1076099D" w14:textId="77777777" w:rsidR="001D51EE"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Các</w:t>
            </w:r>
          </w:p>
          <w:p w14:paraId="1B5B73CA"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năm học</w:t>
            </w:r>
          </w:p>
        </w:tc>
        <w:tc>
          <w:tcPr>
            <w:tcW w:w="1280" w:type="dxa"/>
            <w:tcBorders>
              <w:top w:val="single" w:sz="4" w:space="0" w:color="auto"/>
              <w:left w:val="single" w:sz="4" w:space="0" w:color="auto"/>
              <w:bottom w:val="single" w:sz="4" w:space="0" w:color="auto"/>
              <w:right w:val="single" w:sz="4" w:space="0" w:color="auto"/>
            </w:tcBorders>
            <w:vAlign w:val="center"/>
          </w:tcPr>
          <w:p w14:paraId="1E75BA81" w14:textId="77777777" w:rsidR="00860902" w:rsidRPr="00351D78" w:rsidRDefault="00860902" w:rsidP="008F2FA1">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15 triệu/năm</w:t>
            </w:r>
          </w:p>
        </w:tc>
      </w:tr>
    </w:tbl>
    <w:p w14:paraId="5367096D" w14:textId="77777777" w:rsidR="00940463" w:rsidRPr="00351D78" w:rsidRDefault="00940463" w:rsidP="00860902">
      <w:pPr>
        <w:spacing w:before="60" w:after="60" w:line="240" w:lineRule="auto"/>
        <w:ind w:firstLine="720"/>
        <w:jc w:val="both"/>
        <w:rPr>
          <w:b/>
          <w:sz w:val="13"/>
          <w:szCs w:val="27"/>
          <w:lang w:val="pt-BR"/>
        </w:rPr>
      </w:pPr>
    </w:p>
    <w:p w14:paraId="32E17466"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 xml:space="preserve">5. Tự đánh giá: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1928"/>
        <w:gridCol w:w="1079"/>
        <w:gridCol w:w="1987"/>
        <w:gridCol w:w="1078"/>
        <w:gridCol w:w="1950"/>
      </w:tblGrid>
      <w:tr w:rsidR="00351D78" w:rsidRPr="00351D78" w14:paraId="64932A8D" w14:textId="77777777" w:rsidTr="00BF6809">
        <w:trPr>
          <w:trHeight w:val="751"/>
        </w:trPr>
        <w:tc>
          <w:tcPr>
            <w:tcW w:w="2978" w:type="dxa"/>
            <w:gridSpan w:val="2"/>
            <w:tcBorders>
              <w:top w:val="single" w:sz="4" w:space="0" w:color="000000"/>
              <w:left w:val="single" w:sz="4" w:space="0" w:color="000000"/>
              <w:bottom w:val="single" w:sz="4" w:space="0" w:color="000000"/>
              <w:right w:val="single" w:sz="4" w:space="0" w:color="000000"/>
            </w:tcBorders>
          </w:tcPr>
          <w:p w14:paraId="0E3B4E77"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Mức 1</w:t>
            </w:r>
          </w:p>
        </w:tc>
        <w:tc>
          <w:tcPr>
            <w:tcW w:w="3066" w:type="dxa"/>
            <w:gridSpan w:val="2"/>
            <w:tcBorders>
              <w:top w:val="single" w:sz="4" w:space="0" w:color="000000"/>
              <w:left w:val="single" w:sz="4" w:space="0" w:color="000000"/>
              <w:bottom w:val="single" w:sz="4" w:space="0" w:color="000000"/>
              <w:right w:val="single" w:sz="4" w:space="0" w:color="000000"/>
            </w:tcBorders>
          </w:tcPr>
          <w:p w14:paraId="143DE3CE"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Mức 2</w:t>
            </w:r>
          </w:p>
        </w:tc>
        <w:tc>
          <w:tcPr>
            <w:tcW w:w="3028" w:type="dxa"/>
            <w:gridSpan w:val="2"/>
            <w:tcBorders>
              <w:top w:val="single" w:sz="4" w:space="0" w:color="000000"/>
              <w:left w:val="single" w:sz="4" w:space="0" w:color="000000"/>
              <w:bottom w:val="single" w:sz="4" w:space="0" w:color="000000"/>
              <w:right w:val="single" w:sz="4" w:space="0" w:color="000000"/>
            </w:tcBorders>
          </w:tcPr>
          <w:p w14:paraId="25590EA2"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436602F4" w14:textId="77777777" w:rsidTr="00BF6809">
        <w:trPr>
          <w:trHeight w:val="751"/>
        </w:trPr>
        <w:tc>
          <w:tcPr>
            <w:tcW w:w="1050" w:type="dxa"/>
            <w:tcBorders>
              <w:top w:val="single" w:sz="4" w:space="0" w:color="000000"/>
              <w:left w:val="single" w:sz="4" w:space="0" w:color="000000"/>
              <w:bottom w:val="single" w:sz="4" w:space="0" w:color="000000"/>
              <w:right w:val="single" w:sz="4" w:space="0" w:color="000000"/>
            </w:tcBorders>
            <w:vAlign w:val="center"/>
          </w:tcPr>
          <w:p w14:paraId="7CD44AEC"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Chỉ báo</w:t>
            </w:r>
          </w:p>
        </w:tc>
        <w:tc>
          <w:tcPr>
            <w:tcW w:w="1928" w:type="dxa"/>
            <w:tcBorders>
              <w:top w:val="single" w:sz="4" w:space="0" w:color="000000"/>
              <w:left w:val="single" w:sz="4" w:space="0" w:color="000000"/>
              <w:bottom w:val="single" w:sz="4" w:space="0" w:color="000000"/>
              <w:right w:val="single" w:sz="4" w:space="0" w:color="000000"/>
            </w:tcBorders>
            <w:vAlign w:val="center"/>
          </w:tcPr>
          <w:p w14:paraId="774B288E" w14:textId="77777777" w:rsidR="00860902" w:rsidRPr="00351D78" w:rsidRDefault="00860902" w:rsidP="002368C5">
            <w:pPr>
              <w:spacing w:before="0" w:after="0" w:line="240" w:lineRule="auto"/>
              <w:contextualSpacing/>
              <w:jc w:val="both"/>
              <w:rPr>
                <w:rFonts w:eastAsia="Calibri"/>
                <w:sz w:val="27"/>
                <w:szCs w:val="27"/>
              </w:rPr>
            </w:pPr>
            <w:r w:rsidRPr="00351D78">
              <w:rPr>
                <w:rFonts w:eastAsia="Calibri"/>
                <w:sz w:val="27"/>
                <w:szCs w:val="27"/>
              </w:rPr>
              <w:t>Đạt/Không đạt</w:t>
            </w:r>
          </w:p>
        </w:tc>
        <w:tc>
          <w:tcPr>
            <w:tcW w:w="1079" w:type="dxa"/>
            <w:tcBorders>
              <w:top w:val="single" w:sz="4" w:space="0" w:color="000000"/>
              <w:left w:val="single" w:sz="4" w:space="0" w:color="000000"/>
              <w:bottom w:val="single" w:sz="4" w:space="0" w:color="000000"/>
              <w:right w:val="single" w:sz="4" w:space="0" w:color="000000"/>
            </w:tcBorders>
            <w:vAlign w:val="center"/>
          </w:tcPr>
          <w:p w14:paraId="195FD449" w14:textId="77777777" w:rsidR="00860902" w:rsidRPr="00351D78" w:rsidRDefault="00860902" w:rsidP="002368C5">
            <w:pPr>
              <w:spacing w:before="0" w:after="0" w:line="240" w:lineRule="auto"/>
              <w:contextualSpacing/>
              <w:jc w:val="both"/>
              <w:rPr>
                <w:rFonts w:eastAsia="Calibri"/>
                <w:i/>
                <w:sz w:val="27"/>
                <w:szCs w:val="27"/>
              </w:rPr>
            </w:pPr>
            <w:r w:rsidRPr="00351D78">
              <w:rPr>
                <w:rFonts w:eastAsia="Calibri"/>
                <w:sz w:val="27"/>
                <w:szCs w:val="27"/>
              </w:rPr>
              <w:t>Chỉ báo</w:t>
            </w:r>
          </w:p>
        </w:tc>
        <w:tc>
          <w:tcPr>
            <w:tcW w:w="1987" w:type="dxa"/>
            <w:tcBorders>
              <w:top w:val="single" w:sz="4" w:space="0" w:color="000000"/>
              <w:left w:val="single" w:sz="4" w:space="0" w:color="000000"/>
              <w:bottom w:val="single" w:sz="4" w:space="0" w:color="000000"/>
              <w:right w:val="single" w:sz="4" w:space="0" w:color="000000"/>
            </w:tcBorders>
            <w:vAlign w:val="center"/>
          </w:tcPr>
          <w:p w14:paraId="0C5FC260" w14:textId="77777777" w:rsidR="00860902" w:rsidRPr="00351D78" w:rsidRDefault="00860902" w:rsidP="002368C5">
            <w:pPr>
              <w:spacing w:before="0" w:after="0" w:line="240" w:lineRule="auto"/>
              <w:contextualSpacing/>
              <w:jc w:val="both"/>
              <w:rPr>
                <w:rFonts w:eastAsia="Calibri"/>
                <w:sz w:val="27"/>
                <w:szCs w:val="27"/>
              </w:rPr>
            </w:pPr>
            <w:r w:rsidRPr="00351D78">
              <w:rPr>
                <w:rFonts w:eastAsia="Calibri"/>
                <w:sz w:val="27"/>
                <w:szCs w:val="27"/>
              </w:rPr>
              <w:t>Đạt/Không đạt</w:t>
            </w:r>
          </w:p>
        </w:tc>
        <w:tc>
          <w:tcPr>
            <w:tcW w:w="1078" w:type="dxa"/>
            <w:tcBorders>
              <w:top w:val="single" w:sz="4" w:space="0" w:color="000000"/>
              <w:left w:val="single" w:sz="4" w:space="0" w:color="000000"/>
              <w:bottom w:val="single" w:sz="4" w:space="0" w:color="000000"/>
              <w:right w:val="single" w:sz="4" w:space="0" w:color="000000"/>
            </w:tcBorders>
            <w:vAlign w:val="center"/>
          </w:tcPr>
          <w:p w14:paraId="50B085C9" w14:textId="77777777" w:rsidR="00860902" w:rsidRPr="00351D78" w:rsidRDefault="00860902" w:rsidP="002368C5">
            <w:pPr>
              <w:spacing w:before="0" w:after="0" w:line="240" w:lineRule="auto"/>
              <w:contextualSpacing/>
              <w:jc w:val="both"/>
              <w:rPr>
                <w:rFonts w:eastAsia="Calibri"/>
                <w:sz w:val="27"/>
                <w:szCs w:val="27"/>
              </w:rPr>
            </w:pPr>
            <w:r w:rsidRPr="00351D78">
              <w:rPr>
                <w:rFonts w:eastAsia="Calibri"/>
                <w:sz w:val="27"/>
                <w:szCs w:val="27"/>
              </w:rPr>
              <w:t>Chỉ báo</w:t>
            </w:r>
          </w:p>
        </w:tc>
        <w:tc>
          <w:tcPr>
            <w:tcW w:w="1950" w:type="dxa"/>
            <w:tcBorders>
              <w:top w:val="single" w:sz="4" w:space="0" w:color="000000"/>
              <w:left w:val="single" w:sz="4" w:space="0" w:color="000000"/>
              <w:bottom w:val="single" w:sz="4" w:space="0" w:color="000000"/>
              <w:right w:val="single" w:sz="4" w:space="0" w:color="000000"/>
            </w:tcBorders>
            <w:vAlign w:val="center"/>
          </w:tcPr>
          <w:p w14:paraId="1F09509B" w14:textId="77777777" w:rsidR="00860902" w:rsidRPr="00351D78" w:rsidRDefault="00860902" w:rsidP="002368C5">
            <w:pPr>
              <w:spacing w:before="0" w:after="0" w:line="240" w:lineRule="auto"/>
              <w:contextualSpacing/>
              <w:jc w:val="both"/>
              <w:rPr>
                <w:rFonts w:eastAsia="Calibri"/>
                <w:sz w:val="27"/>
                <w:szCs w:val="27"/>
              </w:rPr>
            </w:pPr>
            <w:r w:rsidRPr="00351D78">
              <w:rPr>
                <w:rFonts w:eastAsia="Calibri"/>
                <w:sz w:val="27"/>
                <w:szCs w:val="27"/>
              </w:rPr>
              <w:t>Đạt/Không đạt</w:t>
            </w:r>
          </w:p>
        </w:tc>
      </w:tr>
      <w:tr w:rsidR="00351D78" w:rsidRPr="00351D78" w14:paraId="24898476" w14:textId="77777777" w:rsidTr="00BF6809">
        <w:trPr>
          <w:trHeight w:val="751"/>
        </w:trPr>
        <w:tc>
          <w:tcPr>
            <w:tcW w:w="1050" w:type="dxa"/>
            <w:tcBorders>
              <w:top w:val="single" w:sz="4" w:space="0" w:color="000000"/>
              <w:left w:val="single" w:sz="4" w:space="0" w:color="000000"/>
              <w:bottom w:val="single" w:sz="4" w:space="0" w:color="000000"/>
              <w:right w:val="single" w:sz="4" w:space="0" w:color="000000"/>
            </w:tcBorders>
          </w:tcPr>
          <w:p w14:paraId="3B8C30C5" w14:textId="77777777" w:rsidR="00BF6809" w:rsidRPr="00351D78" w:rsidRDefault="00BF6809" w:rsidP="00971A8A">
            <w:pPr>
              <w:spacing w:before="60" w:after="60" w:line="240" w:lineRule="auto"/>
              <w:contextualSpacing/>
              <w:jc w:val="center"/>
              <w:rPr>
                <w:rFonts w:eastAsia="Calibri"/>
                <w:sz w:val="9"/>
                <w:szCs w:val="27"/>
              </w:rPr>
            </w:pPr>
          </w:p>
          <w:p w14:paraId="0C37BF26" w14:textId="77777777" w:rsidR="00860902" w:rsidRPr="00351D78" w:rsidRDefault="00263311" w:rsidP="00971A8A">
            <w:pPr>
              <w:spacing w:before="60" w:after="60" w:line="240" w:lineRule="auto"/>
              <w:contextualSpacing/>
              <w:jc w:val="center"/>
              <w:rPr>
                <w:rFonts w:eastAsia="Calibri"/>
                <w:sz w:val="27"/>
                <w:szCs w:val="27"/>
              </w:rPr>
            </w:pPr>
            <w:r w:rsidRPr="00351D78">
              <w:rPr>
                <w:rFonts w:eastAsia="Calibri"/>
                <w:sz w:val="27"/>
                <w:szCs w:val="27"/>
              </w:rPr>
              <w:t>A</w:t>
            </w:r>
          </w:p>
        </w:tc>
        <w:tc>
          <w:tcPr>
            <w:tcW w:w="1928" w:type="dxa"/>
            <w:tcBorders>
              <w:top w:val="single" w:sz="4" w:space="0" w:color="000000"/>
              <w:left w:val="single" w:sz="4" w:space="0" w:color="000000"/>
              <w:bottom w:val="single" w:sz="4" w:space="0" w:color="000000"/>
              <w:right w:val="single" w:sz="4" w:space="0" w:color="000000"/>
            </w:tcBorders>
          </w:tcPr>
          <w:p w14:paraId="51ACD684" w14:textId="77777777" w:rsidR="00BF6809" w:rsidRPr="00351D78" w:rsidRDefault="00BF6809" w:rsidP="002368C5">
            <w:pPr>
              <w:spacing w:before="0" w:after="0" w:line="240" w:lineRule="auto"/>
              <w:contextualSpacing/>
              <w:jc w:val="center"/>
              <w:rPr>
                <w:rFonts w:eastAsia="Calibri"/>
                <w:sz w:val="19"/>
                <w:szCs w:val="27"/>
              </w:rPr>
            </w:pPr>
          </w:p>
          <w:p w14:paraId="6EAE6B41" w14:textId="77777777" w:rsidR="00860902" w:rsidRPr="00351D78" w:rsidRDefault="00860902" w:rsidP="002368C5">
            <w:pPr>
              <w:spacing w:before="0" w:after="0" w:line="240" w:lineRule="auto"/>
              <w:contextualSpacing/>
              <w:jc w:val="center"/>
              <w:rPr>
                <w:rFonts w:eastAsia="Calibri"/>
                <w:sz w:val="27"/>
                <w:szCs w:val="27"/>
              </w:rPr>
            </w:pPr>
            <w:r w:rsidRPr="00351D78">
              <w:rPr>
                <w:rFonts w:eastAsia="Calibri"/>
                <w:sz w:val="27"/>
                <w:szCs w:val="27"/>
              </w:rPr>
              <w:t>Đạt</w:t>
            </w:r>
          </w:p>
        </w:tc>
        <w:tc>
          <w:tcPr>
            <w:tcW w:w="1079" w:type="dxa"/>
            <w:tcBorders>
              <w:top w:val="single" w:sz="4" w:space="0" w:color="000000"/>
              <w:left w:val="single" w:sz="4" w:space="0" w:color="000000"/>
              <w:bottom w:val="single" w:sz="4" w:space="0" w:color="000000"/>
              <w:right w:val="single" w:sz="4" w:space="0" w:color="000000"/>
            </w:tcBorders>
          </w:tcPr>
          <w:p w14:paraId="34558CA2" w14:textId="77777777" w:rsidR="00BF6809" w:rsidRPr="00351D78" w:rsidRDefault="00BF6809" w:rsidP="002368C5">
            <w:pPr>
              <w:spacing w:before="0" w:after="0" w:line="240" w:lineRule="auto"/>
              <w:contextualSpacing/>
              <w:jc w:val="center"/>
              <w:rPr>
                <w:sz w:val="25"/>
                <w:szCs w:val="27"/>
              </w:rPr>
            </w:pPr>
          </w:p>
          <w:p w14:paraId="5100EB9B"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w:t>
            </w:r>
          </w:p>
        </w:tc>
        <w:tc>
          <w:tcPr>
            <w:tcW w:w="1987" w:type="dxa"/>
            <w:tcBorders>
              <w:top w:val="single" w:sz="4" w:space="0" w:color="000000"/>
              <w:left w:val="single" w:sz="4" w:space="0" w:color="000000"/>
              <w:bottom w:val="single" w:sz="4" w:space="0" w:color="000000"/>
              <w:right w:val="single" w:sz="4" w:space="0" w:color="000000"/>
            </w:tcBorders>
          </w:tcPr>
          <w:p w14:paraId="2B5B8176" w14:textId="77777777" w:rsidR="00BF6809" w:rsidRPr="00351D78" w:rsidRDefault="00BF6809" w:rsidP="002368C5">
            <w:pPr>
              <w:spacing w:before="0" w:after="0" w:line="240" w:lineRule="auto"/>
              <w:contextualSpacing/>
              <w:jc w:val="center"/>
              <w:rPr>
                <w:sz w:val="15"/>
                <w:szCs w:val="27"/>
              </w:rPr>
            </w:pPr>
          </w:p>
          <w:p w14:paraId="708251C6"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Đạt</w:t>
            </w:r>
          </w:p>
        </w:tc>
        <w:tc>
          <w:tcPr>
            <w:tcW w:w="1078" w:type="dxa"/>
            <w:tcBorders>
              <w:top w:val="single" w:sz="4" w:space="0" w:color="000000"/>
              <w:left w:val="single" w:sz="4" w:space="0" w:color="000000"/>
              <w:bottom w:val="single" w:sz="4" w:space="0" w:color="000000"/>
              <w:right w:val="single" w:sz="4" w:space="0" w:color="000000"/>
            </w:tcBorders>
          </w:tcPr>
          <w:p w14:paraId="528804D3" w14:textId="77777777" w:rsidR="00BF6809" w:rsidRPr="00351D78" w:rsidRDefault="00BF6809" w:rsidP="002368C5">
            <w:pPr>
              <w:spacing w:before="0" w:after="0" w:line="240" w:lineRule="auto"/>
              <w:contextualSpacing/>
              <w:jc w:val="center"/>
              <w:rPr>
                <w:sz w:val="19"/>
                <w:szCs w:val="27"/>
              </w:rPr>
            </w:pPr>
          </w:p>
          <w:p w14:paraId="472E0212"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w:t>
            </w:r>
          </w:p>
        </w:tc>
        <w:tc>
          <w:tcPr>
            <w:tcW w:w="1950" w:type="dxa"/>
            <w:tcBorders>
              <w:top w:val="single" w:sz="4" w:space="0" w:color="000000"/>
              <w:left w:val="single" w:sz="4" w:space="0" w:color="000000"/>
              <w:bottom w:val="single" w:sz="4" w:space="0" w:color="000000"/>
              <w:right w:val="single" w:sz="4" w:space="0" w:color="000000"/>
            </w:tcBorders>
          </w:tcPr>
          <w:p w14:paraId="4B124A33" w14:textId="77777777" w:rsidR="00BF6809" w:rsidRPr="00351D78" w:rsidRDefault="00BF6809" w:rsidP="002368C5">
            <w:pPr>
              <w:spacing w:before="0" w:after="0" w:line="240" w:lineRule="auto"/>
              <w:contextualSpacing/>
              <w:jc w:val="center"/>
              <w:rPr>
                <w:rFonts w:eastAsia="Calibri"/>
                <w:sz w:val="17"/>
                <w:szCs w:val="27"/>
              </w:rPr>
            </w:pPr>
          </w:p>
          <w:p w14:paraId="17B56251" w14:textId="77777777" w:rsidR="00860902" w:rsidRPr="00351D78" w:rsidRDefault="00860902" w:rsidP="002368C5">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3C890649" w14:textId="77777777" w:rsidTr="00BF6809">
        <w:trPr>
          <w:trHeight w:val="751"/>
        </w:trPr>
        <w:tc>
          <w:tcPr>
            <w:tcW w:w="1050" w:type="dxa"/>
            <w:tcBorders>
              <w:top w:val="single" w:sz="4" w:space="0" w:color="000000"/>
              <w:left w:val="single" w:sz="4" w:space="0" w:color="000000"/>
              <w:bottom w:val="single" w:sz="4" w:space="0" w:color="000000"/>
              <w:right w:val="single" w:sz="4" w:space="0" w:color="000000"/>
            </w:tcBorders>
          </w:tcPr>
          <w:p w14:paraId="4AAB5DD6" w14:textId="77777777" w:rsidR="00860902" w:rsidRPr="00351D78" w:rsidRDefault="00263311" w:rsidP="00971A8A">
            <w:pPr>
              <w:spacing w:before="60" w:after="60" w:line="240" w:lineRule="auto"/>
              <w:contextualSpacing/>
              <w:jc w:val="center"/>
              <w:rPr>
                <w:rFonts w:eastAsia="Calibri"/>
                <w:sz w:val="27"/>
                <w:szCs w:val="27"/>
              </w:rPr>
            </w:pPr>
            <w:r w:rsidRPr="00351D78">
              <w:rPr>
                <w:rFonts w:eastAsia="Calibri"/>
                <w:sz w:val="27"/>
                <w:szCs w:val="27"/>
              </w:rPr>
              <w:t>B</w:t>
            </w:r>
          </w:p>
        </w:tc>
        <w:tc>
          <w:tcPr>
            <w:tcW w:w="1928" w:type="dxa"/>
            <w:tcBorders>
              <w:top w:val="single" w:sz="4" w:space="0" w:color="000000"/>
              <w:left w:val="single" w:sz="4" w:space="0" w:color="000000"/>
              <w:bottom w:val="single" w:sz="4" w:space="0" w:color="000000"/>
              <w:right w:val="single" w:sz="4" w:space="0" w:color="000000"/>
            </w:tcBorders>
          </w:tcPr>
          <w:p w14:paraId="2B3BB2B6" w14:textId="77777777" w:rsidR="00860902" w:rsidRPr="00351D78" w:rsidRDefault="00860902" w:rsidP="002368C5">
            <w:pPr>
              <w:spacing w:before="0" w:after="0" w:line="240" w:lineRule="auto"/>
              <w:contextualSpacing/>
              <w:jc w:val="center"/>
              <w:rPr>
                <w:sz w:val="27"/>
                <w:szCs w:val="27"/>
              </w:rPr>
            </w:pPr>
            <w:r w:rsidRPr="00351D78">
              <w:rPr>
                <w:rFonts w:eastAsia="Calibri"/>
                <w:sz w:val="27"/>
                <w:szCs w:val="27"/>
              </w:rPr>
              <w:t>Đạt</w:t>
            </w:r>
          </w:p>
        </w:tc>
        <w:tc>
          <w:tcPr>
            <w:tcW w:w="1079" w:type="dxa"/>
            <w:tcBorders>
              <w:top w:val="single" w:sz="4" w:space="0" w:color="000000"/>
              <w:left w:val="single" w:sz="4" w:space="0" w:color="000000"/>
              <w:bottom w:val="single" w:sz="4" w:space="0" w:color="000000"/>
              <w:right w:val="single" w:sz="4" w:space="0" w:color="000000"/>
            </w:tcBorders>
          </w:tcPr>
          <w:p w14:paraId="2C43AD09"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w:t>
            </w:r>
          </w:p>
        </w:tc>
        <w:tc>
          <w:tcPr>
            <w:tcW w:w="1987" w:type="dxa"/>
            <w:tcBorders>
              <w:top w:val="single" w:sz="4" w:space="0" w:color="000000"/>
              <w:left w:val="single" w:sz="4" w:space="0" w:color="000000"/>
              <w:bottom w:val="single" w:sz="4" w:space="0" w:color="000000"/>
              <w:right w:val="single" w:sz="4" w:space="0" w:color="000000"/>
            </w:tcBorders>
          </w:tcPr>
          <w:p w14:paraId="3B51FF99" w14:textId="77777777" w:rsidR="00860902" w:rsidRPr="00351D78" w:rsidRDefault="00860902" w:rsidP="002368C5">
            <w:pPr>
              <w:spacing w:before="0" w:after="0" w:line="240" w:lineRule="auto"/>
              <w:contextualSpacing/>
              <w:jc w:val="center"/>
              <w:rPr>
                <w:sz w:val="27"/>
                <w:szCs w:val="27"/>
              </w:rPr>
            </w:pPr>
          </w:p>
        </w:tc>
        <w:tc>
          <w:tcPr>
            <w:tcW w:w="1078" w:type="dxa"/>
            <w:tcBorders>
              <w:top w:val="single" w:sz="4" w:space="0" w:color="000000"/>
              <w:left w:val="single" w:sz="4" w:space="0" w:color="000000"/>
              <w:bottom w:val="single" w:sz="4" w:space="0" w:color="000000"/>
              <w:right w:val="single" w:sz="4" w:space="0" w:color="000000"/>
            </w:tcBorders>
          </w:tcPr>
          <w:p w14:paraId="53C75571"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w:t>
            </w:r>
          </w:p>
        </w:tc>
        <w:tc>
          <w:tcPr>
            <w:tcW w:w="1950" w:type="dxa"/>
            <w:tcBorders>
              <w:top w:val="single" w:sz="4" w:space="0" w:color="000000"/>
              <w:left w:val="single" w:sz="4" w:space="0" w:color="000000"/>
              <w:bottom w:val="single" w:sz="4" w:space="0" w:color="000000"/>
              <w:right w:val="single" w:sz="4" w:space="0" w:color="000000"/>
            </w:tcBorders>
          </w:tcPr>
          <w:p w14:paraId="2125A71F" w14:textId="77777777" w:rsidR="00860902" w:rsidRPr="00351D78" w:rsidRDefault="00860902" w:rsidP="002368C5">
            <w:pPr>
              <w:spacing w:before="0" w:after="0" w:line="240" w:lineRule="auto"/>
              <w:contextualSpacing/>
              <w:jc w:val="center"/>
              <w:rPr>
                <w:sz w:val="27"/>
                <w:szCs w:val="27"/>
              </w:rPr>
            </w:pPr>
          </w:p>
        </w:tc>
      </w:tr>
      <w:tr w:rsidR="00351D78" w:rsidRPr="00351D78" w14:paraId="18177173" w14:textId="77777777" w:rsidTr="00BF6809">
        <w:trPr>
          <w:trHeight w:val="751"/>
        </w:trPr>
        <w:tc>
          <w:tcPr>
            <w:tcW w:w="1050" w:type="dxa"/>
            <w:tcBorders>
              <w:top w:val="single" w:sz="4" w:space="0" w:color="000000"/>
              <w:left w:val="single" w:sz="4" w:space="0" w:color="000000"/>
              <w:bottom w:val="single" w:sz="4" w:space="0" w:color="000000"/>
              <w:right w:val="single" w:sz="4" w:space="0" w:color="000000"/>
            </w:tcBorders>
          </w:tcPr>
          <w:p w14:paraId="6FC2F6EF" w14:textId="77777777" w:rsidR="00860902" w:rsidRPr="00351D78" w:rsidRDefault="00263311" w:rsidP="00971A8A">
            <w:pPr>
              <w:spacing w:before="60" w:after="60" w:line="240" w:lineRule="auto"/>
              <w:contextualSpacing/>
              <w:jc w:val="center"/>
              <w:rPr>
                <w:rFonts w:eastAsia="Calibri"/>
                <w:sz w:val="27"/>
                <w:szCs w:val="27"/>
              </w:rPr>
            </w:pPr>
            <w:r w:rsidRPr="00351D78">
              <w:rPr>
                <w:rFonts w:eastAsia="Calibri"/>
                <w:sz w:val="27"/>
                <w:szCs w:val="27"/>
              </w:rPr>
              <w:t>C</w:t>
            </w:r>
          </w:p>
        </w:tc>
        <w:tc>
          <w:tcPr>
            <w:tcW w:w="1928" w:type="dxa"/>
            <w:tcBorders>
              <w:top w:val="single" w:sz="4" w:space="0" w:color="000000"/>
              <w:left w:val="single" w:sz="4" w:space="0" w:color="000000"/>
              <w:bottom w:val="single" w:sz="4" w:space="0" w:color="000000"/>
              <w:right w:val="single" w:sz="4" w:space="0" w:color="000000"/>
            </w:tcBorders>
          </w:tcPr>
          <w:p w14:paraId="2588158E" w14:textId="77777777" w:rsidR="00860902" w:rsidRPr="00351D78" w:rsidRDefault="00860902" w:rsidP="002368C5">
            <w:pPr>
              <w:spacing w:before="0" w:after="0" w:line="240" w:lineRule="auto"/>
              <w:contextualSpacing/>
              <w:jc w:val="center"/>
              <w:rPr>
                <w:sz w:val="27"/>
                <w:szCs w:val="27"/>
              </w:rPr>
            </w:pPr>
            <w:r w:rsidRPr="00351D78">
              <w:rPr>
                <w:rFonts w:eastAsia="Calibri"/>
                <w:sz w:val="27"/>
                <w:szCs w:val="27"/>
              </w:rPr>
              <w:t>Đạt</w:t>
            </w:r>
          </w:p>
        </w:tc>
        <w:tc>
          <w:tcPr>
            <w:tcW w:w="1079" w:type="dxa"/>
            <w:tcBorders>
              <w:top w:val="single" w:sz="4" w:space="0" w:color="000000"/>
              <w:left w:val="single" w:sz="4" w:space="0" w:color="000000"/>
              <w:bottom w:val="single" w:sz="4" w:space="0" w:color="000000"/>
              <w:right w:val="single" w:sz="4" w:space="0" w:color="000000"/>
            </w:tcBorders>
          </w:tcPr>
          <w:p w14:paraId="70AF9D42" w14:textId="77777777" w:rsidR="00860902" w:rsidRPr="00351D78" w:rsidRDefault="00860902" w:rsidP="002368C5">
            <w:pPr>
              <w:spacing w:before="0" w:after="0" w:line="240" w:lineRule="auto"/>
              <w:contextualSpacing/>
              <w:jc w:val="center"/>
              <w:rPr>
                <w:rFonts w:eastAsia="Calibri"/>
                <w:sz w:val="27"/>
                <w:szCs w:val="27"/>
              </w:rPr>
            </w:pPr>
            <w:r w:rsidRPr="00351D78">
              <w:rPr>
                <w:sz w:val="27"/>
                <w:szCs w:val="27"/>
              </w:rPr>
              <w:t>-------</w:t>
            </w:r>
          </w:p>
        </w:tc>
        <w:tc>
          <w:tcPr>
            <w:tcW w:w="1987" w:type="dxa"/>
            <w:tcBorders>
              <w:top w:val="single" w:sz="4" w:space="0" w:color="000000"/>
              <w:left w:val="single" w:sz="4" w:space="0" w:color="000000"/>
              <w:bottom w:val="single" w:sz="4" w:space="0" w:color="000000"/>
              <w:right w:val="single" w:sz="4" w:space="0" w:color="000000"/>
            </w:tcBorders>
          </w:tcPr>
          <w:p w14:paraId="1C30E16B" w14:textId="77777777" w:rsidR="00860902" w:rsidRPr="00351D78" w:rsidRDefault="00860902" w:rsidP="002368C5">
            <w:pPr>
              <w:spacing w:before="0" w:after="0" w:line="240" w:lineRule="auto"/>
              <w:contextualSpacing/>
              <w:jc w:val="center"/>
              <w:rPr>
                <w:sz w:val="27"/>
                <w:szCs w:val="27"/>
              </w:rPr>
            </w:pPr>
          </w:p>
        </w:tc>
        <w:tc>
          <w:tcPr>
            <w:tcW w:w="1078" w:type="dxa"/>
            <w:tcBorders>
              <w:top w:val="single" w:sz="4" w:space="0" w:color="000000"/>
              <w:left w:val="single" w:sz="4" w:space="0" w:color="000000"/>
              <w:bottom w:val="single" w:sz="4" w:space="0" w:color="000000"/>
              <w:right w:val="single" w:sz="4" w:space="0" w:color="000000"/>
            </w:tcBorders>
          </w:tcPr>
          <w:p w14:paraId="1A4483D7" w14:textId="77777777" w:rsidR="00860902" w:rsidRPr="00351D78" w:rsidRDefault="00860902" w:rsidP="002368C5">
            <w:pPr>
              <w:spacing w:before="0" w:after="0" w:line="240" w:lineRule="auto"/>
              <w:contextualSpacing/>
              <w:jc w:val="center"/>
              <w:rPr>
                <w:sz w:val="27"/>
                <w:szCs w:val="27"/>
              </w:rPr>
            </w:pPr>
            <w:r w:rsidRPr="00351D78">
              <w:rPr>
                <w:sz w:val="27"/>
                <w:szCs w:val="27"/>
              </w:rPr>
              <w:t>-------</w:t>
            </w:r>
          </w:p>
        </w:tc>
        <w:tc>
          <w:tcPr>
            <w:tcW w:w="1950" w:type="dxa"/>
            <w:tcBorders>
              <w:top w:val="single" w:sz="4" w:space="0" w:color="000000"/>
              <w:left w:val="single" w:sz="4" w:space="0" w:color="000000"/>
              <w:bottom w:val="single" w:sz="4" w:space="0" w:color="000000"/>
              <w:right w:val="single" w:sz="4" w:space="0" w:color="000000"/>
            </w:tcBorders>
          </w:tcPr>
          <w:p w14:paraId="51828AE6" w14:textId="77777777" w:rsidR="00860902" w:rsidRPr="00351D78" w:rsidRDefault="00860902" w:rsidP="002368C5">
            <w:pPr>
              <w:spacing w:before="0" w:after="0" w:line="240" w:lineRule="auto"/>
              <w:contextualSpacing/>
              <w:jc w:val="center"/>
              <w:rPr>
                <w:rFonts w:eastAsia="Calibri"/>
                <w:sz w:val="27"/>
                <w:szCs w:val="27"/>
              </w:rPr>
            </w:pPr>
          </w:p>
        </w:tc>
      </w:tr>
      <w:tr w:rsidR="00860902" w:rsidRPr="00351D78" w14:paraId="56F9E018" w14:textId="77777777" w:rsidTr="00BF6809">
        <w:trPr>
          <w:trHeight w:val="787"/>
        </w:trPr>
        <w:tc>
          <w:tcPr>
            <w:tcW w:w="2978" w:type="dxa"/>
            <w:gridSpan w:val="2"/>
            <w:tcBorders>
              <w:top w:val="single" w:sz="4" w:space="0" w:color="000000"/>
              <w:left w:val="single" w:sz="4" w:space="0" w:color="000000"/>
              <w:bottom w:val="single" w:sz="4" w:space="0" w:color="000000"/>
              <w:right w:val="single" w:sz="4" w:space="0" w:color="000000"/>
            </w:tcBorders>
          </w:tcPr>
          <w:p w14:paraId="5667FEBA" w14:textId="77777777" w:rsidR="00BF6809" w:rsidRPr="00351D78" w:rsidRDefault="00BF6809" w:rsidP="002368C5">
            <w:pPr>
              <w:spacing w:before="0" w:after="0" w:line="240" w:lineRule="auto"/>
              <w:contextualSpacing/>
              <w:jc w:val="center"/>
              <w:rPr>
                <w:rFonts w:eastAsia="Calibri"/>
                <w:b/>
                <w:sz w:val="27"/>
                <w:szCs w:val="27"/>
              </w:rPr>
            </w:pPr>
          </w:p>
          <w:p w14:paraId="6EA3F704"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Đạt</w:t>
            </w:r>
          </w:p>
        </w:tc>
        <w:tc>
          <w:tcPr>
            <w:tcW w:w="3066" w:type="dxa"/>
            <w:gridSpan w:val="2"/>
            <w:tcBorders>
              <w:top w:val="single" w:sz="4" w:space="0" w:color="000000"/>
              <w:left w:val="single" w:sz="4" w:space="0" w:color="000000"/>
              <w:bottom w:val="single" w:sz="4" w:space="0" w:color="000000"/>
              <w:right w:val="single" w:sz="4" w:space="0" w:color="000000"/>
            </w:tcBorders>
          </w:tcPr>
          <w:p w14:paraId="23483F4E" w14:textId="77777777" w:rsidR="00BF6809" w:rsidRPr="00351D78" w:rsidRDefault="00BF6809" w:rsidP="002368C5">
            <w:pPr>
              <w:spacing w:before="0" w:after="0" w:line="240" w:lineRule="auto"/>
              <w:contextualSpacing/>
              <w:jc w:val="center"/>
              <w:rPr>
                <w:rFonts w:eastAsia="Calibri"/>
                <w:b/>
                <w:sz w:val="27"/>
                <w:szCs w:val="27"/>
              </w:rPr>
            </w:pPr>
          </w:p>
          <w:p w14:paraId="25B147B6"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Đạt</w:t>
            </w:r>
          </w:p>
        </w:tc>
        <w:tc>
          <w:tcPr>
            <w:tcW w:w="3028" w:type="dxa"/>
            <w:gridSpan w:val="2"/>
            <w:tcBorders>
              <w:top w:val="single" w:sz="4" w:space="0" w:color="000000"/>
              <w:left w:val="single" w:sz="4" w:space="0" w:color="000000"/>
              <w:bottom w:val="single" w:sz="4" w:space="0" w:color="000000"/>
              <w:right w:val="single" w:sz="4" w:space="0" w:color="000000"/>
            </w:tcBorders>
          </w:tcPr>
          <w:p w14:paraId="1D18E9AF" w14:textId="77777777" w:rsidR="00BF6809" w:rsidRPr="00351D78" w:rsidRDefault="00BF6809" w:rsidP="002368C5">
            <w:pPr>
              <w:spacing w:before="0" w:after="0" w:line="240" w:lineRule="auto"/>
              <w:contextualSpacing/>
              <w:jc w:val="center"/>
              <w:rPr>
                <w:rFonts w:eastAsia="Calibri"/>
                <w:b/>
                <w:sz w:val="27"/>
                <w:szCs w:val="27"/>
              </w:rPr>
            </w:pPr>
          </w:p>
          <w:p w14:paraId="5FC9ACDF" w14:textId="77777777" w:rsidR="00860902" w:rsidRPr="00351D78" w:rsidRDefault="00860902" w:rsidP="002368C5">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4B16E6F0" w14:textId="77777777" w:rsidR="00BF6809" w:rsidRPr="00351D78" w:rsidRDefault="00BF6809" w:rsidP="00940463">
      <w:pPr>
        <w:spacing w:before="0" w:after="120" w:line="240" w:lineRule="auto"/>
        <w:ind w:firstLine="720"/>
        <w:jc w:val="both"/>
        <w:rPr>
          <w:b/>
          <w:sz w:val="13"/>
          <w:szCs w:val="27"/>
          <w:lang w:val="pt-BR"/>
        </w:rPr>
      </w:pPr>
    </w:p>
    <w:p w14:paraId="48A66672"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Kết quả: ĐẠT MỨC 3</w:t>
      </w:r>
    </w:p>
    <w:p w14:paraId="32B4F46A" w14:textId="77777777" w:rsidR="00860902" w:rsidRPr="00351D78" w:rsidRDefault="00860902" w:rsidP="00BF6809">
      <w:pPr>
        <w:spacing w:before="60" w:after="140" w:line="240" w:lineRule="auto"/>
        <w:ind w:firstLine="720"/>
        <w:jc w:val="both"/>
        <w:rPr>
          <w:b/>
          <w:sz w:val="27"/>
          <w:szCs w:val="27"/>
          <w:lang w:val="pt-BR"/>
        </w:rPr>
      </w:pPr>
      <w:bookmarkStart w:id="138" w:name="_Toc6690998"/>
      <w:bookmarkStart w:id="139" w:name="_Toc40780053"/>
      <w:bookmarkStart w:id="140" w:name="_Toc40780888"/>
      <w:bookmarkStart w:id="141" w:name="_Toc40778257"/>
      <w:bookmarkStart w:id="142" w:name="_Toc46864481"/>
      <w:r w:rsidRPr="00351D78">
        <w:rPr>
          <w:b/>
          <w:sz w:val="27"/>
          <w:szCs w:val="27"/>
          <w:lang w:val="pt-BR"/>
        </w:rPr>
        <w:t>Tiêu chí 3.2: Phòng học, phòng học bộ môn và khối phục vụ học tập</w:t>
      </w:r>
      <w:bookmarkEnd w:id="138"/>
      <w:bookmarkEnd w:id="139"/>
      <w:bookmarkEnd w:id="140"/>
      <w:bookmarkEnd w:id="141"/>
      <w:bookmarkEnd w:id="142"/>
    </w:p>
    <w:p w14:paraId="6311478B" w14:textId="77777777" w:rsidR="00860902" w:rsidRPr="00351D78" w:rsidRDefault="00860902" w:rsidP="00BF6809">
      <w:pPr>
        <w:spacing w:before="60" w:after="140" w:line="240" w:lineRule="auto"/>
        <w:ind w:firstLine="720"/>
        <w:jc w:val="both"/>
        <w:rPr>
          <w:b/>
          <w:i/>
          <w:sz w:val="27"/>
          <w:szCs w:val="27"/>
          <w:lang w:val="pt-BR"/>
        </w:rPr>
      </w:pPr>
      <w:bookmarkStart w:id="143" w:name="_Toc6690999"/>
      <w:bookmarkStart w:id="144" w:name="_Toc40780054"/>
      <w:bookmarkStart w:id="145" w:name="_Toc40780889"/>
      <w:bookmarkStart w:id="146" w:name="_Toc40778258"/>
      <w:r w:rsidRPr="00351D78">
        <w:rPr>
          <w:b/>
          <w:i/>
          <w:sz w:val="27"/>
          <w:szCs w:val="27"/>
          <w:lang w:val="pt-BR"/>
        </w:rPr>
        <w:t>Mức 1:</w:t>
      </w:r>
    </w:p>
    <w:p w14:paraId="28F292D0"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a) Phòng học có đủ bàn ghế phù hợp với tầm vóc học sinh, có bàn ghế của giáo viên, có bảng viết, đủ điều kiện về ánh sáng, thoáng mát; đảm bảo học nhiều nhất là hai ca trong một ngày;</w:t>
      </w:r>
    </w:p>
    <w:p w14:paraId="7CF6FDF1"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b) Có đủ phòng học bộ môn theo quy định;</w:t>
      </w:r>
    </w:p>
    <w:p w14:paraId="2A78F239"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c) Có phòng hoạt động Đoàn - Đội, thư viện và phòng Truyền thống.</w:t>
      </w:r>
    </w:p>
    <w:p w14:paraId="7CF14F4B" w14:textId="77777777" w:rsidR="00860902" w:rsidRPr="00351D78" w:rsidRDefault="00860902" w:rsidP="00BF6809">
      <w:pPr>
        <w:spacing w:before="60" w:after="140" w:line="240" w:lineRule="auto"/>
        <w:ind w:firstLine="720"/>
        <w:jc w:val="both"/>
        <w:rPr>
          <w:b/>
          <w:i/>
          <w:sz w:val="27"/>
          <w:szCs w:val="27"/>
          <w:lang w:val="pt-BR"/>
        </w:rPr>
      </w:pPr>
      <w:r w:rsidRPr="00351D78">
        <w:rPr>
          <w:b/>
          <w:i/>
          <w:sz w:val="27"/>
          <w:szCs w:val="27"/>
          <w:lang w:val="pt-BR"/>
        </w:rPr>
        <w:t>Mức 2:</w:t>
      </w:r>
    </w:p>
    <w:p w14:paraId="507BE13D"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a) Phòng học, phòng học bộ môn được xây dựng đạt tiêu chuẩn theo quy định, đảm bảo điều kiện thuận lợi cho học sinh khuyết tật học hòa nhập;</w:t>
      </w:r>
    </w:p>
    <w:p w14:paraId="3B7CB7B4"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b) Khối phục vụ học tập, đáp ứng yêu cầu các hoạt động của nhà trường và theo quy định.</w:t>
      </w:r>
    </w:p>
    <w:p w14:paraId="3AA0465D" w14:textId="77777777" w:rsidR="00860902" w:rsidRPr="00351D78" w:rsidRDefault="00860902" w:rsidP="00BF6809">
      <w:pPr>
        <w:spacing w:before="60" w:after="140" w:line="240" w:lineRule="auto"/>
        <w:ind w:firstLine="720"/>
        <w:jc w:val="both"/>
        <w:rPr>
          <w:b/>
          <w:i/>
          <w:sz w:val="27"/>
          <w:szCs w:val="27"/>
          <w:lang w:val="pt-BR"/>
        </w:rPr>
      </w:pPr>
      <w:r w:rsidRPr="00351D78">
        <w:rPr>
          <w:b/>
          <w:i/>
          <w:sz w:val="27"/>
          <w:szCs w:val="27"/>
          <w:lang w:val="pt-BR"/>
        </w:rPr>
        <w:t>Mức 3 (nếu có):</w:t>
      </w:r>
    </w:p>
    <w:p w14:paraId="31B82CB0"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Các phòng học, phòng học bộ môn có đủ các thiết bị dạy học theo quy định. Có phòng để tổ chức các hoạt động giáo dục cho học sinh hoàn cảnh đặc biệt (nếu có).</w:t>
      </w:r>
    </w:p>
    <w:p w14:paraId="019719AF"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1. Mô tả hiện trạng</w:t>
      </w:r>
    </w:p>
    <w:p w14:paraId="1CC0F577"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1</w:t>
      </w:r>
    </w:p>
    <w:p w14:paraId="31959420" w14:textId="007A822C"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a) Nhà trường có đủ phòng học, đủ bàn ghế; bàn ghế phù hợp với tầm vóc học sinh, có bàn ghế của giáo viên, bảng viết, đủ điều kiện về ánh sáng, thoáng mát; đảm bảo học nhiều nhất là hai ca trong một ngày. Có 1</w:t>
      </w:r>
      <w:r w:rsidR="00D64A05" w:rsidRPr="00351D78">
        <w:rPr>
          <w:sz w:val="27"/>
          <w:szCs w:val="27"/>
          <w:lang w:val="pt-BR"/>
        </w:rPr>
        <w:t>6</w:t>
      </w:r>
      <w:r w:rsidRPr="00351D78">
        <w:rPr>
          <w:sz w:val="27"/>
          <w:szCs w:val="27"/>
          <w:lang w:val="pt-BR"/>
        </w:rPr>
        <w:t xml:space="preserve"> lớp, mỗi lớp có </w:t>
      </w:r>
      <w:r w:rsidR="006C20EE" w:rsidRPr="00351D78">
        <w:rPr>
          <w:sz w:val="27"/>
          <w:szCs w:val="27"/>
          <w:lang w:val="pt-BR"/>
        </w:rPr>
        <w:t xml:space="preserve">từ 20 - 23 bộ bàn ghế 02 chỗ ngồi; </w:t>
      </w:r>
      <w:r w:rsidRPr="00351D78">
        <w:rPr>
          <w:sz w:val="27"/>
          <w:szCs w:val="27"/>
          <w:lang w:val="pt-BR"/>
        </w:rPr>
        <w:t xml:space="preserve">các phòng học đều có bảng từ chống lóa theo quy định. </w:t>
      </w:r>
      <w:r w:rsidRPr="00351D78">
        <w:rPr>
          <w:b/>
          <w:sz w:val="27"/>
          <w:szCs w:val="27"/>
          <w:lang w:val="pt-BR"/>
        </w:rPr>
        <w:t>[H3-3.2-01]</w:t>
      </w:r>
    </w:p>
    <w:p w14:paraId="52604FF3" w14:textId="214061DB"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b) Nhà trường có 0</w:t>
      </w:r>
      <w:r w:rsidR="00951922" w:rsidRPr="00351D78">
        <w:rPr>
          <w:sz w:val="27"/>
          <w:szCs w:val="27"/>
          <w:lang w:val="pt-BR"/>
        </w:rPr>
        <w:t>7</w:t>
      </w:r>
      <w:r w:rsidRPr="00351D78">
        <w:rPr>
          <w:sz w:val="27"/>
          <w:szCs w:val="27"/>
          <w:lang w:val="pt-BR"/>
        </w:rPr>
        <w:t xml:space="preserve"> phòng bộ môn gồm: 0</w:t>
      </w:r>
      <w:r w:rsidR="0052369F" w:rsidRPr="00351D78">
        <w:rPr>
          <w:sz w:val="27"/>
          <w:szCs w:val="27"/>
          <w:lang w:val="pt-BR"/>
        </w:rPr>
        <w:t>2</w:t>
      </w:r>
      <w:r w:rsidRPr="00351D78">
        <w:rPr>
          <w:sz w:val="27"/>
          <w:szCs w:val="27"/>
          <w:lang w:val="pt-BR"/>
        </w:rPr>
        <w:t xml:space="preserve"> phòng th</w:t>
      </w:r>
      <w:r w:rsidR="000C7F79" w:rsidRPr="00351D78">
        <w:rPr>
          <w:sz w:val="27"/>
          <w:szCs w:val="27"/>
          <w:lang w:val="pt-BR"/>
        </w:rPr>
        <w:t>ực hành Tin học được trang bị 2</w:t>
      </w:r>
      <w:r w:rsidR="00634CF4" w:rsidRPr="00351D78">
        <w:rPr>
          <w:sz w:val="27"/>
          <w:szCs w:val="27"/>
          <w:lang w:val="pt-BR"/>
        </w:rPr>
        <w:t>1</w:t>
      </w:r>
      <w:r w:rsidRPr="00351D78">
        <w:rPr>
          <w:sz w:val="27"/>
          <w:szCs w:val="27"/>
          <w:lang w:val="pt-BR"/>
        </w:rPr>
        <w:t xml:space="preserve"> máy vi tính</w:t>
      </w:r>
      <w:r w:rsidR="0052369F" w:rsidRPr="00351D78">
        <w:rPr>
          <w:sz w:val="27"/>
          <w:szCs w:val="27"/>
          <w:lang w:val="pt-BR"/>
        </w:rPr>
        <w:t>/1 phòng</w:t>
      </w:r>
      <w:r w:rsidRPr="00351D78">
        <w:rPr>
          <w:sz w:val="27"/>
          <w:szCs w:val="27"/>
          <w:lang w:val="pt-BR"/>
        </w:rPr>
        <w:t xml:space="preserve"> thường xuyên hoạt động phục vụ cho các giờ thực hành bộ môn Tin học; 01 phòng học </w:t>
      </w:r>
      <w:r w:rsidR="0052369F" w:rsidRPr="00351D78">
        <w:rPr>
          <w:sz w:val="27"/>
          <w:szCs w:val="27"/>
          <w:lang w:val="pt-BR"/>
        </w:rPr>
        <w:t>Tiếng Anh</w:t>
      </w:r>
      <w:r w:rsidRPr="00351D78">
        <w:rPr>
          <w:sz w:val="27"/>
          <w:szCs w:val="27"/>
          <w:lang w:val="pt-BR"/>
        </w:rPr>
        <w:t xml:space="preserve"> có </w:t>
      </w:r>
      <w:r w:rsidR="00EF7421" w:rsidRPr="00351D78">
        <w:rPr>
          <w:sz w:val="27"/>
          <w:szCs w:val="27"/>
          <w:lang w:val="pt-BR"/>
        </w:rPr>
        <w:t>máy chiếu,</w:t>
      </w:r>
      <w:r w:rsidRPr="00351D78">
        <w:rPr>
          <w:sz w:val="27"/>
          <w:szCs w:val="27"/>
          <w:lang w:val="pt-BR"/>
        </w:rPr>
        <w:t xml:space="preserve"> kết nối internet, đài cassette; 0</w:t>
      </w:r>
      <w:r w:rsidR="00EF7421" w:rsidRPr="00351D78">
        <w:rPr>
          <w:sz w:val="27"/>
          <w:szCs w:val="27"/>
          <w:lang w:val="pt-BR"/>
        </w:rPr>
        <w:t>2</w:t>
      </w:r>
      <w:r w:rsidRPr="00351D78">
        <w:rPr>
          <w:sz w:val="27"/>
          <w:szCs w:val="27"/>
          <w:lang w:val="pt-BR"/>
        </w:rPr>
        <w:t xml:space="preserve"> phòng bộ môn KHTN có thiết bị, bàn gh</w:t>
      </w:r>
      <w:r w:rsidR="00951922" w:rsidRPr="00351D78">
        <w:rPr>
          <w:sz w:val="27"/>
          <w:szCs w:val="27"/>
          <w:lang w:val="pt-BR"/>
        </w:rPr>
        <w:t xml:space="preserve">ế đạt chuẩn, 01 phòng bộ môn KHXH có máy, máy chiếu kết nối internet. </w:t>
      </w:r>
      <w:r w:rsidRPr="00351D78">
        <w:rPr>
          <w:b/>
          <w:sz w:val="27"/>
          <w:szCs w:val="27"/>
          <w:lang w:val="pt-BR"/>
        </w:rPr>
        <w:t>[H3-3.2-02]</w:t>
      </w:r>
    </w:p>
    <w:p w14:paraId="53E807F0"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c) Nhà trường có 01 phòng Đoàn - Đội </w:t>
      </w:r>
      <w:r w:rsidR="000C7F79" w:rsidRPr="00351D78">
        <w:rPr>
          <w:sz w:val="27"/>
          <w:szCs w:val="27"/>
          <w:lang w:val="pt-BR"/>
        </w:rPr>
        <w:t>với diện tích 20</w:t>
      </w:r>
      <w:r w:rsidRPr="00351D78">
        <w:rPr>
          <w:sz w:val="27"/>
          <w:szCs w:val="27"/>
          <w:lang w:val="pt-BR"/>
        </w:rPr>
        <w:t xml:space="preserve"> m</w:t>
      </w:r>
      <w:r w:rsidRPr="00351D78">
        <w:rPr>
          <w:sz w:val="27"/>
          <w:szCs w:val="27"/>
          <w:vertAlign w:val="superscript"/>
          <w:lang w:val="pt-BR"/>
        </w:rPr>
        <w:t>2</w:t>
      </w:r>
      <w:r w:rsidRPr="00351D78">
        <w:rPr>
          <w:sz w:val="27"/>
          <w:szCs w:val="27"/>
          <w:lang w:val="pt-BR"/>
        </w:rPr>
        <w:t>, phòng Truyền thống đã được ghép vào phòng họp với diện tích 75m</w:t>
      </w:r>
      <w:r w:rsidRPr="00351D78">
        <w:rPr>
          <w:sz w:val="27"/>
          <w:szCs w:val="27"/>
          <w:vertAlign w:val="superscript"/>
          <w:lang w:val="pt-BR"/>
        </w:rPr>
        <w:t>2</w:t>
      </w:r>
      <w:r w:rsidR="00951922" w:rsidRPr="00351D78">
        <w:rPr>
          <w:sz w:val="27"/>
          <w:szCs w:val="27"/>
          <w:lang w:val="pt-BR"/>
        </w:rPr>
        <w:t xml:space="preserve">, </w:t>
      </w:r>
      <w:r w:rsidRPr="00351D78">
        <w:rPr>
          <w:sz w:val="27"/>
          <w:szCs w:val="27"/>
          <w:lang w:val="pt-BR"/>
        </w:rPr>
        <w:t>Thư viện được trang tr</w:t>
      </w:r>
      <w:r w:rsidR="00951922" w:rsidRPr="00351D78">
        <w:rPr>
          <w:sz w:val="27"/>
          <w:szCs w:val="27"/>
          <w:lang w:val="pt-BR"/>
        </w:rPr>
        <w:t>í theo quy định  với diện tích 10</w:t>
      </w:r>
      <w:r w:rsidRPr="00351D78">
        <w:rPr>
          <w:sz w:val="27"/>
          <w:szCs w:val="27"/>
          <w:lang w:val="pt-BR"/>
        </w:rPr>
        <w:t>5m</w:t>
      </w:r>
      <w:r w:rsidRPr="00351D78">
        <w:rPr>
          <w:sz w:val="27"/>
          <w:szCs w:val="27"/>
          <w:vertAlign w:val="superscript"/>
          <w:lang w:val="pt-BR"/>
        </w:rPr>
        <w:t>2</w:t>
      </w:r>
      <w:r w:rsidRPr="00351D78">
        <w:rPr>
          <w:sz w:val="27"/>
          <w:szCs w:val="27"/>
          <w:lang w:val="pt-BR"/>
        </w:rPr>
        <w:t xml:space="preserve">. </w:t>
      </w:r>
      <w:r w:rsidRPr="00351D78">
        <w:rPr>
          <w:b/>
          <w:sz w:val="27"/>
          <w:szCs w:val="27"/>
          <w:lang w:val="pt-BR"/>
        </w:rPr>
        <w:t>[H3-3.2-03]</w:t>
      </w:r>
    </w:p>
    <w:p w14:paraId="07855E81"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2</w:t>
      </w:r>
    </w:p>
    <w:p w14:paraId="228725F3" w14:textId="44B7771A" w:rsidR="00951922" w:rsidRPr="00351D78" w:rsidRDefault="00860902" w:rsidP="00BF6809">
      <w:pPr>
        <w:spacing w:before="60" w:after="140" w:line="240" w:lineRule="auto"/>
        <w:ind w:firstLine="720"/>
        <w:jc w:val="both"/>
        <w:rPr>
          <w:sz w:val="27"/>
          <w:szCs w:val="27"/>
          <w:lang w:val="pt-BR"/>
        </w:rPr>
      </w:pPr>
      <w:r w:rsidRPr="00351D78">
        <w:rPr>
          <w:sz w:val="27"/>
          <w:szCs w:val="27"/>
          <w:lang w:val="pt-BR"/>
        </w:rPr>
        <w:lastRenderedPageBreak/>
        <w:t>a) Nhà trường có đủ phòng học và phòng bộ môn theo quy định: 1</w:t>
      </w:r>
      <w:r w:rsidR="0052369F" w:rsidRPr="00351D78">
        <w:rPr>
          <w:sz w:val="27"/>
          <w:szCs w:val="27"/>
          <w:lang w:val="pt-BR"/>
        </w:rPr>
        <w:t>6</w:t>
      </w:r>
      <w:r w:rsidRPr="00351D78">
        <w:rPr>
          <w:sz w:val="27"/>
          <w:szCs w:val="27"/>
          <w:lang w:val="pt-BR"/>
        </w:rPr>
        <w:t xml:space="preserve"> phòng học đủ cho 1</w:t>
      </w:r>
      <w:r w:rsidR="0052369F" w:rsidRPr="00351D78">
        <w:rPr>
          <w:sz w:val="27"/>
          <w:szCs w:val="27"/>
          <w:lang w:val="pt-BR"/>
        </w:rPr>
        <w:t>6</w:t>
      </w:r>
      <w:r w:rsidRPr="00351D78">
        <w:rPr>
          <w:sz w:val="27"/>
          <w:szCs w:val="27"/>
          <w:lang w:val="pt-BR"/>
        </w:rPr>
        <w:t xml:space="preserve"> lớp học một ca; phòng học rộng </w:t>
      </w:r>
      <w:r w:rsidR="00951922" w:rsidRPr="00351D78">
        <w:rPr>
          <w:sz w:val="27"/>
          <w:szCs w:val="27"/>
          <w:lang w:val="pt-BR"/>
        </w:rPr>
        <w:t xml:space="preserve">từ </w:t>
      </w:r>
      <w:r w:rsidRPr="00351D78">
        <w:rPr>
          <w:sz w:val="27"/>
          <w:szCs w:val="27"/>
          <w:lang w:val="pt-BR"/>
        </w:rPr>
        <w:t>54 m</w:t>
      </w:r>
      <w:r w:rsidRPr="00351D78">
        <w:rPr>
          <w:sz w:val="27"/>
          <w:szCs w:val="27"/>
          <w:vertAlign w:val="superscript"/>
          <w:lang w:val="pt-BR"/>
        </w:rPr>
        <w:t>2</w:t>
      </w:r>
      <w:r w:rsidR="00951922" w:rsidRPr="00351D78">
        <w:rPr>
          <w:sz w:val="27"/>
          <w:szCs w:val="27"/>
          <w:vertAlign w:val="superscript"/>
          <w:lang w:val="pt-BR"/>
        </w:rPr>
        <w:t xml:space="preserve"> </w:t>
      </w:r>
      <w:r w:rsidR="00951922" w:rsidRPr="00351D78">
        <w:rPr>
          <w:sz w:val="27"/>
          <w:szCs w:val="27"/>
          <w:lang w:val="pt-BR"/>
        </w:rPr>
        <w:t xml:space="preserve"> đến 60 m</w:t>
      </w:r>
      <w:r w:rsidR="00951922" w:rsidRPr="00351D78">
        <w:rPr>
          <w:sz w:val="27"/>
          <w:szCs w:val="27"/>
          <w:vertAlign w:val="superscript"/>
          <w:lang w:val="pt-BR"/>
        </w:rPr>
        <w:t xml:space="preserve">2  </w:t>
      </w:r>
      <w:r w:rsidR="00951922" w:rsidRPr="00351D78">
        <w:rPr>
          <w:sz w:val="27"/>
          <w:szCs w:val="27"/>
          <w:lang w:val="pt-BR"/>
        </w:rPr>
        <w:t xml:space="preserve">và </w:t>
      </w:r>
      <w:r w:rsidRPr="00351D78">
        <w:rPr>
          <w:sz w:val="27"/>
          <w:szCs w:val="27"/>
          <w:lang w:val="pt-BR"/>
        </w:rPr>
        <w:t>07 phòng bộ môn có diện tích đạt 60 m</w:t>
      </w:r>
      <w:r w:rsidRPr="00351D78">
        <w:rPr>
          <w:sz w:val="27"/>
          <w:szCs w:val="27"/>
          <w:vertAlign w:val="superscript"/>
          <w:lang w:val="pt-BR"/>
        </w:rPr>
        <w:t xml:space="preserve">2 </w:t>
      </w:r>
      <w:r w:rsidRPr="00351D78">
        <w:rPr>
          <w:sz w:val="27"/>
          <w:szCs w:val="27"/>
          <w:lang w:val="pt-BR"/>
        </w:rPr>
        <w:t xml:space="preserve">, trong phòng bộ môn có phòng kho theo quy định. </w:t>
      </w:r>
    </w:p>
    <w:p w14:paraId="35C79FC3" w14:textId="77777777" w:rsidR="00860902" w:rsidRPr="00351D78" w:rsidRDefault="00860902" w:rsidP="00BF6809">
      <w:pPr>
        <w:spacing w:before="60" w:after="140" w:line="240" w:lineRule="auto"/>
        <w:ind w:firstLine="720"/>
        <w:jc w:val="both"/>
        <w:rPr>
          <w:sz w:val="27"/>
          <w:szCs w:val="27"/>
          <w:vertAlign w:val="superscript"/>
          <w:lang w:val="pt-BR"/>
        </w:rPr>
      </w:pPr>
      <w:r w:rsidRPr="00351D78">
        <w:rPr>
          <w:b/>
          <w:sz w:val="27"/>
          <w:szCs w:val="27"/>
          <w:lang w:val="pt-BR"/>
        </w:rPr>
        <w:t>[H3-3.2-02]</w:t>
      </w:r>
    </w:p>
    <w:p w14:paraId="4648D66E"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b) Khối phục vụ học tập: gồm Thư viện, phòng kho đựng thiết bị, phòng Đoàn-Đội, phòng Tư vấn tâm lý và hỗ trợ giáo dục học sinh khuyết tật diện hòa nhập... có đủ bàn ghế, trang thiết bị tối thiểu theo quy định, không gian ánh sáng thoáng mát. [</w:t>
      </w:r>
      <w:r w:rsidRPr="00351D78">
        <w:rPr>
          <w:b/>
          <w:sz w:val="27"/>
          <w:szCs w:val="27"/>
          <w:lang w:val="pt-BR"/>
        </w:rPr>
        <w:t>H3-3.2-03]</w:t>
      </w:r>
    </w:p>
    <w:p w14:paraId="73570496" w14:textId="77777777" w:rsidR="00860902" w:rsidRPr="00351D78" w:rsidRDefault="00860902" w:rsidP="00BF6809">
      <w:pPr>
        <w:spacing w:before="60" w:after="140" w:line="240" w:lineRule="auto"/>
        <w:ind w:firstLine="720"/>
        <w:jc w:val="both"/>
        <w:rPr>
          <w:sz w:val="27"/>
          <w:szCs w:val="27"/>
          <w:lang w:val="pt-BR"/>
        </w:rPr>
      </w:pPr>
      <w:r w:rsidRPr="00351D78">
        <w:rPr>
          <w:b/>
          <w:sz w:val="27"/>
          <w:szCs w:val="27"/>
          <w:lang w:val="pt-BR"/>
        </w:rPr>
        <w:t>MỨC 3</w:t>
      </w:r>
    </w:p>
    <w:p w14:paraId="6C57EB65" w14:textId="2F94283D"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Nhà trường có 1</w:t>
      </w:r>
      <w:r w:rsidR="0052369F" w:rsidRPr="00351D78">
        <w:rPr>
          <w:sz w:val="27"/>
          <w:szCs w:val="27"/>
          <w:lang w:val="pt-BR"/>
        </w:rPr>
        <w:t>6</w:t>
      </w:r>
      <w:r w:rsidRPr="00351D78">
        <w:rPr>
          <w:sz w:val="27"/>
          <w:szCs w:val="27"/>
          <w:lang w:val="pt-BR"/>
        </w:rPr>
        <w:t xml:space="preserve"> phòng học, 0</w:t>
      </w:r>
      <w:r w:rsidR="00465346" w:rsidRPr="00351D78">
        <w:rPr>
          <w:sz w:val="27"/>
          <w:szCs w:val="27"/>
          <w:lang w:val="pt-BR"/>
        </w:rPr>
        <w:t>7</w:t>
      </w:r>
      <w:r w:rsidRPr="00351D78">
        <w:rPr>
          <w:sz w:val="27"/>
          <w:szCs w:val="27"/>
          <w:lang w:val="pt-BR"/>
        </w:rPr>
        <w:t xml:space="preserve"> phòng học bộ môn được xây dựng kiên cố, khang trang, đủ ánh sáng, đảm bảo mát về mùa hè, ấm áp vào mùa đông. Các phòng học có không gian lớp học được trang trí đẹp, dụng cụ, thiết bị dạy học được sắp xếp ngăn nắp gọn gàng, đảm bảo tính thẩm mĩ và an toàn; các phòng bộ môn được trang bị thiết bị thực hành, thí nghiệm, có đủ bàn thực hành cho giáo viên và học sinh, có đủ tủ, giá đựng thiết bị thí nghiệm, hệ thống điện, bảng biểu, tranh ảnh theo đúng tiêu chuẩn của Bộ GD&amp;ĐT (trong đó có 0</w:t>
      </w:r>
      <w:r w:rsidR="00787C07" w:rsidRPr="00351D78">
        <w:rPr>
          <w:sz w:val="27"/>
          <w:szCs w:val="27"/>
          <w:lang w:val="pt-BR"/>
        </w:rPr>
        <w:t>2</w:t>
      </w:r>
      <w:r w:rsidRPr="00351D78">
        <w:rPr>
          <w:sz w:val="27"/>
          <w:szCs w:val="27"/>
          <w:lang w:val="pt-BR"/>
        </w:rPr>
        <w:t xml:space="preserve"> phòng KHTN và 0</w:t>
      </w:r>
      <w:r w:rsidR="001220BC" w:rsidRPr="00351D78">
        <w:rPr>
          <w:sz w:val="27"/>
          <w:szCs w:val="27"/>
          <w:lang w:val="pt-BR"/>
        </w:rPr>
        <w:t>2</w:t>
      </w:r>
      <w:r w:rsidRPr="00351D78">
        <w:rPr>
          <w:sz w:val="27"/>
          <w:szCs w:val="27"/>
          <w:lang w:val="pt-BR"/>
        </w:rPr>
        <w:t xml:space="preserve"> phòng </w:t>
      </w:r>
      <w:r w:rsidR="00465346" w:rsidRPr="00351D78">
        <w:rPr>
          <w:sz w:val="27"/>
          <w:szCs w:val="27"/>
          <w:lang w:val="pt-BR"/>
        </w:rPr>
        <w:t xml:space="preserve">Tin học </w:t>
      </w:r>
      <w:r w:rsidRPr="00351D78">
        <w:rPr>
          <w:sz w:val="27"/>
          <w:szCs w:val="27"/>
          <w:lang w:val="pt-BR"/>
        </w:rPr>
        <w:t>được trang bị thiết bị mới, hiệ</w:t>
      </w:r>
      <w:r w:rsidR="000C7F79" w:rsidRPr="00351D78">
        <w:rPr>
          <w:sz w:val="27"/>
          <w:szCs w:val="27"/>
          <w:lang w:val="pt-BR"/>
        </w:rPr>
        <w:t>n đại đáp ứng yêu cầu Chương trì</w:t>
      </w:r>
      <w:r w:rsidRPr="00351D78">
        <w:rPr>
          <w:sz w:val="27"/>
          <w:szCs w:val="27"/>
          <w:lang w:val="pt-BR"/>
        </w:rPr>
        <w:t xml:space="preserve">nh GDPT 2018. </w:t>
      </w:r>
      <w:r w:rsidRPr="00351D78">
        <w:rPr>
          <w:b/>
          <w:sz w:val="27"/>
          <w:szCs w:val="27"/>
          <w:lang w:val="pt-BR"/>
        </w:rPr>
        <w:t>[H3-3.2-01]</w:t>
      </w:r>
    </w:p>
    <w:p w14:paraId="03EE7A1B"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 xml:space="preserve">2. Điểm mạnh: </w:t>
      </w:r>
    </w:p>
    <w:p w14:paraId="6ECF0D63"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Nhà trường có hệ thống phòng học, phòng bộ môn xây dựng kiên cố, đảm bảo về ánh sáng và không gian theo quy định; các phòng học được trang trí đẹp, khoa học, tiện dụng; phòng bộ môn được lắp đặt đồng bộ trang thiết bị dạy học đáp ứng với yêu cầu thực tiễn; các phòng bộ môn được tận dụng và sử dụng tối đa hiệu suất, giáo viên có ý thức cao trong việc dạy các tiết thực hành, học sinh được trải nghiệm các thí nghiệm từ thực tế.</w:t>
      </w:r>
    </w:p>
    <w:p w14:paraId="184175EB"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3. Điểm yếu:</w:t>
      </w:r>
    </w:p>
    <w:p w14:paraId="22558207"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Thiết bị dạy học được cấp đã cũ, hỏng hóc nhiều; giáo viên tự làm thiết bị dạy học còn ít.</w:t>
      </w:r>
    </w:p>
    <w:p w14:paraId="456A0F39"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Tại các phòng bộ môn còn thiếu máy tính.</w:t>
      </w:r>
    </w:p>
    <w:p w14:paraId="10D6DEE4"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8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81"/>
        <w:gridCol w:w="1654"/>
        <w:gridCol w:w="1793"/>
        <w:gridCol w:w="1017"/>
      </w:tblGrid>
      <w:tr w:rsidR="00351D78" w:rsidRPr="00351D78" w14:paraId="6AF34CCC" w14:textId="77777777" w:rsidTr="00BF6809">
        <w:trPr>
          <w:trHeight w:val="1074"/>
        </w:trPr>
        <w:tc>
          <w:tcPr>
            <w:tcW w:w="2897" w:type="dxa"/>
            <w:tcBorders>
              <w:top w:val="single" w:sz="4" w:space="0" w:color="auto"/>
              <w:left w:val="single" w:sz="4" w:space="0" w:color="auto"/>
              <w:bottom w:val="single" w:sz="4" w:space="0" w:color="auto"/>
              <w:right w:val="single" w:sz="4" w:space="0" w:color="auto"/>
            </w:tcBorders>
            <w:vAlign w:val="center"/>
          </w:tcPr>
          <w:p w14:paraId="1E319ADC"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81" w:type="dxa"/>
            <w:tcBorders>
              <w:top w:val="single" w:sz="4" w:space="0" w:color="auto"/>
              <w:left w:val="single" w:sz="4" w:space="0" w:color="auto"/>
              <w:bottom w:val="single" w:sz="4" w:space="0" w:color="auto"/>
              <w:right w:val="single" w:sz="4" w:space="0" w:color="auto"/>
            </w:tcBorders>
            <w:vAlign w:val="center"/>
          </w:tcPr>
          <w:p w14:paraId="700EAF14"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w:t>
            </w:r>
            <w:r w:rsidR="00BF6809" w:rsidRPr="00351D78">
              <w:rPr>
                <w:rFonts w:eastAsia="MS Mincho"/>
                <w:spacing w:val="-6"/>
                <w:sz w:val="27"/>
                <w:szCs w:val="27"/>
                <w:lang w:val="nb-NO"/>
              </w:rPr>
              <w:t xml:space="preserve"> </w:t>
            </w:r>
            <w:r w:rsidRPr="00351D78">
              <w:rPr>
                <w:rFonts w:eastAsia="MS Mincho"/>
                <w:spacing w:val="-6"/>
                <w:sz w:val="27"/>
                <w:szCs w:val="27"/>
                <w:lang w:val="nb-NO"/>
              </w:rPr>
              <w:t>phối hợp/ giám sát)</w:t>
            </w:r>
          </w:p>
        </w:tc>
        <w:tc>
          <w:tcPr>
            <w:tcW w:w="1654" w:type="dxa"/>
            <w:tcBorders>
              <w:top w:val="single" w:sz="4" w:space="0" w:color="auto"/>
              <w:left w:val="single" w:sz="4" w:space="0" w:color="auto"/>
              <w:bottom w:val="single" w:sz="4" w:space="0" w:color="auto"/>
              <w:right w:val="single" w:sz="4" w:space="0" w:color="auto"/>
            </w:tcBorders>
            <w:vAlign w:val="center"/>
          </w:tcPr>
          <w:p w14:paraId="7E5F8534"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793" w:type="dxa"/>
            <w:tcBorders>
              <w:top w:val="single" w:sz="4" w:space="0" w:color="auto"/>
              <w:left w:val="single" w:sz="4" w:space="0" w:color="auto"/>
              <w:bottom w:val="single" w:sz="4" w:space="0" w:color="auto"/>
              <w:right w:val="single" w:sz="4" w:space="0" w:color="auto"/>
            </w:tcBorders>
            <w:vAlign w:val="center"/>
          </w:tcPr>
          <w:p w14:paraId="31860E4F"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017" w:type="dxa"/>
            <w:tcBorders>
              <w:top w:val="single" w:sz="4" w:space="0" w:color="auto"/>
              <w:left w:val="single" w:sz="4" w:space="0" w:color="auto"/>
              <w:bottom w:val="single" w:sz="4" w:space="0" w:color="auto"/>
              <w:right w:val="single" w:sz="4" w:space="0" w:color="auto"/>
            </w:tcBorders>
            <w:vAlign w:val="center"/>
          </w:tcPr>
          <w:p w14:paraId="7EDFAE42"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p w14:paraId="662D17B4" w14:textId="77777777" w:rsidR="00860902" w:rsidRPr="00351D78" w:rsidRDefault="00860902" w:rsidP="00482F4B">
            <w:pPr>
              <w:spacing w:before="60" w:after="60" w:line="240" w:lineRule="auto"/>
              <w:contextualSpacing/>
              <w:jc w:val="center"/>
              <w:rPr>
                <w:rFonts w:eastAsia="MS Mincho"/>
                <w:sz w:val="27"/>
                <w:szCs w:val="27"/>
                <w:lang w:val="nb-NO"/>
              </w:rPr>
            </w:pPr>
            <w:r w:rsidRPr="00351D78">
              <w:rPr>
                <w:rFonts w:eastAsia="MS Mincho"/>
                <w:sz w:val="27"/>
                <w:szCs w:val="27"/>
                <w:lang w:val="nb-NO"/>
              </w:rPr>
              <w:t>(đồng)</w:t>
            </w:r>
          </w:p>
        </w:tc>
      </w:tr>
      <w:tr w:rsidR="00351D78" w:rsidRPr="00351D78" w14:paraId="7F903EBE" w14:textId="77777777" w:rsidTr="00BF6809">
        <w:trPr>
          <w:trHeight w:val="3287"/>
        </w:trPr>
        <w:tc>
          <w:tcPr>
            <w:tcW w:w="2897" w:type="dxa"/>
            <w:tcBorders>
              <w:top w:val="single" w:sz="4" w:space="0" w:color="auto"/>
              <w:left w:val="single" w:sz="4" w:space="0" w:color="auto"/>
              <w:bottom w:val="single" w:sz="4" w:space="0" w:color="auto"/>
              <w:right w:val="single" w:sz="4" w:space="0" w:color="auto"/>
            </w:tcBorders>
          </w:tcPr>
          <w:p w14:paraId="12D62A58" w14:textId="77777777" w:rsidR="00BF6809" w:rsidRPr="00351D78" w:rsidRDefault="00BF6809" w:rsidP="00971A8A">
            <w:pPr>
              <w:spacing w:before="60" w:after="60" w:line="240" w:lineRule="auto"/>
              <w:contextualSpacing/>
              <w:jc w:val="both"/>
              <w:rPr>
                <w:bCs/>
                <w:sz w:val="7"/>
                <w:szCs w:val="27"/>
                <w:lang w:val="nb-NO"/>
              </w:rPr>
            </w:pPr>
          </w:p>
          <w:p w14:paraId="3D232BBD" w14:textId="77777777" w:rsidR="00860902" w:rsidRPr="00351D78" w:rsidRDefault="00860902" w:rsidP="00971A8A">
            <w:pPr>
              <w:spacing w:before="60" w:after="60" w:line="240" w:lineRule="auto"/>
              <w:contextualSpacing/>
              <w:jc w:val="both"/>
              <w:rPr>
                <w:sz w:val="27"/>
                <w:szCs w:val="27"/>
                <w:lang w:val="nb-NO"/>
              </w:rPr>
            </w:pPr>
            <w:r w:rsidRPr="00351D78">
              <w:rPr>
                <w:bCs/>
                <w:sz w:val="27"/>
                <w:szCs w:val="27"/>
                <w:lang w:val="nb-NO"/>
              </w:rPr>
              <w:t>-</w:t>
            </w:r>
            <w:r w:rsidR="00BF6809" w:rsidRPr="00351D78">
              <w:rPr>
                <w:bCs/>
                <w:sz w:val="27"/>
                <w:szCs w:val="27"/>
                <w:lang w:val="nb-NO"/>
              </w:rPr>
              <w:t xml:space="preserve"> </w:t>
            </w:r>
            <w:r w:rsidRPr="00351D78">
              <w:rPr>
                <w:sz w:val="27"/>
                <w:szCs w:val="27"/>
                <w:lang w:val="nb-NO"/>
              </w:rPr>
              <w:t>Tiếp tục khai thác hiệu quả các phòng bộ môn, thiết bị dạy học phục vụ tốt cho việc dạy và học.Có kế hoạch bảo quản và bảo dưỡng các trang thiết bị.</w:t>
            </w:r>
          </w:p>
          <w:p w14:paraId="0951CD3A"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Tiết kiệm nguồn kinh phí mua bổ sung TBDH</w:t>
            </w:r>
          </w:p>
        </w:tc>
        <w:tc>
          <w:tcPr>
            <w:tcW w:w="1481" w:type="dxa"/>
            <w:tcBorders>
              <w:top w:val="single" w:sz="4" w:space="0" w:color="auto"/>
              <w:left w:val="single" w:sz="4" w:space="0" w:color="auto"/>
              <w:bottom w:val="single" w:sz="4" w:space="0" w:color="auto"/>
              <w:right w:val="single" w:sz="4" w:space="0" w:color="auto"/>
            </w:tcBorders>
            <w:vAlign w:val="center"/>
          </w:tcPr>
          <w:p w14:paraId="223ADC33"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BGH/ GVBM</w:t>
            </w:r>
          </w:p>
          <w:p w14:paraId="471E57DC" w14:textId="77777777" w:rsidR="00860902" w:rsidRPr="00351D78" w:rsidRDefault="00860902" w:rsidP="00971A8A">
            <w:pPr>
              <w:spacing w:before="60" w:after="60" w:line="240" w:lineRule="auto"/>
              <w:contextualSpacing/>
              <w:jc w:val="both"/>
              <w:rPr>
                <w:rFonts w:eastAsia="MS Mincho"/>
                <w:spacing w:val="-6"/>
                <w:sz w:val="27"/>
                <w:szCs w:val="27"/>
                <w:lang w:val="nb-NO"/>
              </w:rPr>
            </w:pPr>
          </w:p>
          <w:p w14:paraId="721D69C3" w14:textId="77777777" w:rsidR="00860902" w:rsidRPr="00351D78" w:rsidRDefault="00860902" w:rsidP="00971A8A">
            <w:pPr>
              <w:spacing w:before="60" w:after="60" w:line="240" w:lineRule="auto"/>
              <w:contextualSpacing/>
              <w:jc w:val="both"/>
              <w:rPr>
                <w:rFonts w:eastAsia="MS Mincho"/>
                <w:spacing w:val="-6"/>
                <w:sz w:val="27"/>
                <w:szCs w:val="27"/>
                <w:lang w:val="nb-NO"/>
              </w:rPr>
            </w:pPr>
          </w:p>
          <w:p w14:paraId="6D6F4BAF" w14:textId="77777777" w:rsidR="00860902" w:rsidRPr="00351D78" w:rsidRDefault="00860902" w:rsidP="00971A8A">
            <w:pPr>
              <w:spacing w:before="60" w:after="60" w:line="240" w:lineRule="auto"/>
              <w:contextualSpacing/>
              <w:jc w:val="both"/>
              <w:rPr>
                <w:rFonts w:eastAsia="MS Mincho"/>
                <w:spacing w:val="-6"/>
                <w:sz w:val="27"/>
                <w:szCs w:val="27"/>
                <w:lang w:val="nb-NO"/>
              </w:rPr>
            </w:pPr>
          </w:p>
          <w:p w14:paraId="61B75D80" w14:textId="77777777" w:rsidR="00860902" w:rsidRPr="00351D78" w:rsidRDefault="00860902" w:rsidP="00971A8A">
            <w:pPr>
              <w:spacing w:before="60" w:after="60" w:line="240" w:lineRule="auto"/>
              <w:contextualSpacing/>
              <w:jc w:val="both"/>
              <w:rPr>
                <w:rFonts w:eastAsia="MS Mincho"/>
                <w:spacing w:val="-6"/>
                <w:sz w:val="27"/>
                <w:szCs w:val="27"/>
                <w:lang w:val="nb-NO"/>
              </w:rPr>
            </w:pPr>
          </w:p>
          <w:p w14:paraId="528AEB1D"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BGH</w:t>
            </w:r>
          </w:p>
        </w:tc>
        <w:tc>
          <w:tcPr>
            <w:tcW w:w="1654" w:type="dxa"/>
            <w:tcBorders>
              <w:top w:val="single" w:sz="4" w:space="0" w:color="auto"/>
              <w:left w:val="single" w:sz="4" w:space="0" w:color="auto"/>
              <w:bottom w:val="single" w:sz="4" w:space="0" w:color="auto"/>
              <w:right w:val="single" w:sz="4" w:space="0" w:color="auto"/>
            </w:tcBorders>
            <w:vAlign w:val="center"/>
          </w:tcPr>
          <w:p w14:paraId="366A9BCA" w14:textId="77777777" w:rsidR="00860902" w:rsidRPr="00351D78" w:rsidRDefault="00860902" w:rsidP="00971A8A">
            <w:pPr>
              <w:spacing w:before="60" w:after="60" w:line="240" w:lineRule="auto"/>
              <w:contextualSpacing/>
              <w:rPr>
                <w:rFonts w:eastAsia="MS Mincho"/>
                <w:spacing w:val="-6"/>
                <w:sz w:val="27"/>
                <w:szCs w:val="27"/>
                <w:lang w:val="nb-NO"/>
              </w:rPr>
            </w:pPr>
            <w:r w:rsidRPr="00351D78">
              <w:rPr>
                <w:rFonts w:eastAsia="MS Mincho"/>
                <w:spacing w:val="-6"/>
                <w:sz w:val="27"/>
                <w:szCs w:val="27"/>
                <w:lang w:val="nb-NO"/>
              </w:rPr>
              <w:t>Nhu cầu dạy học gắn liền với thực tế</w:t>
            </w:r>
          </w:p>
        </w:tc>
        <w:tc>
          <w:tcPr>
            <w:tcW w:w="1793" w:type="dxa"/>
            <w:tcBorders>
              <w:top w:val="single" w:sz="4" w:space="0" w:color="auto"/>
              <w:left w:val="single" w:sz="4" w:space="0" w:color="auto"/>
              <w:bottom w:val="single" w:sz="4" w:space="0" w:color="auto"/>
              <w:right w:val="single" w:sz="4" w:space="0" w:color="auto"/>
            </w:tcBorders>
            <w:vAlign w:val="center"/>
          </w:tcPr>
          <w:p w14:paraId="32E76F92"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Trong cả năm học; kiểm tra việc đăng ký và thực hiện vào cuối các tháng</w:t>
            </w:r>
          </w:p>
          <w:p w14:paraId="73B0100C" w14:textId="77777777" w:rsidR="00860902" w:rsidRPr="00351D78" w:rsidRDefault="00860902" w:rsidP="00971A8A">
            <w:pPr>
              <w:spacing w:before="60" w:after="60" w:line="240" w:lineRule="auto"/>
              <w:contextualSpacing/>
              <w:jc w:val="both"/>
              <w:rPr>
                <w:rFonts w:eastAsia="MS Mincho"/>
                <w:spacing w:val="-6"/>
                <w:sz w:val="27"/>
                <w:szCs w:val="27"/>
                <w:lang w:val="nb-NO"/>
              </w:rPr>
            </w:pPr>
          </w:p>
          <w:p w14:paraId="44649EA9"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Đầu năm học</w:t>
            </w:r>
          </w:p>
        </w:tc>
        <w:tc>
          <w:tcPr>
            <w:tcW w:w="1017" w:type="dxa"/>
            <w:tcBorders>
              <w:top w:val="single" w:sz="4" w:space="0" w:color="auto"/>
              <w:left w:val="single" w:sz="4" w:space="0" w:color="auto"/>
              <w:bottom w:val="single" w:sz="4" w:space="0" w:color="auto"/>
              <w:right w:val="single" w:sz="4" w:space="0" w:color="auto"/>
            </w:tcBorders>
            <w:vAlign w:val="center"/>
          </w:tcPr>
          <w:p w14:paraId="63278E70" w14:textId="77777777" w:rsidR="00860902" w:rsidRPr="00351D78" w:rsidRDefault="00826F56" w:rsidP="00826F56">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40 triệu  </w:t>
            </w:r>
          </w:p>
        </w:tc>
      </w:tr>
      <w:tr w:rsidR="00860902" w:rsidRPr="00351D78" w14:paraId="417836E5" w14:textId="77777777" w:rsidTr="00BF6809">
        <w:trPr>
          <w:trHeight w:val="1855"/>
        </w:trPr>
        <w:tc>
          <w:tcPr>
            <w:tcW w:w="2897" w:type="dxa"/>
            <w:tcBorders>
              <w:top w:val="single" w:sz="4" w:space="0" w:color="auto"/>
              <w:left w:val="single" w:sz="4" w:space="0" w:color="auto"/>
              <w:bottom w:val="single" w:sz="4" w:space="0" w:color="auto"/>
              <w:right w:val="single" w:sz="4" w:space="0" w:color="auto"/>
            </w:tcBorders>
          </w:tcPr>
          <w:p w14:paraId="5BC3F9FB" w14:textId="77777777" w:rsidR="00BF6809" w:rsidRPr="00351D78" w:rsidRDefault="00BF6809" w:rsidP="00971A8A">
            <w:pPr>
              <w:spacing w:before="60" w:after="60" w:line="240" w:lineRule="auto"/>
              <w:contextualSpacing/>
              <w:jc w:val="both"/>
              <w:rPr>
                <w:sz w:val="15"/>
                <w:szCs w:val="27"/>
                <w:lang w:val="nb-NO"/>
              </w:rPr>
            </w:pPr>
          </w:p>
          <w:p w14:paraId="0859EEE0" w14:textId="77777777" w:rsidR="00860902" w:rsidRPr="00351D78" w:rsidRDefault="00860902" w:rsidP="00971A8A">
            <w:pPr>
              <w:spacing w:before="60" w:after="60" w:line="240" w:lineRule="auto"/>
              <w:contextualSpacing/>
              <w:jc w:val="both"/>
              <w:rPr>
                <w:sz w:val="27"/>
                <w:szCs w:val="27"/>
                <w:lang w:val="nb-NO"/>
              </w:rPr>
            </w:pPr>
            <w:r w:rsidRPr="00351D78">
              <w:rPr>
                <w:sz w:val="27"/>
                <w:szCs w:val="27"/>
                <w:lang w:val="nb-NO"/>
              </w:rPr>
              <w:t>- Tiếp tục đầu tư máy tính máy phục vụ cho các phòng bộ môn.</w:t>
            </w:r>
          </w:p>
        </w:tc>
        <w:tc>
          <w:tcPr>
            <w:tcW w:w="1481" w:type="dxa"/>
            <w:tcBorders>
              <w:top w:val="single" w:sz="4" w:space="0" w:color="auto"/>
              <w:left w:val="single" w:sz="4" w:space="0" w:color="auto"/>
              <w:bottom w:val="single" w:sz="4" w:space="0" w:color="auto"/>
              <w:right w:val="single" w:sz="4" w:space="0" w:color="auto"/>
            </w:tcBorders>
            <w:vAlign w:val="center"/>
          </w:tcPr>
          <w:p w14:paraId="7D2DAEEF" w14:textId="77777777" w:rsidR="00860902" w:rsidRPr="00351D78" w:rsidRDefault="00860902" w:rsidP="000C7F79">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UBND </w:t>
            </w:r>
            <w:r w:rsidR="000C7F79" w:rsidRPr="00351D78">
              <w:rPr>
                <w:rFonts w:eastAsia="MS Mincho"/>
                <w:spacing w:val="-6"/>
                <w:sz w:val="27"/>
                <w:szCs w:val="27"/>
                <w:lang w:val="nb-NO"/>
              </w:rPr>
              <w:t>xã,</w:t>
            </w:r>
            <w:r w:rsidRPr="00351D78">
              <w:rPr>
                <w:rFonts w:eastAsia="MS Mincho"/>
                <w:spacing w:val="-6"/>
                <w:sz w:val="27"/>
                <w:szCs w:val="27"/>
                <w:lang w:val="nb-NO"/>
              </w:rPr>
              <w:t xml:space="preserve"> phòng GD Trực Ninh</w:t>
            </w:r>
          </w:p>
        </w:tc>
        <w:tc>
          <w:tcPr>
            <w:tcW w:w="1654" w:type="dxa"/>
            <w:tcBorders>
              <w:top w:val="single" w:sz="4" w:space="0" w:color="auto"/>
              <w:left w:val="single" w:sz="4" w:space="0" w:color="auto"/>
              <w:bottom w:val="single" w:sz="4" w:space="0" w:color="auto"/>
              <w:right w:val="single" w:sz="4" w:space="0" w:color="auto"/>
            </w:tcBorders>
            <w:vAlign w:val="center"/>
          </w:tcPr>
          <w:p w14:paraId="5C9D036E" w14:textId="77777777" w:rsidR="00860902" w:rsidRPr="00351D78" w:rsidRDefault="00860902" w:rsidP="00971A8A">
            <w:pPr>
              <w:spacing w:before="60" w:after="60" w:line="240" w:lineRule="auto"/>
              <w:contextualSpacing/>
              <w:rPr>
                <w:rFonts w:eastAsia="MS Mincho"/>
                <w:spacing w:val="-6"/>
                <w:sz w:val="27"/>
                <w:szCs w:val="27"/>
                <w:lang w:val="nb-NO"/>
              </w:rPr>
            </w:pPr>
            <w:r w:rsidRPr="00351D78">
              <w:rPr>
                <w:rFonts w:eastAsia="MS Mincho"/>
                <w:spacing w:val="-6"/>
                <w:sz w:val="27"/>
                <w:szCs w:val="27"/>
                <w:lang w:val="nb-NO"/>
              </w:rPr>
              <w:t>Mỗi phòng bộ môn trang bị  01 máy tính có kết nối internet</w:t>
            </w:r>
          </w:p>
        </w:tc>
        <w:tc>
          <w:tcPr>
            <w:tcW w:w="1793" w:type="dxa"/>
            <w:tcBorders>
              <w:top w:val="single" w:sz="4" w:space="0" w:color="auto"/>
              <w:left w:val="single" w:sz="4" w:space="0" w:color="auto"/>
              <w:bottom w:val="single" w:sz="4" w:space="0" w:color="auto"/>
              <w:right w:val="single" w:sz="4" w:space="0" w:color="auto"/>
            </w:tcBorders>
            <w:vAlign w:val="center"/>
          </w:tcPr>
          <w:p w14:paraId="0E996F80"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N</w:t>
            </w:r>
            <w:r w:rsidR="000C7F79" w:rsidRPr="00351D78">
              <w:rPr>
                <w:rFonts w:eastAsia="MS Mincho"/>
                <w:spacing w:val="-6"/>
                <w:sz w:val="27"/>
                <w:szCs w:val="27"/>
                <w:lang w:val="nb-NO"/>
              </w:rPr>
              <w:t>ăm 202</w:t>
            </w:r>
            <w:r w:rsidR="00C33578" w:rsidRPr="00351D78">
              <w:rPr>
                <w:rFonts w:eastAsia="MS Mincho"/>
                <w:spacing w:val="-6"/>
                <w:sz w:val="27"/>
                <w:szCs w:val="27"/>
                <w:lang w:val="nb-NO"/>
              </w:rPr>
              <w:t>2</w:t>
            </w:r>
          </w:p>
        </w:tc>
        <w:tc>
          <w:tcPr>
            <w:tcW w:w="1017" w:type="dxa"/>
            <w:tcBorders>
              <w:top w:val="single" w:sz="4" w:space="0" w:color="auto"/>
              <w:left w:val="single" w:sz="4" w:space="0" w:color="auto"/>
              <w:bottom w:val="single" w:sz="4" w:space="0" w:color="auto"/>
              <w:right w:val="single" w:sz="4" w:space="0" w:color="auto"/>
            </w:tcBorders>
            <w:vAlign w:val="center"/>
          </w:tcPr>
          <w:p w14:paraId="2F57417D"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60 triệu</w:t>
            </w:r>
          </w:p>
        </w:tc>
      </w:tr>
    </w:tbl>
    <w:p w14:paraId="3BDECAE7" w14:textId="77777777" w:rsidR="00BF6809" w:rsidRPr="00351D78" w:rsidRDefault="00BF6809" w:rsidP="00860902">
      <w:pPr>
        <w:spacing w:before="240" w:after="120" w:line="240" w:lineRule="auto"/>
        <w:ind w:firstLine="720"/>
        <w:contextualSpacing/>
        <w:jc w:val="both"/>
        <w:rPr>
          <w:b/>
          <w:sz w:val="27"/>
          <w:szCs w:val="27"/>
          <w:lang w:val="nb-NO"/>
        </w:rPr>
      </w:pPr>
    </w:p>
    <w:p w14:paraId="6D1AE658" w14:textId="77777777" w:rsidR="00BF6809" w:rsidRPr="00351D78" w:rsidRDefault="00BF6809" w:rsidP="00860902">
      <w:pPr>
        <w:spacing w:before="240" w:after="120" w:line="240" w:lineRule="auto"/>
        <w:ind w:firstLine="720"/>
        <w:contextualSpacing/>
        <w:jc w:val="both"/>
        <w:rPr>
          <w:b/>
          <w:sz w:val="27"/>
          <w:szCs w:val="27"/>
          <w:lang w:val="nb-NO"/>
        </w:rPr>
      </w:pPr>
    </w:p>
    <w:p w14:paraId="3C03A36C" w14:textId="77777777" w:rsidR="00860902" w:rsidRPr="00351D78" w:rsidRDefault="00860902" w:rsidP="00860902">
      <w:pPr>
        <w:spacing w:before="240" w:after="120" w:line="240" w:lineRule="auto"/>
        <w:ind w:firstLine="720"/>
        <w:contextualSpacing/>
        <w:jc w:val="both"/>
        <w:rPr>
          <w:b/>
          <w:sz w:val="27"/>
          <w:szCs w:val="27"/>
          <w:lang w:val="nb-NO"/>
        </w:rPr>
      </w:pPr>
      <w:r w:rsidRPr="00351D78">
        <w:rPr>
          <w:b/>
          <w:sz w:val="27"/>
          <w:szCs w:val="27"/>
          <w:lang w:val="nb-NO"/>
        </w:rPr>
        <w:t>5. Tự đánh giá:</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2110"/>
        <w:gridCol w:w="1053"/>
        <w:gridCol w:w="2112"/>
        <w:gridCol w:w="959"/>
        <w:gridCol w:w="2047"/>
      </w:tblGrid>
      <w:tr w:rsidR="00351D78" w:rsidRPr="00351D78" w14:paraId="64B84E09" w14:textId="77777777" w:rsidTr="00BF6809">
        <w:trPr>
          <w:trHeight w:val="943"/>
        </w:trPr>
        <w:tc>
          <w:tcPr>
            <w:tcW w:w="3224" w:type="dxa"/>
            <w:gridSpan w:val="2"/>
            <w:tcBorders>
              <w:top w:val="single" w:sz="4" w:space="0" w:color="000000"/>
              <w:left w:val="single" w:sz="4" w:space="0" w:color="000000"/>
              <w:bottom w:val="single" w:sz="4" w:space="0" w:color="000000"/>
              <w:right w:val="single" w:sz="4" w:space="0" w:color="000000"/>
            </w:tcBorders>
          </w:tcPr>
          <w:p w14:paraId="72A13DF9"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1</w:t>
            </w:r>
          </w:p>
        </w:tc>
        <w:tc>
          <w:tcPr>
            <w:tcW w:w="3165" w:type="dxa"/>
            <w:gridSpan w:val="2"/>
            <w:tcBorders>
              <w:top w:val="single" w:sz="4" w:space="0" w:color="000000"/>
              <w:left w:val="single" w:sz="4" w:space="0" w:color="000000"/>
              <w:bottom w:val="single" w:sz="4" w:space="0" w:color="000000"/>
              <w:right w:val="single" w:sz="4" w:space="0" w:color="000000"/>
            </w:tcBorders>
          </w:tcPr>
          <w:p w14:paraId="2ED36E32"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2</w:t>
            </w:r>
          </w:p>
        </w:tc>
        <w:tc>
          <w:tcPr>
            <w:tcW w:w="3006" w:type="dxa"/>
            <w:gridSpan w:val="2"/>
            <w:tcBorders>
              <w:top w:val="single" w:sz="4" w:space="0" w:color="000000"/>
              <w:left w:val="single" w:sz="4" w:space="0" w:color="000000"/>
              <w:bottom w:val="single" w:sz="4" w:space="0" w:color="000000"/>
              <w:right w:val="single" w:sz="4" w:space="0" w:color="000000"/>
            </w:tcBorders>
          </w:tcPr>
          <w:p w14:paraId="00374E02"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3</w:t>
            </w:r>
          </w:p>
        </w:tc>
      </w:tr>
      <w:tr w:rsidR="00351D78" w:rsidRPr="00351D78" w14:paraId="44AED917" w14:textId="77777777" w:rsidTr="00BF6809">
        <w:trPr>
          <w:trHeight w:val="943"/>
        </w:trPr>
        <w:tc>
          <w:tcPr>
            <w:tcW w:w="1114" w:type="dxa"/>
            <w:tcBorders>
              <w:top w:val="single" w:sz="4" w:space="0" w:color="000000"/>
              <w:left w:val="single" w:sz="4" w:space="0" w:color="000000"/>
              <w:bottom w:val="single" w:sz="4" w:space="0" w:color="000000"/>
              <w:right w:val="single" w:sz="4" w:space="0" w:color="000000"/>
            </w:tcBorders>
            <w:vAlign w:val="center"/>
          </w:tcPr>
          <w:p w14:paraId="0D9688AA"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Chỉ báo</w:t>
            </w:r>
          </w:p>
        </w:tc>
        <w:tc>
          <w:tcPr>
            <w:tcW w:w="2110" w:type="dxa"/>
            <w:tcBorders>
              <w:top w:val="single" w:sz="4" w:space="0" w:color="000000"/>
              <w:left w:val="single" w:sz="4" w:space="0" w:color="000000"/>
              <w:bottom w:val="single" w:sz="4" w:space="0" w:color="000000"/>
              <w:right w:val="single" w:sz="4" w:space="0" w:color="000000"/>
            </w:tcBorders>
            <w:vAlign w:val="center"/>
          </w:tcPr>
          <w:p w14:paraId="63059801"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Đạt/Không đạt</w:t>
            </w:r>
          </w:p>
        </w:tc>
        <w:tc>
          <w:tcPr>
            <w:tcW w:w="1053" w:type="dxa"/>
            <w:tcBorders>
              <w:top w:val="single" w:sz="4" w:space="0" w:color="000000"/>
              <w:left w:val="single" w:sz="4" w:space="0" w:color="000000"/>
              <w:bottom w:val="single" w:sz="4" w:space="0" w:color="000000"/>
              <w:right w:val="single" w:sz="4" w:space="0" w:color="000000"/>
            </w:tcBorders>
            <w:vAlign w:val="center"/>
          </w:tcPr>
          <w:p w14:paraId="68A54BAE" w14:textId="77777777" w:rsidR="00860902" w:rsidRPr="00351D78" w:rsidRDefault="00860902" w:rsidP="00971A8A">
            <w:pPr>
              <w:spacing w:before="60" w:after="60" w:line="240" w:lineRule="auto"/>
              <w:contextualSpacing/>
              <w:jc w:val="both"/>
              <w:rPr>
                <w:rFonts w:eastAsia="Calibri"/>
                <w:i/>
                <w:sz w:val="27"/>
                <w:szCs w:val="27"/>
              </w:rPr>
            </w:pPr>
            <w:r w:rsidRPr="00351D78">
              <w:rPr>
                <w:rFonts w:eastAsia="Calibri"/>
                <w:sz w:val="27"/>
                <w:szCs w:val="27"/>
              </w:rPr>
              <w:t>Chỉ báo</w:t>
            </w:r>
          </w:p>
        </w:tc>
        <w:tc>
          <w:tcPr>
            <w:tcW w:w="2112" w:type="dxa"/>
            <w:tcBorders>
              <w:top w:val="single" w:sz="4" w:space="0" w:color="000000"/>
              <w:left w:val="single" w:sz="4" w:space="0" w:color="000000"/>
              <w:bottom w:val="single" w:sz="4" w:space="0" w:color="000000"/>
              <w:right w:val="single" w:sz="4" w:space="0" w:color="000000"/>
            </w:tcBorders>
            <w:vAlign w:val="center"/>
          </w:tcPr>
          <w:p w14:paraId="285552F1"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Đạt/Không đạt</w:t>
            </w:r>
          </w:p>
        </w:tc>
        <w:tc>
          <w:tcPr>
            <w:tcW w:w="959" w:type="dxa"/>
            <w:tcBorders>
              <w:top w:val="single" w:sz="4" w:space="0" w:color="000000"/>
              <w:left w:val="single" w:sz="4" w:space="0" w:color="000000"/>
              <w:bottom w:val="single" w:sz="4" w:space="0" w:color="000000"/>
              <w:right w:val="single" w:sz="4" w:space="0" w:color="000000"/>
            </w:tcBorders>
            <w:vAlign w:val="center"/>
          </w:tcPr>
          <w:p w14:paraId="6C5B9D46"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Chỉ báo</w:t>
            </w:r>
          </w:p>
        </w:tc>
        <w:tc>
          <w:tcPr>
            <w:tcW w:w="2047" w:type="dxa"/>
            <w:tcBorders>
              <w:top w:val="single" w:sz="4" w:space="0" w:color="000000"/>
              <w:left w:val="single" w:sz="4" w:space="0" w:color="000000"/>
              <w:bottom w:val="single" w:sz="4" w:space="0" w:color="000000"/>
              <w:right w:val="single" w:sz="4" w:space="0" w:color="000000"/>
            </w:tcBorders>
            <w:vAlign w:val="center"/>
          </w:tcPr>
          <w:p w14:paraId="11AD6957"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Đạt/Không đạt</w:t>
            </w:r>
          </w:p>
        </w:tc>
      </w:tr>
      <w:tr w:rsidR="00351D78" w:rsidRPr="00351D78" w14:paraId="20B8539C" w14:textId="77777777" w:rsidTr="00BF6809">
        <w:trPr>
          <w:trHeight w:val="943"/>
        </w:trPr>
        <w:tc>
          <w:tcPr>
            <w:tcW w:w="1114" w:type="dxa"/>
            <w:tcBorders>
              <w:top w:val="single" w:sz="4" w:space="0" w:color="000000"/>
              <w:left w:val="single" w:sz="4" w:space="0" w:color="000000"/>
              <w:bottom w:val="single" w:sz="4" w:space="0" w:color="000000"/>
              <w:right w:val="single" w:sz="4" w:space="0" w:color="000000"/>
            </w:tcBorders>
          </w:tcPr>
          <w:p w14:paraId="02CB20D3" w14:textId="77777777" w:rsidR="00860902" w:rsidRPr="00351D78" w:rsidRDefault="00966196" w:rsidP="00971A8A">
            <w:pPr>
              <w:spacing w:before="60" w:after="60" w:line="240" w:lineRule="auto"/>
              <w:contextualSpacing/>
              <w:jc w:val="center"/>
              <w:rPr>
                <w:rFonts w:eastAsia="Calibri"/>
                <w:sz w:val="27"/>
                <w:szCs w:val="27"/>
              </w:rPr>
            </w:pPr>
            <w:r w:rsidRPr="00351D78">
              <w:rPr>
                <w:rFonts w:eastAsia="Calibri"/>
                <w:sz w:val="27"/>
                <w:szCs w:val="27"/>
              </w:rPr>
              <w:t>A</w:t>
            </w:r>
          </w:p>
        </w:tc>
        <w:tc>
          <w:tcPr>
            <w:tcW w:w="2110" w:type="dxa"/>
            <w:tcBorders>
              <w:top w:val="single" w:sz="4" w:space="0" w:color="000000"/>
              <w:left w:val="single" w:sz="4" w:space="0" w:color="000000"/>
              <w:bottom w:val="single" w:sz="4" w:space="0" w:color="000000"/>
              <w:right w:val="single" w:sz="4" w:space="0" w:color="000000"/>
            </w:tcBorders>
          </w:tcPr>
          <w:p w14:paraId="45B6ED7C" w14:textId="77777777" w:rsidR="00860902" w:rsidRPr="00351D78" w:rsidRDefault="00860902" w:rsidP="00971A8A">
            <w:pPr>
              <w:spacing w:before="60" w:after="60" w:line="240" w:lineRule="auto"/>
              <w:contextualSpacing/>
              <w:jc w:val="center"/>
              <w:rPr>
                <w:rFonts w:eastAsia="Calibri"/>
                <w:sz w:val="27"/>
                <w:szCs w:val="27"/>
              </w:rPr>
            </w:pPr>
            <w:r w:rsidRPr="00351D78">
              <w:rPr>
                <w:rFonts w:eastAsia="Calibri"/>
                <w:sz w:val="27"/>
                <w:szCs w:val="27"/>
              </w:rPr>
              <w:t>Đạt</w:t>
            </w:r>
          </w:p>
        </w:tc>
        <w:tc>
          <w:tcPr>
            <w:tcW w:w="1053" w:type="dxa"/>
            <w:tcBorders>
              <w:top w:val="single" w:sz="4" w:space="0" w:color="000000"/>
              <w:left w:val="single" w:sz="4" w:space="0" w:color="000000"/>
              <w:bottom w:val="single" w:sz="4" w:space="0" w:color="000000"/>
              <w:right w:val="single" w:sz="4" w:space="0" w:color="000000"/>
            </w:tcBorders>
          </w:tcPr>
          <w:p w14:paraId="15C175AF" w14:textId="77777777" w:rsidR="00860902" w:rsidRPr="00351D78" w:rsidRDefault="004B2B9C" w:rsidP="00971A8A">
            <w:pPr>
              <w:spacing w:before="60" w:after="60" w:line="240" w:lineRule="auto"/>
              <w:contextualSpacing/>
              <w:jc w:val="center"/>
              <w:rPr>
                <w:rFonts w:eastAsia="Calibri"/>
                <w:sz w:val="27"/>
                <w:szCs w:val="27"/>
              </w:rPr>
            </w:pPr>
            <w:r w:rsidRPr="00351D78">
              <w:rPr>
                <w:rFonts w:eastAsia="Calibri"/>
                <w:sz w:val="27"/>
                <w:szCs w:val="27"/>
              </w:rPr>
              <w:t>A</w:t>
            </w:r>
          </w:p>
        </w:tc>
        <w:tc>
          <w:tcPr>
            <w:tcW w:w="2112" w:type="dxa"/>
            <w:tcBorders>
              <w:top w:val="single" w:sz="4" w:space="0" w:color="000000"/>
              <w:left w:val="single" w:sz="4" w:space="0" w:color="000000"/>
              <w:bottom w:val="single" w:sz="4" w:space="0" w:color="000000"/>
              <w:right w:val="single" w:sz="4" w:space="0" w:color="000000"/>
            </w:tcBorders>
          </w:tcPr>
          <w:p w14:paraId="39CC7791" w14:textId="77777777" w:rsidR="00860902" w:rsidRPr="00351D78" w:rsidRDefault="00860902" w:rsidP="00971A8A">
            <w:pPr>
              <w:spacing w:before="60" w:after="60" w:line="240" w:lineRule="auto"/>
              <w:contextualSpacing/>
              <w:jc w:val="center"/>
              <w:rPr>
                <w:rFonts w:eastAsia="Calibri"/>
                <w:sz w:val="27"/>
                <w:szCs w:val="27"/>
              </w:rPr>
            </w:pPr>
            <w:r w:rsidRPr="00351D78">
              <w:rPr>
                <w:rFonts w:eastAsia="Calibri"/>
                <w:sz w:val="27"/>
                <w:szCs w:val="27"/>
              </w:rPr>
              <w:t>Đạt</w:t>
            </w:r>
          </w:p>
        </w:tc>
        <w:tc>
          <w:tcPr>
            <w:tcW w:w="959" w:type="dxa"/>
            <w:tcBorders>
              <w:top w:val="single" w:sz="4" w:space="0" w:color="000000"/>
              <w:left w:val="single" w:sz="4" w:space="0" w:color="000000"/>
              <w:bottom w:val="single" w:sz="4" w:space="0" w:color="000000"/>
              <w:right w:val="single" w:sz="4" w:space="0" w:color="000000"/>
            </w:tcBorders>
          </w:tcPr>
          <w:p w14:paraId="7413C9F8"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2047" w:type="dxa"/>
            <w:tcBorders>
              <w:top w:val="single" w:sz="4" w:space="0" w:color="000000"/>
              <w:left w:val="single" w:sz="4" w:space="0" w:color="000000"/>
              <w:bottom w:val="single" w:sz="4" w:space="0" w:color="000000"/>
              <w:right w:val="single" w:sz="4" w:space="0" w:color="000000"/>
            </w:tcBorders>
          </w:tcPr>
          <w:p w14:paraId="36381632" w14:textId="77777777" w:rsidR="00860902" w:rsidRPr="00351D78" w:rsidRDefault="00860902" w:rsidP="00971A8A">
            <w:pPr>
              <w:spacing w:before="60" w:after="60" w:line="240" w:lineRule="auto"/>
              <w:contextualSpacing/>
              <w:jc w:val="center"/>
              <w:rPr>
                <w:rFonts w:eastAsia="Calibri"/>
                <w:sz w:val="27"/>
                <w:szCs w:val="27"/>
              </w:rPr>
            </w:pPr>
            <w:r w:rsidRPr="00351D78">
              <w:rPr>
                <w:rFonts w:eastAsia="Calibri"/>
                <w:sz w:val="27"/>
                <w:szCs w:val="27"/>
              </w:rPr>
              <w:t>Đạt</w:t>
            </w:r>
          </w:p>
        </w:tc>
      </w:tr>
      <w:tr w:rsidR="00351D78" w:rsidRPr="00351D78" w14:paraId="36960946" w14:textId="77777777" w:rsidTr="00BF6809">
        <w:trPr>
          <w:trHeight w:val="943"/>
        </w:trPr>
        <w:tc>
          <w:tcPr>
            <w:tcW w:w="1114" w:type="dxa"/>
            <w:tcBorders>
              <w:top w:val="single" w:sz="4" w:space="0" w:color="000000"/>
              <w:left w:val="single" w:sz="4" w:space="0" w:color="000000"/>
              <w:bottom w:val="single" w:sz="4" w:space="0" w:color="000000"/>
              <w:right w:val="single" w:sz="4" w:space="0" w:color="000000"/>
            </w:tcBorders>
          </w:tcPr>
          <w:p w14:paraId="5A6C3A2C" w14:textId="77777777" w:rsidR="00860902" w:rsidRPr="00351D78" w:rsidRDefault="00F50311" w:rsidP="00971A8A">
            <w:pPr>
              <w:spacing w:before="60" w:after="60" w:line="240" w:lineRule="auto"/>
              <w:contextualSpacing/>
              <w:jc w:val="center"/>
              <w:rPr>
                <w:rFonts w:eastAsia="Calibri"/>
                <w:sz w:val="27"/>
                <w:szCs w:val="27"/>
              </w:rPr>
            </w:pPr>
            <w:r w:rsidRPr="00351D78">
              <w:rPr>
                <w:rFonts w:eastAsia="Calibri"/>
                <w:sz w:val="27"/>
                <w:szCs w:val="27"/>
              </w:rPr>
              <w:t>B</w:t>
            </w:r>
          </w:p>
        </w:tc>
        <w:tc>
          <w:tcPr>
            <w:tcW w:w="2110" w:type="dxa"/>
            <w:tcBorders>
              <w:top w:val="single" w:sz="4" w:space="0" w:color="000000"/>
              <w:left w:val="single" w:sz="4" w:space="0" w:color="000000"/>
              <w:bottom w:val="single" w:sz="4" w:space="0" w:color="000000"/>
              <w:right w:val="single" w:sz="4" w:space="0" w:color="000000"/>
            </w:tcBorders>
          </w:tcPr>
          <w:p w14:paraId="05009429" w14:textId="77777777" w:rsidR="00860902" w:rsidRPr="00351D78" w:rsidRDefault="00860902" w:rsidP="00971A8A">
            <w:pPr>
              <w:spacing w:before="60" w:after="60" w:line="240" w:lineRule="auto"/>
              <w:contextualSpacing/>
              <w:jc w:val="center"/>
              <w:rPr>
                <w:sz w:val="27"/>
                <w:szCs w:val="27"/>
              </w:rPr>
            </w:pPr>
            <w:r w:rsidRPr="00351D78">
              <w:rPr>
                <w:rFonts w:eastAsia="Calibri"/>
                <w:sz w:val="27"/>
                <w:szCs w:val="27"/>
              </w:rPr>
              <w:t>Đạt</w:t>
            </w:r>
          </w:p>
        </w:tc>
        <w:tc>
          <w:tcPr>
            <w:tcW w:w="1053" w:type="dxa"/>
            <w:tcBorders>
              <w:top w:val="single" w:sz="4" w:space="0" w:color="000000"/>
              <w:left w:val="single" w:sz="4" w:space="0" w:color="000000"/>
              <w:bottom w:val="single" w:sz="4" w:space="0" w:color="000000"/>
              <w:right w:val="single" w:sz="4" w:space="0" w:color="000000"/>
            </w:tcBorders>
          </w:tcPr>
          <w:p w14:paraId="0240AB23" w14:textId="77777777" w:rsidR="00860902" w:rsidRPr="00351D78" w:rsidRDefault="004B2B9C" w:rsidP="00971A8A">
            <w:pPr>
              <w:spacing w:before="60" w:after="60" w:line="240" w:lineRule="auto"/>
              <w:contextualSpacing/>
              <w:jc w:val="center"/>
              <w:rPr>
                <w:rFonts w:eastAsia="Calibri"/>
                <w:sz w:val="27"/>
                <w:szCs w:val="27"/>
              </w:rPr>
            </w:pPr>
            <w:r w:rsidRPr="00351D78">
              <w:rPr>
                <w:sz w:val="27"/>
                <w:szCs w:val="27"/>
              </w:rPr>
              <w:t>B</w:t>
            </w:r>
          </w:p>
        </w:tc>
        <w:tc>
          <w:tcPr>
            <w:tcW w:w="2112" w:type="dxa"/>
            <w:tcBorders>
              <w:top w:val="single" w:sz="4" w:space="0" w:color="000000"/>
              <w:left w:val="single" w:sz="4" w:space="0" w:color="000000"/>
              <w:bottom w:val="single" w:sz="4" w:space="0" w:color="000000"/>
              <w:right w:val="single" w:sz="4" w:space="0" w:color="000000"/>
            </w:tcBorders>
          </w:tcPr>
          <w:p w14:paraId="05F200B6" w14:textId="77777777" w:rsidR="00860902" w:rsidRPr="00351D78" w:rsidRDefault="00860902" w:rsidP="00971A8A">
            <w:pPr>
              <w:spacing w:before="60" w:after="60" w:line="240" w:lineRule="auto"/>
              <w:contextualSpacing/>
              <w:jc w:val="center"/>
              <w:rPr>
                <w:sz w:val="27"/>
                <w:szCs w:val="27"/>
              </w:rPr>
            </w:pPr>
            <w:r w:rsidRPr="00351D78">
              <w:rPr>
                <w:sz w:val="27"/>
                <w:szCs w:val="27"/>
              </w:rPr>
              <w:t>Đạt</w:t>
            </w:r>
          </w:p>
        </w:tc>
        <w:tc>
          <w:tcPr>
            <w:tcW w:w="959" w:type="dxa"/>
            <w:tcBorders>
              <w:top w:val="single" w:sz="4" w:space="0" w:color="000000"/>
              <w:left w:val="single" w:sz="4" w:space="0" w:color="000000"/>
              <w:bottom w:val="single" w:sz="4" w:space="0" w:color="000000"/>
              <w:right w:val="single" w:sz="4" w:space="0" w:color="000000"/>
            </w:tcBorders>
          </w:tcPr>
          <w:p w14:paraId="3011F2EE"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2047" w:type="dxa"/>
            <w:tcBorders>
              <w:top w:val="single" w:sz="4" w:space="0" w:color="000000"/>
              <w:left w:val="single" w:sz="4" w:space="0" w:color="000000"/>
              <w:bottom w:val="single" w:sz="4" w:space="0" w:color="000000"/>
              <w:right w:val="single" w:sz="4" w:space="0" w:color="000000"/>
            </w:tcBorders>
          </w:tcPr>
          <w:p w14:paraId="3BA15065" w14:textId="77777777" w:rsidR="00860902" w:rsidRPr="00351D78" w:rsidRDefault="00860902" w:rsidP="00971A8A">
            <w:pPr>
              <w:spacing w:before="60" w:after="60" w:line="240" w:lineRule="auto"/>
              <w:contextualSpacing/>
              <w:jc w:val="center"/>
              <w:rPr>
                <w:sz w:val="27"/>
                <w:szCs w:val="27"/>
              </w:rPr>
            </w:pPr>
          </w:p>
        </w:tc>
      </w:tr>
      <w:tr w:rsidR="00351D78" w:rsidRPr="00351D78" w14:paraId="6F68EA54" w14:textId="77777777" w:rsidTr="00BF6809">
        <w:trPr>
          <w:trHeight w:val="705"/>
        </w:trPr>
        <w:tc>
          <w:tcPr>
            <w:tcW w:w="1114" w:type="dxa"/>
            <w:tcBorders>
              <w:top w:val="single" w:sz="4" w:space="0" w:color="000000"/>
              <w:left w:val="single" w:sz="4" w:space="0" w:color="000000"/>
              <w:bottom w:val="single" w:sz="4" w:space="0" w:color="000000"/>
              <w:right w:val="single" w:sz="4" w:space="0" w:color="000000"/>
            </w:tcBorders>
          </w:tcPr>
          <w:p w14:paraId="34EE84AB" w14:textId="77777777" w:rsidR="00860902" w:rsidRPr="00351D78" w:rsidRDefault="00966196" w:rsidP="00971A8A">
            <w:pPr>
              <w:spacing w:before="60" w:after="60" w:line="240" w:lineRule="auto"/>
              <w:contextualSpacing/>
              <w:jc w:val="center"/>
              <w:rPr>
                <w:rFonts w:eastAsia="Calibri"/>
                <w:sz w:val="27"/>
                <w:szCs w:val="27"/>
              </w:rPr>
            </w:pPr>
            <w:r w:rsidRPr="00351D78">
              <w:rPr>
                <w:rFonts w:eastAsia="Calibri"/>
                <w:sz w:val="27"/>
                <w:szCs w:val="27"/>
              </w:rPr>
              <w:t>C</w:t>
            </w:r>
          </w:p>
        </w:tc>
        <w:tc>
          <w:tcPr>
            <w:tcW w:w="2110" w:type="dxa"/>
            <w:tcBorders>
              <w:top w:val="single" w:sz="4" w:space="0" w:color="000000"/>
              <w:left w:val="single" w:sz="4" w:space="0" w:color="000000"/>
              <w:bottom w:val="single" w:sz="4" w:space="0" w:color="000000"/>
              <w:right w:val="single" w:sz="4" w:space="0" w:color="000000"/>
            </w:tcBorders>
          </w:tcPr>
          <w:p w14:paraId="3D645D7A" w14:textId="77777777" w:rsidR="00860902" w:rsidRPr="00351D78" w:rsidRDefault="00860902" w:rsidP="00971A8A">
            <w:pPr>
              <w:spacing w:before="60" w:after="60" w:line="240" w:lineRule="auto"/>
              <w:contextualSpacing/>
              <w:jc w:val="center"/>
              <w:rPr>
                <w:sz w:val="27"/>
                <w:szCs w:val="27"/>
              </w:rPr>
            </w:pPr>
            <w:r w:rsidRPr="00351D78">
              <w:rPr>
                <w:rFonts w:eastAsia="Calibri"/>
                <w:sz w:val="27"/>
                <w:szCs w:val="27"/>
              </w:rPr>
              <w:t>Đạt</w:t>
            </w:r>
          </w:p>
        </w:tc>
        <w:tc>
          <w:tcPr>
            <w:tcW w:w="1053" w:type="dxa"/>
            <w:tcBorders>
              <w:top w:val="single" w:sz="4" w:space="0" w:color="000000"/>
              <w:left w:val="single" w:sz="4" w:space="0" w:color="000000"/>
              <w:bottom w:val="single" w:sz="4" w:space="0" w:color="000000"/>
              <w:right w:val="single" w:sz="4" w:space="0" w:color="000000"/>
            </w:tcBorders>
          </w:tcPr>
          <w:p w14:paraId="4E62E47D"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2112" w:type="dxa"/>
            <w:tcBorders>
              <w:top w:val="single" w:sz="4" w:space="0" w:color="000000"/>
              <w:left w:val="single" w:sz="4" w:space="0" w:color="000000"/>
              <w:bottom w:val="single" w:sz="4" w:space="0" w:color="000000"/>
              <w:right w:val="single" w:sz="4" w:space="0" w:color="000000"/>
            </w:tcBorders>
          </w:tcPr>
          <w:p w14:paraId="42E48114" w14:textId="77777777" w:rsidR="00860902" w:rsidRPr="00351D78" w:rsidRDefault="00860902" w:rsidP="00971A8A">
            <w:pPr>
              <w:spacing w:before="60" w:after="60" w:line="240" w:lineRule="auto"/>
              <w:contextualSpacing/>
              <w:jc w:val="center"/>
              <w:rPr>
                <w:sz w:val="27"/>
                <w:szCs w:val="27"/>
              </w:rPr>
            </w:pPr>
          </w:p>
        </w:tc>
        <w:tc>
          <w:tcPr>
            <w:tcW w:w="959" w:type="dxa"/>
            <w:tcBorders>
              <w:top w:val="single" w:sz="4" w:space="0" w:color="000000"/>
              <w:left w:val="single" w:sz="4" w:space="0" w:color="000000"/>
              <w:bottom w:val="single" w:sz="4" w:space="0" w:color="000000"/>
              <w:right w:val="single" w:sz="4" w:space="0" w:color="000000"/>
            </w:tcBorders>
          </w:tcPr>
          <w:p w14:paraId="5338A4CC" w14:textId="77777777" w:rsidR="00860902" w:rsidRPr="00351D78" w:rsidRDefault="00860902" w:rsidP="00971A8A">
            <w:pPr>
              <w:spacing w:before="60" w:after="60" w:line="240" w:lineRule="auto"/>
              <w:contextualSpacing/>
              <w:jc w:val="center"/>
              <w:rPr>
                <w:sz w:val="27"/>
                <w:szCs w:val="27"/>
              </w:rPr>
            </w:pPr>
            <w:r w:rsidRPr="00351D78">
              <w:rPr>
                <w:sz w:val="27"/>
                <w:szCs w:val="27"/>
              </w:rPr>
              <w:t>-------</w:t>
            </w:r>
          </w:p>
        </w:tc>
        <w:tc>
          <w:tcPr>
            <w:tcW w:w="2047" w:type="dxa"/>
            <w:tcBorders>
              <w:top w:val="single" w:sz="4" w:space="0" w:color="000000"/>
              <w:left w:val="single" w:sz="4" w:space="0" w:color="000000"/>
              <w:bottom w:val="single" w:sz="4" w:space="0" w:color="000000"/>
              <w:right w:val="single" w:sz="4" w:space="0" w:color="000000"/>
            </w:tcBorders>
          </w:tcPr>
          <w:p w14:paraId="3F16F95B" w14:textId="77777777" w:rsidR="00860902" w:rsidRPr="00351D78" w:rsidRDefault="00860902" w:rsidP="00971A8A">
            <w:pPr>
              <w:spacing w:before="60" w:after="60" w:line="240" w:lineRule="auto"/>
              <w:contextualSpacing/>
              <w:jc w:val="center"/>
              <w:rPr>
                <w:rFonts w:eastAsia="Calibri"/>
                <w:sz w:val="27"/>
                <w:szCs w:val="27"/>
              </w:rPr>
            </w:pPr>
          </w:p>
        </w:tc>
      </w:tr>
      <w:tr w:rsidR="00351D78" w:rsidRPr="00351D78" w14:paraId="5EE6C717" w14:textId="77777777" w:rsidTr="00BF6809">
        <w:trPr>
          <w:trHeight w:val="454"/>
        </w:trPr>
        <w:tc>
          <w:tcPr>
            <w:tcW w:w="3224" w:type="dxa"/>
            <w:gridSpan w:val="2"/>
            <w:tcBorders>
              <w:top w:val="single" w:sz="4" w:space="0" w:color="000000"/>
              <w:left w:val="single" w:sz="4" w:space="0" w:color="000000"/>
              <w:bottom w:val="single" w:sz="4" w:space="0" w:color="000000"/>
              <w:right w:val="single" w:sz="4" w:space="0" w:color="000000"/>
            </w:tcBorders>
          </w:tcPr>
          <w:p w14:paraId="26F2834A"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Đạt</w:t>
            </w:r>
          </w:p>
        </w:tc>
        <w:tc>
          <w:tcPr>
            <w:tcW w:w="3165" w:type="dxa"/>
            <w:gridSpan w:val="2"/>
            <w:tcBorders>
              <w:top w:val="single" w:sz="4" w:space="0" w:color="000000"/>
              <w:left w:val="single" w:sz="4" w:space="0" w:color="000000"/>
              <w:bottom w:val="single" w:sz="4" w:space="0" w:color="000000"/>
              <w:right w:val="single" w:sz="4" w:space="0" w:color="000000"/>
            </w:tcBorders>
          </w:tcPr>
          <w:p w14:paraId="40A38194"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Đạt</w:t>
            </w:r>
          </w:p>
        </w:tc>
        <w:tc>
          <w:tcPr>
            <w:tcW w:w="3006" w:type="dxa"/>
            <w:gridSpan w:val="2"/>
            <w:tcBorders>
              <w:top w:val="single" w:sz="4" w:space="0" w:color="000000"/>
              <w:left w:val="single" w:sz="4" w:space="0" w:color="000000"/>
              <w:bottom w:val="single" w:sz="4" w:space="0" w:color="000000"/>
              <w:right w:val="single" w:sz="4" w:space="0" w:color="000000"/>
            </w:tcBorders>
          </w:tcPr>
          <w:p w14:paraId="5BAEE07B"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Đạt</w:t>
            </w:r>
          </w:p>
        </w:tc>
      </w:tr>
    </w:tbl>
    <w:p w14:paraId="5670B996" w14:textId="77777777" w:rsidR="00860902" w:rsidRPr="00351D78" w:rsidRDefault="005F1C20" w:rsidP="00BF6809">
      <w:pPr>
        <w:spacing w:before="60" w:after="140" w:line="240" w:lineRule="auto"/>
        <w:ind w:firstLine="720"/>
        <w:jc w:val="both"/>
        <w:rPr>
          <w:b/>
          <w:sz w:val="27"/>
          <w:szCs w:val="27"/>
          <w:lang w:val="pt-BR"/>
        </w:rPr>
      </w:pPr>
      <w:r w:rsidRPr="00351D78">
        <w:rPr>
          <w:b/>
          <w:sz w:val="27"/>
          <w:szCs w:val="27"/>
          <w:lang w:val="pt-BR"/>
        </w:rPr>
        <w:t>Kết quả: ĐẠT MỨC 2</w:t>
      </w:r>
    </w:p>
    <w:p w14:paraId="3D8C8F7A" w14:textId="77777777" w:rsidR="00860902" w:rsidRPr="00351D78" w:rsidRDefault="00860902" w:rsidP="00BF6809">
      <w:pPr>
        <w:spacing w:before="60" w:after="140" w:line="240" w:lineRule="auto"/>
        <w:ind w:firstLine="720"/>
        <w:jc w:val="both"/>
        <w:rPr>
          <w:b/>
          <w:sz w:val="27"/>
          <w:szCs w:val="27"/>
          <w:lang w:val="pt-BR"/>
        </w:rPr>
      </w:pPr>
      <w:bookmarkStart w:id="147" w:name="_Toc46864482"/>
      <w:r w:rsidRPr="00351D78">
        <w:rPr>
          <w:b/>
          <w:sz w:val="27"/>
          <w:szCs w:val="27"/>
          <w:lang w:val="pt-BR"/>
        </w:rPr>
        <w:t>Tiêu chí 3.3:  Khối hành chính - quản trị</w:t>
      </w:r>
      <w:bookmarkEnd w:id="143"/>
      <w:bookmarkEnd w:id="144"/>
      <w:bookmarkEnd w:id="145"/>
      <w:bookmarkEnd w:id="146"/>
      <w:bookmarkEnd w:id="147"/>
    </w:p>
    <w:p w14:paraId="546908F2" w14:textId="77777777" w:rsidR="00860902" w:rsidRPr="00351D78" w:rsidRDefault="00860902" w:rsidP="00BF6809">
      <w:pPr>
        <w:spacing w:before="60" w:after="140" w:line="240" w:lineRule="auto"/>
        <w:ind w:firstLine="720"/>
        <w:jc w:val="both"/>
        <w:rPr>
          <w:b/>
          <w:i/>
          <w:sz w:val="27"/>
          <w:szCs w:val="27"/>
          <w:lang w:val="pt-BR"/>
        </w:rPr>
      </w:pPr>
      <w:bookmarkStart w:id="148" w:name="_Toc6691000"/>
      <w:bookmarkStart w:id="149" w:name="_Toc40780055"/>
      <w:bookmarkStart w:id="150" w:name="_Toc40780890"/>
      <w:bookmarkStart w:id="151" w:name="_Toc40778259"/>
      <w:r w:rsidRPr="00351D78">
        <w:rPr>
          <w:b/>
          <w:i/>
          <w:sz w:val="27"/>
          <w:szCs w:val="27"/>
          <w:lang w:val="pt-BR"/>
        </w:rPr>
        <w:t>Mức 1:</w:t>
      </w:r>
    </w:p>
    <w:p w14:paraId="5C890CA5"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a) Đáp ứng yêu cầu tối thiểu các hoạt động hành chính - quản trị của nhà trường;</w:t>
      </w:r>
    </w:p>
    <w:p w14:paraId="10B702E4"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b) Khu để xe được bố trí hợp lý, đảm bảo an toàn, trật tự;</w:t>
      </w:r>
    </w:p>
    <w:p w14:paraId="57F69C59"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c) Định kỳ sửa chữa, bổ sung các thiết bị khối hành chính - quản trị.</w:t>
      </w:r>
    </w:p>
    <w:p w14:paraId="2AD8F307" w14:textId="77777777" w:rsidR="00860902" w:rsidRPr="00351D78" w:rsidRDefault="00860902" w:rsidP="00BF6809">
      <w:pPr>
        <w:spacing w:before="60" w:after="140" w:line="240" w:lineRule="auto"/>
        <w:ind w:firstLine="720"/>
        <w:jc w:val="both"/>
        <w:rPr>
          <w:b/>
          <w:i/>
          <w:sz w:val="27"/>
          <w:szCs w:val="27"/>
          <w:lang w:val="pt-BR"/>
        </w:rPr>
      </w:pPr>
      <w:r w:rsidRPr="00351D78">
        <w:rPr>
          <w:b/>
          <w:i/>
          <w:sz w:val="27"/>
          <w:szCs w:val="27"/>
          <w:lang w:val="pt-BR"/>
        </w:rPr>
        <w:t>Mức 2:</w:t>
      </w:r>
    </w:p>
    <w:p w14:paraId="5FF00E36"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lastRenderedPageBreak/>
        <w:t>Khối hành chính - quản trị theo quy định; khu bếp, nhà ăn, nhà nghỉ (nếu có) phải đảm bảo điều kiện sức khỏe, an toàn, vệ sinh cho giáo viên, nhân viên và học sinh.</w:t>
      </w:r>
    </w:p>
    <w:p w14:paraId="175E1013" w14:textId="77777777" w:rsidR="00860902" w:rsidRPr="00351D78" w:rsidRDefault="00860902" w:rsidP="00BF6809">
      <w:pPr>
        <w:spacing w:before="60" w:after="140" w:line="240" w:lineRule="auto"/>
        <w:ind w:firstLine="720"/>
        <w:jc w:val="both"/>
        <w:rPr>
          <w:i/>
          <w:sz w:val="27"/>
          <w:szCs w:val="27"/>
          <w:lang w:val="pt-BR"/>
        </w:rPr>
      </w:pPr>
      <w:r w:rsidRPr="00351D78">
        <w:rPr>
          <w:b/>
          <w:i/>
          <w:sz w:val="27"/>
          <w:szCs w:val="27"/>
          <w:lang w:val="pt-BR"/>
        </w:rPr>
        <w:t>Mức 3</w:t>
      </w:r>
      <w:r w:rsidRPr="00351D78">
        <w:rPr>
          <w:i/>
          <w:sz w:val="27"/>
          <w:szCs w:val="27"/>
          <w:lang w:val="pt-BR"/>
        </w:rPr>
        <w:t xml:space="preserve"> (nếu có):</w:t>
      </w:r>
    </w:p>
    <w:p w14:paraId="0E9B764E"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Khối hành chính - quản trị có đầy đủ các thiết bị được sắp xếp hợp lý, khoa học và hỗ trợ hiệu quả các hoạt động nhà trường.</w:t>
      </w:r>
    </w:p>
    <w:p w14:paraId="7D165A29"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1. Mô tả hiện trạng</w:t>
      </w:r>
    </w:p>
    <w:p w14:paraId="5D8DD034"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1</w:t>
      </w:r>
    </w:p>
    <w:p w14:paraId="247937BB"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a) Nhà trường có các phòng, khu vực phục vụ hành chính, quản trị đáp ứng nhu cầu cần thiết của nhà trường.</w:t>
      </w:r>
      <w:r w:rsidRPr="00351D78">
        <w:rPr>
          <w:b/>
          <w:sz w:val="27"/>
          <w:szCs w:val="27"/>
          <w:lang w:val="pt-BR"/>
        </w:rPr>
        <w:t>[H3-3.3-01]</w:t>
      </w:r>
    </w:p>
    <w:p w14:paraId="595BB66E" w14:textId="77777777"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 xml:space="preserve">b) Nhà trường có 02 khu vực để xe riêng biệt cho học sinh, có mái che bằng tôn kiên cố, được sắp xếp và bố trí hợp lý với diện tích </w:t>
      </w:r>
      <w:r w:rsidR="00776D3C" w:rsidRPr="00351D78">
        <w:rPr>
          <w:sz w:val="27"/>
          <w:szCs w:val="27"/>
          <w:lang w:val="pt-BR"/>
        </w:rPr>
        <w:t>520</w:t>
      </w:r>
      <w:r w:rsidRPr="00351D78">
        <w:rPr>
          <w:sz w:val="27"/>
          <w:szCs w:val="27"/>
          <w:lang w:val="pt-BR"/>
        </w:rPr>
        <w:t xml:space="preserve">m2, có nhà xe dành riêng cho giáo viên diện tích </w:t>
      </w:r>
      <w:r w:rsidR="002C2818" w:rsidRPr="00351D78">
        <w:rPr>
          <w:sz w:val="27"/>
          <w:szCs w:val="27"/>
          <w:lang w:val="pt-BR"/>
        </w:rPr>
        <w:t>2</w:t>
      </w:r>
      <w:r w:rsidR="00C23172" w:rsidRPr="00351D78">
        <w:rPr>
          <w:sz w:val="27"/>
          <w:szCs w:val="27"/>
          <w:lang w:val="pt-BR"/>
        </w:rPr>
        <w:t>4</w:t>
      </w:r>
      <w:r w:rsidRPr="00351D78">
        <w:rPr>
          <w:sz w:val="27"/>
          <w:szCs w:val="27"/>
          <w:lang w:val="pt-BR"/>
        </w:rPr>
        <w:t xml:space="preserve">0m2. </w:t>
      </w:r>
      <w:r w:rsidRPr="00351D78">
        <w:rPr>
          <w:b/>
          <w:sz w:val="27"/>
          <w:szCs w:val="27"/>
          <w:lang w:val="pt-BR"/>
        </w:rPr>
        <w:t>[H3-3.3-02]</w:t>
      </w:r>
    </w:p>
    <w:p w14:paraId="2E728E53" w14:textId="77777777"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 xml:space="preserve">c) Hàng năm có kiểm kê, sửa chữa và bổ sung các trang thiết bị cần thiết. Có định kỳ sửa chữa bổ sung cho cơ sở vật chất khối hành chính thiết bị cần thiết đáp ứng nhu cầu hoạt động của khối hành chính. </w:t>
      </w:r>
      <w:r w:rsidRPr="00351D78">
        <w:rPr>
          <w:b/>
          <w:sz w:val="27"/>
          <w:szCs w:val="27"/>
          <w:lang w:val="pt-BR"/>
        </w:rPr>
        <w:t>[H3-3.3-01]; [H3-3.3-03]</w:t>
      </w:r>
    </w:p>
    <w:p w14:paraId="7BCAE35C"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2</w:t>
      </w:r>
    </w:p>
    <w:p w14:paraId="31813F20"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Khối hành chính - quản trị đủ điều kiện đáp ứng cho hoạt động của nhà trường. Hiện tại do địa điểm của nhà trường không xa với các khu dân cư, học sinh không có nhu cầu ở lại để nghỉ trưa nên nhà trường không có khu nhà ăn nhà nghỉ cho học sinh. </w:t>
      </w:r>
      <w:r w:rsidRPr="00351D78">
        <w:rPr>
          <w:b/>
          <w:sz w:val="27"/>
          <w:szCs w:val="27"/>
          <w:lang w:val="pt-BR"/>
        </w:rPr>
        <w:t>[H3-3.3-02]</w:t>
      </w:r>
    </w:p>
    <w:p w14:paraId="465F8E75"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3</w:t>
      </w:r>
    </w:p>
    <w:p w14:paraId="5AE9048E"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Khối hành chính - quản trị có đầy đủ các thiết bị được sắp xếp hợp lý, khoa học, tiện nghi.</w:t>
      </w:r>
    </w:p>
    <w:p w14:paraId="3860A490"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Nhà trường có đủ các p</w:t>
      </w:r>
      <w:r w:rsidR="000C7F79" w:rsidRPr="00351D78">
        <w:rPr>
          <w:sz w:val="27"/>
          <w:szCs w:val="27"/>
          <w:lang w:val="pt-BR"/>
        </w:rPr>
        <w:t xml:space="preserve">hòng làm việc của Hiệu trưởng, </w:t>
      </w:r>
      <w:r w:rsidRPr="00351D78">
        <w:rPr>
          <w:sz w:val="27"/>
          <w:szCs w:val="27"/>
          <w:lang w:val="pt-BR"/>
        </w:rPr>
        <w:t>Phó Hiệu trưởng, Công đoàn, Đoàn TNCS Hồ Chí Minh, Đội Thiếu niên Hồ Chí Minh, tổ hành chính, phòng làm việc của các tổ chuyên môn, phòng họp Hội đồng sư phạm, 01 phòng bảo vệ, 01 phòng Y tế học đường, 01 phòng Kế toán. Phòng Y tế học đường được trang bị đủ thiết bị y tế tối thiểu, một số loại thuốc thiết yếu và hoạt động có hiệu quả như: cân đa năng, thước đo chiều ca</w:t>
      </w:r>
      <w:r w:rsidR="00211F68" w:rsidRPr="00351D78">
        <w:rPr>
          <w:sz w:val="27"/>
          <w:szCs w:val="27"/>
          <w:lang w:val="pt-BR"/>
        </w:rPr>
        <w:t>o, bảng đo thị lực, 02 tủ thuốc</w:t>
      </w:r>
      <w:r w:rsidR="00D511C0" w:rsidRPr="00351D78">
        <w:rPr>
          <w:sz w:val="27"/>
          <w:szCs w:val="27"/>
          <w:lang w:val="pt-BR"/>
        </w:rPr>
        <w:t xml:space="preserve">, </w:t>
      </w:r>
      <w:r w:rsidRPr="00351D78">
        <w:rPr>
          <w:sz w:val="27"/>
          <w:szCs w:val="27"/>
          <w:lang w:val="pt-BR"/>
        </w:rPr>
        <w:t>0</w:t>
      </w:r>
      <w:r w:rsidR="00D511C0" w:rsidRPr="00351D78">
        <w:rPr>
          <w:sz w:val="27"/>
          <w:szCs w:val="27"/>
          <w:lang w:val="pt-BR"/>
        </w:rPr>
        <w:t>1</w:t>
      </w:r>
      <w:r w:rsidRPr="00351D78">
        <w:rPr>
          <w:sz w:val="27"/>
          <w:szCs w:val="27"/>
          <w:lang w:val="pt-BR"/>
        </w:rPr>
        <w:t xml:space="preserve"> giường </w:t>
      </w:r>
      <w:r w:rsidR="00D511C0" w:rsidRPr="00351D78">
        <w:rPr>
          <w:sz w:val="27"/>
          <w:szCs w:val="27"/>
          <w:lang w:val="pt-BR"/>
        </w:rPr>
        <w:t>chăm sóc y tế</w:t>
      </w:r>
      <w:r w:rsidRPr="00351D78">
        <w:rPr>
          <w:sz w:val="27"/>
          <w:szCs w:val="27"/>
          <w:lang w:val="pt-BR"/>
        </w:rPr>
        <w:t>, các vật dụng sơ cứu ban đầu... Hệ thống máy tính được trang bị tại các phòng ban và 100% được kết nối Internet, 0</w:t>
      </w:r>
      <w:r w:rsidR="00220AD4" w:rsidRPr="00351D78">
        <w:rPr>
          <w:sz w:val="27"/>
          <w:szCs w:val="27"/>
          <w:lang w:val="pt-BR"/>
        </w:rPr>
        <w:t>9</w:t>
      </w:r>
      <w:r w:rsidRPr="00351D78">
        <w:rPr>
          <w:sz w:val="27"/>
          <w:szCs w:val="27"/>
          <w:lang w:val="pt-BR"/>
        </w:rPr>
        <w:t xml:space="preserve"> máy in, 0</w:t>
      </w:r>
      <w:r w:rsidR="000C7F79" w:rsidRPr="00351D78">
        <w:rPr>
          <w:sz w:val="27"/>
          <w:szCs w:val="27"/>
          <w:lang w:val="pt-BR"/>
        </w:rPr>
        <w:t>8</w:t>
      </w:r>
      <w:r w:rsidRPr="00351D78">
        <w:rPr>
          <w:sz w:val="27"/>
          <w:szCs w:val="27"/>
          <w:lang w:val="pt-BR"/>
        </w:rPr>
        <w:t xml:space="preserve"> máy chiếu phục vụ cho công tác quản lý và giảng dạy.</w:t>
      </w:r>
      <w:r w:rsidRPr="00351D78">
        <w:rPr>
          <w:b/>
          <w:sz w:val="27"/>
          <w:szCs w:val="27"/>
          <w:lang w:val="pt-BR"/>
        </w:rPr>
        <w:t>[H3-3.3-01]</w:t>
      </w:r>
    </w:p>
    <w:p w14:paraId="6E95EE25"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 xml:space="preserve">2. Điểm mạnh: </w:t>
      </w:r>
    </w:p>
    <w:p w14:paraId="08DDE660"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Nhà trường có đầy đủ các khối phòng và trang thiết bị phục vụ cho công tác quản lý và hoạt động giảng dạy.</w:t>
      </w:r>
    </w:p>
    <w:p w14:paraId="43DB97C3"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Có đủ máy vi tính kết nối Internet với 02 đường truyền cáp quang tốc độ cao của Viettel đảm bảo phục vụ tốt cho công tác quản lý và dạy học. Các máy vi tính tại phòng hành chính - quản trị đều hoạt động tốt.</w:t>
      </w:r>
    </w:p>
    <w:p w14:paraId="5A59F818"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lastRenderedPageBreak/>
        <w:t>- Đa số đội ngũ cán bộ, giáo viên nhanh nhạy, say mê trong việc tiếp thu các công nghệ thông tin hiện đại, ứng dụng hiệu quả công nghệ thông tin vào trong giảng dạy.</w:t>
      </w:r>
    </w:p>
    <w:p w14:paraId="488F8BE8"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Cán bộ y tế trường học được đào tạo chính quy, có khả năng tham mưu tốt cho BGH nhà trường trong việc tư vấn, chăm sóc sức khỏe cho cán bộ, giáo viên, nhân viên và học sinh trong nhà trường đảm bảo đủ sức khỏe để công tác và học tập.</w:t>
      </w:r>
    </w:p>
    <w:p w14:paraId="45F71F4B"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Nhà để xe của học sinh xây dựng kiên cố và phù hợp cảnh quan nhà trường.</w:t>
      </w:r>
    </w:p>
    <w:p w14:paraId="34785C2F"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3. Điểm yếu:</w:t>
      </w:r>
    </w:p>
    <w:p w14:paraId="08754C0C"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Nhà trường chưa có khu bếp ăn, phòng nghỉ cho cán bộ giáo viên và đường hành lang có mái che thông giữa các khu nhà.</w:t>
      </w:r>
    </w:p>
    <w:p w14:paraId="16F31B17"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Một số ít giáo viên còn hạn chế trong việc ứng dụng công nghệ thông tin vào giảng dạy.</w:t>
      </w:r>
    </w:p>
    <w:p w14:paraId="0762F3B6" w14:textId="77777777" w:rsidR="00860902" w:rsidRPr="00351D78" w:rsidRDefault="00860902" w:rsidP="00860902">
      <w:pPr>
        <w:spacing w:before="120" w:after="12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605"/>
        <w:gridCol w:w="1843"/>
        <w:gridCol w:w="1338"/>
        <w:gridCol w:w="1197"/>
      </w:tblGrid>
      <w:tr w:rsidR="00351D78" w:rsidRPr="00351D78" w14:paraId="2D728AC5" w14:textId="77777777" w:rsidTr="004C57CB">
        <w:trPr>
          <w:trHeight w:val="954"/>
          <w:jc w:val="center"/>
        </w:trPr>
        <w:tc>
          <w:tcPr>
            <w:tcW w:w="3057" w:type="dxa"/>
            <w:tcBorders>
              <w:top w:val="single" w:sz="4" w:space="0" w:color="auto"/>
              <w:left w:val="single" w:sz="4" w:space="0" w:color="auto"/>
              <w:bottom w:val="single" w:sz="4" w:space="0" w:color="auto"/>
              <w:right w:val="single" w:sz="4" w:space="0" w:color="auto"/>
            </w:tcBorders>
            <w:vAlign w:val="center"/>
          </w:tcPr>
          <w:p w14:paraId="7A2C42FD" w14:textId="77777777" w:rsidR="00860902" w:rsidRPr="00351D78" w:rsidRDefault="00860902" w:rsidP="00482F4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605" w:type="dxa"/>
            <w:tcBorders>
              <w:top w:val="single" w:sz="4" w:space="0" w:color="auto"/>
              <w:left w:val="single" w:sz="4" w:space="0" w:color="auto"/>
              <w:bottom w:val="single" w:sz="4" w:space="0" w:color="auto"/>
              <w:right w:val="single" w:sz="4" w:space="0" w:color="auto"/>
            </w:tcBorders>
            <w:vAlign w:val="center"/>
          </w:tcPr>
          <w:p w14:paraId="0F12D4C1" w14:textId="77777777" w:rsidR="00860902" w:rsidRPr="00351D78" w:rsidRDefault="00860902" w:rsidP="00482F4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843" w:type="dxa"/>
            <w:tcBorders>
              <w:top w:val="single" w:sz="4" w:space="0" w:color="auto"/>
              <w:left w:val="single" w:sz="4" w:space="0" w:color="auto"/>
              <w:bottom w:val="single" w:sz="4" w:space="0" w:color="auto"/>
              <w:right w:val="single" w:sz="4" w:space="0" w:color="auto"/>
            </w:tcBorders>
            <w:vAlign w:val="center"/>
          </w:tcPr>
          <w:p w14:paraId="6078B8DE" w14:textId="77777777" w:rsidR="00860902" w:rsidRPr="00351D78" w:rsidRDefault="00860902" w:rsidP="00482F4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338" w:type="dxa"/>
            <w:tcBorders>
              <w:top w:val="single" w:sz="4" w:space="0" w:color="auto"/>
              <w:left w:val="single" w:sz="4" w:space="0" w:color="auto"/>
              <w:bottom w:val="single" w:sz="4" w:space="0" w:color="auto"/>
              <w:right w:val="single" w:sz="4" w:space="0" w:color="auto"/>
            </w:tcBorders>
            <w:vAlign w:val="center"/>
          </w:tcPr>
          <w:p w14:paraId="125904CD" w14:textId="77777777" w:rsidR="00860902" w:rsidRPr="00351D78" w:rsidRDefault="00860902" w:rsidP="00482F4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97" w:type="dxa"/>
            <w:tcBorders>
              <w:top w:val="single" w:sz="4" w:space="0" w:color="auto"/>
              <w:left w:val="single" w:sz="4" w:space="0" w:color="auto"/>
              <w:bottom w:val="single" w:sz="4" w:space="0" w:color="auto"/>
              <w:right w:val="single" w:sz="4" w:space="0" w:color="auto"/>
            </w:tcBorders>
            <w:vAlign w:val="center"/>
          </w:tcPr>
          <w:p w14:paraId="7C19F261" w14:textId="77777777" w:rsidR="00860902" w:rsidRPr="00351D78" w:rsidRDefault="00860902" w:rsidP="00482F4B">
            <w:pPr>
              <w:spacing w:before="12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p w14:paraId="0A745F23" w14:textId="77777777" w:rsidR="00860902" w:rsidRPr="00351D78" w:rsidRDefault="00860902" w:rsidP="00482F4B">
            <w:pPr>
              <w:spacing w:before="120" w:after="0" w:line="240" w:lineRule="auto"/>
              <w:contextualSpacing/>
              <w:jc w:val="center"/>
              <w:rPr>
                <w:rFonts w:eastAsia="MS Mincho"/>
                <w:sz w:val="27"/>
                <w:szCs w:val="27"/>
                <w:lang w:val="nb-NO"/>
              </w:rPr>
            </w:pPr>
            <w:r w:rsidRPr="00351D78">
              <w:rPr>
                <w:rFonts w:eastAsia="MS Mincho"/>
                <w:sz w:val="27"/>
                <w:szCs w:val="27"/>
                <w:lang w:val="nb-NO"/>
              </w:rPr>
              <w:t>(đồng)</w:t>
            </w:r>
          </w:p>
        </w:tc>
      </w:tr>
      <w:tr w:rsidR="00351D78" w:rsidRPr="00351D78" w14:paraId="01057685" w14:textId="77777777" w:rsidTr="004C57CB">
        <w:trPr>
          <w:trHeight w:val="98"/>
          <w:jc w:val="center"/>
        </w:trPr>
        <w:tc>
          <w:tcPr>
            <w:tcW w:w="3057" w:type="dxa"/>
            <w:tcBorders>
              <w:top w:val="single" w:sz="4" w:space="0" w:color="auto"/>
              <w:left w:val="single" w:sz="4" w:space="0" w:color="auto"/>
              <w:bottom w:val="single" w:sz="4" w:space="0" w:color="auto"/>
              <w:right w:val="single" w:sz="4" w:space="0" w:color="auto"/>
            </w:tcBorders>
          </w:tcPr>
          <w:p w14:paraId="1E42853B"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sz w:val="27"/>
                <w:szCs w:val="27"/>
                <w:lang w:val="nb-NO"/>
              </w:rPr>
              <w:t xml:space="preserve"> - Khai thác hiệu quả các phòng chức năng và các thiết bị hiện đại phục vụ tốt cho công tác quản lý và hoạt động dạy - học</w:t>
            </w:r>
          </w:p>
        </w:tc>
        <w:tc>
          <w:tcPr>
            <w:tcW w:w="1605" w:type="dxa"/>
            <w:tcBorders>
              <w:top w:val="single" w:sz="4" w:space="0" w:color="auto"/>
              <w:left w:val="single" w:sz="4" w:space="0" w:color="auto"/>
              <w:bottom w:val="single" w:sz="4" w:space="0" w:color="auto"/>
              <w:right w:val="single" w:sz="4" w:space="0" w:color="auto"/>
            </w:tcBorders>
            <w:vAlign w:val="center"/>
          </w:tcPr>
          <w:p w14:paraId="78FDDDDB"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trưởng chuyên môn; GVBM</w:t>
            </w:r>
          </w:p>
        </w:tc>
        <w:tc>
          <w:tcPr>
            <w:tcW w:w="1843" w:type="dxa"/>
            <w:tcBorders>
              <w:top w:val="single" w:sz="4" w:space="0" w:color="auto"/>
              <w:left w:val="single" w:sz="4" w:space="0" w:color="auto"/>
              <w:bottom w:val="single" w:sz="4" w:space="0" w:color="auto"/>
              <w:right w:val="single" w:sz="4" w:space="0" w:color="auto"/>
            </w:tcBorders>
            <w:vAlign w:val="center"/>
          </w:tcPr>
          <w:p w14:paraId="3E3507F4"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Kiểm tra việc lập kế hoạch và thực hiện công tác sử dụng thiết bị dạy học của GV </w:t>
            </w:r>
          </w:p>
        </w:tc>
        <w:tc>
          <w:tcPr>
            <w:tcW w:w="1338" w:type="dxa"/>
            <w:tcBorders>
              <w:top w:val="single" w:sz="4" w:space="0" w:color="auto"/>
              <w:left w:val="single" w:sz="4" w:space="0" w:color="auto"/>
              <w:bottom w:val="single" w:sz="4" w:space="0" w:color="auto"/>
              <w:right w:val="single" w:sz="4" w:space="0" w:color="auto"/>
            </w:tcBorders>
            <w:vAlign w:val="center"/>
          </w:tcPr>
          <w:p w14:paraId="137EFCFA" w14:textId="77777777" w:rsidR="00860902" w:rsidRPr="00351D78" w:rsidRDefault="00860902" w:rsidP="002368C5">
            <w:pPr>
              <w:spacing w:before="120" w:after="0" w:line="240" w:lineRule="auto"/>
              <w:contextualSpacing/>
              <w:rPr>
                <w:rFonts w:eastAsia="MS Mincho"/>
                <w:spacing w:val="-6"/>
                <w:sz w:val="27"/>
                <w:szCs w:val="27"/>
                <w:lang w:val="nb-NO"/>
              </w:rPr>
            </w:pPr>
            <w:r w:rsidRPr="00351D78">
              <w:rPr>
                <w:rFonts w:eastAsia="MS Mincho"/>
                <w:spacing w:val="-6"/>
                <w:sz w:val="27"/>
                <w:szCs w:val="27"/>
                <w:lang w:val="nb-NO"/>
              </w:rPr>
              <w:t xml:space="preserve">Các tuần lên đăng ký sử dụng thiết bị dạy học. </w:t>
            </w:r>
          </w:p>
        </w:tc>
        <w:tc>
          <w:tcPr>
            <w:tcW w:w="1197" w:type="dxa"/>
            <w:tcBorders>
              <w:top w:val="single" w:sz="4" w:space="0" w:color="auto"/>
              <w:left w:val="single" w:sz="4" w:space="0" w:color="auto"/>
              <w:bottom w:val="single" w:sz="4" w:space="0" w:color="auto"/>
              <w:right w:val="single" w:sz="4" w:space="0" w:color="auto"/>
            </w:tcBorders>
            <w:vAlign w:val="center"/>
          </w:tcPr>
          <w:p w14:paraId="09BBB46D" w14:textId="77777777" w:rsidR="00860902" w:rsidRPr="00351D78" w:rsidRDefault="00860902" w:rsidP="002368C5">
            <w:pPr>
              <w:spacing w:before="120" w:after="0" w:line="240" w:lineRule="auto"/>
              <w:contextualSpacing/>
              <w:jc w:val="both"/>
              <w:rPr>
                <w:rFonts w:eastAsia="MS Mincho"/>
                <w:spacing w:val="-6"/>
                <w:sz w:val="27"/>
                <w:szCs w:val="27"/>
                <w:lang w:val="nb-NO"/>
              </w:rPr>
            </w:pPr>
          </w:p>
        </w:tc>
      </w:tr>
      <w:tr w:rsidR="00351D78" w:rsidRPr="00351D78" w14:paraId="09ABB898" w14:textId="77777777" w:rsidTr="004C57CB">
        <w:trPr>
          <w:trHeight w:val="242"/>
          <w:jc w:val="center"/>
        </w:trPr>
        <w:tc>
          <w:tcPr>
            <w:tcW w:w="3057" w:type="dxa"/>
            <w:tcBorders>
              <w:top w:val="single" w:sz="4" w:space="0" w:color="auto"/>
              <w:left w:val="single" w:sz="4" w:space="0" w:color="auto"/>
              <w:bottom w:val="single" w:sz="4" w:space="0" w:color="auto"/>
              <w:right w:val="single" w:sz="4" w:space="0" w:color="auto"/>
            </w:tcBorders>
          </w:tcPr>
          <w:p w14:paraId="49A07347" w14:textId="77777777" w:rsidR="00860902" w:rsidRPr="00351D78" w:rsidRDefault="00212990" w:rsidP="002368C5">
            <w:pPr>
              <w:spacing w:before="120" w:after="0" w:line="240" w:lineRule="auto"/>
              <w:contextualSpacing/>
              <w:jc w:val="both"/>
              <w:rPr>
                <w:rFonts w:eastAsia="MS Mincho"/>
                <w:spacing w:val="-6"/>
                <w:sz w:val="27"/>
                <w:szCs w:val="27"/>
                <w:lang w:val="nb-NO"/>
              </w:rPr>
            </w:pPr>
            <w:r w:rsidRPr="00351D78">
              <w:rPr>
                <w:sz w:val="27"/>
                <w:szCs w:val="27"/>
                <w:lang w:val="nb-NO"/>
              </w:rPr>
              <w:t>-</w:t>
            </w:r>
            <w:r w:rsidR="00860902" w:rsidRPr="00351D78">
              <w:rPr>
                <w:sz w:val="27"/>
                <w:szCs w:val="27"/>
                <w:lang w:val="nb-NO"/>
              </w:rPr>
              <w:t xml:space="preserve">Thường xuyên bảo dưỡng và sửa chữa các trang thiết bị </w:t>
            </w:r>
            <w:r w:rsidR="001D324A" w:rsidRPr="00351D78">
              <w:rPr>
                <w:sz w:val="27"/>
                <w:szCs w:val="27"/>
                <w:lang w:val="nb-NO"/>
              </w:rPr>
              <w:t>phục vụ công tác dạy học</w:t>
            </w:r>
          </w:p>
        </w:tc>
        <w:tc>
          <w:tcPr>
            <w:tcW w:w="1605" w:type="dxa"/>
            <w:tcBorders>
              <w:top w:val="single" w:sz="4" w:space="0" w:color="auto"/>
              <w:left w:val="single" w:sz="4" w:space="0" w:color="auto"/>
              <w:bottom w:val="single" w:sz="4" w:space="0" w:color="auto"/>
              <w:right w:val="single" w:sz="4" w:space="0" w:color="auto"/>
            </w:tcBorders>
            <w:vAlign w:val="center"/>
          </w:tcPr>
          <w:p w14:paraId="2B735605"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Ban CSVC</w:t>
            </w:r>
          </w:p>
        </w:tc>
        <w:tc>
          <w:tcPr>
            <w:tcW w:w="1843" w:type="dxa"/>
            <w:tcBorders>
              <w:top w:val="single" w:sz="4" w:space="0" w:color="auto"/>
              <w:left w:val="single" w:sz="4" w:space="0" w:color="auto"/>
              <w:bottom w:val="single" w:sz="4" w:space="0" w:color="auto"/>
              <w:right w:val="single" w:sz="4" w:space="0" w:color="auto"/>
            </w:tcBorders>
            <w:vAlign w:val="center"/>
          </w:tcPr>
          <w:p w14:paraId="02B7B9FD"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Nguồn kinh phí cấp </w:t>
            </w:r>
          </w:p>
        </w:tc>
        <w:tc>
          <w:tcPr>
            <w:tcW w:w="1338" w:type="dxa"/>
            <w:tcBorders>
              <w:top w:val="single" w:sz="4" w:space="0" w:color="auto"/>
              <w:left w:val="single" w:sz="4" w:space="0" w:color="auto"/>
              <w:bottom w:val="single" w:sz="4" w:space="0" w:color="auto"/>
              <w:right w:val="single" w:sz="4" w:space="0" w:color="auto"/>
            </w:tcBorders>
            <w:vAlign w:val="center"/>
          </w:tcPr>
          <w:p w14:paraId="5D66CCEA"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Định kỳ cuối học kỳ I và cuối năm học.</w:t>
            </w:r>
          </w:p>
        </w:tc>
        <w:tc>
          <w:tcPr>
            <w:tcW w:w="1197" w:type="dxa"/>
            <w:tcBorders>
              <w:top w:val="single" w:sz="4" w:space="0" w:color="auto"/>
              <w:left w:val="single" w:sz="4" w:space="0" w:color="auto"/>
              <w:bottom w:val="single" w:sz="4" w:space="0" w:color="auto"/>
              <w:right w:val="single" w:sz="4" w:space="0" w:color="auto"/>
            </w:tcBorders>
            <w:vAlign w:val="center"/>
          </w:tcPr>
          <w:p w14:paraId="4BD01B14"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20 triệu /năm</w:t>
            </w:r>
          </w:p>
        </w:tc>
      </w:tr>
      <w:tr w:rsidR="00351D78" w:rsidRPr="00351D78" w14:paraId="360884DD" w14:textId="77777777" w:rsidTr="004C57CB">
        <w:trPr>
          <w:trHeight w:val="188"/>
          <w:jc w:val="center"/>
        </w:trPr>
        <w:tc>
          <w:tcPr>
            <w:tcW w:w="3057" w:type="dxa"/>
            <w:tcBorders>
              <w:top w:val="single" w:sz="4" w:space="0" w:color="auto"/>
              <w:left w:val="single" w:sz="4" w:space="0" w:color="auto"/>
              <w:bottom w:val="single" w:sz="4" w:space="0" w:color="auto"/>
              <w:right w:val="single" w:sz="4" w:space="0" w:color="auto"/>
            </w:tcBorders>
          </w:tcPr>
          <w:p w14:paraId="1BD54908"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sz w:val="27"/>
                <w:szCs w:val="27"/>
                <w:lang w:val="nb-NO"/>
              </w:rPr>
              <w:t xml:space="preserve">- Duy trì và làm tốt công tác </w:t>
            </w:r>
            <w:r w:rsidR="00241AE4" w:rsidRPr="00351D78">
              <w:rPr>
                <w:sz w:val="27"/>
                <w:szCs w:val="27"/>
                <w:lang w:val="nb-NO"/>
              </w:rPr>
              <w:t>xã hội</w:t>
            </w:r>
            <w:r w:rsidRPr="00351D78">
              <w:rPr>
                <w:sz w:val="27"/>
                <w:szCs w:val="27"/>
                <w:lang w:val="nb-NO"/>
              </w:rPr>
              <w:t xml:space="preserve"> hoá giáo dục để không ngừng nâng cao cơ sở vật chất, trang thiết bị phục vụ cho hoạt động giáo dục</w:t>
            </w:r>
          </w:p>
        </w:tc>
        <w:tc>
          <w:tcPr>
            <w:tcW w:w="1605" w:type="dxa"/>
            <w:tcBorders>
              <w:top w:val="single" w:sz="4" w:space="0" w:color="auto"/>
              <w:left w:val="single" w:sz="4" w:space="0" w:color="auto"/>
              <w:bottom w:val="single" w:sz="4" w:space="0" w:color="auto"/>
              <w:right w:val="single" w:sz="4" w:space="0" w:color="auto"/>
            </w:tcBorders>
            <w:vAlign w:val="center"/>
          </w:tcPr>
          <w:p w14:paraId="605F7904"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Ban đại diện CMHS, các mạnh thường quân </w:t>
            </w:r>
          </w:p>
        </w:tc>
        <w:tc>
          <w:tcPr>
            <w:tcW w:w="1843" w:type="dxa"/>
            <w:tcBorders>
              <w:top w:val="single" w:sz="4" w:space="0" w:color="auto"/>
              <w:left w:val="single" w:sz="4" w:space="0" w:color="auto"/>
              <w:bottom w:val="single" w:sz="4" w:space="0" w:color="auto"/>
              <w:right w:val="single" w:sz="4" w:space="0" w:color="auto"/>
            </w:tcBorders>
            <w:vAlign w:val="center"/>
          </w:tcPr>
          <w:p w14:paraId="49B288BC"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Sư hỗ trợ của phụ huynh, các mạnh thường quân</w:t>
            </w:r>
          </w:p>
        </w:tc>
        <w:tc>
          <w:tcPr>
            <w:tcW w:w="1338" w:type="dxa"/>
            <w:tcBorders>
              <w:top w:val="single" w:sz="4" w:space="0" w:color="auto"/>
              <w:left w:val="single" w:sz="4" w:space="0" w:color="auto"/>
              <w:bottom w:val="single" w:sz="4" w:space="0" w:color="auto"/>
              <w:right w:val="single" w:sz="4" w:space="0" w:color="auto"/>
            </w:tcBorders>
            <w:vAlign w:val="center"/>
          </w:tcPr>
          <w:p w14:paraId="61347EEB" w14:textId="77777777" w:rsidR="00860902" w:rsidRPr="00351D78" w:rsidRDefault="001D324A"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Các năm học</w:t>
            </w:r>
          </w:p>
        </w:tc>
        <w:tc>
          <w:tcPr>
            <w:tcW w:w="1197" w:type="dxa"/>
            <w:tcBorders>
              <w:top w:val="single" w:sz="4" w:space="0" w:color="auto"/>
              <w:left w:val="single" w:sz="4" w:space="0" w:color="auto"/>
              <w:bottom w:val="single" w:sz="4" w:space="0" w:color="auto"/>
              <w:right w:val="single" w:sz="4" w:space="0" w:color="auto"/>
            </w:tcBorders>
            <w:vAlign w:val="center"/>
          </w:tcPr>
          <w:p w14:paraId="35F5E96B" w14:textId="77777777" w:rsidR="00860902" w:rsidRPr="00351D78" w:rsidRDefault="001D324A"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10</w:t>
            </w:r>
            <w:r w:rsidR="00860902" w:rsidRPr="00351D78">
              <w:rPr>
                <w:rFonts w:eastAsia="MS Mincho"/>
                <w:spacing w:val="-6"/>
                <w:sz w:val="27"/>
                <w:szCs w:val="27"/>
                <w:lang w:val="nb-NO"/>
              </w:rPr>
              <w:t>0 triệu</w:t>
            </w:r>
            <w:r w:rsidRPr="00351D78">
              <w:rPr>
                <w:rFonts w:eastAsia="MS Mincho"/>
                <w:spacing w:val="-6"/>
                <w:sz w:val="27"/>
                <w:szCs w:val="27"/>
                <w:lang w:val="nb-NO"/>
              </w:rPr>
              <w:t>/năm</w:t>
            </w:r>
          </w:p>
        </w:tc>
      </w:tr>
      <w:tr w:rsidR="00351D78" w:rsidRPr="00351D78" w14:paraId="16FB3D1E" w14:textId="77777777" w:rsidTr="004C57CB">
        <w:trPr>
          <w:trHeight w:val="188"/>
          <w:jc w:val="center"/>
        </w:trPr>
        <w:tc>
          <w:tcPr>
            <w:tcW w:w="3057" w:type="dxa"/>
            <w:tcBorders>
              <w:top w:val="single" w:sz="4" w:space="0" w:color="auto"/>
              <w:left w:val="single" w:sz="4" w:space="0" w:color="auto"/>
              <w:bottom w:val="single" w:sz="4" w:space="0" w:color="auto"/>
              <w:right w:val="single" w:sz="4" w:space="0" w:color="auto"/>
            </w:tcBorders>
          </w:tcPr>
          <w:p w14:paraId="7FDDE7B3" w14:textId="77777777" w:rsidR="00860902" w:rsidRPr="00351D78" w:rsidRDefault="00860902" w:rsidP="002368C5">
            <w:pPr>
              <w:spacing w:before="120" w:after="0" w:line="240" w:lineRule="auto"/>
              <w:contextualSpacing/>
              <w:jc w:val="both"/>
              <w:rPr>
                <w:sz w:val="27"/>
                <w:szCs w:val="27"/>
                <w:lang w:val="nb-NO"/>
              </w:rPr>
            </w:pPr>
            <w:r w:rsidRPr="00351D78">
              <w:rPr>
                <w:sz w:val="27"/>
                <w:szCs w:val="27"/>
                <w:lang w:val="nb-NO"/>
              </w:rPr>
              <w:t>- Tham mưu xây d</w:t>
            </w:r>
            <w:r w:rsidR="001D324A" w:rsidRPr="00351D78">
              <w:rPr>
                <w:sz w:val="27"/>
                <w:szCs w:val="27"/>
                <w:lang w:val="nb-NO"/>
              </w:rPr>
              <w:t>ựng</w:t>
            </w:r>
            <w:r w:rsidRPr="00351D78">
              <w:rPr>
                <w:sz w:val="27"/>
                <w:szCs w:val="27"/>
                <w:lang w:val="nb-NO"/>
              </w:rPr>
              <w:t xml:space="preserve"> đường hành lang</w:t>
            </w:r>
            <w:r w:rsidR="001D324A" w:rsidRPr="00351D78">
              <w:rPr>
                <w:sz w:val="27"/>
                <w:szCs w:val="27"/>
                <w:lang w:val="nb-NO"/>
              </w:rPr>
              <w:t xml:space="preserve"> có mái che</w:t>
            </w:r>
            <w:r w:rsidRPr="00351D78">
              <w:rPr>
                <w:sz w:val="27"/>
                <w:szCs w:val="27"/>
                <w:lang w:val="nb-NO"/>
              </w:rPr>
              <w:t xml:space="preserve"> thông các khu nhà.</w:t>
            </w:r>
          </w:p>
        </w:tc>
        <w:tc>
          <w:tcPr>
            <w:tcW w:w="1605" w:type="dxa"/>
            <w:tcBorders>
              <w:top w:val="single" w:sz="4" w:space="0" w:color="auto"/>
              <w:left w:val="single" w:sz="4" w:space="0" w:color="auto"/>
              <w:bottom w:val="single" w:sz="4" w:space="0" w:color="auto"/>
              <w:right w:val="single" w:sz="4" w:space="0" w:color="auto"/>
            </w:tcBorders>
            <w:vAlign w:val="center"/>
          </w:tcPr>
          <w:p w14:paraId="7F0EC0EC"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phối hợp với Ban đại diện CMHS </w:t>
            </w:r>
          </w:p>
        </w:tc>
        <w:tc>
          <w:tcPr>
            <w:tcW w:w="1843" w:type="dxa"/>
            <w:tcBorders>
              <w:top w:val="single" w:sz="4" w:space="0" w:color="auto"/>
              <w:left w:val="single" w:sz="4" w:space="0" w:color="auto"/>
              <w:bottom w:val="single" w:sz="4" w:space="0" w:color="auto"/>
              <w:right w:val="single" w:sz="4" w:space="0" w:color="auto"/>
            </w:tcBorders>
            <w:vAlign w:val="center"/>
          </w:tcPr>
          <w:p w14:paraId="740C2A86"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Tham mưu với lãnh đạo địa phương đầ</w:t>
            </w:r>
            <w:r w:rsidR="00780C0C" w:rsidRPr="00351D78">
              <w:rPr>
                <w:rFonts w:eastAsia="MS Mincho"/>
                <w:spacing w:val="-6"/>
                <w:sz w:val="27"/>
                <w:szCs w:val="27"/>
                <w:lang w:val="nb-NO"/>
              </w:rPr>
              <w:t>u tư kinh phí; vận</w:t>
            </w:r>
            <w:r w:rsidRPr="00351D78">
              <w:rPr>
                <w:rFonts w:eastAsia="MS Mincho"/>
                <w:spacing w:val="-6"/>
                <w:sz w:val="27"/>
                <w:szCs w:val="27"/>
                <w:lang w:val="nb-NO"/>
              </w:rPr>
              <w:t xml:space="preserve"> độ</w:t>
            </w:r>
            <w:r w:rsidR="00780C0C" w:rsidRPr="00351D78">
              <w:rPr>
                <w:rFonts w:eastAsia="MS Mincho"/>
                <w:spacing w:val="-6"/>
                <w:sz w:val="27"/>
                <w:szCs w:val="27"/>
                <w:lang w:val="nb-NO"/>
              </w:rPr>
              <w:t>ng tài trợ</w:t>
            </w:r>
            <w:r w:rsidRPr="00351D78">
              <w:rPr>
                <w:rFonts w:eastAsia="MS Mincho"/>
                <w:spacing w:val="-6"/>
                <w:sz w:val="27"/>
                <w:szCs w:val="27"/>
                <w:lang w:val="nb-NO"/>
              </w:rPr>
              <w:t>.</w:t>
            </w:r>
          </w:p>
        </w:tc>
        <w:tc>
          <w:tcPr>
            <w:tcW w:w="1338" w:type="dxa"/>
            <w:tcBorders>
              <w:top w:val="single" w:sz="4" w:space="0" w:color="auto"/>
              <w:left w:val="single" w:sz="4" w:space="0" w:color="auto"/>
              <w:bottom w:val="single" w:sz="4" w:space="0" w:color="auto"/>
              <w:right w:val="single" w:sz="4" w:space="0" w:color="auto"/>
            </w:tcBorders>
            <w:vAlign w:val="center"/>
          </w:tcPr>
          <w:p w14:paraId="11C83C36"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Giai đoạn 2021-2025</w:t>
            </w:r>
          </w:p>
        </w:tc>
        <w:tc>
          <w:tcPr>
            <w:tcW w:w="1197" w:type="dxa"/>
            <w:tcBorders>
              <w:top w:val="single" w:sz="4" w:space="0" w:color="auto"/>
              <w:left w:val="single" w:sz="4" w:space="0" w:color="auto"/>
              <w:bottom w:val="single" w:sz="4" w:space="0" w:color="auto"/>
              <w:right w:val="single" w:sz="4" w:space="0" w:color="auto"/>
            </w:tcBorders>
            <w:vAlign w:val="center"/>
          </w:tcPr>
          <w:p w14:paraId="49BA9BE3" w14:textId="77777777" w:rsidR="00860902" w:rsidRPr="00351D78" w:rsidRDefault="001D324A"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3</w:t>
            </w:r>
            <w:r w:rsidR="00860902" w:rsidRPr="00351D78">
              <w:rPr>
                <w:rFonts w:eastAsia="MS Mincho"/>
                <w:spacing w:val="-6"/>
                <w:sz w:val="27"/>
                <w:szCs w:val="27"/>
                <w:lang w:val="nb-NO"/>
              </w:rPr>
              <w:t>00 triệu</w:t>
            </w:r>
          </w:p>
        </w:tc>
      </w:tr>
      <w:tr w:rsidR="00860902" w:rsidRPr="00351D78" w14:paraId="22CA3575" w14:textId="77777777" w:rsidTr="004C57CB">
        <w:trPr>
          <w:trHeight w:val="188"/>
          <w:jc w:val="center"/>
        </w:trPr>
        <w:tc>
          <w:tcPr>
            <w:tcW w:w="3057" w:type="dxa"/>
            <w:tcBorders>
              <w:top w:val="single" w:sz="4" w:space="0" w:color="auto"/>
              <w:left w:val="single" w:sz="4" w:space="0" w:color="auto"/>
              <w:bottom w:val="single" w:sz="4" w:space="0" w:color="auto"/>
              <w:right w:val="single" w:sz="4" w:space="0" w:color="auto"/>
            </w:tcBorders>
          </w:tcPr>
          <w:p w14:paraId="3F645FB8" w14:textId="77777777" w:rsidR="00860902" w:rsidRPr="00351D78" w:rsidRDefault="00860902" w:rsidP="002368C5">
            <w:pPr>
              <w:spacing w:before="120" w:after="0" w:line="240" w:lineRule="auto"/>
              <w:contextualSpacing/>
              <w:jc w:val="both"/>
              <w:rPr>
                <w:sz w:val="27"/>
                <w:szCs w:val="27"/>
                <w:lang w:val="nb-NO"/>
              </w:rPr>
            </w:pPr>
            <w:r w:rsidRPr="00351D78">
              <w:rPr>
                <w:sz w:val="27"/>
                <w:szCs w:val="27"/>
                <w:lang w:val="nb-NO"/>
              </w:rPr>
              <w:t>- Nâng cao trình độ về CNTT</w:t>
            </w:r>
          </w:p>
        </w:tc>
        <w:tc>
          <w:tcPr>
            <w:tcW w:w="1605" w:type="dxa"/>
            <w:tcBorders>
              <w:top w:val="single" w:sz="4" w:space="0" w:color="auto"/>
              <w:left w:val="single" w:sz="4" w:space="0" w:color="auto"/>
              <w:bottom w:val="single" w:sz="4" w:space="0" w:color="auto"/>
              <w:right w:val="single" w:sz="4" w:space="0" w:color="auto"/>
            </w:tcBorders>
            <w:vAlign w:val="center"/>
          </w:tcPr>
          <w:p w14:paraId="08B8FC0D"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BGH, giáo viên có trình </w:t>
            </w:r>
            <w:r w:rsidRPr="00351D78">
              <w:rPr>
                <w:rFonts w:eastAsia="MS Mincho"/>
                <w:spacing w:val="-6"/>
                <w:sz w:val="27"/>
                <w:szCs w:val="27"/>
                <w:lang w:val="nb-NO"/>
              </w:rPr>
              <w:lastRenderedPageBreak/>
              <w:t>độ cao về CNTT</w:t>
            </w:r>
          </w:p>
        </w:tc>
        <w:tc>
          <w:tcPr>
            <w:tcW w:w="1843" w:type="dxa"/>
            <w:tcBorders>
              <w:top w:val="single" w:sz="4" w:space="0" w:color="auto"/>
              <w:left w:val="single" w:sz="4" w:space="0" w:color="auto"/>
              <w:bottom w:val="single" w:sz="4" w:space="0" w:color="auto"/>
              <w:right w:val="single" w:sz="4" w:space="0" w:color="auto"/>
            </w:tcBorders>
            <w:vAlign w:val="center"/>
          </w:tcPr>
          <w:p w14:paraId="3BAA28E8" w14:textId="77777777" w:rsidR="00860902" w:rsidRPr="00351D78" w:rsidRDefault="00780C0C"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lastRenderedPageBreak/>
              <w:t xml:space="preserve">Cử GV Tin học </w:t>
            </w:r>
            <w:r w:rsidR="00860902" w:rsidRPr="00351D78">
              <w:rPr>
                <w:rFonts w:eastAsia="MS Mincho"/>
                <w:spacing w:val="-6"/>
                <w:sz w:val="27"/>
                <w:szCs w:val="27"/>
                <w:lang w:val="nb-NO"/>
              </w:rPr>
              <w:t>tập huấn cho đội ngũ</w:t>
            </w:r>
          </w:p>
        </w:tc>
        <w:tc>
          <w:tcPr>
            <w:tcW w:w="1338" w:type="dxa"/>
            <w:tcBorders>
              <w:top w:val="single" w:sz="4" w:space="0" w:color="auto"/>
              <w:left w:val="single" w:sz="4" w:space="0" w:color="auto"/>
              <w:bottom w:val="single" w:sz="4" w:space="0" w:color="auto"/>
              <w:right w:val="single" w:sz="4" w:space="0" w:color="auto"/>
            </w:tcBorders>
            <w:vAlign w:val="center"/>
          </w:tcPr>
          <w:p w14:paraId="09F0303D" w14:textId="77777777" w:rsidR="00860902" w:rsidRPr="00351D78" w:rsidRDefault="00860902" w:rsidP="002368C5">
            <w:pPr>
              <w:spacing w:before="120" w:after="0" w:line="240" w:lineRule="auto"/>
              <w:contextualSpacing/>
              <w:jc w:val="both"/>
              <w:rPr>
                <w:rFonts w:eastAsia="MS Mincho"/>
                <w:spacing w:val="-6"/>
                <w:sz w:val="27"/>
                <w:szCs w:val="27"/>
                <w:lang w:val="nb-NO"/>
              </w:rPr>
            </w:pPr>
            <w:r w:rsidRPr="00351D78">
              <w:rPr>
                <w:rFonts w:eastAsia="MS Mincho"/>
                <w:spacing w:val="-6"/>
                <w:sz w:val="27"/>
                <w:szCs w:val="27"/>
                <w:lang w:val="nb-NO"/>
              </w:rPr>
              <w:t>Năm 2021</w:t>
            </w:r>
          </w:p>
        </w:tc>
        <w:tc>
          <w:tcPr>
            <w:tcW w:w="1197" w:type="dxa"/>
            <w:tcBorders>
              <w:top w:val="single" w:sz="4" w:space="0" w:color="auto"/>
              <w:left w:val="single" w:sz="4" w:space="0" w:color="auto"/>
              <w:bottom w:val="single" w:sz="4" w:space="0" w:color="auto"/>
              <w:right w:val="single" w:sz="4" w:space="0" w:color="auto"/>
            </w:tcBorders>
            <w:vAlign w:val="center"/>
          </w:tcPr>
          <w:p w14:paraId="5E775379" w14:textId="77777777" w:rsidR="00860902" w:rsidRPr="00351D78" w:rsidRDefault="00860902" w:rsidP="002368C5">
            <w:pPr>
              <w:spacing w:before="120" w:after="0" w:line="240" w:lineRule="auto"/>
              <w:contextualSpacing/>
              <w:jc w:val="both"/>
              <w:rPr>
                <w:rFonts w:eastAsia="MS Mincho"/>
                <w:spacing w:val="-6"/>
                <w:sz w:val="27"/>
                <w:szCs w:val="27"/>
                <w:lang w:val="nb-NO"/>
              </w:rPr>
            </w:pPr>
          </w:p>
        </w:tc>
      </w:tr>
    </w:tbl>
    <w:p w14:paraId="42717D94" w14:textId="77777777" w:rsidR="000E113B" w:rsidRPr="00351D78" w:rsidRDefault="000E113B" w:rsidP="002368C5">
      <w:pPr>
        <w:spacing w:before="0" w:after="0" w:line="240" w:lineRule="auto"/>
        <w:ind w:firstLine="720"/>
        <w:contextualSpacing/>
        <w:jc w:val="both"/>
        <w:rPr>
          <w:b/>
          <w:sz w:val="27"/>
          <w:szCs w:val="27"/>
          <w:lang w:val="nb-NO"/>
        </w:rPr>
      </w:pPr>
    </w:p>
    <w:p w14:paraId="16EB79D3" w14:textId="77777777" w:rsidR="00A75B51" w:rsidRPr="00351D78" w:rsidRDefault="00A75B51" w:rsidP="002368C5">
      <w:pPr>
        <w:spacing w:before="0" w:after="0" w:line="240" w:lineRule="auto"/>
        <w:ind w:firstLine="720"/>
        <w:contextualSpacing/>
        <w:jc w:val="both"/>
        <w:rPr>
          <w:b/>
          <w:sz w:val="27"/>
          <w:szCs w:val="27"/>
          <w:lang w:val="nb-NO"/>
        </w:rPr>
      </w:pPr>
    </w:p>
    <w:p w14:paraId="62AD4C12" w14:textId="77777777" w:rsidR="00A75B51" w:rsidRPr="00351D78" w:rsidRDefault="00A75B51" w:rsidP="002368C5">
      <w:pPr>
        <w:spacing w:before="0" w:after="0" w:line="240" w:lineRule="auto"/>
        <w:ind w:firstLine="720"/>
        <w:contextualSpacing/>
        <w:jc w:val="both"/>
        <w:rPr>
          <w:b/>
          <w:sz w:val="27"/>
          <w:szCs w:val="27"/>
          <w:lang w:val="nb-NO"/>
        </w:rPr>
      </w:pPr>
    </w:p>
    <w:p w14:paraId="2D4C4620" w14:textId="77777777" w:rsidR="00A75B51" w:rsidRPr="00351D78" w:rsidRDefault="00A75B51" w:rsidP="002368C5">
      <w:pPr>
        <w:spacing w:before="0" w:after="0" w:line="240" w:lineRule="auto"/>
        <w:ind w:firstLine="720"/>
        <w:contextualSpacing/>
        <w:jc w:val="both"/>
        <w:rPr>
          <w:b/>
          <w:sz w:val="27"/>
          <w:szCs w:val="27"/>
          <w:lang w:val="nb-NO"/>
        </w:rPr>
      </w:pPr>
    </w:p>
    <w:p w14:paraId="622B0F91" w14:textId="77777777" w:rsidR="00A75B51" w:rsidRPr="00351D78" w:rsidRDefault="00A75B51" w:rsidP="002368C5">
      <w:pPr>
        <w:spacing w:before="0" w:after="0" w:line="240" w:lineRule="auto"/>
        <w:ind w:firstLine="720"/>
        <w:contextualSpacing/>
        <w:jc w:val="both"/>
        <w:rPr>
          <w:b/>
          <w:sz w:val="27"/>
          <w:szCs w:val="27"/>
          <w:lang w:val="nb-NO"/>
        </w:rPr>
      </w:pPr>
    </w:p>
    <w:p w14:paraId="290114A1" w14:textId="77777777" w:rsidR="00860902" w:rsidRPr="00351D78" w:rsidRDefault="00860902" w:rsidP="002368C5">
      <w:pPr>
        <w:spacing w:before="0" w:after="0" w:line="240" w:lineRule="auto"/>
        <w:ind w:firstLine="720"/>
        <w:contextualSpacing/>
        <w:jc w:val="both"/>
        <w:rPr>
          <w:i/>
          <w:sz w:val="27"/>
          <w:szCs w:val="27"/>
          <w:lang w:val="nb-NO"/>
        </w:rPr>
      </w:pPr>
      <w:r w:rsidRPr="00351D78">
        <w:rPr>
          <w:b/>
          <w:sz w:val="27"/>
          <w:szCs w:val="27"/>
          <w:lang w:val="nb-NO"/>
        </w:rPr>
        <w:t>5. Tự đánh giá:</w:t>
      </w:r>
    </w:p>
    <w:tbl>
      <w:tblPr>
        <w:tblW w:w="9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1851"/>
        <w:gridCol w:w="1412"/>
        <w:gridCol w:w="1910"/>
        <w:gridCol w:w="1045"/>
        <w:gridCol w:w="1765"/>
      </w:tblGrid>
      <w:tr w:rsidR="00351D78" w:rsidRPr="00351D78" w14:paraId="1EA4C70A" w14:textId="77777777">
        <w:trPr>
          <w:trHeight w:val="329"/>
          <w:jc w:val="center"/>
        </w:trPr>
        <w:tc>
          <w:tcPr>
            <w:tcW w:w="2903" w:type="dxa"/>
            <w:gridSpan w:val="2"/>
            <w:tcBorders>
              <w:top w:val="single" w:sz="4" w:space="0" w:color="000000"/>
              <w:left w:val="single" w:sz="4" w:space="0" w:color="000000"/>
              <w:bottom w:val="single" w:sz="4" w:space="0" w:color="000000"/>
              <w:right w:val="single" w:sz="4" w:space="0" w:color="000000"/>
            </w:tcBorders>
          </w:tcPr>
          <w:p w14:paraId="29812DFF" w14:textId="77777777" w:rsidR="00860902" w:rsidRPr="00351D78" w:rsidRDefault="00860902" w:rsidP="00971A8A">
            <w:pPr>
              <w:spacing w:before="0" w:after="0" w:line="240" w:lineRule="auto"/>
              <w:contextualSpacing/>
              <w:jc w:val="center"/>
              <w:rPr>
                <w:rFonts w:eastAsia="Calibri"/>
                <w:b/>
                <w:sz w:val="27"/>
                <w:szCs w:val="27"/>
                <w:lang w:val="nb-NO"/>
              </w:rPr>
            </w:pPr>
            <w:r w:rsidRPr="00351D78">
              <w:rPr>
                <w:rFonts w:eastAsia="Calibri"/>
                <w:b/>
                <w:sz w:val="27"/>
                <w:szCs w:val="27"/>
                <w:lang w:val="nb-NO"/>
              </w:rPr>
              <w:t>Mức 1</w:t>
            </w:r>
          </w:p>
        </w:tc>
        <w:tc>
          <w:tcPr>
            <w:tcW w:w="3322" w:type="dxa"/>
            <w:gridSpan w:val="2"/>
            <w:tcBorders>
              <w:top w:val="single" w:sz="4" w:space="0" w:color="000000"/>
              <w:left w:val="single" w:sz="4" w:space="0" w:color="000000"/>
              <w:bottom w:val="single" w:sz="4" w:space="0" w:color="000000"/>
              <w:right w:val="single" w:sz="4" w:space="0" w:color="000000"/>
            </w:tcBorders>
          </w:tcPr>
          <w:p w14:paraId="5BCE4A61" w14:textId="77777777" w:rsidR="00860902" w:rsidRPr="00351D78" w:rsidRDefault="00860902" w:rsidP="00971A8A">
            <w:pPr>
              <w:spacing w:before="0" w:after="0" w:line="240" w:lineRule="auto"/>
              <w:contextualSpacing/>
              <w:jc w:val="center"/>
              <w:rPr>
                <w:rFonts w:eastAsia="Calibri"/>
                <w:b/>
                <w:sz w:val="27"/>
                <w:szCs w:val="27"/>
                <w:lang w:val="nb-NO"/>
              </w:rPr>
            </w:pPr>
            <w:r w:rsidRPr="00351D78">
              <w:rPr>
                <w:rFonts w:eastAsia="Calibri"/>
                <w:b/>
                <w:sz w:val="27"/>
                <w:szCs w:val="27"/>
                <w:lang w:val="nb-NO"/>
              </w:rPr>
              <w:t>Mức 2</w:t>
            </w:r>
          </w:p>
        </w:tc>
        <w:tc>
          <w:tcPr>
            <w:tcW w:w="2810" w:type="dxa"/>
            <w:gridSpan w:val="2"/>
            <w:tcBorders>
              <w:top w:val="single" w:sz="4" w:space="0" w:color="000000"/>
              <w:left w:val="single" w:sz="4" w:space="0" w:color="000000"/>
              <w:bottom w:val="single" w:sz="4" w:space="0" w:color="000000"/>
              <w:right w:val="single" w:sz="4" w:space="0" w:color="000000"/>
            </w:tcBorders>
          </w:tcPr>
          <w:p w14:paraId="140854AA" w14:textId="77777777" w:rsidR="00860902" w:rsidRPr="00351D78" w:rsidRDefault="00860902" w:rsidP="00971A8A">
            <w:pPr>
              <w:spacing w:before="0" w:after="0" w:line="240" w:lineRule="auto"/>
              <w:contextualSpacing/>
              <w:jc w:val="center"/>
              <w:rPr>
                <w:rFonts w:eastAsia="Calibri"/>
                <w:b/>
                <w:sz w:val="27"/>
                <w:szCs w:val="27"/>
                <w:lang w:val="nb-NO"/>
              </w:rPr>
            </w:pPr>
            <w:r w:rsidRPr="00351D78">
              <w:rPr>
                <w:rFonts w:eastAsia="Calibri"/>
                <w:b/>
                <w:sz w:val="27"/>
                <w:szCs w:val="27"/>
                <w:lang w:val="nb-NO"/>
              </w:rPr>
              <w:t>Mức 3</w:t>
            </w:r>
          </w:p>
        </w:tc>
      </w:tr>
      <w:tr w:rsidR="00351D78" w:rsidRPr="00351D78" w14:paraId="3CF5CBF4" w14:textId="77777777">
        <w:trPr>
          <w:trHeight w:val="329"/>
          <w:jc w:val="center"/>
        </w:trPr>
        <w:tc>
          <w:tcPr>
            <w:tcW w:w="1052" w:type="dxa"/>
            <w:tcBorders>
              <w:top w:val="single" w:sz="4" w:space="0" w:color="000000"/>
              <w:left w:val="single" w:sz="4" w:space="0" w:color="000000"/>
              <w:bottom w:val="single" w:sz="4" w:space="0" w:color="000000"/>
              <w:right w:val="single" w:sz="4" w:space="0" w:color="000000"/>
            </w:tcBorders>
            <w:vAlign w:val="center"/>
          </w:tcPr>
          <w:p w14:paraId="327496D6" w14:textId="77777777" w:rsidR="00860902" w:rsidRPr="00351D78" w:rsidRDefault="00860902" w:rsidP="00971A8A">
            <w:pPr>
              <w:spacing w:before="0" w:after="0" w:line="240" w:lineRule="auto"/>
              <w:contextualSpacing/>
              <w:jc w:val="both"/>
              <w:rPr>
                <w:rFonts w:eastAsia="Calibri"/>
                <w:sz w:val="27"/>
                <w:szCs w:val="27"/>
                <w:lang w:val="nb-NO"/>
              </w:rPr>
            </w:pPr>
            <w:r w:rsidRPr="00351D78">
              <w:rPr>
                <w:rFonts w:eastAsia="Calibri"/>
                <w:sz w:val="27"/>
                <w:szCs w:val="27"/>
                <w:lang w:val="nb-NO"/>
              </w:rPr>
              <w:t>Chỉ báo</w:t>
            </w:r>
          </w:p>
        </w:tc>
        <w:tc>
          <w:tcPr>
            <w:tcW w:w="1851" w:type="dxa"/>
            <w:tcBorders>
              <w:top w:val="single" w:sz="4" w:space="0" w:color="000000"/>
              <w:left w:val="single" w:sz="4" w:space="0" w:color="000000"/>
              <w:bottom w:val="single" w:sz="4" w:space="0" w:color="000000"/>
              <w:right w:val="single" w:sz="4" w:space="0" w:color="000000"/>
            </w:tcBorders>
            <w:vAlign w:val="center"/>
          </w:tcPr>
          <w:p w14:paraId="3DCB5F2B" w14:textId="77777777" w:rsidR="00860902" w:rsidRPr="00351D78" w:rsidRDefault="00860902" w:rsidP="00971A8A">
            <w:pPr>
              <w:spacing w:before="0" w:after="0" w:line="240" w:lineRule="auto"/>
              <w:contextualSpacing/>
              <w:jc w:val="both"/>
              <w:rPr>
                <w:rFonts w:eastAsia="Calibri"/>
                <w:sz w:val="27"/>
                <w:szCs w:val="27"/>
                <w:lang w:val="nb-NO"/>
              </w:rPr>
            </w:pPr>
            <w:r w:rsidRPr="00351D78">
              <w:rPr>
                <w:rFonts w:eastAsia="Calibri"/>
                <w:sz w:val="27"/>
                <w:szCs w:val="27"/>
                <w:lang w:val="nb-NO"/>
              </w:rPr>
              <w:t>Đạt/Không đạt</w:t>
            </w:r>
          </w:p>
        </w:tc>
        <w:tc>
          <w:tcPr>
            <w:tcW w:w="1412" w:type="dxa"/>
            <w:tcBorders>
              <w:top w:val="single" w:sz="4" w:space="0" w:color="000000"/>
              <w:left w:val="single" w:sz="4" w:space="0" w:color="000000"/>
              <w:bottom w:val="single" w:sz="4" w:space="0" w:color="000000"/>
              <w:right w:val="single" w:sz="4" w:space="0" w:color="000000"/>
            </w:tcBorders>
            <w:vAlign w:val="center"/>
          </w:tcPr>
          <w:p w14:paraId="3E0EBCC7" w14:textId="77777777" w:rsidR="00860902" w:rsidRPr="00351D78" w:rsidRDefault="00860902" w:rsidP="00971A8A">
            <w:pPr>
              <w:spacing w:before="0" w:after="0" w:line="240" w:lineRule="auto"/>
              <w:contextualSpacing/>
              <w:jc w:val="both"/>
              <w:rPr>
                <w:rFonts w:eastAsia="Calibri"/>
                <w:i/>
                <w:sz w:val="27"/>
                <w:szCs w:val="27"/>
                <w:lang w:val="nb-NO"/>
              </w:rPr>
            </w:pPr>
            <w:r w:rsidRPr="00351D78">
              <w:rPr>
                <w:rFonts w:eastAsia="Calibri"/>
                <w:sz w:val="27"/>
                <w:szCs w:val="27"/>
                <w:lang w:val="nb-NO"/>
              </w:rPr>
              <w:t>Chỉ báo</w:t>
            </w:r>
          </w:p>
        </w:tc>
        <w:tc>
          <w:tcPr>
            <w:tcW w:w="1910" w:type="dxa"/>
            <w:tcBorders>
              <w:top w:val="single" w:sz="4" w:space="0" w:color="000000"/>
              <w:left w:val="single" w:sz="4" w:space="0" w:color="000000"/>
              <w:bottom w:val="single" w:sz="4" w:space="0" w:color="000000"/>
              <w:right w:val="single" w:sz="4" w:space="0" w:color="000000"/>
            </w:tcBorders>
            <w:vAlign w:val="center"/>
          </w:tcPr>
          <w:p w14:paraId="566CF50F" w14:textId="77777777" w:rsidR="00860902" w:rsidRPr="00351D78" w:rsidRDefault="00860902" w:rsidP="00971A8A">
            <w:pPr>
              <w:spacing w:before="0" w:after="0" w:line="240" w:lineRule="auto"/>
              <w:contextualSpacing/>
              <w:jc w:val="both"/>
              <w:rPr>
                <w:rFonts w:eastAsia="Calibri"/>
                <w:sz w:val="27"/>
                <w:szCs w:val="27"/>
                <w:lang w:val="nb-NO"/>
              </w:rPr>
            </w:pPr>
            <w:r w:rsidRPr="00351D78">
              <w:rPr>
                <w:rFonts w:eastAsia="Calibri"/>
                <w:sz w:val="27"/>
                <w:szCs w:val="27"/>
                <w:lang w:val="nb-NO"/>
              </w:rPr>
              <w:t>Đạt/Không đạt</w:t>
            </w:r>
          </w:p>
        </w:tc>
        <w:tc>
          <w:tcPr>
            <w:tcW w:w="1045" w:type="dxa"/>
            <w:tcBorders>
              <w:top w:val="single" w:sz="4" w:space="0" w:color="000000"/>
              <w:left w:val="single" w:sz="4" w:space="0" w:color="000000"/>
              <w:bottom w:val="single" w:sz="4" w:space="0" w:color="000000"/>
              <w:right w:val="single" w:sz="4" w:space="0" w:color="000000"/>
            </w:tcBorders>
            <w:vAlign w:val="center"/>
          </w:tcPr>
          <w:p w14:paraId="2D022754" w14:textId="77777777" w:rsidR="00860902" w:rsidRPr="00351D78" w:rsidRDefault="00860902" w:rsidP="00971A8A">
            <w:pPr>
              <w:spacing w:before="0" w:after="0" w:line="240" w:lineRule="auto"/>
              <w:contextualSpacing/>
              <w:jc w:val="both"/>
              <w:rPr>
                <w:rFonts w:eastAsia="Calibri"/>
                <w:sz w:val="27"/>
                <w:szCs w:val="27"/>
                <w:lang w:val="nb-NO"/>
              </w:rPr>
            </w:pPr>
            <w:r w:rsidRPr="00351D78">
              <w:rPr>
                <w:rFonts w:eastAsia="Calibri"/>
                <w:sz w:val="27"/>
                <w:szCs w:val="27"/>
                <w:lang w:val="nb-NO"/>
              </w:rPr>
              <w:t>Chỉ báo</w:t>
            </w:r>
          </w:p>
        </w:tc>
        <w:tc>
          <w:tcPr>
            <w:tcW w:w="1765" w:type="dxa"/>
            <w:tcBorders>
              <w:top w:val="single" w:sz="4" w:space="0" w:color="000000"/>
              <w:left w:val="single" w:sz="4" w:space="0" w:color="000000"/>
              <w:bottom w:val="single" w:sz="4" w:space="0" w:color="000000"/>
              <w:right w:val="single" w:sz="4" w:space="0" w:color="000000"/>
            </w:tcBorders>
            <w:vAlign w:val="center"/>
          </w:tcPr>
          <w:p w14:paraId="46AB840D" w14:textId="77777777" w:rsidR="00860902" w:rsidRPr="00351D78" w:rsidRDefault="00860902" w:rsidP="00971A8A">
            <w:pPr>
              <w:spacing w:before="0" w:after="0" w:line="240" w:lineRule="auto"/>
              <w:contextualSpacing/>
              <w:jc w:val="both"/>
              <w:rPr>
                <w:rFonts w:eastAsia="Calibri"/>
                <w:sz w:val="27"/>
                <w:szCs w:val="27"/>
                <w:lang w:val="nb-NO"/>
              </w:rPr>
            </w:pPr>
            <w:r w:rsidRPr="00351D78">
              <w:rPr>
                <w:rFonts w:eastAsia="Calibri"/>
                <w:sz w:val="27"/>
                <w:szCs w:val="27"/>
                <w:lang w:val="nb-NO"/>
              </w:rPr>
              <w:t>Đạt/Không đạt</w:t>
            </w:r>
          </w:p>
        </w:tc>
      </w:tr>
      <w:tr w:rsidR="00351D78" w:rsidRPr="00351D78" w14:paraId="081A7F6D" w14:textId="77777777">
        <w:trPr>
          <w:trHeight w:val="329"/>
          <w:jc w:val="center"/>
        </w:trPr>
        <w:tc>
          <w:tcPr>
            <w:tcW w:w="1052" w:type="dxa"/>
            <w:tcBorders>
              <w:top w:val="single" w:sz="4" w:space="0" w:color="000000"/>
              <w:left w:val="single" w:sz="4" w:space="0" w:color="000000"/>
              <w:bottom w:val="single" w:sz="4" w:space="0" w:color="000000"/>
              <w:right w:val="single" w:sz="4" w:space="0" w:color="000000"/>
            </w:tcBorders>
          </w:tcPr>
          <w:p w14:paraId="3C9E1254" w14:textId="77777777" w:rsidR="00860902" w:rsidRPr="00351D78" w:rsidRDefault="00966196" w:rsidP="00971A8A">
            <w:pPr>
              <w:spacing w:before="0" w:after="0" w:line="240" w:lineRule="auto"/>
              <w:contextualSpacing/>
              <w:jc w:val="center"/>
              <w:rPr>
                <w:rFonts w:eastAsia="Calibri"/>
                <w:sz w:val="27"/>
                <w:szCs w:val="27"/>
                <w:lang w:val="nb-NO"/>
              </w:rPr>
            </w:pPr>
            <w:r w:rsidRPr="00351D78">
              <w:rPr>
                <w:rFonts w:eastAsia="Calibri"/>
                <w:sz w:val="27"/>
                <w:szCs w:val="27"/>
                <w:lang w:val="nb-NO"/>
              </w:rPr>
              <w:t>A</w:t>
            </w:r>
          </w:p>
        </w:tc>
        <w:tc>
          <w:tcPr>
            <w:tcW w:w="1851" w:type="dxa"/>
            <w:tcBorders>
              <w:top w:val="single" w:sz="4" w:space="0" w:color="000000"/>
              <w:left w:val="single" w:sz="4" w:space="0" w:color="000000"/>
              <w:bottom w:val="single" w:sz="4" w:space="0" w:color="000000"/>
              <w:right w:val="single" w:sz="4" w:space="0" w:color="000000"/>
            </w:tcBorders>
          </w:tcPr>
          <w:p w14:paraId="1731ED52" w14:textId="77777777" w:rsidR="00860902" w:rsidRPr="00351D78" w:rsidRDefault="00860902" w:rsidP="00971A8A">
            <w:pPr>
              <w:spacing w:before="0" w:after="0" w:line="240" w:lineRule="auto"/>
              <w:contextualSpacing/>
              <w:jc w:val="center"/>
              <w:rPr>
                <w:rFonts w:eastAsia="Calibri"/>
                <w:sz w:val="27"/>
                <w:szCs w:val="27"/>
                <w:lang w:val="nb-NO"/>
              </w:rPr>
            </w:pPr>
            <w:r w:rsidRPr="00351D78">
              <w:rPr>
                <w:rFonts w:eastAsia="Calibri"/>
                <w:sz w:val="27"/>
                <w:szCs w:val="27"/>
                <w:lang w:val="nb-NO"/>
              </w:rPr>
              <w:t>Đạt</w:t>
            </w:r>
          </w:p>
        </w:tc>
        <w:tc>
          <w:tcPr>
            <w:tcW w:w="1412" w:type="dxa"/>
            <w:tcBorders>
              <w:top w:val="single" w:sz="4" w:space="0" w:color="000000"/>
              <w:left w:val="single" w:sz="4" w:space="0" w:color="000000"/>
              <w:bottom w:val="single" w:sz="4" w:space="0" w:color="000000"/>
              <w:right w:val="single" w:sz="4" w:space="0" w:color="000000"/>
            </w:tcBorders>
          </w:tcPr>
          <w:p w14:paraId="716A1D3B" w14:textId="77777777" w:rsidR="00860902" w:rsidRPr="00351D78" w:rsidRDefault="00860902" w:rsidP="00971A8A">
            <w:pPr>
              <w:spacing w:before="0" w:after="0" w:line="240" w:lineRule="auto"/>
              <w:contextualSpacing/>
              <w:jc w:val="center"/>
              <w:rPr>
                <w:rFonts w:eastAsia="Calibri"/>
                <w:sz w:val="27"/>
                <w:szCs w:val="27"/>
                <w:lang w:val="nb-NO"/>
              </w:rPr>
            </w:pPr>
            <w:r w:rsidRPr="00351D78">
              <w:rPr>
                <w:rFonts w:eastAsia="Calibri"/>
                <w:sz w:val="27"/>
                <w:szCs w:val="27"/>
                <w:lang w:val="nb-NO"/>
              </w:rPr>
              <w:t>*</w:t>
            </w:r>
          </w:p>
        </w:tc>
        <w:tc>
          <w:tcPr>
            <w:tcW w:w="1910" w:type="dxa"/>
            <w:tcBorders>
              <w:top w:val="single" w:sz="4" w:space="0" w:color="000000"/>
              <w:left w:val="single" w:sz="4" w:space="0" w:color="000000"/>
              <w:bottom w:val="single" w:sz="4" w:space="0" w:color="000000"/>
              <w:right w:val="single" w:sz="4" w:space="0" w:color="000000"/>
            </w:tcBorders>
          </w:tcPr>
          <w:p w14:paraId="0EF0545A" w14:textId="77777777" w:rsidR="00860902" w:rsidRPr="00351D78" w:rsidRDefault="00860902" w:rsidP="00971A8A">
            <w:pPr>
              <w:spacing w:before="0" w:after="0" w:line="240" w:lineRule="auto"/>
              <w:contextualSpacing/>
              <w:jc w:val="center"/>
              <w:rPr>
                <w:rFonts w:eastAsia="Calibri"/>
                <w:sz w:val="27"/>
                <w:szCs w:val="27"/>
                <w:lang w:val="nb-NO"/>
              </w:rPr>
            </w:pPr>
            <w:r w:rsidRPr="00351D78">
              <w:rPr>
                <w:rFonts w:eastAsia="Calibri"/>
                <w:sz w:val="27"/>
                <w:szCs w:val="27"/>
                <w:lang w:val="nb-NO"/>
              </w:rPr>
              <w:t>Đạt</w:t>
            </w:r>
          </w:p>
        </w:tc>
        <w:tc>
          <w:tcPr>
            <w:tcW w:w="1045" w:type="dxa"/>
            <w:tcBorders>
              <w:top w:val="single" w:sz="4" w:space="0" w:color="000000"/>
              <w:left w:val="single" w:sz="4" w:space="0" w:color="000000"/>
              <w:bottom w:val="single" w:sz="4" w:space="0" w:color="000000"/>
              <w:right w:val="single" w:sz="4" w:space="0" w:color="000000"/>
            </w:tcBorders>
          </w:tcPr>
          <w:p w14:paraId="34E0B42C" w14:textId="77777777" w:rsidR="00860902" w:rsidRPr="00351D78" w:rsidRDefault="00860902" w:rsidP="00971A8A">
            <w:pPr>
              <w:spacing w:before="0" w:after="0" w:line="240" w:lineRule="auto"/>
              <w:contextualSpacing/>
              <w:jc w:val="center"/>
              <w:rPr>
                <w:rFonts w:eastAsia="Calibri"/>
                <w:sz w:val="27"/>
                <w:szCs w:val="27"/>
                <w:lang w:val="nb-NO"/>
              </w:rPr>
            </w:pPr>
            <w:r w:rsidRPr="00351D78">
              <w:rPr>
                <w:sz w:val="27"/>
                <w:szCs w:val="27"/>
                <w:lang w:val="nb-NO"/>
              </w:rPr>
              <w:t>*</w:t>
            </w:r>
          </w:p>
        </w:tc>
        <w:tc>
          <w:tcPr>
            <w:tcW w:w="1765" w:type="dxa"/>
            <w:tcBorders>
              <w:top w:val="single" w:sz="4" w:space="0" w:color="000000"/>
              <w:left w:val="single" w:sz="4" w:space="0" w:color="000000"/>
              <w:bottom w:val="single" w:sz="4" w:space="0" w:color="000000"/>
              <w:right w:val="single" w:sz="4" w:space="0" w:color="000000"/>
            </w:tcBorders>
          </w:tcPr>
          <w:p w14:paraId="2B6CCDA8" w14:textId="77777777" w:rsidR="00860902" w:rsidRPr="00351D78" w:rsidRDefault="00860902" w:rsidP="00971A8A">
            <w:pPr>
              <w:spacing w:before="0" w:after="0" w:line="240" w:lineRule="auto"/>
              <w:contextualSpacing/>
              <w:jc w:val="center"/>
              <w:rPr>
                <w:rFonts w:eastAsia="Calibri"/>
                <w:sz w:val="27"/>
                <w:szCs w:val="27"/>
              </w:rPr>
            </w:pPr>
            <w:r w:rsidRPr="00351D78">
              <w:rPr>
                <w:rFonts w:eastAsia="Calibri"/>
                <w:sz w:val="27"/>
                <w:szCs w:val="27"/>
                <w:lang w:val="nb-NO"/>
              </w:rPr>
              <w:t>Đ</w:t>
            </w:r>
            <w:r w:rsidRPr="00351D78">
              <w:rPr>
                <w:rFonts w:eastAsia="Calibri"/>
                <w:sz w:val="27"/>
                <w:szCs w:val="27"/>
              </w:rPr>
              <w:t>ạt</w:t>
            </w:r>
          </w:p>
        </w:tc>
      </w:tr>
      <w:tr w:rsidR="00351D78" w:rsidRPr="00351D78" w14:paraId="0DE7FFA0" w14:textId="77777777">
        <w:trPr>
          <w:trHeight w:val="329"/>
          <w:jc w:val="center"/>
        </w:trPr>
        <w:tc>
          <w:tcPr>
            <w:tcW w:w="1052" w:type="dxa"/>
            <w:tcBorders>
              <w:top w:val="single" w:sz="4" w:space="0" w:color="000000"/>
              <w:left w:val="single" w:sz="4" w:space="0" w:color="000000"/>
              <w:bottom w:val="single" w:sz="4" w:space="0" w:color="000000"/>
              <w:right w:val="single" w:sz="4" w:space="0" w:color="000000"/>
            </w:tcBorders>
          </w:tcPr>
          <w:p w14:paraId="7B972075" w14:textId="77777777" w:rsidR="00860902" w:rsidRPr="00351D78" w:rsidRDefault="00973238" w:rsidP="00971A8A">
            <w:pPr>
              <w:spacing w:before="0" w:after="0" w:line="240" w:lineRule="auto"/>
              <w:contextualSpacing/>
              <w:jc w:val="center"/>
              <w:rPr>
                <w:rFonts w:eastAsia="Calibri"/>
                <w:sz w:val="27"/>
                <w:szCs w:val="27"/>
              </w:rPr>
            </w:pPr>
            <w:r w:rsidRPr="00351D78">
              <w:rPr>
                <w:rFonts w:eastAsia="Calibri"/>
                <w:sz w:val="27"/>
                <w:szCs w:val="27"/>
              </w:rPr>
              <w:t>B</w:t>
            </w:r>
          </w:p>
        </w:tc>
        <w:tc>
          <w:tcPr>
            <w:tcW w:w="1851" w:type="dxa"/>
            <w:tcBorders>
              <w:top w:val="single" w:sz="4" w:space="0" w:color="000000"/>
              <w:left w:val="single" w:sz="4" w:space="0" w:color="000000"/>
              <w:bottom w:val="single" w:sz="4" w:space="0" w:color="000000"/>
              <w:right w:val="single" w:sz="4" w:space="0" w:color="000000"/>
            </w:tcBorders>
          </w:tcPr>
          <w:p w14:paraId="6FC51A9E" w14:textId="77777777" w:rsidR="00860902" w:rsidRPr="00351D78" w:rsidRDefault="00860902" w:rsidP="00971A8A">
            <w:pPr>
              <w:spacing w:before="0" w:after="0" w:line="240" w:lineRule="auto"/>
              <w:contextualSpacing/>
              <w:jc w:val="center"/>
              <w:rPr>
                <w:sz w:val="27"/>
                <w:szCs w:val="27"/>
              </w:rPr>
            </w:pPr>
            <w:r w:rsidRPr="00351D78">
              <w:rPr>
                <w:rFonts w:eastAsia="Calibri"/>
                <w:sz w:val="27"/>
                <w:szCs w:val="27"/>
              </w:rPr>
              <w:t>Đạt</w:t>
            </w:r>
          </w:p>
        </w:tc>
        <w:tc>
          <w:tcPr>
            <w:tcW w:w="1412" w:type="dxa"/>
            <w:tcBorders>
              <w:top w:val="single" w:sz="4" w:space="0" w:color="000000"/>
              <w:left w:val="single" w:sz="4" w:space="0" w:color="000000"/>
              <w:bottom w:val="single" w:sz="4" w:space="0" w:color="000000"/>
              <w:right w:val="single" w:sz="4" w:space="0" w:color="000000"/>
            </w:tcBorders>
          </w:tcPr>
          <w:p w14:paraId="779B11D0" w14:textId="77777777" w:rsidR="00860902" w:rsidRPr="00351D78" w:rsidRDefault="00860902" w:rsidP="00971A8A">
            <w:pPr>
              <w:spacing w:before="0" w:after="0" w:line="240" w:lineRule="auto"/>
              <w:contextualSpacing/>
              <w:jc w:val="center"/>
              <w:rPr>
                <w:rFonts w:eastAsia="Calibri"/>
                <w:sz w:val="27"/>
                <w:szCs w:val="27"/>
              </w:rPr>
            </w:pPr>
            <w:r w:rsidRPr="00351D78">
              <w:rPr>
                <w:sz w:val="27"/>
                <w:szCs w:val="27"/>
              </w:rPr>
              <w:t>-------</w:t>
            </w:r>
          </w:p>
        </w:tc>
        <w:tc>
          <w:tcPr>
            <w:tcW w:w="1910" w:type="dxa"/>
            <w:tcBorders>
              <w:top w:val="single" w:sz="4" w:space="0" w:color="000000"/>
              <w:left w:val="single" w:sz="4" w:space="0" w:color="000000"/>
              <w:bottom w:val="single" w:sz="4" w:space="0" w:color="000000"/>
              <w:right w:val="single" w:sz="4" w:space="0" w:color="000000"/>
            </w:tcBorders>
          </w:tcPr>
          <w:p w14:paraId="1307407E" w14:textId="77777777" w:rsidR="00860902" w:rsidRPr="00351D78" w:rsidRDefault="00860902" w:rsidP="00971A8A">
            <w:pPr>
              <w:spacing w:before="0" w:after="0" w:line="240" w:lineRule="auto"/>
              <w:contextualSpacing/>
              <w:jc w:val="center"/>
              <w:rPr>
                <w:sz w:val="27"/>
                <w:szCs w:val="27"/>
              </w:rPr>
            </w:pPr>
          </w:p>
        </w:tc>
        <w:tc>
          <w:tcPr>
            <w:tcW w:w="1045" w:type="dxa"/>
            <w:tcBorders>
              <w:top w:val="single" w:sz="4" w:space="0" w:color="000000"/>
              <w:left w:val="single" w:sz="4" w:space="0" w:color="000000"/>
              <w:bottom w:val="single" w:sz="4" w:space="0" w:color="000000"/>
              <w:right w:val="single" w:sz="4" w:space="0" w:color="000000"/>
            </w:tcBorders>
          </w:tcPr>
          <w:p w14:paraId="1841D2DB" w14:textId="77777777" w:rsidR="00860902" w:rsidRPr="00351D78" w:rsidRDefault="00860902" w:rsidP="00971A8A">
            <w:pPr>
              <w:spacing w:before="0" w:after="0" w:line="240" w:lineRule="auto"/>
              <w:contextualSpacing/>
              <w:jc w:val="center"/>
              <w:rPr>
                <w:rFonts w:eastAsia="Calibri"/>
                <w:sz w:val="27"/>
                <w:szCs w:val="27"/>
              </w:rPr>
            </w:pPr>
            <w:r w:rsidRPr="00351D78">
              <w:rPr>
                <w:sz w:val="27"/>
                <w:szCs w:val="27"/>
              </w:rPr>
              <w:t>-------</w:t>
            </w:r>
          </w:p>
        </w:tc>
        <w:tc>
          <w:tcPr>
            <w:tcW w:w="1765" w:type="dxa"/>
            <w:tcBorders>
              <w:top w:val="single" w:sz="4" w:space="0" w:color="000000"/>
              <w:left w:val="single" w:sz="4" w:space="0" w:color="000000"/>
              <w:bottom w:val="single" w:sz="4" w:space="0" w:color="000000"/>
              <w:right w:val="single" w:sz="4" w:space="0" w:color="000000"/>
            </w:tcBorders>
          </w:tcPr>
          <w:p w14:paraId="3042CE10" w14:textId="77777777" w:rsidR="00860902" w:rsidRPr="00351D78" w:rsidRDefault="00860902" w:rsidP="00971A8A">
            <w:pPr>
              <w:spacing w:before="0" w:after="0" w:line="240" w:lineRule="auto"/>
              <w:contextualSpacing/>
              <w:jc w:val="center"/>
              <w:rPr>
                <w:sz w:val="27"/>
                <w:szCs w:val="27"/>
              </w:rPr>
            </w:pPr>
          </w:p>
        </w:tc>
      </w:tr>
      <w:tr w:rsidR="00351D78" w:rsidRPr="00351D78" w14:paraId="7B27E5B6" w14:textId="77777777">
        <w:trPr>
          <w:trHeight w:val="329"/>
          <w:jc w:val="center"/>
        </w:trPr>
        <w:tc>
          <w:tcPr>
            <w:tcW w:w="1052" w:type="dxa"/>
            <w:tcBorders>
              <w:top w:val="single" w:sz="4" w:space="0" w:color="000000"/>
              <w:left w:val="single" w:sz="4" w:space="0" w:color="000000"/>
              <w:bottom w:val="single" w:sz="4" w:space="0" w:color="000000"/>
              <w:right w:val="single" w:sz="4" w:space="0" w:color="000000"/>
            </w:tcBorders>
          </w:tcPr>
          <w:p w14:paraId="18465F5D" w14:textId="77777777" w:rsidR="00860902" w:rsidRPr="00351D78" w:rsidRDefault="00966196" w:rsidP="00971A8A">
            <w:pPr>
              <w:spacing w:before="0" w:after="0" w:line="240" w:lineRule="auto"/>
              <w:contextualSpacing/>
              <w:jc w:val="center"/>
              <w:rPr>
                <w:rFonts w:eastAsia="Calibri"/>
                <w:sz w:val="27"/>
                <w:szCs w:val="27"/>
              </w:rPr>
            </w:pPr>
            <w:r w:rsidRPr="00351D78">
              <w:rPr>
                <w:rFonts w:eastAsia="Calibri"/>
                <w:sz w:val="27"/>
                <w:szCs w:val="27"/>
              </w:rPr>
              <w:t>C</w:t>
            </w:r>
          </w:p>
        </w:tc>
        <w:tc>
          <w:tcPr>
            <w:tcW w:w="1851" w:type="dxa"/>
            <w:tcBorders>
              <w:top w:val="single" w:sz="4" w:space="0" w:color="000000"/>
              <w:left w:val="single" w:sz="4" w:space="0" w:color="000000"/>
              <w:bottom w:val="single" w:sz="4" w:space="0" w:color="000000"/>
              <w:right w:val="single" w:sz="4" w:space="0" w:color="000000"/>
            </w:tcBorders>
          </w:tcPr>
          <w:p w14:paraId="5EC53C23" w14:textId="77777777" w:rsidR="00860902" w:rsidRPr="00351D78" w:rsidRDefault="00860902" w:rsidP="00971A8A">
            <w:pPr>
              <w:spacing w:before="0" w:after="0" w:line="240" w:lineRule="auto"/>
              <w:contextualSpacing/>
              <w:jc w:val="center"/>
              <w:rPr>
                <w:sz w:val="27"/>
                <w:szCs w:val="27"/>
              </w:rPr>
            </w:pPr>
            <w:r w:rsidRPr="00351D78">
              <w:rPr>
                <w:rFonts w:eastAsia="Calibri"/>
                <w:sz w:val="27"/>
                <w:szCs w:val="27"/>
              </w:rPr>
              <w:t>Đạt</w:t>
            </w:r>
          </w:p>
        </w:tc>
        <w:tc>
          <w:tcPr>
            <w:tcW w:w="1412" w:type="dxa"/>
            <w:tcBorders>
              <w:top w:val="single" w:sz="4" w:space="0" w:color="000000"/>
              <w:left w:val="single" w:sz="4" w:space="0" w:color="000000"/>
              <w:bottom w:val="single" w:sz="4" w:space="0" w:color="000000"/>
              <w:right w:val="single" w:sz="4" w:space="0" w:color="000000"/>
            </w:tcBorders>
          </w:tcPr>
          <w:p w14:paraId="4FA1043F" w14:textId="77777777" w:rsidR="00860902" w:rsidRPr="00351D78" w:rsidRDefault="00860902" w:rsidP="00971A8A">
            <w:pPr>
              <w:spacing w:before="0" w:after="0" w:line="240" w:lineRule="auto"/>
              <w:contextualSpacing/>
              <w:jc w:val="center"/>
              <w:rPr>
                <w:rFonts w:eastAsia="Calibri"/>
                <w:sz w:val="27"/>
                <w:szCs w:val="27"/>
              </w:rPr>
            </w:pPr>
            <w:r w:rsidRPr="00351D78">
              <w:rPr>
                <w:sz w:val="27"/>
                <w:szCs w:val="27"/>
              </w:rPr>
              <w:t>-------</w:t>
            </w:r>
          </w:p>
        </w:tc>
        <w:tc>
          <w:tcPr>
            <w:tcW w:w="1910" w:type="dxa"/>
            <w:tcBorders>
              <w:top w:val="single" w:sz="4" w:space="0" w:color="000000"/>
              <w:left w:val="single" w:sz="4" w:space="0" w:color="000000"/>
              <w:bottom w:val="single" w:sz="4" w:space="0" w:color="000000"/>
              <w:right w:val="single" w:sz="4" w:space="0" w:color="000000"/>
            </w:tcBorders>
          </w:tcPr>
          <w:p w14:paraId="6F2CD68D" w14:textId="77777777" w:rsidR="00860902" w:rsidRPr="00351D78" w:rsidRDefault="00860902" w:rsidP="00971A8A">
            <w:pPr>
              <w:spacing w:before="0" w:after="0" w:line="240" w:lineRule="auto"/>
              <w:contextualSpacing/>
              <w:jc w:val="center"/>
              <w:rPr>
                <w:sz w:val="27"/>
                <w:szCs w:val="27"/>
              </w:rPr>
            </w:pPr>
          </w:p>
        </w:tc>
        <w:tc>
          <w:tcPr>
            <w:tcW w:w="1045" w:type="dxa"/>
            <w:tcBorders>
              <w:top w:val="single" w:sz="4" w:space="0" w:color="000000"/>
              <w:left w:val="single" w:sz="4" w:space="0" w:color="000000"/>
              <w:bottom w:val="single" w:sz="4" w:space="0" w:color="000000"/>
              <w:right w:val="single" w:sz="4" w:space="0" w:color="000000"/>
            </w:tcBorders>
          </w:tcPr>
          <w:p w14:paraId="262FCE1E" w14:textId="77777777" w:rsidR="00860902" w:rsidRPr="00351D78" w:rsidRDefault="00860902" w:rsidP="00971A8A">
            <w:pPr>
              <w:spacing w:before="0" w:after="0" w:line="240" w:lineRule="auto"/>
              <w:contextualSpacing/>
              <w:jc w:val="center"/>
              <w:rPr>
                <w:sz w:val="27"/>
                <w:szCs w:val="27"/>
              </w:rPr>
            </w:pPr>
            <w:r w:rsidRPr="00351D78">
              <w:rPr>
                <w:sz w:val="27"/>
                <w:szCs w:val="27"/>
              </w:rPr>
              <w:t>-------</w:t>
            </w:r>
          </w:p>
        </w:tc>
        <w:tc>
          <w:tcPr>
            <w:tcW w:w="1765" w:type="dxa"/>
            <w:tcBorders>
              <w:top w:val="single" w:sz="4" w:space="0" w:color="000000"/>
              <w:left w:val="single" w:sz="4" w:space="0" w:color="000000"/>
              <w:bottom w:val="single" w:sz="4" w:space="0" w:color="000000"/>
              <w:right w:val="single" w:sz="4" w:space="0" w:color="000000"/>
            </w:tcBorders>
          </w:tcPr>
          <w:p w14:paraId="13032826" w14:textId="77777777" w:rsidR="00860902" w:rsidRPr="00351D78" w:rsidRDefault="00860902" w:rsidP="00971A8A">
            <w:pPr>
              <w:spacing w:before="0" w:after="0" w:line="240" w:lineRule="auto"/>
              <w:contextualSpacing/>
              <w:jc w:val="center"/>
              <w:rPr>
                <w:rFonts w:eastAsia="Calibri"/>
                <w:sz w:val="27"/>
                <w:szCs w:val="27"/>
              </w:rPr>
            </w:pPr>
          </w:p>
        </w:tc>
      </w:tr>
      <w:tr w:rsidR="00351D78" w:rsidRPr="00351D78" w14:paraId="1A36701B" w14:textId="77777777">
        <w:trPr>
          <w:trHeight w:val="345"/>
          <w:jc w:val="center"/>
        </w:trPr>
        <w:tc>
          <w:tcPr>
            <w:tcW w:w="2903" w:type="dxa"/>
            <w:gridSpan w:val="2"/>
            <w:tcBorders>
              <w:top w:val="single" w:sz="4" w:space="0" w:color="000000"/>
              <w:left w:val="single" w:sz="4" w:space="0" w:color="000000"/>
              <w:bottom w:val="single" w:sz="4" w:space="0" w:color="000000"/>
              <w:right w:val="single" w:sz="4" w:space="0" w:color="000000"/>
            </w:tcBorders>
          </w:tcPr>
          <w:p w14:paraId="44A461E4" w14:textId="77777777" w:rsidR="00860902" w:rsidRPr="00351D78" w:rsidRDefault="00860902" w:rsidP="00971A8A">
            <w:pPr>
              <w:spacing w:before="0" w:after="0" w:line="240" w:lineRule="auto"/>
              <w:contextualSpacing/>
              <w:jc w:val="center"/>
              <w:rPr>
                <w:rFonts w:eastAsia="Calibri"/>
                <w:b/>
                <w:sz w:val="27"/>
                <w:szCs w:val="27"/>
              </w:rPr>
            </w:pPr>
            <w:r w:rsidRPr="00351D78">
              <w:rPr>
                <w:rFonts w:eastAsia="Calibri"/>
                <w:b/>
                <w:sz w:val="27"/>
                <w:szCs w:val="27"/>
              </w:rPr>
              <w:t>Đạt</w:t>
            </w:r>
          </w:p>
        </w:tc>
        <w:tc>
          <w:tcPr>
            <w:tcW w:w="3322" w:type="dxa"/>
            <w:gridSpan w:val="2"/>
            <w:tcBorders>
              <w:top w:val="single" w:sz="4" w:space="0" w:color="000000"/>
              <w:left w:val="single" w:sz="4" w:space="0" w:color="000000"/>
              <w:bottom w:val="single" w:sz="4" w:space="0" w:color="000000"/>
              <w:right w:val="single" w:sz="4" w:space="0" w:color="000000"/>
            </w:tcBorders>
          </w:tcPr>
          <w:p w14:paraId="714C3B85" w14:textId="77777777" w:rsidR="00860902" w:rsidRPr="00351D78" w:rsidRDefault="00860902" w:rsidP="00971A8A">
            <w:pPr>
              <w:spacing w:before="0" w:after="0" w:line="240" w:lineRule="auto"/>
              <w:contextualSpacing/>
              <w:jc w:val="center"/>
              <w:rPr>
                <w:rFonts w:eastAsia="Calibri"/>
                <w:b/>
                <w:sz w:val="27"/>
                <w:szCs w:val="27"/>
              </w:rPr>
            </w:pPr>
            <w:r w:rsidRPr="00351D78">
              <w:rPr>
                <w:rFonts w:eastAsia="Calibri"/>
                <w:b/>
                <w:sz w:val="27"/>
                <w:szCs w:val="27"/>
              </w:rPr>
              <w:t>Đạt</w:t>
            </w:r>
          </w:p>
        </w:tc>
        <w:tc>
          <w:tcPr>
            <w:tcW w:w="2810" w:type="dxa"/>
            <w:gridSpan w:val="2"/>
            <w:tcBorders>
              <w:top w:val="single" w:sz="4" w:space="0" w:color="000000"/>
              <w:left w:val="single" w:sz="4" w:space="0" w:color="000000"/>
              <w:bottom w:val="single" w:sz="4" w:space="0" w:color="000000"/>
              <w:right w:val="single" w:sz="4" w:space="0" w:color="000000"/>
            </w:tcBorders>
          </w:tcPr>
          <w:p w14:paraId="14945967" w14:textId="77777777" w:rsidR="00860902" w:rsidRPr="00351D78" w:rsidRDefault="00860902" w:rsidP="00971A8A">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35776B50"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Kết quả: ĐẠT MỨC 3</w:t>
      </w:r>
    </w:p>
    <w:p w14:paraId="415CBC0C" w14:textId="77777777" w:rsidR="00973238" w:rsidRPr="00351D78" w:rsidRDefault="00973238" w:rsidP="00860902">
      <w:pPr>
        <w:spacing w:before="60" w:after="60" w:line="240" w:lineRule="auto"/>
        <w:ind w:firstLine="720"/>
        <w:jc w:val="both"/>
        <w:rPr>
          <w:b/>
          <w:sz w:val="27"/>
          <w:szCs w:val="27"/>
          <w:lang w:val="pt-BR"/>
        </w:rPr>
      </w:pPr>
      <w:bookmarkStart w:id="152" w:name="_Toc46864483"/>
    </w:p>
    <w:p w14:paraId="1DA6E5FD"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Tiêu chí 3.4: Khu vệ sinh, hệ thống cấp thoát nước</w:t>
      </w:r>
      <w:bookmarkEnd w:id="148"/>
      <w:bookmarkEnd w:id="149"/>
      <w:bookmarkEnd w:id="150"/>
      <w:bookmarkEnd w:id="151"/>
      <w:bookmarkEnd w:id="152"/>
    </w:p>
    <w:p w14:paraId="26D1D548" w14:textId="77777777" w:rsidR="00860902" w:rsidRPr="00351D78" w:rsidRDefault="00860902" w:rsidP="00860902">
      <w:pPr>
        <w:spacing w:before="60" w:after="60" w:line="240" w:lineRule="auto"/>
        <w:ind w:firstLine="720"/>
        <w:jc w:val="both"/>
        <w:rPr>
          <w:b/>
          <w:i/>
          <w:sz w:val="27"/>
          <w:szCs w:val="27"/>
          <w:lang w:val="pt-BR"/>
        </w:rPr>
      </w:pPr>
      <w:bookmarkStart w:id="153" w:name="_Toc6691001"/>
      <w:bookmarkStart w:id="154" w:name="_Toc40780056"/>
      <w:bookmarkStart w:id="155" w:name="_Toc40780891"/>
      <w:bookmarkStart w:id="156" w:name="_Toc40778260"/>
      <w:r w:rsidRPr="00351D78">
        <w:rPr>
          <w:b/>
          <w:i/>
          <w:sz w:val="27"/>
          <w:szCs w:val="27"/>
          <w:lang w:val="pt-BR"/>
        </w:rPr>
        <w:t>Mức 1:</w:t>
      </w:r>
    </w:p>
    <w:p w14:paraId="5AEFF1BD" w14:textId="77777777" w:rsidR="00860902" w:rsidRPr="00351D78" w:rsidRDefault="00860902" w:rsidP="00860902">
      <w:pPr>
        <w:spacing w:before="60" w:after="60" w:line="240" w:lineRule="auto"/>
        <w:ind w:firstLine="720"/>
        <w:jc w:val="both"/>
        <w:rPr>
          <w:i/>
          <w:sz w:val="27"/>
          <w:szCs w:val="27"/>
          <w:lang w:val="pt-BR"/>
        </w:rPr>
      </w:pPr>
      <w:r w:rsidRPr="00351D78">
        <w:rPr>
          <w:i/>
          <w:sz w:val="27"/>
          <w:szCs w:val="27"/>
          <w:lang w:val="pt-BR"/>
        </w:rPr>
        <w:t>a) Khu vệ sinh riêng cho nam, nữ, giáo viên, nhân viên, học sinh đảm bảo không ô nhiễm môi trường; khu vệ sinh đảm bảo sử dụng thuận lợi cho học sinh khuyết tật học hòa nhập;</w:t>
      </w:r>
    </w:p>
    <w:p w14:paraId="4219BD8C" w14:textId="77777777" w:rsidR="00860902" w:rsidRPr="00351D78" w:rsidRDefault="00860902" w:rsidP="00860902">
      <w:pPr>
        <w:spacing w:before="60" w:after="60" w:line="240" w:lineRule="auto"/>
        <w:ind w:firstLine="720"/>
        <w:jc w:val="both"/>
        <w:rPr>
          <w:i/>
          <w:sz w:val="27"/>
          <w:szCs w:val="27"/>
          <w:lang w:val="pt-BR"/>
        </w:rPr>
      </w:pPr>
      <w:r w:rsidRPr="00351D78">
        <w:rPr>
          <w:i/>
          <w:sz w:val="27"/>
          <w:szCs w:val="27"/>
          <w:lang w:val="pt-BR"/>
        </w:rPr>
        <w:t>b) Có hệ thống thoát nước đảm bảo vệ sinh môi trường; hệ thống cấp nước sạch đảm bảo nước uống và nước sinh hoạt cho giáo viên, nhân viên và học sinh;</w:t>
      </w:r>
    </w:p>
    <w:p w14:paraId="70896E30" w14:textId="77777777" w:rsidR="00860902" w:rsidRPr="00351D78" w:rsidRDefault="00860902" w:rsidP="00860902">
      <w:pPr>
        <w:spacing w:before="60" w:after="60" w:line="240" w:lineRule="auto"/>
        <w:ind w:firstLine="720"/>
        <w:jc w:val="both"/>
        <w:rPr>
          <w:i/>
          <w:sz w:val="27"/>
          <w:szCs w:val="27"/>
          <w:lang w:val="pt-BR"/>
        </w:rPr>
      </w:pPr>
      <w:r w:rsidRPr="00351D78">
        <w:rPr>
          <w:i/>
          <w:sz w:val="27"/>
          <w:szCs w:val="27"/>
          <w:lang w:val="pt-BR"/>
        </w:rPr>
        <w:t>c) Thu gom rác và xử lý chất thải đảm bảo vệ sinh môi trường.</w:t>
      </w:r>
    </w:p>
    <w:p w14:paraId="63550878" w14:textId="77777777" w:rsidR="00860902" w:rsidRPr="00351D78" w:rsidRDefault="00860902" w:rsidP="00860902">
      <w:pPr>
        <w:spacing w:before="60" w:after="60" w:line="240" w:lineRule="auto"/>
        <w:ind w:firstLine="720"/>
        <w:jc w:val="both"/>
        <w:rPr>
          <w:b/>
          <w:i/>
          <w:sz w:val="27"/>
          <w:szCs w:val="27"/>
          <w:lang w:val="pt-BR"/>
        </w:rPr>
      </w:pPr>
      <w:r w:rsidRPr="00351D78">
        <w:rPr>
          <w:b/>
          <w:i/>
          <w:sz w:val="27"/>
          <w:szCs w:val="27"/>
          <w:lang w:val="pt-BR"/>
        </w:rPr>
        <w:t>Mức 2:</w:t>
      </w:r>
    </w:p>
    <w:p w14:paraId="5032C620" w14:textId="77777777" w:rsidR="00860902" w:rsidRPr="00351D78" w:rsidRDefault="00860902" w:rsidP="00860902">
      <w:pPr>
        <w:spacing w:before="60" w:after="60" w:line="240" w:lineRule="auto"/>
        <w:ind w:firstLine="720"/>
        <w:jc w:val="both"/>
        <w:rPr>
          <w:i/>
          <w:sz w:val="27"/>
          <w:szCs w:val="27"/>
          <w:lang w:val="pt-BR"/>
        </w:rPr>
      </w:pPr>
      <w:r w:rsidRPr="00351D78">
        <w:rPr>
          <w:i/>
          <w:sz w:val="27"/>
          <w:szCs w:val="27"/>
          <w:lang w:val="pt-BR"/>
        </w:rPr>
        <w:t xml:space="preserve">a) Khu vệ sinh đảm bảo thuận tiện, được xây dựng phù hợp với cảnh quan và theo quy định; </w:t>
      </w:r>
    </w:p>
    <w:p w14:paraId="46E78DFF" w14:textId="77777777" w:rsidR="00860902" w:rsidRPr="00351D78" w:rsidRDefault="00860902" w:rsidP="00860902">
      <w:pPr>
        <w:spacing w:before="60" w:after="60" w:line="240" w:lineRule="auto"/>
        <w:ind w:firstLine="720"/>
        <w:jc w:val="both"/>
        <w:rPr>
          <w:i/>
          <w:sz w:val="27"/>
          <w:szCs w:val="27"/>
          <w:lang w:val="pt-BR"/>
        </w:rPr>
      </w:pPr>
      <w:r w:rsidRPr="00351D78">
        <w:rPr>
          <w:i/>
          <w:sz w:val="27"/>
          <w:szCs w:val="27"/>
          <w:lang w:val="pt-BR"/>
        </w:rPr>
        <w:t>b) Hệ thống cấp nước sạch, hệ thống thoát nước, thu gom và xử lý chất thải đáp ứng quy định của Bộ Giáo dục và Đào tạo và Bộ Y tế.</w:t>
      </w:r>
    </w:p>
    <w:p w14:paraId="3C3F3758"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1. Mô tả hiện trạng</w:t>
      </w:r>
    </w:p>
    <w:p w14:paraId="603AFE4A"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MỨC 1</w:t>
      </w:r>
    </w:p>
    <w:p w14:paraId="523A361F"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a) Có 01 khu vệ sinh cho cán bộ, giáo viên</w:t>
      </w:r>
      <w:r w:rsidR="00783E4B" w:rsidRPr="00351D78">
        <w:rPr>
          <w:sz w:val="27"/>
          <w:szCs w:val="27"/>
          <w:lang w:val="pt-BR"/>
        </w:rPr>
        <w:t>,</w:t>
      </w:r>
      <w:r w:rsidR="00861A83" w:rsidRPr="00351D78">
        <w:rPr>
          <w:sz w:val="27"/>
          <w:szCs w:val="27"/>
          <w:lang w:val="pt-BR"/>
        </w:rPr>
        <w:t xml:space="preserve"> nhân viên với tổng diện tích 36</w:t>
      </w:r>
      <w:r w:rsidRPr="00351D78">
        <w:rPr>
          <w:sz w:val="27"/>
          <w:szCs w:val="27"/>
          <w:lang w:val="pt-BR"/>
        </w:rPr>
        <w:t xml:space="preserve"> m</w:t>
      </w:r>
      <w:r w:rsidRPr="00351D78">
        <w:rPr>
          <w:sz w:val="27"/>
          <w:szCs w:val="27"/>
          <w:vertAlign w:val="superscript"/>
          <w:lang w:val="pt-BR"/>
        </w:rPr>
        <w:t>2</w:t>
      </w:r>
      <w:r w:rsidRPr="00351D78">
        <w:rPr>
          <w:sz w:val="27"/>
          <w:szCs w:val="27"/>
          <w:lang w:val="pt-BR"/>
        </w:rPr>
        <w:t xml:space="preserve"> và 01 khu vệ sinh cho học sinh với tổng diện tích </w:t>
      </w:r>
      <w:r w:rsidR="00783E4B" w:rsidRPr="00351D78">
        <w:rPr>
          <w:sz w:val="27"/>
          <w:szCs w:val="27"/>
          <w:lang w:val="pt-BR"/>
        </w:rPr>
        <w:t>6</w:t>
      </w:r>
      <w:r w:rsidRPr="00351D78">
        <w:rPr>
          <w:sz w:val="27"/>
          <w:szCs w:val="27"/>
          <w:lang w:val="pt-BR"/>
        </w:rPr>
        <w:t>0 m</w:t>
      </w:r>
      <w:r w:rsidRPr="00351D78">
        <w:rPr>
          <w:sz w:val="27"/>
          <w:szCs w:val="27"/>
          <w:vertAlign w:val="superscript"/>
          <w:lang w:val="pt-BR"/>
        </w:rPr>
        <w:t>2</w:t>
      </w:r>
      <w:r w:rsidRPr="00351D78">
        <w:rPr>
          <w:sz w:val="27"/>
          <w:szCs w:val="27"/>
          <w:lang w:val="pt-BR"/>
        </w:rPr>
        <w:t>, các khu vệ sinh được bố trí riêng cho nam và nữ, vị trí phù hợp với cảnh quan trường học. Các khu vệ sinh luôn được đảm bảo sạch sẽ, không gây ô nhiễm môi trường.</w:t>
      </w:r>
      <w:r w:rsidRPr="00351D78">
        <w:rPr>
          <w:b/>
          <w:sz w:val="27"/>
          <w:szCs w:val="27"/>
          <w:lang w:val="pt-BR"/>
        </w:rPr>
        <w:t>[H3-3.4-01]</w:t>
      </w:r>
    </w:p>
    <w:p w14:paraId="1E3B29EA"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b) Nhà trường có hệ thống máy lọc nước RO công suất lớn phục vụ nước uống cho cán bộ giáo viên, nhân viên và học sinh trong toàn trường; hệ thống máy nước thường xuyên được bảo dưỡng, kiểm tra. Nhà trường có hệ thống cống rãnh thoát nước có nắp đậy an toàn, thông thoáng.</w:t>
      </w:r>
      <w:r w:rsidRPr="00351D78">
        <w:rPr>
          <w:b/>
          <w:sz w:val="27"/>
          <w:szCs w:val="27"/>
          <w:lang w:val="pt-BR"/>
        </w:rPr>
        <w:t>[H3-3.4-02]</w:t>
      </w:r>
    </w:p>
    <w:p w14:paraId="5EC3CA00"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 xml:space="preserve">c) Nhà trường đã kí hợp đồng với Tổ thu gom rác thải; hàng ngày thu gom rác thải về nơi quy định; nhà trường có </w:t>
      </w:r>
      <w:r w:rsidR="00861A83" w:rsidRPr="00351D78">
        <w:rPr>
          <w:sz w:val="27"/>
          <w:szCs w:val="27"/>
          <w:lang w:val="pt-BR"/>
        </w:rPr>
        <w:t>08</w:t>
      </w:r>
      <w:r w:rsidRPr="00351D78">
        <w:rPr>
          <w:sz w:val="27"/>
          <w:szCs w:val="27"/>
          <w:lang w:val="pt-BR"/>
        </w:rPr>
        <w:t xml:space="preserve"> thùng rác di động hợp vệ sinh. Nhà trường </w:t>
      </w:r>
      <w:r w:rsidRPr="00351D78">
        <w:rPr>
          <w:sz w:val="27"/>
          <w:szCs w:val="27"/>
          <w:lang w:val="pt-BR"/>
        </w:rPr>
        <w:lastRenderedPageBreak/>
        <w:t>triển khai nghiêm việc học sinh phải thu gom rác thải vào đầu và cuối buổi học, rác được bỏ vào thùng và để đúng nơi quy định.</w:t>
      </w:r>
      <w:r w:rsidRPr="00351D78">
        <w:rPr>
          <w:b/>
          <w:sz w:val="27"/>
          <w:szCs w:val="27"/>
          <w:lang w:val="pt-BR"/>
        </w:rPr>
        <w:t>[H3-3.4-03]</w:t>
      </w:r>
    </w:p>
    <w:p w14:paraId="18295398"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MỨC 2</w:t>
      </w:r>
    </w:p>
    <w:p w14:paraId="0478AFC9"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a) Khu vệ sinh giáo viên và học sinh được xây dựng ở các vị trí đảm bảo thuận tiện và phù hợp với khuôn viên nhà trường. Khu vệ sinh được trang bị đủ thiết bị, có giấy vệ sinh, xà phòng xát khuẩn, khăn lau, cây xanh. Nhà trường đã hợp đồng với nhân viên bảo vệ thau rửa nhà vệ sinh thường xuyên, ngoài ra còn giao cho lớp trực tuần lao động vệ sinh vào giữa các buổi học đảm bảo luôn sạch sẽ.</w:t>
      </w:r>
    </w:p>
    <w:p w14:paraId="24FC6306"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b) Hệ thống cung cấp nước sạch, thoát nước, thu gom và xử lý chất thải đáp ứng quy định tại Khoản 1 và 3 Điều 5 Thông tư liên tịch số 13/2016/TTLT-BGDĐT-BYT ngày 15/5/2016 của Bộ GD&amp;ĐT và Bộ Y tế Quy định về công tác y tế trường học, cụ thể:</w:t>
      </w:r>
    </w:p>
    <w:p w14:paraId="016FAF15"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Trường học có hệ thống cống rãnh thoát nước mưa, nước thải sinh hoạt, không để nước ứ đọng xung quanh trường lớp; có hệ thống thoát nước riêng, khu vệ sinh;</w:t>
      </w:r>
    </w:p>
    <w:p w14:paraId="349C5A33"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xml:space="preserve">+ Nhà trường tổ chức cho học sinh lao động vệ sinh, thu gom rác hàng ngày và được vận chuyển tới thùng rác tập trung; không để rác thải, nước thải tồn đọng trong khu vực lớp học gây ô nhiễm môi trường. Nhà trường hợp đồng với Tổ thu gom rác thải của </w:t>
      </w:r>
      <w:r w:rsidR="00AE318F" w:rsidRPr="00351D78">
        <w:rPr>
          <w:sz w:val="27"/>
          <w:szCs w:val="27"/>
          <w:lang w:val="pt-BR"/>
        </w:rPr>
        <w:t>xã</w:t>
      </w:r>
      <w:r w:rsidRPr="00351D78">
        <w:rPr>
          <w:sz w:val="27"/>
          <w:szCs w:val="27"/>
          <w:lang w:val="pt-BR"/>
        </w:rPr>
        <w:t xml:space="preserve"> thu gom, xử lý chất thải, rác thải sinh hoạt vào n</w:t>
      </w:r>
      <w:r w:rsidR="00AE318F" w:rsidRPr="00351D78">
        <w:rPr>
          <w:sz w:val="27"/>
          <w:szCs w:val="27"/>
          <w:lang w:val="pt-BR"/>
        </w:rPr>
        <w:t>g</w:t>
      </w:r>
      <w:r w:rsidRPr="00351D78">
        <w:rPr>
          <w:sz w:val="27"/>
          <w:szCs w:val="27"/>
          <w:lang w:val="pt-BR"/>
        </w:rPr>
        <w:t>ày thứ Tư và thứ Bảy hàng tuần; có thùng đựng và phân loại rác thải sinh hoạt; có hệ thống thu gom rác và xử lý rác thải của phòng y tế riêng. Khu tập trung rác thải được bố trí cách biệt với các khu vực học tập và làm việc đảm bảo về khoảng cách và hướng giói thổi;</w:t>
      </w:r>
    </w:p>
    <w:p w14:paraId="6D3D1863"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  Nhà trường có hệ thống máy lọc nước RO đạt tiêu chuẩn, được bảo dưỡng thường xuyên theo quy định, đủ cung cấp nước sạch cho cán bộ, giáo viên và học sinh toàn trường; hệ thống nước lọc lắp đặt tại vị trí thuận lợi cho học sinh và giáo viên lấy nước hàng ngày.</w:t>
      </w:r>
      <w:r w:rsidRPr="00351D78">
        <w:rPr>
          <w:b/>
          <w:sz w:val="27"/>
          <w:szCs w:val="27"/>
          <w:lang w:val="pt-BR"/>
        </w:rPr>
        <w:t>[H3-3.4-02]</w:t>
      </w:r>
    </w:p>
    <w:p w14:paraId="5BDD8CB4"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 xml:space="preserve">2. Điểm mạnh: </w:t>
      </w:r>
    </w:p>
    <w:p w14:paraId="5D6BCBDA"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Hệ thống công trình vệ sinh của nhà trường được xây dựng quy mô, đáp ứng tốt cho nhu cầu sử dụng.</w:t>
      </w:r>
    </w:p>
    <w:p w14:paraId="0B784AB5"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HS và GV thực hiện tốt nội quy vệ sinh trường học, việc thu gom và xử lý rác thải được tiến hành thường xuyên đảm bảo hợp vệ sinh, môi trường.</w:t>
      </w:r>
    </w:p>
    <w:p w14:paraId="20D6B36F"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Nguồn nước sạch đã đáp ứng nhu cầu nước uống hằng ngày cho cán bộ, giáo viên, nhân viên và học sinh.</w:t>
      </w:r>
    </w:p>
    <w:p w14:paraId="67AE6D35"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 xml:space="preserve">3. Điểm yếu:  </w:t>
      </w:r>
    </w:p>
    <w:p w14:paraId="29A079D3"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xml:space="preserve">Công trình vệ sinh chưa đảm bảo diện tích theo quy định. </w:t>
      </w:r>
    </w:p>
    <w:p w14:paraId="0C6E58E4"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75"/>
        <w:gridCol w:w="1418"/>
        <w:gridCol w:w="1966"/>
        <w:gridCol w:w="1139"/>
      </w:tblGrid>
      <w:tr w:rsidR="00351D78" w:rsidRPr="00351D78" w14:paraId="638D1A14" w14:textId="77777777" w:rsidTr="006C43CF">
        <w:trPr>
          <w:trHeight w:val="954"/>
        </w:trPr>
        <w:tc>
          <w:tcPr>
            <w:tcW w:w="3261" w:type="dxa"/>
            <w:tcBorders>
              <w:top w:val="single" w:sz="4" w:space="0" w:color="auto"/>
              <w:left w:val="single" w:sz="4" w:space="0" w:color="auto"/>
              <w:bottom w:val="single" w:sz="4" w:space="0" w:color="auto"/>
              <w:right w:val="single" w:sz="4" w:space="0" w:color="auto"/>
            </w:tcBorders>
            <w:vAlign w:val="center"/>
          </w:tcPr>
          <w:p w14:paraId="0054D004"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275" w:type="dxa"/>
            <w:tcBorders>
              <w:top w:val="single" w:sz="4" w:space="0" w:color="auto"/>
              <w:left w:val="single" w:sz="4" w:space="0" w:color="auto"/>
              <w:bottom w:val="single" w:sz="4" w:space="0" w:color="auto"/>
              <w:right w:val="single" w:sz="4" w:space="0" w:color="auto"/>
            </w:tcBorders>
            <w:vAlign w:val="center"/>
          </w:tcPr>
          <w:p w14:paraId="50BCCADF"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418" w:type="dxa"/>
            <w:tcBorders>
              <w:top w:val="single" w:sz="4" w:space="0" w:color="auto"/>
              <w:left w:val="single" w:sz="4" w:space="0" w:color="auto"/>
              <w:bottom w:val="single" w:sz="4" w:space="0" w:color="auto"/>
              <w:right w:val="single" w:sz="4" w:space="0" w:color="auto"/>
            </w:tcBorders>
            <w:vAlign w:val="center"/>
          </w:tcPr>
          <w:p w14:paraId="75BFA74C"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966" w:type="dxa"/>
            <w:tcBorders>
              <w:top w:val="single" w:sz="4" w:space="0" w:color="auto"/>
              <w:left w:val="single" w:sz="4" w:space="0" w:color="auto"/>
              <w:bottom w:val="single" w:sz="4" w:space="0" w:color="auto"/>
              <w:right w:val="single" w:sz="4" w:space="0" w:color="auto"/>
            </w:tcBorders>
            <w:vAlign w:val="center"/>
          </w:tcPr>
          <w:p w14:paraId="5482187A"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39" w:type="dxa"/>
            <w:tcBorders>
              <w:top w:val="single" w:sz="4" w:space="0" w:color="auto"/>
              <w:left w:val="single" w:sz="4" w:space="0" w:color="auto"/>
              <w:bottom w:val="single" w:sz="4" w:space="0" w:color="auto"/>
              <w:right w:val="single" w:sz="4" w:space="0" w:color="auto"/>
            </w:tcBorders>
            <w:vAlign w:val="center"/>
          </w:tcPr>
          <w:p w14:paraId="1DF1E28E" w14:textId="77777777" w:rsidR="00860902" w:rsidRPr="00351D78" w:rsidRDefault="00860902" w:rsidP="00482F4B">
            <w:pPr>
              <w:spacing w:before="60" w:after="6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27A9ED80" w14:textId="77777777" w:rsidTr="0040045B">
        <w:trPr>
          <w:trHeight w:val="242"/>
        </w:trPr>
        <w:tc>
          <w:tcPr>
            <w:tcW w:w="3261" w:type="dxa"/>
            <w:tcBorders>
              <w:top w:val="single" w:sz="4" w:space="0" w:color="auto"/>
              <w:left w:val="single" w:sz="4" w:space="0" w:color="auto"/>
              <w:bottom w:val="single" w:sz="4" w:space="0" w:color="auto"/>
              <w:right w:val="single" w:sz="4" w:space="0" w:color="auto"/>
            </w:tcBorders>
          </w:tcPr>
          <w:p w14:paraId="372E6FD2" w14:textId="77777777" w:rsidR="00860902" w:rsidRPr="00351D78" w:rsidRDefault="00860902" w:rsidP="00971A8A">
            <w:pPr>
              <w:spacing w:before="60" w:after="60" w:line="240" w:lineRule="auto"/>
              <w:contextualSpacing/>
              <w:jc w:val="both"/>
              <w:rPr>
                <w:sz w:val="27"/>
                <w:szCs w:val="27"/>
              </w:rPr>
            </w:pPr>
            <w:r w:rsidRPr="00351D78">
              <w:rPr>
                <w:sz w:val="27"/>
                <w:szCs w:val="27"/>
              </w:rPr>
              <w:lastRenderedPageBreak/>
              <w:t xml:space="preserve">- Thường xuyên thau rửa các khu vệ sinh, bể nước đảm bảo vệ sinh nguồn nước. Thay và sửa chữa các cục lọc thường xuyên. Nâng cao ý thức tập thể cho mỗi cán bộ GV và HS </w:t>
            </w:r>
          </w:p>
        </w:tc>
        <w:tc>
          <w:tcPr>
            <w:tcW w:w="1275" w:type="dxa"/>
            <w:tcBorders>
              <w:top w:val="single" w:sz="4" w:space="0" w:color="auto"/>
              <w:left w:val="single" w:sz="4" w:space="0" w:color="auto"/>
              <w:bottom w:val="single" w:sz="4" w:space="0" w:color="auto"/>
              <w:right w:val="single" w:sz="4" w:space="0" w:color="auto"/>
            </w:tcBorders>
            <w:vAlign w:val="center"/>
          </w:tcPr>
          <w:p w14:paraId="0B849D1D" w14:textId="77777777" w:rsidR="00860902" w:rsidRPr="00351D78" w:rsidRDefault="00860902" w:rsidP="0040045B">
            <w:pPr>
              <w:spacing w:before="60" w:after="60" w:line="240" w:lineRule="auto"/>
              <w:contextualSpacing/>
              <w:jc w:val="center"/>
              <w:rPr>
                <w:rFonts w:eastAsia="MS Mincho"/>
                <w:spacing w:val="-6"/>
                <w:sz w:val="27"/>
                <w:szCs w:val="27"/>
                <w:lang w:val="nb-NO"/>
              </w:rPr>
            </w:pPr>
            <w:r w:rsidRPr="00351D78">
              <w:rPr>
                <w:rFonts w:eastAsia="MS Mincho"/>
                <w:spacing w:val="-6"/>
                <w:sz w:val="27"/>
                <w:szCs w:val="27"/>
                <w:lang w:val="nb-NO"/>
              </w:rPr>
              <w:t>BGH; Ban vệ sinh</w:t>
            </w:r>
          </w:p>
        </w:tc>
        <w:tc>
          <w:tcPr>
            <w:tcW w:w="1418" w:type="dxa"/>
            <w:tcBorders>
              <w:top w:val="single" w:sz="4" w:space="0" w:color="auto"/>
              <w:left w:val="single" w:sz="4" w:space="0" w:color="auto"/>
              <w:bottom w:val="single" w:sz="4" w:space="0" w:color="auto"/>
              <w:right w:val="single" w:sz="4" w:space="0" w:color="auto"/>
            </w:tcBorders>
            <w:vAlign w:val="center"/>
          </w:tcPr>
          <w:p w14:paraId="798C227F"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Thời gian; kinh phí</w:t>
            </w:r>
          </w:p>
        </w:tc>
        <w:tc>
          <w:tcPr>
            <w:tcW w:w="1966" w:type="dxa"/>
            <w:tcBorders>
              <w:top w:val="single" w:sz="4" w:space="0" w:color="auto"/>
              <w:left w:val="single" w:sz="4" w:space="0" w:color="auto"/>
              <w:bottom w:val="single" w:sz="4" w:space="0" w:color="auto"/>
              <w:right w:val="single" w:sz="4" w:space="0" w:color="auto"/>
            </w:tcBorders>
            <w:vAlign w:val="center"/>
          </w:tcPr>
          <w:p w14:paraId="10144E7C"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Định kỳ 04 lần / năm thay các cục lọc nước.</w:t>
            </w:r>
          </w:p>
          <w:p w14:paraId="7613B7B2"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Vệ sinh nhà vệ sinh hàng ngày</w:t>
            </w:r>
          </w:p>
        </w:tc>
        <w:tc>
          <w:tcPr>
            <w:tcW w:w="1139" w:type="dxa"/>
            <w:tcBorders>
              <w:top w:val="single" w:sz="4" w:space="0" w:color="auto"/>
              <w:left w:val="single" w:sz="4" w:space="0" w:color="auto"/>
              <w:bottom w:val="single" w:sz="4" w:space="0" w:color="auto"/>
              <w:right w:val="single" w:sz="4" w:space="0" w:color="auto"/>
            </w:tcBorders>
            <w:vAlign w:val="center"/>
          </w:tcPr>
          <w:p w14:paraId="6D7B20E5" w14:textId="77777777" w:rsidR="00860902" w:rsidRPr="00351D78" w:rsidRDefault="00860902" w:rsidP="00971A8A">
            <w:pPr>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10 triệu đồng /năm học</w:t>
            </w:r>
          </w:p>
        </w:tc>
      </w:tr>
    </w:tbl>
    <w:p w14:paraId="3D09082A" w14:textId="77777777" w:rsidR="00860902" w:rsidRPr="00351D78" w:rsidRDefault="00860902" w:rsidP="00860902">
      <w:pPr>
        <w:spacing w:before="60" w:after="60" w:line="240" w:lineRule="auto"/>
        <w:ind w:firstLine="720"/>
        <w:contextualSpacing/>
        <w:jc w:val="both"/>
        <w:rPr>
          <w:i/>
          <w:sz w:val="27"/>
          <w:szCs w:val="27"/>
          <w:lang w:val="nb-NO"/>
        </w:rPr>
      </w:pPr>
      <w:r w:rsidRPr="00351D78">
        <w:rPr>
          <w:b/>
          <w:sz w:val="27"/>
          <w:szCs w:val="27"/>
          <w:lang w:val="nb-NO"/>
        </w:rPr>
        <w:t>5. Tự đánh giá:</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875"/>
        <w:gridCol w:w="1179"/>
        <w:gridCol w:w="1893"/>
        <w:gridCol w:w="1132"/>
        <w:gridCol w:w="1920"/>
      </w:tblGrid>
      <w:tr w:rsidR="00351D78" w:rsidRPr="00351D78" w14:paraId="6C77DBBD" w14:textId="77777777">
        <w:trPr>
          <w:trHeight w:val="329"/>
          <w:jc w:val="center"/>
        </w:trPr>
        <w:tc>
          <w:tcPr>
            <w:tcW w:w="2971" w:type="dxa"/>
            <w:gridSpan w:val="2"/>
            <w:tcBorders>
              <w:top w:val="single" w:sz="4" w:space="0" w:color="000000"/>
              <w:left w:val="single" w:sz="4" w:space="0" w:color="000000"/>
              <w:bottom w:val="single" w:sz="4" w:space="0" w:color="000000"/>
              <w:right w:val="single" w:sz="4" w:space="0" w:color="000000"/>
            </w:tcBorders>
          </w:tcPr>
          <w:p w14:paraId="1E8B03BC"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1</w:t>
            </w:r>
          </w:p>
        </w:tc>
        <w:tc>
          <w:tcPr>
            <w:tcW w:w="3072" w:type="dxa"/>
            <w:gridSpan w:val="2"/>
            <w:tcBorders>
              <w:top w:val="single" w:sz="4" w:space="0" w:color="000000"/>
              <w:left w:val="single" w:sz="4" w:space="0" w:color="000000"/>
              <w:bottom w:val="single" w:sz="4" w:space="0" w:color="000000"/>
              <w:right w:val="single" w:sz="4" w:space="0" w:color="000000"/>
            </w:tcBorders>
          </w:tcPr>
          <w:p w14:paraId="561AF9EB"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2</w:t>
            </w:r>
          </w:p>
        </w:tc>
        <w:tc>
          <w:tcPr>
            <w:tcW w:w="3052" w:type="dxa"/>
            <w:gridSpan w:val="2"/>
            <w:tcBorders>
              <w:top w:val="single" w:sz="4" w:space="0" w:color="000000"/>
              <w:left w:val="single" w:sz="4" w:space="0" w:color="000000"/>
              <w:bottom w:val="single" w:sz="4" w:space="0" w:color="000000"/>
              <w:right w:val="single" w:sz="4" w:space="0" w:color="000000"/>
            </w:tcBorders>
          </w:tcPr>
          <w:p w14:paraId="63F2962B"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Mức 3</w:t>
            </w:r>
          </w:p>
        </w:tc>
      </w:tr>
      <w:tr w:rsidR="00351D78" w:rsidRPr="00351D78" w14:paraId="73AC7522" w14:textId="77777777">
        <w:trPr>
          <w:trHeight w:val="329"/>
          <w:jc w:val="center"/>
        </w:trPr>
        <w:tc>
          <w:tcPr>
            <w:tcW w:w="1096" w:type="dxa"/>
            <w:tcBorders>
              <w:top w:val="single" w:sz="4" w:space="0" w:color="000000"/>
              <w:left w:val="single" w:sz="4" w:space="0" w:color="000000"/>
              <w:bottom w:val="single" w:sz="4" w:space="0" w:color="000000"/>
              <w:right w:val="single" w:sz="4" w:space="0" w:color="000000"/>
            </w:tcBorders>
            <w:vAlign w:val="center"/>
          </w:tcPr>
          <w:p w14:paraId="4D35E5FC"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Chỉ báo</w:t>
            </w:r>
          </w:p>
        </w:tc>
        <w:tc>
          <w:tcPr>
            <w:tcW w:w="1875" w:type="dxa"/>
            <w:tcBorders>
              <w:top w:val="single" w:sz="4" w:space="0" w:color="000000"/>
              <w:left w:val="single" w:sz="4" w:space="0" w:color="000000"/>
              <w:bottom w:val="single" w:sz="4" w:space="0" w:color="000000"/>
              <w:right w:val="single" w:sz="4" w:space="0" w:color="000000"/>
            </w:tcBorders>
            <w:vAlign w:val="center"/>
          </w:tcPr>
          <w:p w14:paraId="27C4C5FF"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 Không đạt</w:t>
            </w:r>
          </w:p>
        </w:tc>
        <w:tc>
          <w:tcPr>
            <w:tcW w:w="1179" w:type="dxa"/>
            <w:tcBorders>
              <w:top w:val="single" w:sz="4" w:space="0" w:color="000000"/>
              <w:left w:val="single" w:sz="4" w:space="0" w:color="000000"/>
              <w:bottom w:val="single" w:sz="4" w:space="0" w:color="000000"/>
              <w:right w:val="single" w:sz="4" w:space="0" w:color="000000"/>
            </w:tcBorders>
            <w:vAlign w:val="center"/>
          </w:tcPr>
          <w:p w14:paraId="42EC8C1F" w14:textId="77777777" w:rsidR="00860902" w:rsidRPr="00351D78" w:rsidRDefault="00860902" w:rsidP="00971A8A">
            <w:pPr>
              <w:spacing w:before="60" w:after="60" w:line="240" w:lineRule="auto"/>
              <w:contextualSpacing/>
              <w:jc w:val="both"/>
              <w:rPr>
                <w:rFonts w:eastAsia="Calibri"/>
                <w:i/>
                <w:sz w:val="27"/>
                <w:szCs w:val="27"/>
              </w:rPr>
            </w:pPr>
            <w:r w:rsidRPr="00351D78">
              <w:rPr>
                <w:rFonts w:eastAsia="Calibri"/>
                <w:sz w:val="27"/>
                <w:szCs w:val="27"/>
              </w:rPr>
              <w:t>Chỉ báo</w:t>
            </w:r>
          </w:p>
        </w:tc>
        <w:tc>
          <w:tcPr>
            <w:tcW w:w="1893" w:type="dxa"/>
            <w:tcBorders>
              <w:top w:val="single" w:sz="4" w:space="0" w:color="000000"/>
              <w:left w:val="single" w:sz="4" w:space="0" w:color="000000"/>
              <w:bottom w:val="single" w:sz="4" w:space="0" w:color="000000"/>
              <w:right w:val="single" w:sz="4" w:space="0" w:color="000000"/>
            </w:tcBorders>
            <w:vAlign w:val="center"/>
          </w:tcPr>
          <w:p w14:paraId="07C85BDB"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 Không đạt</w:t>
            </w:r>
          </w:p>
        </w:tc>
        <w:tc>
          <w:tcPr>
            <w:tcW w:w="1132" w:type="dxa"/>
            <w:tcBorders>
              <w:top w:val="single" w:sz="4" w:space="0" w:color="000000"/>
              <w:left w:val="single" w:sz="4" w:space="0" w:color="000000"/>
              <w:bottom w:val="single" w:sz="4" w:space="0" w:color="000000"/>
              <w:right w:val="single" w:sz="4" w:space="0" w:color="000000"/>
            </w:tcBorders>
            <w:vAlign w:val="center"/>
          </w:tcPr>
          <w:p w14:paraId="2C7884D3"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268C6932" w14:textId="77777777" w:rsidR="00860902" w:rsidRPr="00351D78" w:rsidRDefault="00860902" w:rsidP="00971A8A">
            <w:pPr>
              <w:spacing w:before="60" w:after="60" w:line="240" w:lineRule="auto"/>
              <w:contextualSpacing/>
              <w:jc w:val="both"/>
              <w:rPr>
                <w:rFonts w:eastAsia="Calibri"/>
                <w:sz w:val="27"/>
                <w:szCs w:val="27"/>
              </w:rPr>
            </w:pPr>
            <w:r w:rsidRPr="00351D78">
              <w:rPr>
                <w:rFonts w:eastAsia="Calibri"/>
                <w:sz w:val="27"/>
                <w:szCs w:val="27"/>
              </w:rPr>
              <w:t>Đạt/ Không đạt</w:t>
            </w:r>
          </w:p>
        </w:tc>
      </w:tr>
      <w:tr w:rsidR="00351D78" w:rsidRPr="00351D78" w14:paraId="3A221378" w14:textId="77777777">
        <w:trPr>
          <w:trHeight w:val="329"/>
          <w:jc w:val="center"/>
        </w:trPr>
        <w:tc>
          <w:tcPr>
            <w:tcW w:w="1096" w:type="dxa"/>
            <w:tcBorders>
              <w:top w:val="single" w:sz="4" w:space="0" w:color="000000"/>
              <w:left w:val="single" w:sz="4" w:space="0" w:color="000000"/>
              <w:bottom w:val="single" w:sz="4" w:space="0" w:color="000000"/>
              <w:right w:val="single" w:sz="4" w:space="0" w:color="000000"/>
            </w:tcBorders>
          </w:tcPr>
          <w:p w14:paraId="3A168E9D" w14:textId="77777777" w:rsidR="00860902" w:rsidRPr="00351D78" w:rsidRDefault="00966196" w:rsidP="00971A8A">
            <w:pPr>
              <w:spacing w:before="60" w:after="60" w:line="240" w:lineRule="auto"/>
              <w:contextualSpacing/>
              <w:jc w:val="center"/>
              <w:rPr>
                <w:rFonts w:eastAsia="Calibri"/>
                <w:sz w:val="27"/>
                <w:szCs w:val="27"/>
              </w:rPr>
            </w:pPr>
            <w:r w:rsidRPr="00351D78">
              <w:rPr>
                <w:rFonts w:eastAsia="Calibri"/>
                <w:sz w:val="27"/>
                <w:szCs w:val="27"/>
              </w:rPr>
              <w:t>A</w:t>
            </w:r>
          </w:p>
        </w:tc>
        <w:tc>
          <w:tcPr>
            <w:tcW w:w="1875" w:type="dxa"/>
            <w:tcBorders>
              <w:top w:val="single" w:sz="4" w:space="0" w:color="000000"/>
              <w:left w:val="single" w:sz="4" w:space="0" w:color="000000"/>
              <w:bottom w:val="single" w:sz="4" w:space="0" w:color="000000"/>
              <w:right w:val="single" w:sz="4" w:space="0" w:color="000000"/>
            </w:tcBorders>
          </w:tcPr>
          <w:p w14:paraId="0E6A0138" w14:textId="77777777" w:rsidR="00860902" w:rsidRPr="00351D78" w:rsidRDefault="00860902" w:rsidP="00971A8A">
            <w:pPr>
              <w:spacing w:before="60" w:after="60" w:line="240" w:lineRule="auto"/>
              <w:contextualSpacing/>
              <w:jc w:val="center"/>
              <w:rPr>
                <w:rFonts w:eastAsia="Calibri"/>
                <w:sz w:val="27"/>
                <w:szCs w:val="27"/>
              </w:rPr>
            </w:pPr>
            <w:r w:rsidRPr="00351D78">
              <w:rPr>
                <w:rFonts w:eastAsia="Calibri"/>
                <w:sz w:val="27"/>
                <w:szCs w:val="27"/>
              </w:rPr>
              <w:t>Đạt</w:t>
            </w:r>
          </w:p>
        </w:tc>
        <w:tc>
          <w:tcPr>
            <w:tcW w:w="1179" w:type="dxa"/>
            <w:tcBorders>
              <w:top w:val="single" w:sz="4" w:space="0" w:color="000000"/>
              <w:left w:val="single" w:sz="4" w:space="0" w:color="000000"/>
              <w:bottom w:val="single" w:sz="4" w:space="0" w:color="000000"/>
              <w:right w:val="single" w:sz="4" w:space="0" w:color="000000"/>
            </w:tcBorders>
          </w:tcPr>
          <w:p w14:paraId="13BD6F34" w14:textId="77777777" w:rsidR="00860902" w:rsidRPr="00351D78" w:rsidRDefault="004B2B9C" w:rsidP="00971A8A">
            <w:pPr>
              <w:spacing w:before="60" w:after="60" w:line="240" w:lineRule="auto"/>
              <w:contextualSpacing/>
              <w:jc w:val="center"/>
              <w:rPr>
                <w:rFonts w:eastAsia="Calibri"/>
                <w:sz w:val="27"/>
                <w:szCs w:val="27"/>
              </w:rPr>
            </w:pPr>
            <w:r w:rsidRPr="00351D78">
              <w:rPr>
                <w:rFonts w:eastAsia="Calibri"/>
                <w:sz w:val="27"/>
                <w:szCs w:val="27"/>
              </w:rPr>
              <w:t>A</w:t>
            </w:r>
          </w:p>
        </w:tc>
        <w:tc>
          <w:tcPr>
            <w:tcW w:w="1893" w:type="dxa"/>
            <w:tcBorders>
              <w:top w:val="single" w:sz="4" w:space="0" w:color="000000"/>
              <w:left w:val="single" w:sz="4" w:space="0" w:color="000000"/>
              <w:bottom w:val="single" w:sz="4" w:space="0" w:color="000000"/>
              <w:right w:val="single" w:sz="4" w:space="0" w:color="000000"/>
            </w:tcBorders>
          </w:tcPr>
          <w:p w14:paraId="655FD7A9" w14:textId="77777777" w:rsidR="00860902" w:rsidRPr="00351D78" w:rsidRDefault="00860902" w:rsidP="00971A8A">
            <w:pPr>
              <w:spacing w:before="60" w:after="60" w:line="240" w:lineRule="auto"/>
              <w:contextualSpacing/>
              <w:jc w:val="center"/>
              <w:rPr>
                <w:rFonts w:eastAsia="Calibri"/>
                <w:sz w:val="27"/>
                <w:szCs w:val="27"/>
              </w:rPr>
            </w:pPr>
            <w:r w:rsidRPr="00351D78">
              <w:rPr>
                <w:rFonts w:eastAsia="Calibri"/>
                <w:sz w:val="27"/>
                <w:szCs w:val="27"/>
              </w:rPr>
              <w:t>Đạt</w:t>
            </w:r>
          </w:p>
        </w:tc>
        <w:tc>
          <w:tcPr>
            <w:tcW w:w="1132" w:type="dxa"/>
            <w:tcBorders>
              <w:top w:val="single" w:sz="4" w:space="0" w:color="000000"/>
              <w:left w:val="single" w:sz="4" w:space="0" w:color="000000"/>
              <w:bottom w:val="single" w:sz="4" w:space="0" w:color="000000"/>
              <w:right w:val="single" w:sz="4" w:space="0" w:color="000000"/>
            </w:tcBorders>
          </w:tcPr>
          <w:p w14:paraId="28E149F5"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1920" w:type="dxa"/>
            <w:tcBorders>
              <w:top w:val="single" w:sz="4" w:space="0" w:color="000000"/>
              <w:left w:val="single" w:sz="4" w:space="0" w:color="000000"/>
              <w:bottom w:val="single" w:sz="4" w:space="0" w:color="000000"/>
              <w:right w:val="single" w:sz="4" w:space="0" w:color="000000"/>
            </w:tcBorders>
          </w:tcPr>
          <w:p w14:paraId="65DF147E" w14:textId="77777777" w:rsidR="00860902" w:rsidRPr="00351D78" w:rsidRDefault="00860902" w:rsidP="00971A8A">
            <w:pPr>
              <w:spacing w:before="60" w:after="60" w:line="240" w:lineRule="auto"/>
              <w:contextualSpacing/>
              <w:jc w:val="center"/>
              <w:rPr>
                <w:rFonts w:eastAsia="Calibri"/>
                <w:sz w:val="27"/>
                <w:szCs w:val="27"/>
              </w:rPr>
            </w:pPr>
          </w:p>
        </w:tc>
      </w:tr>
      <w:tr w:rsidR="00351D78" w:rsidRPr="00351D78" w14:paraId="700CFF3B" w14:textId="77777777">
        <w:trPr>
          <w:trHeight w:val="329"/>
          <w:jc w:val="center"/>
        </w:trPr>
        <w:tc>
          <w:tcPr>
            <w:tcW w:w="1096" w:type="dxa"/>
            <w:tcBorders>
              <w:top w:val="single" w:sz="4" w:space="0" w:color="000000"/>
              <w:left w:val="single" w:sz="4" w:space="0" w:color="000000"/>
              <w:bottom w:val="single" w:sz="4" w:space="0" w:color="000000"/>
              <w:right w:val="single" w:sz="4" w:space="0" w:color="000000"/>
            </w:tcBorders>
          </w:tcPr>
          <w:p w14:paraId="4851B96F" w14:textId="77777777" w:rsidR="00860902" w:rsidRPr="00351D78" w:rsidRDefault="00966196" w:rsidP="00971A8A">
            <w:pPr>
              <w:spacing w:before="60" w:after="60" w:line="240" w:lineRule="auto"/>
              <w:contextualSpacing/>
              <w:jc w:val="center"/>
              <w:rPr>
                <w:rFonts w:eastAsia="Calibri"/>
                <w:sz w:val="27"/>
                <w:szCs w:val="27"/>
              </w:rPr>
            </w:pPr>
            <w:r w:rsidRPr="00351D78">
              <w:rPr>
                <w:rFonts w:eastAsia="Calibri"/>
                <w:sz w:val="27"/>
                <w:szCs w:val="27"/>
              </w:rPr>
              <w:t>B</w:t>
            </w:r>
          </w:p>
        </w:tc>
        <w:tc>
          <w:tcPr>
            <w:tcW w:w="1875" w:type="dxa"/>
            <w:tcBorders>
              <w:top w:val="single" w:sz="4" w:space="0" w:color="000000"/>
              <w:left w:val="single" w:sz="4" w:space="0" w:color="000000"/>
              <w:bottom w:val="single" w:sz="4" w:space="0" w:color="000000"/>
              <w:right w:val="single" w:sz="4" w:space="0" w:color="000000"/>
            </w:tcBorders>
          </w:tcPr>
          <w:p w14:paraId="0243C52C" w14:textId="77777777" w:rsidR="00860902" w:rsidRPr="00351D78" w:rsidRDefault="00860902" w:rsidP="00971A8A">
            <w:pPr>
              <w:spacing w:before="60" w:after="60" w:line="240" w:lineRule="auto"/>
              <w:contextualSpacing/>
              <w:jc w:val="center"/>
              <w:rPr>
                <w:sz w:val="27"/>
                <w:szCs w:val="27"/>
              </w:rPr>
            </w:pPr>
            <w:r w:rsidRPr="00351D78">
              <w:rPr>
                <w:rFonts w:eastAsia="Calibri"/>
                <w:sz w:val="27"/>
                <w:szCs w:val="27"/>
              </w:rPr>
              <w:t>Đạt</w:t>
            </w:r>
          </w:p>
        </w:tc>
        <w:tc>
          <w:tcPr>
            <w:tcW w:w="1179" w:type="dxa"/>
            <w:tcBorders>
              <w:top w:val="single" w:sz="4" w:space="0" w:color="000000"/>
              <w:left w:val="single" w:sz="4" w:space="0" w:color="000000"/>
              <w:bottom w:val="single" w:sz="4" w:space="0" w:color="000000"/>
              <w:right w:val="single" w:sz="4" w:space="0" w:color="000000"/>
            </w:tcBorders>
          </w:tcPr>
          <w:p w14:paraId="7CEFE765" w14:textId="77777777" w:rsidR="00860902" w:rsidRPr="00351D78" w:rsidRDefault="004B2B9C" w:rsidP="00971A8A">
            <w:pPr>
              <w:spacing w:before="60" w:after="60" w:line="240" w:lineRule="auto"/>
              <w:contextualSpacing/>
              <w:jc w:val="center"/>
              <w:rPr>
                <w:rFonts w:eastAsia="Calibri"/>
                <w:sz w:val="27"/>
                <w:szCs w:val="27"/>
              </w:rPr>
            </w:pPr>
            <w:r w:rsidRPr="00351D78">
              <w:rPr>
                <w:sz w:val="27"/>
                <w:szCs w:val="27"/>
              </w:rPr>
              <w:t>B</w:t>
            </w:r>
          </w:p>
        </w:tc>
        <w:tc>
          <w:tcPr>
            <w:tcW w:w="1893" w:type="dxa"/>
            <w:tcBorders>
              <w:top w:val="single" w:sz="4" w:space="0" w:color="000000"/>
              <w:left w:val="single" w:sz="4" w:space="0" w:color="000000"/>
              <w:bottom w:val="single" w:sz="4" w:space="0" w:color="000000"/>
              <w:right w:val="single" w:sz="4" w:space="0" w:color="000000"/>
            </w:tcBorders>
          </w:tcPr>
          <w:p w14:paraId="1A8D19AA" w14:textId="77777777" w:rsidR="00860902" w:rsidRPr="00351D78" w:rsidRDefault="00860902" w:rsidP="00971A8A">
            <w:pPr>
              <w:spacing w:before="60" w:after="60" w:line="240" w:lineRule="auto"/>
              <w:contextualSpacing/>
              <w:jc w:val="center"/>
              <w:rPr>
                <w:sz w:val="27"/>
                <w:szCs w:val="27"/>
              </w:rPr>
            </w:pPr>
            <w:r w:rsidRPr="00351D78">
              <w:rPr>
                <w:sz w:val="27"/>
                <w:szCs w:val="27"/>
              </w:rPr>
              <w:t>Đạt</w:t>
            </w:r>
          </w:p>
        </w:tc>
        <w:tc>
          <w:tcPr>
            <w:tcW w:w="1132" w:type="dxa"/>
            <w:tcBorders>
              <w:top w:val="single" w:sz="4" w:space="0" w:color="000000"/>
              <w:left w:val="single" w:sz="4" w:space="0" w:color="000000"/>
              <w:bottom w:val="single" w:sz="4" w:space="0" w:color="000000"/>
              <w:right w:val="single" w:sz="4" w:space="0" w:color="000000"/>
            </w:tcBorders>
          </w:tcPr>
          <w:p w14:paraId="321E3EA3"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1920" w:type="dxa"/>
            <w:tcBorders>
              <w:top w:val="single" w:sz="4" w:space="0" w:color="000000"/>
              <w:left w:val="single" w:sz="4" w:space="0" w:color="000000"/>
              <w:bottom w:val="single" w:sz="4" w:space="0" w:color="000000"/>
              <w:right w:val="single" w:sz="4" w:space="0" w:color="000000"/>
            </w:tcBorders>
          </w:tcPr>
          <w:p w14:paraId="4D55CFAD" w14:textId="77777777" w:rsidR="00860902" w:rsidRPr="00351D78" w:rsidRDefault="00860902" w:rsidP="00971A8A">
            <w:pPr>
              <w:spacing w:before="60" w:after="60" w:line="240" w:lineRule="auto"/>
              <w:contextualSpacing/>
              <w:jc w:val="center"/>
              <w:rPr>
                <w:sz w:val="27"/>
                <w:szCs w:val="27"/>
              </w:rPr>
            </w:pPr>
          </w:p>
        </w:tc>
      </w:tr>
      <w:tr w:rsidR="00351D78" w:rsidRPr="00351D78" w14:paraId="4D2E95A2" w14:textId="77777777">
        <w:trPr>
          <w:trHeight w:val="329"/>
          <w:jc w:val="center"/>
        </w:trPr>
        <w:tc>
          <w:tcPr>
            <w:tcW w:w="1096" w:type="dxa"/>
            <w:tcBorders>
              <w:top w:val="single" w:sz="4" w:space="0" w:color="000000"/>
              <w:left w:val="single" w:sz="4" w:space="0" w:color="000000"/>
              <w:bottom w:val="single" w:sz="4" w:space="0" w:color="000000"/>
              <w:right w:val="single" w:sz="4" w:space="0" w:color="000000"/>
            </w:tcBorders>
          </w:tcPr>
          <w:p w14:paraId="3DA85D0A" w14:textId="77777777" w:rsidR="00860902" w:rsidRPr="00351D78" w:rsidRDefault="00966196" w:rsidP="00971A8A">
            <w:pPr>
              <w:spacing w:before="60" w:after="60" w:line="240" w:lineRule="auto"/>
              <w:contextualSpacing/>
              <w:jc w:val="center"/>
              <w:rPr>
                <w:rFonts w:eastAsia="Calibri"/>
                <w:sz w:val="27"/>
                <w:szCs w:val="27"/>
              </w:rPr>
            </w:pPr>
            <w:r w:rsidRPr="00351D78">
              <w:rPr>
                <w:rFonts w:eastAsia="Calibri"/>
                <w:sz w:val="27"/>
                <w:szCs w:val="27"/>
              </w:rPr>
              <w:t>C</w:t>
            </w:r>
          </w:p>
        </w:tc>
        <w:tc>
          <w:tcPr>
            <w:tcW w:w="1875" w:type="dxa"/>
            <w:tcBorders>
              <w:top w:val="single" w:sz="4" w:space="0" w:color="000000"/>
              <w:left w:val="single" w:sz="4" w:space="0" w:color="000000"/>
              <w:bottom w:val="single" w:sz="4" w:space="0" w:color="000000"/>
              <w:right w:val="single" w:sz="4" w:space="0" w:color="000000"/>
            </w:tcBorders>
          </w:tcPr>
          <w:p w14:paraId="7F0623F8" w14:textId="77777777" w:rsidR="00860902" w:rsidRPr="00351D78" w:rsidRDefault="00860902" w:rsidP="00971A8A">
            <w:pPr>
              <w:spacing w:before="60" w:after="60" w:line="240" w:lineRule="auto"/>
              <w:contextualSpacing/>
              <w:jc w:val="center"/>
              <w:rPr>
                <w:sz w:val="27"/>
                <w:szCs w:val="27"/>
              </w:rPr>
            </w:pPr>
            <w:r w:rsidRPr="00351D78">
              <w:rPr>
                <w:rFonts w:eastAsia="Calibri"/>
                <w:sz w:val="27"/>
                <w:szCs w:val="27"/>
              </w:rPr>
              <w:t>Đạt</w:t>
            </w:r>
          </w:p>
        </w:tc>
        <w:tc>
          <w:tcPr>
            <w:tcW w:w="1179" w:type="dxa"/>
            <w:tcBorders>
              <w:top w:val="single" w:sz="4" w:space="0" w:color="000000"/>
              <w:left w:val="single" w:sz="4" w:space="0" w:color="000000"/>
              <w:bottom w:val="single" w:sz="4" w:space="0" w:color="000000"/>
              <w:right w:val="single" w:sz="4" w:space="0" w:color="000000"/>
            </w:tcBorders>
          </w:tcPr>
          <w:p w14:paraId="299ECB0B" w14:textId="77777777" w:rsidR="00860902" w:rsidRPr="00351D78" w:rsidRDefault="00860902" w:rsidP="00971A8A">
            <w:pPr>
              <w:spacing w:before="60" w:after="60" w:line="240" w:lineRule="auto"/>
              <w:contextualSpacing/>
              <w:jc w:val="center"/>
              <w:rPr>
                <w:rFonts w:eastAsia="Calibri"/>
                <w:sz w:val="27"/>
                <w:szCs w:val="27"/>
              </w:rPr>
            </w:pPr>
            <w:r w:rsidRPr="00351D78">
              <w:rPr>
                <w:sz w:val="27"/>
                <w:szCs w:val="27"/>
              </w:rPr>
              <w:t>-------</w:t>
            </w:r>
          </w:p>
        </w:tc>
        <w:tc>
          <w:tcPr>
            <w:tcW w:w="1893" w:type="dxa"/>
            <w:tcBorders>
              <w:top w:val="single" w:sz="4" w:space="0" w:color="000000"/>
              <w:left w:val="single" w:sz="4" w:space="0" w:color="000000"/>
              <w:bottom w:val="single" w:sz="4" w:space="0" w:color="000000"/>
              <w:right w:val="single" w:sz="4" w:space="0" w:color="000000"/>
            </w:tcBorders>
          </w:tcPr>
          <w:p w14:paraId="4BE038D7" w14:textId="77777777" w:rsidR="00860902" w:rsidRPr="00351D78" w:rsidRDefault="00860902" w:rsidP="00971A8A">
            <w:pPr>
              <w:spacing w:before="60" w:after="60" w:line="240" w:lineRule="auto"/>
              <w:contextualSpacing/>
              <w:jc w:val="center"/>
              <w:rPr>
                <w:sz w:val="27"/>
                <w:szCs w:val="27"/>
              </w:rPr>
            </w:pPr>
          </w:p>
        </w:tc>
        <w:tc>
          <w:tcPr>
            <w:tcW w:w="1132" w:type="dxa"/>
            <w:tcBorders>
              <w:top w:val="single" w:sz="4" w:space="0" w:color="000000"/>
              <w:left w:val="single" w:sz="4" w:space="0" w:color="000000"/>
              <w:bottom w:val="single" w:sz="4" w:space="0" w:color="000000"/>
              <w:right w:val="single" w:sz="4" w:space="0" w:color="000000"/>
            </w:tcBorders>
          </w:tcPr>
          <w:p w14:paraId="73F173C2" w14:textId="77777777" w:rsidR="00860902" w:rsidRPr="00351D78" w:rsidRDefault="00860902" w:rsidP="00971A8A">
            <w:pPr>
              <w:spacing w:before="60" w:after="60" w:line="240" w:lineRule="auto"/>
              <w:contextualSpacing/>
              <w:jc w:val="center"/>
              <w:rPr>
                <w:sz w:val="27"/>
                <w:szCs w:val="27"/>
              </w:rPr>
            </w:pPr>
            <w:r w:rsidRPr="00351D78">
              <w:rPr>
                <w:sz w:val="27"/>
                <w:szCs w:val="27"/>
              </w:rPr>
              <w:t>-------</w:t>
            </w:r>
          </w:p>
        </w:tc>
        <w:tc>
          <w:tcPr>
            <w:tcW w:w="1920" w:type="dxa"/>
            <w:tcBorders>
              <w:top w:val="single" w:sz="4" w:space="0" w:color="000000"/>
              <w:left w:val="single" w:sz="4" w:space="0" w:color="000000"/>
              <w:bottom w:val="single" w:sz="4" w:space="0" w:color="000000"/>
              <w:right w:val="single" w:sz="4" w:space="0" w:color="000000"/>
            </w:tcBorders>
          </w:tcPr>
          <w:p w14:paraId="10F2C9A6" w14:textId="77777777" w:rsidR="00860902" w:rsidRPr="00351D78" w:rsidRDefault="00860902" w:rsidP="00971A8A">
            <w:pPr>
              <w:spacing w:before="60" w:after="60" w:line="240" w:lineRule="auto"/>
              <w:contextualSpacing/>
              <w:jc w:val="center"/>
              <w:rPr>
                <w:rFonts w:eastAsia="Calibri"/>
                <w:sz w:val="27"/>
                <w:szCs w:val="27"/>
              </w:rPr>
            </w:pPr>
          </w:p>
        </w:tc>
      </w:tr>
      <w:tr w:rsidR="00351D78" w:rsidRPr="00351D78" w14:paraId="09742C7C" w14:textId="77777777">
        <w:trPr>
          <w:trHeight w:val="345"/>
          <w:jc w:val="center"/>
        </w:trPr>
        <w:tc>
          <w:tcPr>
            <w:tcW w:w="2971" w:type="dxa"/>
            <w:gridSpan w:val="2"/>
            <w:tcBorders>
              <w:top w:val="single" w:sz="4" w:space="0" w:color="000000"/>
              <w:left w:val="single" w:sz="4" w:space="0" w:color="000000"/>
              <w:bottom w:val="single" w:sz="4" w:space="0" w:color="000000"/>
              <w:right w:val="single" w:sz="4" w:space="0" w:color="000000"/>
            </w:tcBorders>
          </w:tcPr>
          <w:p w14:paraId="0F2F47C3"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Đạt</w:t>
            </w:r>
          </w:p>
        </w:tc>
        <w:tc>
          <w:tcPr>
            <w:tcW w:w="3072" w:type="dxa"/>
            <w:gridSpan w:val="2"/>
            <w:tcBorders>
              <w:top w:val="single" w:sz="4" w:space="0" w:color="000000"/>
              <w:left w:val="single" w:sz="4" w:space="0" w:color="000000"/>
              <w:bottom w:val="single" w:sz="4" w:space="0" w:color="000000"/>
              <w:right w:val="single" w:sz="4" w:space="0" w:color="000000"/>
            </w:tcBorders>
          </w:tcPr>
          <w:p w14:paraId="23E0CA80" w14:textId="77777777" w:rsidR="00860902" w:rsidRPr="00351D78" w:rsidRDefault="00860902" w:rsidP="00971A8A">
            <w:pPr>
              <w:spacing w:before="60" w:after="60" w:line="240" w:lineRule="auto"/>
              <w:contextualSpacing/>
              <w:jc w:val="center"/>
              <w:rPr>
                <w:rFonts w:eastAsia="Calibri"/>
                <w:b/>
                <w:sz w:val="27"/>
                <w:szCs w:val="27"/>
              </w:rPr>
            </w:pPr>
            <w:r w:rsidRPr="00351D78">
              <w:rPr>
                <w:rFonts w:eastAsia="Calibri"/>
                <w:b/>
                <w:sz w:val="27"/>
                <w:szCs w:val="27"/>
              </w:rPr>
              <w:t>Đạt</w:t>
            </w:r>
          </w:p>
        </w:tc>
        <w:tc>
          <w:tcPr>
            <w:tcW w:w="3052" w:type="dxa"/>
            <w:gridSpan w:val="2"/>
            <w:tcBorders>
              <w:top w:val="single" w:sz="4" w:space="0" w:color="000000"/>
              <w:left w:val="single" w:sz="4" w:space="0" w:color="000000"/>
              <w:bottom w:val="single" w:sz="4" w:space="0" w:color="000000"/>
              <w:right w:val="single" w:sz="4" w:space="0" w:color="000000"/>
            </w:tcBorders>
          </w:tcPr>
          <w:p w14:paraId="01C54EFF" w14:textId="77777777" w:rsidR="00860902" w:rsidRPr="00351D78" w:rsidRDefault="00860902" w:rsidP="00971A8A">
            <w:pPr>
              <w:spacing w:before="60" w:after="60" w:line="240" w:lineRule="auto"/>
              <w:contextualSpacing/>
              <w:jc w:val="center"/>
              <w:rPr>
                <w:rFonts w:eastAsia="Calibri"/>
                <w:sz w:val="27"/>
                <w:szCs w:val="27"/>
              </w:rPr>
            </w:pPr>
          </w:p>
        </w:tc>
      </w:tr>
    </w:tbl>
    <w:p w14:paraId="48DB4C18"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 xml:space="preserve">Kết quả: ĐẠT MỨC </w:t>
      </w:r>
      <w:r w:rsidR="00682A4D" w:rsidRPr="00351D78">
        <w:rPr>
          <w:b/>
          <w:sz w:val="27"/>
          <w:szCs w:val="27"/>
          <w:lang w:val="pt-BR"/>
        </w:rPr>
        <w:t>3</w:t>
      </w:r>
    </w:p>
    <w:p w14:paraId="20030449" w14:textId="77777777" w:rsidR="00860902" w:rsidRPr="00351D78" w:rsidRDefault="00860902" w:rsidP="00BF6809">
      <w:pPr>
        <w:spacing w:before="60" w:after="140" w:line="240" w:lineRule="auto"/>
        <w:ind w:firstLine="720"/>
        <w:jc w:val="both"/>
        <w:rPr>
          <w:b/>
          <w:sz w:val="27"/>
          <w:szCs w:val="27"/>
          <w:lang w:val="pt-BR"/>
        </w:rPr>
      </w:pPr>
      <w:bookmarkStart w:id="157" w:name="_Toc46864484"/>
      <w:r w:rsidRPr="00351D78">
        <w:rPr>
          <w:b/>
          <w:sz w:val="27"/>
          <w:szCs w:val="27"/>
          <w:lang w:val="pt-BR"/>
        </w:rPr>
        <w:t>Tiêu chí 3.5: Thiết bị</w:t>
      </w:r>
      <w:bookmarkEnd w:id="153"/>
      <w:bookmarkEnd w:id="154"/>
      <w:bookmarkEnd w:id="155"/>
      <w:bookmarkEnd w:id="156"/>
      <w:bookmarkEnd w:id="157"/>
    </w:p>
    <w:p w14:paraId="2EC82B54" w14:textId="77777777" w:rsidR="00860902" w:rsidRPr="00351D78" w:rsidRDefault="00860902" w:rsidP="00BF6809">
      <w:pPr>
        <w:spacing w:before="60" w:after="140" w:line="240" w:lineRule="auto"/>
        <w:ind w:firstLine="720"/>
        <w:jc w:val="both"/>
        <w:rPr>
          <w:b/>
          <w:i/>
          <w:sz w:val="27"/>
          <w:szCs w:val="27"/>
          <w:lang w:val="pt-BR"/>
        </w:rPr>
      </w:pPr>
      <w:bookmarkStart w:id="158" w:name="_Toc6691002"/>
      <w:bookmarkStart w:id="159" w:name="_Toc40780057"/>
      <w:bookmarkStart w:id="160" w:name="_Toc40780892"/>
      <w:bookmarkStart w:id="161" w:name="_Toc40778261"/>
      <w:r w:rsidRPr="00351D78">
        <w:rPr>
          <w:b/>
          <w:i/>
          <w:sz w:val="27"/>
          <w:szCs w:val="27"/>
          <w:lang w:val="pt-BR"/>
        </w:rPr>
        <w:t>Mức 1:</w:t>
      </w:r>
    </w:p>
    <w:p w14:paraId="503301F1"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a) Có đủ thiết bị văn phòng và các thiết bị khác phục vụ các hoạt động của nhà trường;</w:t>
      </w:r>
    </w:p>
    <w:p w14:paraId="4FDE5EE1"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b) Có đủ thiết bị dạy học đáp ứng yêu cầu tối thiểu theo quy định;</w:t>
      </w:r>
    </w:p>
    <w:p w14:paraId="20EABFE6"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c) Hằng năm các thiết bị được kiểm kê, sửa chữa.</w:t>
      </w:r>
    </w:p>
    <w:p w14:paraId="68D08C15" w14:textId="77777777" w:rsidR="00860902" w:rsidRPr="00351D78" w:rsidRDefault="00860902" w:rsidP="00BF6809">
      <w:pPr>
        <w:spacing w:before="60" w:after="140" w:line="240" w:lineRule="auto"/>
        <w:ind w:firstLine="720"/>
        <w:jc w:val="both"/>
        <w:rPr>
          <w:b/>
          <w:i/>
          <w:sz w:val="27"/>
          <w:szCs w:val="27"/>
          <w:lang w:val="pt-BR"/>
        </w:rPr>
      </w:pPr>
      <w:r w:rsidRPr="00351D78">
        <w:rPr>
          <w:b/>
          <w:i/>
          <w:sz w:val="27"/>
          <w:szCs w:val="27"/>
          <w:lang w:val="pt-BR"/>
        </w:rPr>
        <w:t>Mức 2:</w:t>
      </w:r>
    </w:p>
    <w:p w14:paraId="239ADDF1"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a) Hệ thống máy tính được kết nối Internet phục vụ công tác quản lý, hoạt động dạy học;</w:t>
      </w:r>
    </w:p>
    <w:p w14:paraId="07413800"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b) Có đủ thiết bị dạy học theo quy định;</w:t>
      </w:r>
    </w:p>
    <w:p w14:paraId="6C0E1C7B"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c) Hằng năm, được bổ sung các thiết bị dạy học và thiết bị dạy học tự làm.</w:t>
      </w:r>
    </w:p>
    <w:p w14:paraId="74679BA2" w14:textId="77777777" w:rsidR="00860902" w:rsidRPr="00351D78" w:rsidRDefault="00860902" w:rsidP="00BF6809">
      <w:pPr>
        <w:spacing w:before="60" w:after="140" w:line="240" w:lineRule="auto"/>
        <w:ind w:firstLine="720"/>
        <w:jc w:val="both"/>
        <w:rPr>
          <w:i/>
          <w:sz w:val="27"/>
          <w:szCs w:val="27"/>
          <w:lang w:val="pt-BR"/>
        </w:rPr>
      </w:pPr>
      <w:r w:rsidRPr="00351D78">
        <w:rPr>
          <w:b/>
          <w:i/>
          <w:sz w:val="27"/>
          <w:szCs w:val="27"/>
          <w:lang w:val="pt-BR"/>
        </w:rPr>
        <w:t>Mức 3</w:t>
      </w:r>
      <w:r w:rsidRPr="00351D78">
        <w:rPr>
          <w:i/>
          <w:sz w:val="27"/>
          <w:szCs w:val="27"/>
          <w:lang w:val="pt-BR"/>
        </w:rPr>
        <w:t xml:space="preserve"> (nếu có):</w:t>
      </w:r>
    </w:p>
    <w:p w14:paraId="45CA86EB" w14:textId="77777777" w:rsidR="00860902" w:rsidRPr="00351D78" w:rsidRDefault="00860902" w:rsidP="00BF6809">
      <w:pPr>
        <w:spacing w:before="60" w:after="140" w:line="240" w:lineRule="auto"/>
        <w:ind w:firstLine="720"/>
        <w:jc w:val="both"/>
        <w:rPr>
          <w:i/>
          <w:sz w:val="27"/>
          <w:szCs w:val="27"/>
          <w:lang w:val="pt-BR"/>
        </w:rPr>
      </w:pPr>
      <w:r w:rsidRPr="00351D78">
        <w:rPr>
          <w:i/>
          <w:sz w:val="27"/>
          <w:szCs w:val="27"/>
          <w:lang w:val="pt-BR"/>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05A6C2F6"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1. Mô tả hiện trạng</w:t>
      </w:r>
    </w:p>
    <w:p w14:paraId="699205D2"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1:</w:t>
      </w:r>
    </w:p>
    <w:p w14:paraId="21F63ACF"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a) Nhà trường có 01 phòng Hành chính được trang bị đầy đủ các thiết bị cần thiết như máy tính mới cấu hình cao, dung lượng lớn, có kết nối internet; máy in; tủ đựng hồ sơ. Nhà trường có các thiết bị văn phòng và các thiết bị khác như: 01 bộ bàn ghế phòng họp, nhiều loại tủ đựng tài liệu, đồ dùng, </w:t>
      </w:r>
      <w:r w:rsidR="00602CCF" w:rsidRPr="00351D78">
        <w:rPr>
          <w:sz w:val="27"/>
          <w:szCs w:val="27"/>
          <w:lang w:val="pt-BR"/>
        </w:rPr>
        <w:t>08</w:t>
      </w:r>
      <w:r w:rsidRPr="00351D78">
        <w:rPr>
          <w:sz w:val="27"/>
          <w:szCs w:val="27"/>
          <w:lang w:val="pt-BR"/>
        </w:rPr>
        <w:t xml:space="preserve"> máy vi tính ở c</w:t>
      </w:r>
      <w:r w:rsidR="00602CCF" w:rsidRPr="00351D78">
        <w:rPr>
          <w:sz w:val="27"/>
          <w:szCs w:val="27"/>
          <w:lang w:val="pt-BR"/>
        </w:rPr>
        <w:t>ác phòng làm việc; 09</w:t>
      </w:r>
      <w:r w:rsidR="00783E4B" w:rsidRPr="00351D78">
        <w:rPr>
          <w:sz w:val="27"/>
          <w:szCs w:val="27"/>
          <w:lang w:val="pt-BR"/>
        </w:rPr>
        <w:t xml:space="preserve"> máy in; 08</w:t>
      </w:r>
      <w:r w:rsidRPr="00351D78">
        <w:rPr>
          <w:sz w:val="27"/>
          <w:szCs w:val="27"/>
          <w:lang w:val="pt-BR"/>
        </w:rPr>
        <w:t xml:space="preserve"> máy chiếu; 02 bục phát biểu; 02 bục tượng Bác; 02 bộ thiết bị </w:t>
      </w:r>
      <w:r w:rsidRPr="00351D78">
        <w:rPr>
          <w:sz w:val="27"/>
          <w:szCs w:val="27"/>
          <w:lang w:val="pt-BR"/>
        </w:rPr>
        <w:lastRenderedPageBreak/>
        <w:t xml:space="preserve">âm thanh; 01 máy lọc nước công suất lớn. Các thiết bị trên đều hoạt động tốt, phục vụ hiệu quả các hoạt động của nhà trường. </w:t>
      </w:r>
      <w:r w:rsidRPr="00351D78">
        <w:rPr>
          <w:b/>
          <w:sz w:val="27"/>
          <w:szCs w:val="27"/>
          <w:lang w:val="pt-BR"/>
        </w:rPr>
        <w:t>[H3-3.5-01]</w:t>
      </w:r>
    </w:p>
    <w:p w14:paraId="7E3AD1CA"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b) Nhà trường có đủ bộ thiết bị dạy học do cấp trên cấp, hằng năm có mua thêm bổ sung các thiết bị, hóa chất phục vụ giảng dạy. Thiết bị đáp ứng yêu cầu dạy học tối thiểu. </w:t>
      </w:r>
      <w:r w:rsidRPr="00351D78">
        <w:rPr>
          <w:b/>
          <w:sz w:val="27"/>
          <w:szCs w:val="27"/>
          <w:lang w:val="pt-BR"/>
        </w:rPr>
        <w:t xml:space="preserve"> [H3-3.5-02]</w:t>
      </w:r>
    </w:p>
    <w:p w14:paraId="318F343C"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c) Hằng năm, vào đầu năm học nhà trường có biên bản bàn giao cơ sở vật chất, thiết bị dạy học cho các phòng bộ môn, các phòng chức năng, các lớp học và cuối năm học có kiểm kê đánh giá hư hỏng, cần tiêu hủy, thanh lý hoặc sửa chữa bổ sung cho các phòng bộ môn, các phòng chức năng và các lớp học.</w:t>
      </w:r>
    </w:p>
    <w:p w14:paraId="5DD3B364"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MỨC 2:</w:t>
      </w:r>
    </w:p>
    <w:p w14:paraId="1D95FC1D"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a) Tất cả hệ thống máy tính của nhà trường được kết nối Internet, với 2 đường truyền cáp quang tốc độ cao đảm bảo cho tất cả các máy tính của nhà trường và của các nhân viên, giáo viên truy cập.</w:t>
      </w:r>
    </w:p>
    <w:p w14:paraId="1DF5B6E2" w14:textId="77777777"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 xml:space="preserve">b) Các phòng học bộ môn có đủ các thiết bị dạy học theo quy định. Hằng năm, nhà trường đã chỉ đạo cán bộ, giáo viên tự làm đồ dùng dạy học, khai thác sử dụng thiết bị dạy học ảo trên Internet. </w:t>
      </w:r>
      <w:r w:rsidRPr="00351D78">
        <w:rPr>
          <w:b/>
          <w:sz w:val="27"/>
          <w:szCs w:val="27"/>
          <w:lang w:val="pt-BR"/>
        </w:rPr>
        <w:t>[H3-3.5-02]</w:t>
      </w:r>
    </w:p>
    <w:p w14:paraId="7675C77A" w14:textId="77777777"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 xml:space="preserve">c) Hằng năm được kiểm kê và bổ sung các trang thiết bị cần thiết cho phòng bộ môn, lên danh mục các thiết bị hỏng cần thanh lý. Trên cơ sở đề xuất của giáo viên và của phó hiệu trưởng phụ trách cơ sở vật chất, nhà trường đều dành kinh phí mua sắm bổ sung thiết bị dạy học và phát động cán bộ, giáo viên tự làm đồ dùng dạy học. Tuy nhiên, đồ dùng tự làm của giáo viên còn thiếu đa dạng, độ bền không cao (chủ yếu là tranh vẽ, phiếu học tập...) </w:t>
      </w:r>
      <w:r w:rsidRPr="00351D78">
        <w:rPr>
          <w:b/>
          <w:sz w:val="27"/>
          <w:szCs w:val="27"/>
          <w:lang w:val="pt-BR"/>
        </w:rPr>
        <w:t>[H3-3.5-03]</w:t>
      </w:r>
    </w:p>
    <w:p w14:paraId="1F72892F"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 xml:space="preserve">MỨC 3 </w:t>
      </w:r>
    </w:p>
    <w:p w14:paraId="08059F47"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 Theo quy định tại Thông tư 19/2009/TT-BGDĐT ngày 11/08/2009 quy định về thiết bị dạy học, nhà trường nhìn chung đã đáp ứng đủ nhu cầu cho công tác dạy và học. Nhà trường có đủ phòng học cho các bộ môn: Công nghệ, Khoa học tự nhiên, Khoa học </w:t>
      </w:r>
      <w:r w:rsidR="00241AE4" w:rsidRPr="00351D78">
        <w:rPr>
          <w:sz w:val="27"/>
          <w:szCs w:val="27"/>
          <w:lang w:val="pt-BR"/>
        </w:rPr>
        <w:t>xã hội</w:t>
      </w:r>
      <w:r w:rsidRPr="00351D78">
        <w:rPr>
          <w:sz w:val="27"/>
          <w:szCs w:val="27"/>
          <w:lang w:val="pt-BR"/>
        </w:rPr>
        <w:t xml:space="preserve">, Tin học, Nghe nhìn, Nghệ thuật. Các phòng bộ môn đều có kho chứa, tủ chứa và được trang bị đầy đủ thiết bị dạy học tối thiểu và thiết bị đáp ứng yêu cầu trường đạt chuẩn quốc gia do Bộ GD&amp;ĐT quy định. </w:t>
      </w:r>
    </w:p>
    <w:p w14:paraId="5ABC1A0B"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 Phòng thực hành có đủ thiết bị đảm bảo hoạt động bình thường. Việc sử dụng phòng thiết bị diễn ra thường xuyên, hiệu quả theo quy định. </w:t>
      </w:r>
    </w:p>
    <w:p w14:paraId="7D3FFB1F" w14:textId="77777777" w:rsidR="00860902" w:rsidRPr="00351D78" w:rsidRDefault="00860902" w:rsidP="00BF6809">
      <w:pPr>
        <w:spacing w:before="60" w:after="140" w:line="240" w:lineRule="auto"/>
        <w:ind w:firstLine="720"/>
        <w:jc w:val="both"/>
        <w:rPr>
          <w:b/>
          <w:sz w:val="27"/>
          <w:szCs w:val="27"/>
          <w:lang w:val="pt-BR"/>
        </w:rPr>
      </w:pPr>
      <w:r w:rsidRPr="00351D78">
        <w:rPr>
          <w:sz w:val="27"/>
          <w:szCs w:val="27"/>
          <w:lang w:val="pt-BR"/>
        </w:rPr>
        <w:t xml:space="preserve">- Hằng năm, nhà trường khuyến khích cán bộ, giáo viên và nhân viên tự làm thiết bị dạy học và đã được khai thác, sử dụng có hiệu quả đáp ứng yêu cầu đổi mới nội dung phương pháp dạy học và nâng cao chất lượng giáo dục của nhà trường. </w:t>
      </w:r>
      <w:r w:rsidRPr="00351D78">
        <w:rPr>
          <w:b/>
          <w:sz w:val="27"/>
          <w:szCs w:val="27"/>
          <w:lang w:val="pt-BR"/>
        </w:rPr>
        <w:t>[H3-3.5-01]</w:t>
      </w:r>
    </w:p>
    <w:p w14:paraId="1A91E061"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2. Điểm mạnh:</w:t>
      </w:r>
    </w:p>
    <w:p w14:paraId="6959B67D"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 Nhà trường có đủ thiết bị văn phòng và các thiết bị khác phục vụ cho các hoạt động của nhà trường. Phòng bộ môn có đủ thiết bị dạy học đáp ứng yêu cầu tối thiểu theo quy định. Các phòng học bộ môn đều có thời khóa biểu </w:t>
      </w:r>
      <w:r w:rsidR="00566681" w:rsidRPr="00351D78">
        <w:rPr>
          <w:sz w:val="27"/>
          <w:szCs w:val="27"/>
          <w:lang w:val="pt-BR"/>
        </w:rPr>
        <w:t>cụ thể; khi xếp thời khóa biểu B</w:t>
      </w:r>
      <w:r w:rsidRPr="00351D78">
        <w:rPr>
          <w:sz w:val="27"/>
          <w:szCs w:val="27"/>
          <w:lang w:val="pt-BR"/>
        </w:rPr>
        <w:t xml:space="preserve">an giám hiệu đã sắp xếp để giáo viên có thời gian dạy tại các phòng </w:t>
      </w:r>
      <w:r w:rsidRPr="00351D78">
        <w:rPr>
          <w:sz w:val="27"/>
          <w:szCs w:val="27"/>
          <w:lang w:val="pt-BR"/>
        </w:rPr>
        <w:lastRenderedPageBreak/>
        <w:t xml:space="preserve">bộ môn đến tối đa số tiết. Giáo viên thường xuyên sử dụng thiết bị đồ dùng trong các giờ lên lớp thực hành. </w:t>
      </w:r>
    </w:p>
    <w:p w14:paraId="31BABDAA"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xml:space="preserve">- Ngoài ra giáo viên còn tự tạo thêm đồ dùng dạy học, thí nghiệm ảo trên máy tính và sử dụng các thiết bị ảo trên internet trong giảng dạy thay thế cho thiết bị thiếu hoặc không có. </w:t>
      </w:r>
    </w:p>
    <w:p w14:paraId="640AFDF2"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Làm tốt công tác kiểm kê thiết bị dạy học của từng phòng thực hành, từng bộ sau mỗi kì học để nắm bắt số lượng cần bổ sung, sửa chữa. Làm tốt công tác quản lý thiết bị đồ dùng để sử dụng trong nhiều năm như tranh ảnh, mô hình, mẫu vật...</w:t>
      </w:r>
    </w:p>
    <w:p w14:paraId="14BD08EE" w14:textId="77777777" w:rsidR="00860902" w:rsidRPr="00351D78" w:rsidRDefault="00860902" w:rsidP="00BF6809">
      <w:pPr>
        <w:spacing w:before="60" w:after="140" w:line="240" w:lineRule="auto"/>
        <w:ind w:firstLine="720"/>
        <w:jc w:val="both"/>
        <w:rPr>
          <w:b/>
          <w:sz w:val="27"/>
          <w:szCs w:val="27"/>
          <w:lang w:val="pt-BR"/>
        </w:rPr>
      </w:pPr>
      <w:r w:rsidRPr="00351D78">
        <w:rPr>
          <w:b/>
          <w:sz w:val="27"/>
          <w:szCs w:val="27"/>
          <w:lang w:val="pt-BR"/>
        </w:rPr>
        <w:t>3. Điểm yếu:</w:t>
      </w:r>
    </w:p>
    <w:p w14:paraId="330C4809"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Một số thiết bị đồ dùng cấp phát độ chính xác và độ bền giảm theo thời gian, dễ hỏng, dễ vỡ, không chính xác.</w:t>
      </w:r>
    </w:p>
    <w:p w14:paraId="7934563C"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Một số máy tính đã xuống cấp, cấu hình thấp chạy chậm, hay bị lỗi.</w:t>
      </w:r>
    </w:p>
    <w:p w14:paraId="67DD3B3F" w14:textId="77777777" w:rsidR="00860902" w:rsidRPr="00351D78" w:rsidRDefault="00860902" w:rsidP="00BF6809">
      <w:pPr>
        <w:spacing w:before="60" w:after="140" w:line="240" w:lineRule="auto"/>
        <w:ind w:firstLine="720"/>
        <w:jc w:val="both"/>
        <w:rPr>
          <w:sz w:val="27"/>
          <w:szCs w:val="27"/>
          <w:lang w:val="pt-BR"/>
        </w:rPr>
      </w:pPr>
      <w:r w:rsidRPr="00351D78">
        <w:rPr>
          <w:sz w:val="27"/>
          <w:szCs w:val="27"/>
          <w:lang w:val="pt-BR"/>
        </w:rPr>
        <w:t>- Tranh ảnh đa số đã cũ, một số mục nát không sử được.</w:t>
      </w:r>
    </w:p>
    <w:p w14:paraId="2D36DF0B"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1405"/>
        <w:gridCol w:w="1686"/>
        <w:gridCol w:w="1202"/>
        <w:gridCol w:w="1148"/>
      </w:tblGrid>
      <w:tr w:rsidR="00351D78" w:rsidRPr="00351D78" w14:paraId="0D9EEC44" w14:textId="77777777" w:rsidTr="00BF6809">
        <w:trPr>
          <w:trHeight w:val="453"/>
        </w:trPr>
        <w:tc>
          <w:tcPr>
            <w:tcW w:w="3514" w:type="dxa"/>
            <w:tcBorders>
              <w:top w:val="single" w:sz="4" w:space="0" w:color="auto"/>
              <w:left w:val="single" w:sz="4" w:space="0" w:color="auto"/>
              <w:bottom w:val="single" w:sz="4" w:space="0" w:color="auto"/>
              <w:right w:val="single" w:sz="4" w:space="0" w:color="auto"/>
            </w:tcBorders>
            <w:vAlign w:val="center"/>
          </w:tcPr>
          <w:p w14:paraId="2D1765D7"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05" w:type="dxa"/>
            <w:tcBorders>
              <w:top w:val="single" w:sz="4" w:space="0" w:color="auto"/>
              <w:left w:val="single" w:sz="4" w:space="0" w:color="auto"/>
              <w:bottom w:val="single" w:sz="4" w:space="0" w:color="auto"/>
              <w:right w:val="single" w:sz="4" w:space="0" w:color="auto"/>
            </w:tcBorders>
            <w:vAlign w:val="center"/>
          </w:tcPr>
          <w:p w14:paraId="75AAAF76"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686" w:type="dxa"/>
            <w:tcBorders>
              <w:top w:val="single" w:sz="4" w:space="0" w:color="auto"/>
              <w:left w:val="single" w:sz="4" w:space="0" w:color="auto"/>
              <w:bottom w:val="single" w:sz="4" w:space="0" w:color="auto"/>
              <w:right w:val="single" w:sz="4" w:space="0" w:color="auto"/>
            </w:tcBorders>
            <w:vAlign w:val="center"/>
          </w:tcPr>
          <w:p w14:paraId="301A3136"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202" w:type="dxa"/>
            <w:tcBorders>
              <w:top w:val="single" w:sz="4" w:space="0" w:color="auto"/>
              <w:left w:val="single" w:sz="4" w:space="0" w:color="auto"/>
              <w:bottom w:val="single" w:sz="4" w:space="0" w:color="auto"/>
              <w:right w:val="single" w:sz="4" w:space="0" w:color="auto"/>
            </w:tcBorders>
            <w:vAlign w:val="center"/>
          </w:tcPr>
          <w:p w14:paraId="77DEBB75"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48" w:type="dxa"/>
            <w:tcBorders>
              <w:top w:val="single" w:sz="4" w:space="0" w:color="auto"/>
              <w:left w:val="single" w:sz="4" w:space="0" w:color="auto"/>
              <w:bottom w:val="single" w:sz="4" w:space="0" w:color="auto"/>
              <w:right w:val="single" w:sz="4" w:space="0" w:color="auto"/>
            </w:tcBorders>
            <w:vAlign w:val="center"/>
          </w:tcPr>
          <w:p w14:paraId="36CA655A"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351D78" w:rsidRPr="00351D78" w14:paraId="068532A3" w14:textId="77777777" w:rsidTr="00BF6809">
        <w:trPr>
          <w:trHeight w:val="2713"/>
        </w:trPr>
        <w:tc>
          <w:tcPr>
            <w:tcW w:w="3514" w:type="dxa"/>
            <w:tcBorders>
              <w:top w:val="single" w:sz="4" w:space="0" w:color="auto"/>
              <w:left w:val="single" w:sz="4" w:space="0" w:color="auto"/>
              <w:bottom w:val="single" w:sz="4" w:space="0" w:color="auto"/>
              <w:right w:val="single" w:sz="4" w:space="0" w:color="auto"/>
            </w:tcBorders>
          </w:tcPr>
          <w:p w14:paraId="24DA9385" w14:textId="77777777" w:rsidR="00BF6809" w:rsidRPr="00351D78" w:rsidRDefault="00BF6809" w:rsidP="007107FE">
            <w:pPr>
              <w:spacing w:before="0" w:after="0" w:line="240" w:lineRule="auto"/>
              <w:contextualSpacing/>
              <w:jc w:val="both"/>
              <w:rPr>
                <w:sz w:val="19"/>
                <w:szCs w:val="27"/>
              </w:rPr>
            </w:pPr>
          </w:p>
          <w:p w14:paraId="705A0C3C" w14:textId="77777777" w:rsidR="00860902" w:rsidRPr="00351D78" w:rsidRDefault="00860902" w:rsidP="007107FE">
            <w:pPr>
              <w:spacing w:before="0" w:after="0" w:line="240" w:lineRule="auto"/>
              <w:contextualSpacing/>
              <w:jc w:val="both"/>
              <w:rPr>
                <w:sz w:val="27"/>
                <w:szCs w:val="27"/>
              </w:rPr>
            </w:pPr>
            <w:r w:rsidRPr="00351D78">
              <w:rPr>
                <w:sz w:val="27"/>
                <w:szCs w:val="27"/>
              </w:rPr>
              <w:t>- Phát huy hiệu quả việc sử dụng đồ dùng dạy học hiện có và ứng dụng CNTT trong dạy học. Tích cực sử dụng các thiết bị thí nghiệm ảo trên mạng để dạy học thay thế thiết bị hỏng hoặc không có</w:t>
            </w:r>
          </w:p>
        </w:tc>
        <w:tc>
          <w:tcPr>
            <w:tcW w:w="1405" w:type="dxa"/>
            <w:tcBorders>
              <w:top w:val="single" w:sz="4" w:space="0" w:color="auto"/>
              <w:left w:val="single" w:sz="4" w:space="0" w:color="auto"/>
              <w:bottom w:val="single" w:sz="4" w:space="0" w:color="auto"/>
              <w:right w:val="single" w:sz="4" w:space="0" w:color="auto"/>
            </w:tcBorders>
            <w:vAlign w:val="center"/>
          </w:tcPr>
          <w:p w14:paraId="49945F78"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TTCM</w:t>
            </w:r>
          </w:p>
        </w:tc>
        <w:tc>
          <w:tcPr>
            <w:tcW w:w="1686" w:type="dxa"/>
            <w:tcBorders>
              <w:top w:val="single" w:sz="4" w:space="0" w:color="auto"/>
              <w:left w:val="single" w:sz="4" w:space="0" w:color="auto"/>
              <w:bottom w:val="single" w:sz="4" w:space="0" w:color="auto"/>
              <w:right w:val="single" w:sz="4" w:space="0" w:color="auto"/>
            </w:tcBorders>
            <w:vAlign w:val="center"/>
          </w:tcPr>
          <w:p w14:paraId="5C1F5A3B"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Lập kế hoạch, kiểm tra việc sử dụng thiết bị; giáo viên tìm trên internet đảm bảo phù hợp với bài dạy</w:t>
            </w:r>
          </w:p>
        </w:tc>
        <w:tc>
          <w:tcPr>
            <w:tcW w:w="1202" w:type="dxa"/>
            <w:tcBorders>
              <w:top w:val="single" w:sz="4" w:space="0" w:color="auto"/>
              <w:left w:val="single" w:sz="4" w:space="0" w:color="auto"/>
              <w:bottom w:val="single" w:sz="4" w:space="0" w:color="auto"/>
              <w:right w:val="single" w:sz="4" w:space="0" w:color="auto"/>
            </w:tcBorders>
            <w:vAlign w:val="center"/>
          </w:tcPr>
          <w:p w14:paraId="39D568E5"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Các tháng trong năm học</w:t>
            </w:r>
          </w:p>
        </w:tc>
        <w:tc>
          <w:tcPr>
            <w:tcW w:w="1148" w:type="dxa"/>
            <w:tcBorders>
              <w:top w:val="single" w:sz="4" w:space="0" w:color="auto"/>
              <w:left w:val="single" w:sz="4" w:space="0" w:color="auto"/>
              <w:bottom w:val="single" w:sz="4" w:space="0" w:color="auto"/>
              <w:right w:val="single" w:sz="4" w:space="0" w:color="auto"/>
            </w:tcBorders>
            <w:vAlign w:val="center"/>
          </w:tcPr>
          <w:p w14:paraId="4B25DC67" w14:textId="77777777" w:rsidR="00860902" w:rsidRPr="00351D78" w:rsidRDefault="00860902" w:rsidP="007107FE">
            <w:pPr>
              <w:spacing w:before="0" w:after="0" w:line="240" w:lineRule="auto"/>
              <w:contextualSpacing/>
              <w:jc w:val="both"/>
              <w:rPr>
                <w:rFonts w:eastAsia="MS Mincho"/>
                <w:spacing w:val="-6"/>
                <w:sz w:val="27"/>
                <w:szCs w:val="27"/>
                <w:lang w:val="nb-NO"/>
              </w:rPr>
            </w:pPr>
          </w:p>
        </w:tc>
      </w:tr>
      <w:tr w:rsidR="00351D78" w:rsidRPr="00351D78" w14:paraId="6E284582" w14:textId="77777777" w:rsidTr="0040045B">
        <w:trPr>
          <w:trHeight w:val="2494"/>
        </w:trPr>
        <w:tc>
          <w:tcPr>
            <w:tcW w:w="3514" w:type="dxa"/>
            <w:tcBorders>
              <w:top w:val="single" w:sz="4" w:space="0" w:color="auto"/>
              <w:left w:val="single" w:sz="4" w:space="0" w:color="auto"/>
              <w:bottom w:val="single" w:sz="4" w:space="0" w:color="auto"/>
              <w:right w:val="single" w:sz="4" w:space="0" w:color="auto"/>
            </w:tcBorders>
          </w:tcPr>
          <w:p w14:paraId="3EF45B2D" w14:textId="77777777" w:rsidR="00BF6809" w:rsidRPr="00351D78" w:rsidRDefault="00BF6809" w:rsidP="007107FE">
            <w:pPr>
              <w:spacing w:before="0" w:after="0" w:line="240" w:lineRule="auto"/>
              <w:contextualSpacing/>
              <w:jc w:val="both"/>
              <w:rPr>
                <w:sz w:val="21"/>
                <w:szCs w:val="27"/>
              </w:rPr>
            </w:pPr>
          </w:p>
          <w:p w14:paraId="3F5A9D85" w14:textId="77777777" w:rsidR="00860902" w:rsidRPr="00351D78" w:rsidRDefault="00860902" w:rsidP="007107FE">
            <w:pPr>
              <w:spacing w:before="0" w:after="0" w:line="240" w:lineRule="auto"/>
              <w:contextualSpacing/>
              <w:jc w:val="both"/>
              <w:rPr>
                <w:sz w:val="27"/>
                <w:szCs w:val="27"/>
              </w:rPr>
            </w:pPr>
            <w:r w:rsidRPr="00351D78">
              <w:rPr>
                <w:sz w:val="27"/>
                <w:szCs w:val="27"/>
              </w:rPr>
              <w:t xml:space="preserve">- Khai thác triệt để kiến thức từ bộ đồ dùng để nâng cao chất lượng các giờ lên lớp. </w:t>
            </w:r>
            <w:r w:rsidR="007107FE" w:rsidRPr="00351D78">
              <w:rPr>
                <w:sz w:val="27"/>
                <w:szCs w:val="27"/>
              </w:rPr>
              <w:t>Khai thác thiết biij, đồ dùng ảo trên internet</w:t>
            </w:r>
            <w:r w:rsidRPr="00351D78">
              <w:rPr>
                <w:sz w:val="27"/>
                <w:szCs w:val="27"/>
              </w:rPr>
              <w:t>.</w:t>
            </w:r>
          </w:p>
        </w:tc>
        <w:tc>
          <w:tcPr>
            <w:tcW w:w="1405" w:type="dxa"/>
            <w:tcBorders>
              <w:top w:val="single" w:sz="4" w:space="0" w:color="auto"/>
              <w:left w:val="single" w:sz="4" w:space="0" w:color="auto"/>
              <w:bottom w:val="single" w:sz="4" w:space="0" w:color="auto"/>
              <w:right w:val="single" w:sz="4" w:space="0" w:color="auto"/>
            </w:tcBorders>
            <w:vAlign w:val="center"/>
          </w:tcPr>
          <w:p w14:paraId="1259DECC" w14:textId="77777777" w:rsidR="00860902" w:rsidRPr="00351D78" w:rsidRDefault="00860902" w:rsidP="0040045B">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Tổ CM; Giáo viên</w:t>
            </w:r>
          </w:p>
        </w:tc>
        <w:tc>
          <w:tcPr>
            <w:tcW w:w="1686" w:type="dxa"/>
            <w:tcBorders>
              <w:top w:val="single" w:sz="4" w:space="0" w:color="auto"/>
              <w:left w:val="single" w:sz="4" w:space="0" w:color="auto"/>
              <w:bottom w:val="single" w:sz="4" w:space="0" w:color="auto"/>
              <w:right w:val="single" w:sz="4" w:space="0" w:color="auto"/>
            </w:tcBorders>
            <w:vAlign w:val="center"/>
          </w:tcPr>
          <w:p w14:paraId="1CC4E5AB"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Tăng cường kiểm tra của BGH; Nhà trường tổ chức cuộc thi làm đồ dùng dạy học</w:t>
            </w:r>
          </w:p>
        </w:tc>
        <w:tc>
          <w:tcPr>
            <w:tcW w:w="1202" w:type="dxa"/>
            <w:tcBorders>
              <w:top w:val="single" w:sz="4" w:space="0" w:color="auto"/>
              <w:left w:val="single" w:sz="4" w:space="0" w:color="auto"/>
              <w:bottom w:val="single" w:sz="4" w:space="0" w:color="auto"/>
              <w:right w:val="single" w:sz="4" w:space="0" w:color="auto"/>
            </w:tcBorders>
            <w:vAlign w:val="center"/>
          </w:tcPr>
          <w:p w14:paraId="48AB9561"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năm học</w:t>
            </w:r>
          </w:p>
        </w:tc>
        <w:tc>
          <w:tcPr>
            <w:tcW w:w="1148" w:type="dxa"/>
            <w:tcBorders>
              <w:top w:val="single" w:sz="4" w:space="0" w:color="auto"/>
              <w:left w:val="single" w:sz="4" w:space="0" w:color="auto"/>
              <w:bottom w:val="single" w:sz="4" w:space="0" w:color="auto"/>
              <w:right w:val="single" w:sz="4" w:space="0" w:color="auto"/>
            </w:tcBorders>
            <w:vAlign w:val="center"/>
          </w:tcPr>
          <w:p w14:paraId="798E9648" w14:textId="77777777" w:rsidR="00860902" w:rsidRPr="00351D78" w:rsidRDefault="00860902" w:rsidP="007107FE">
            <w:pPr>
              <w:spacing w:before="0" w:after="0" w:line="240" w:lineRule="auto"/>
              <w:contextualSpacing/>
              <w:jc w:val="both"/>
              <w:rPr>
                <w:rFonts w:eastAsia="MS Mincho"/>
                <w:spacing w:val="-6"/>
                <w:sz w:val="27"/>
                <w:szCs w:val="27"/>
                <w:lang w:val="nb-NO"/>
              </w:rPr>
            </w:pPr>
          </w:p>
        </w:tc>
      </w:tr>
      <w:tr w:rsidR="00860902" w:rsidRPr="00351D78" w14:paraId="1A4B6DA3" w14:textId="77777777" w:rsidTr="0040045B">
        <w:trPr>
          <w:trHeight w:val="1575"/>
        </w:trPr>
        <w:tc>
          <w:tcPr>
            <w:tcW w:w="3514" w:type="dxa"/>
            <w:tcBorders>
              <w:top w:val="single" w:sz="4" w:space="0" w:color="auto"/>
              <w:left w:val="single" w:sz="4" w:space="0" w:color="auto"/>
              <w:bottom w:val="single" w:sz="4" w:space="0" w:color="auto"/>
              <w:right w:val="single" w:sz="4" w:space="0" w:color="auto"/>
            </w:tcBorders>
          </w:tcPr>
          <w:p w14:paraId="19FF8816" w14:textId="77777777" w:rsidR="00860902" w:rsidRPr="00351D78" w:rsidRDefault="00860902" w:rsidP="007107FE">
            <w:pPr>
              <w:spacing w:before="0" w:after="0" w:line="240" w:lineRule="auto"/>
              <w:contextualSpacing/>
              <w:jc w:val="both"/>
              <w:rPr>
                <w:sz w:val="27"/>
                <w:szCs w:val="27"/>
              </w:rPr>
            </w:pPr>
            <w:r w:rsidRPr="00351D78">
              <w:rPr>
                <w:sz w:val="27"/>
                <w:szCs w:val="27"/>
              </w:rPr>
              <w:t>- Bổ sung thiết bị dạy học cho các phòng bộ môn</w:t>
            </w:r>
          </w:p>
        </w:tc>
        <w:tc>
          <w:tcPr>
            <w:tcW w:w="1405" w:type="dxa"/>
            <w:tcBorders>
              <w:top w:val="single" w:sz="4" w:space="0" w:color="auto"/>
              <w:left w:val="single" w:sz="4" w:space="0" w:color="auto"/>
              <w:bottom w:val="single" w:sz="4" w:space="0" w:color="auto"/>
              <w:right w:val="single" w:sz="4" w:space="0" w:color="auto"/>
            </w:tcBorders>
            <w:vAlign w:val="center"/>
          </w:tcPr>
          <w:p w14:paraId="7B147135" w14:textId="77777777" w:rsidR="00860902" w:rsidRPr="00351D78" w:rsidRDefault="00860902" w:rsidP="0040045B">
            <w:pPr>
              <w:spacing w:before="0" w:after="0" w:line="240" w:lineRule="auto"/>
              <w:contextualSpacing/>
              <w:jc w:val="center"/>
              <w:rPr>
                <w:rFonts w:eastAsia="MS Mincho"/>
                <w:spacing w:val="-6"/>
                <w:sz w:val="27"/>
                <w:szCs w:val="27"/>
              </w:rPr>
            </w:pPr>
            <w:r w:rsidRPr="00351D78">
              <w:rPr>
                <w:rFonts w:eastAsia="MS Mincho"/>
                <w:spacing w:val="-6"/>
                <w:sz w:val="27"/>
                <w:szCs w:val="27"/>
              </w:rPr>
              <w:t>BGH, Phụ trách phòng BM</w:t>
            </w:r>
          </w:p>
        </w:tc>
        <w:tc>
          <w:tcPr>
            <w:tcW w:w="1686" w:type="dxa"/>
            <w:tcBorders>
              <w:top w:val="single" w:sz="4" w:space="0" w:color="auto"/>
              <w:left w:val="single" w:sz="4" w:space="0" w:color="auto"/>
              <w:bottom w:val="single" w:sz="4" w:space="0" w:color="auto"/>
              <w:right w:val="single" w:sz="4" w:space="0" w:color="auto"/>
            </w:tcBorders>
            <w:vAlign w:val="center"/>
          </w:tcPr>
          <w:p w14:paraId="5A47E774" w14:textId="77777777" w:rsidR="00860902" w:rsidRPr="00351D78" w:rsidRDefault="007107FE"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Từ nguồn ngân sách, vận động tài trợ</w:t>
            </w:r>
          </w:p>
        </w:tc>
        <w:tc>
          <w:tcPr>
            <w:tcW w:w="1202" w:type="dxa"/>
            <w:tcBorders>
              <w:top w:val="single" w:sz="4" w:space="0" w:color="auto"/>
              <w:left w:val="single" w:sz="4" w:space="0" w:color="auto"/>
              <w:bottom w:val="single" w:sz="4" w:space="0" w:color="auto"/>
              <w:right w:val="single" w:sz="4" w:space="0" w:color="auto"/>
            </w:tcBorders>
            <w:vAlign w:val="center"/>
          </w:tcPr>
          <w:p w14:paraId="138727E2" w14:textId="77777777" w:rsidR="00860902" w:rsidRPr="00351D78" w:rsidRDefault="00860902"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Hàng năm</w:t>
            </w:r>
          </w:p>
        </w:tc>
        <w:tc>
          <w:tcPr>
            <w:tcW w:w="1148" w:type="dxa"/>
            <w:tcBorders>
              <w:top w:val="single" w:sz="4" w:space="0" w:color="auto"/>
              <w:left w:val="single" w:sz="4" w:space="0" w:color="auto"/>
              <w:bottom w:val="single" w:sz="4" w:space="0" w:color="auto"/>
              <w:right w:val="single" w:sz="4" w:space="0" w:color="auto"/>
            </w:tcBorders>
            <w:vAlign w:val="center"/>
          </w:tcPr>
          <w:p w14:paraId="4311BB4E" w14:textId="77777777" w:rsidR="00860902" w:rsidRPr="00351D78" w:rsidRDefault="007107FE" w:rsidP="007107FE">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5</w:t>
            </w:r>
            <w:r w:rsidR="00860902" w:rsidRPr="00351D78">
              <w:rPr>
                <w:rFonts w:eastAsia="MS Mincho"/>
                <w:spacing w:val="-6"/>
                <w:sz w:val="27"/>
                <w:szCs w:val="27"/>
                <w:lang w:val="nb-NO"/>
              </w:rPr>
              <w:t>0 triệu</w:t>
            </w:r>
          </w:p>
        </w:tc>
      </w:tr>
    </w:tbl>
    <w:p w14:paraId="5AB9D8EF" w14:textId="77777777" w:rsidR="00BF6809" w:rsidRPr="00351D78" w:rsidRDefault="00BF6809" w:rsidP="007107FE">
      <w:pPr>
        <w:spacing w:before="0" w:after="0" w:line="240" w:lineRule="auto"/>
        <w:ind w:firstLine="567"/>
        <w:contextualSpacing/>
        <w:jc w:val="both"/>
        <w:rPr>
          <w:b/>
          <w:sz w:val="27"/>
          <w:szCs w:val="27"/>
          <w:lang w:val="nb-NO"/>
        </w:rPr>
      </w:pPr>
    </w:p>
    <w:p w14:paraId="26C4370C" w14:textId="77777777" w:rsidR="00A75B51" w:rsidRPr="00351D78" w:rsidRDefault="00A75B51" w:rsidP="007107FE">
      <w:pPr>
        <w:spacing w:before="0" w:after="0" w:line="240" w:lineRule="auto"/>
        <w:ind w:firstLine="567"/>
        <w:contextualSpacing/>
        <w:jc w:val="both"/>
        <w:rPr>
          <w:b/>
          <w:sz w:val="27"/>
          <w:szCs w:val="27"/>
          <w:lang w:val="nb-NO"/>
        </w:rPr>
      </w:pPr>
    </w:p>
    <w:p w14:paraId="50808241" w14:textId="77777777" w:rsidR="00A75B51" w:rsidRPr="00351D78" w:rsidRDefault="00A75B51" w:rsidP="007107FE">
      <w:pPr>
        <w:spacing w:before="0" w:after="0" w:line="240" w:lineRule="auto"/>
        <w:ind w:firstLine="567"/>
        <w:contextualSpacing/>
        <w:jc w:val="both"/>
        <w:rPr>
          <w:b/>
          <w:sz w:val="27"/>
          <w:szCs w:val="27"/>
          <w:lang w:val="nb-NO"/>
        </w:rPr>
      </w:pPr>
    </w:p>
    <w:p w14:paraId="6D11C89C" w14:textId="77777777" w:rsidR="00A75B51" w:rsidRPr="00351D78" w:rsidRDefault="00A75B51" w:rsidP="007107FE">
      <w:pPr>
        <w:spacing w:before="0" w:after="0" w:line="240" w:lineRule="auto"/>
        <w:ind w:firstLine="567"/>
        <w:contextualSpacing/>
        <w:jc w:val="both"/>
        <w:rPr>
          <w:b/>
          <w:sz w:val="27"/>
          <w:szCs w:val="27"/>
          <w:lang w:val="nb-NO"/>
        </w:rPr>
      </w:pPr>
    </w:p>
    <w:p w14:paraId="5E49F012" w14:textId="77777777" w:rsidR="00A75B51" w:rsidRPr="00351D78" w:rsidRDefault="00A75B51" w:rsidP="007107FE">
      <w:pPr>
        <w:spacing w:before="0" w:after="0" w:line="240" w:lineRule="auto"/>
        <w:ind w:firstLine="567"/>
        <w:contextualSpacing/>
        <w:jc w:val="both"/>
        <w:rPr>
          <w:b/>
          <w:sz w:val="27"/>
          <w:szCs w:val="27"/>
          <w:lang w:val="nb-NO"/>
        </w:rPr>
      </w:pPr>
    </w:p>
    <w:p w14:paraId="558BD5DA" w14:textId="77777777" w:rsidR="00A75B51" w:rsidRPr="00351D78" w:rsidRDefault="00A75B51" w:rsidP="007107FE">
      <w:pPr>
        <w:spacing w:before="0" w:after="0" w:line="240" w:lineRule="auto"/>
        <w:ind w:firstLine="567"/>
        <w:contextualSpacing/>
        <w:jc w:val="both"/>
        <w:rPr>
          <w:b/>
          <w:sz w:val="27"/>
          <w:szCs w:val="27"/>
          <w:lang w:val="nb-NO"/>
        </w:rPr>
      </w:pPr>
    </w:p>
    <w:p w14:paraId="7097FAF0" w14:textId="77777777" w:rsidR="00860902" w:rsidRPr="00351D78" w:rsidRDefault="00860902" w:rsidP="007107FE">
      <w:pPr>
        <w:spacing w:before="0" w:after="0" w:line="240" w:lineRule="auto"/>
        <w:ind w:firstLine="567"/>
        <w:contextualSpacing/>
        <w:jc w:val="both"/>
        <w:rPr>
          <w:b/>
          <w:sz w:val="27"/>
          <w:szCs w:val="27"/>
          <w:lang w:val="nb-NO"/>
        </w:rPr>
      </w:pPr>
      <w:r w:rsidRPr="00351D78">
        <w:rPr>
          <w:b/>
          <w:sz w:val="27"/>
          <w:szCs w:val="27"/>
          <w:lang w:val="nb-NO"/>
        </w:rPr>
        <w:t>5. Tự đánh giá:</w:t>
      </w:r>
    </w:p>
    <w:p w14:paraId="1182B4DD" w14:textId="77777777" w:rsidR="00BF6809" w:rsidRPr="00351D78" w:rsidRDefault="00BF6809" w:rsidP="007107FE">
      <w:pPr>
        <w:spacing w:before="0" w:after="0" w:line="240" w:lineRule="auto"/>
        <w:ind w:firstLine="567"/>
        <w:contextualSpacing/>
        <w:jc w:val="both"/>
        <w:rPr>
          <w:b/>
          <w:sz w:val="17"/>
          <w:szCs w:val="27"/>
          <w:lang w:val="nb-NO"/>
        </w:rPr>
      </w:pP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1850"/>
        <w:gridCol w:w="1276"/>
        <w:gridCol w:w="1842"/>
        <w:gridCol w:w="1134"/>
        <w:gridCol w:w="1836"/>
      </w:tblGrid>
      <w:tr w:rsidR="00351D78" w:rsidRPr="00351D78" w14:paraId="34C7C270" w14:textId="77777777" w:rsidTr="00482F4B">
        <w:trPr>
          <w:trHeight w:val="623"/>
        </w:trPr>
        <w:tc>
          <w:tcPr>
            <w:tcW w:w="3119" w:type="dxa"/>
            <w:gridSpan w:val="2"/>
            <w:tcBorders>
              <w:top w:val="single" w:sz="4" w:space="0" w:color="000000"/>
              <w:left w:val="single" w:sz="4" w:space="0" w:color="000000"/>
              <w:bottom w:val="single" w:sz="4" w:space="0" w:color="000000"/>
              <w:right w:val="single" w:sz="4" w:space="0" w:color="000000"/>
            </w:tcBorders>
          </w:tcPr>
          <w:p w14:paraId="5E613682"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Mức 1</w:t>
            </w:r>
          </w:p>
        </w:tc>
        <w:tc>
          <w:tcPr>
            <w:tcW w:w="3118" w:type="dxa"/>
            <w:gridSpan w:val="2"/>
            <w:tcBorders>
              <w:top w:val="single" w:sz="4" w:space="0" w:color="000000"/>
              <w:left w:val="single" w:sz="4" w:space="0" w:color="000000"/>
              <w:bottom w:val="single" w:sz="4" w:space="0" w:color="000000"/>
              <w:right w:val="single" w:sz="4" w:space="0" w:color="000000"/>
            </w:tcBorders>
          </w:tcPr>
          <w:p w14:paraId="52750A38"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Mức 2</w:t>
            </w:r>
          </w:p>
        </w:tc>
        <w:tc>
          <w:tcPr>
            <w:tcW w:w="2970" w:type="dxa"/>
            <w:gridSpan w:val="2"/>
            <w:tcBorders>
              <w:top w:val="single" w:sz="4" w:space="0" w:color="000000"/>
              <w:left w:val="single" w:sz="4" w:space="0" w:color="000000"/>
              <w:bottom w:val="single" w:sz="4" w:space="0" w:color="000000"/>
              <w:right w:val="single" w:sz="4" w:space="0" w:color="000000"/>
            </w:tcBorders>
          </w:tcPr>
          <w:p w14:paraId="6F15DCE2"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7330166E" w14:textId="77777777" w:rsidTr="00482F4B">
        <w:trPr>
          <w:trHeight w:val="623"/>
        </w:trPr>
        <w:tc>
          <w:tcPr>
            <w:tcW w:w="1269" w:type="dxa"/>
            <w:tcBorders>
              <w:top w:val="single" w:sz="4" w:space="0" w:color="000000"/>
              <w:left w:val="single" w:sz="4" w:space="0" w:color="000000"/>
              <w:bottom w:val="single" w:sz="4" w:space="0" w:color="000000"/>
              <w:right w:val="single" w:sz="4" w:space="0" w:color="000000"/>
            </w:tcBorders>
            <w:vAlign w:val="center"/>
          </w:tcPr>
          <w:p w14:paraId="6E7B11BC" w14:textId="77777777" w:rsidR="00860902" w:rsidRPr="00351D78" w:rsidRDefault="00860902" w:rsidP="00482F4B">
            <w:pPr>
              <w:spacing w:before="0" w:after="0" w:line="240" w:lineRule="auto"/>
              <w:contextualSpacing/>
              <w:jc w:val="center"/>
              <w:rPr>
                <w:rFonts w:eastAsia="Calibri"/>
                <w:spacing w:val="-8"/>
                <w:sz w:val="27"/>
                <w:szCs w:val="27"/>
              </w:rPr>
            </w:pPr>
            <w:r w:rsidRPr="00351D78">
              <w:rPr>
                <w:rFonts w:eastAsia="Calibri"/>
                <w:spacing w:val="-8"/>
                <w:sz w:val="27"/>
                <w:szCs w:val="27"/>
              </w:rPr>
              <w:t>Chỉ báo</w:t>
            </w:r>
          </w:p>
        </w:tc>
        <w:tc>
          <w:tcPr>
            <w:tcW w:w="1850" w:type="dxa"/>
            <w:tcBorders>
              <w:top w:val="single" w:sz="4" w:space="0" w:color="000000"/>
              <w:left w:val="single" w:sz="4" w:space="0" w:color="000000"/>
              <w:bottom w:val="single" w:sz="4" w:space="0" w:color="000000"/>
              <w:right w:val="single" w:sz="4" w:space="0" w:color="000000"/>
            </w:tcBorders>
            <w:vAlign w:val="center"/>
          </w:tcPr>
          <w:p w14:paraId="02644B58" w14:textId="77777777" w:rsidR="00860902" w:rsidRPr="00351D78" w:rsidRDefault="00860902" w:rsidP="00482F4B">
            <w:pPr>
              <w:spacing w:before="0" w:after="0" w:line="240" w:lineRule="auto"/>
              <w:contextualSpacing/>
              <w:jc w:val="center"/>
              <w:rPr>
                <w:rFonts w:eastAsia="Calibri"/>
                <w:spacing w:val="-8"/>
                <w:sz w:val="27"/>
                <w:szCs w:val="27"/>
              </w:rPr>
            </w:pPr>
            <w:r w:rsidRPr="00351D78">
              <w:rPr>
                <w:rFonts w:eastAsia="Calibri"/>
                <w:spacing w:val="-8"/>
                <w:sz w:val="27"/>
                <w:szCs w:val="27"/>
              </w:rPr>
              <w:t>Đạt/Không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14:paraId="5CAB0DC3" w14:textId="77777777" w:rsidR="00860902" w:rsidRPr="00351D78" w:rsidRDefault="00860902" w:rsidP="00482F4B">
            <w:pPr>
              <w:spacing w:before="0" w:after="0" w:line="240" w:lineRule="auto"/>
              <w:contextualSpacing/>
              <w:jc w:val="center"/>
              <w:rPr>
                <w:rFonts w:eastAsia="Calibri"/>
                <w:i/>
                <w:spacing w:val="-8"/>
                <w:sz w:val="27"/>
                <w:szCs w:val="27"/>
              </w:rPr>
            </w:pPr>
            <w:r w:rsidRPr="00351D78">
              <w:rPr>
                <w:rFonts w:eastAsia="Calibri"/>
                <w:spacing w:val="-8"/>
                <w:sz w:val="27"/>
                <w:szCs w:val="27"/>
              </w:rPr>
              <w:t>Chỉ báo</w:t>
            </w:r>
          </w:p>
        </w:tc>
        <w:tc>
          <w:tcPr>
            <w:tcW w:w="1842" w:type="dxa"/>
            <w:tcBorders>
              <w:top w:val="single" w:sz="4" w:space="0" w:color="000000"/>
              <w:left w:val="single" w:sz="4" w:space="0" w:color="000000"/>
              <w:bottom w:val="single" w:sz="4" w:space="0" w:color="000000"/>
              <w:right w:val="single" w:sz="4" w:space="0" w:color="000000"/>
            </w:tcBorders>
            <w:vAlign w:val="center"/>
          </w:tcPr>
          <w:p w14:paraId="293BE4C9" w14:textId="77777777" w:rsidR="00860902" w:rsidRPr="00351D78" w:rsidRDefault="00860902" w:rsidP="00482F4B">
            <w:pPr>
              <w:spacing w:before="0" w:after="0" w:line="240" w:lineRule="auto"/>
              <w:contextualSpacing/>
              <w:jc w:val="center"/>
              <w:rPr>
                <w:rFonts w:eastAsia="Calibri"/>
                <w:spacing w:val="-8"/>
                <w:sz w:val="27"/>
                <w:szCs w:val="27"/>
              </w:rPr>
            </w:pPr>
            <w:r w:rsidRPr="00351D78">
              <w:rPr>
                <w:rFonts w:eastAsia="Calibri"/>
                <w:spacing w:val="-8"/>
                <w:sz w:val="27"/>
                <w:szCs w:val="27"/>
              </w:rPr>
              <w:t>Đạt/Không đạt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C4AF8F" w14:textId="77777777" w:rsidR="00860902" w:rsidRPr="00351D78" w:rsidRDefault="00860902" w:rsidP="00482F4B">
            <w:pPr>
              <w:spacing w:before="0" w:after="0" w:line="240" w:lineRule="auto"/>
              <w:contextualSpacing/>
              <w:jc w:val="center"/>
              <w:rPr>
                <w:rFonts w:eastAsia="Calibri"/>
                <w:spacing w:val="-8"/>
                <w:sz w:val="27"/>
                <w:szCs w:val="27"/>
              </w:rPr>
            </w:pPr>
            <w:r w:rsidRPr="00351D78">
              <w:rPr>
                <w:rFonts w:eastAsia="Calibri"/>
                <w:spacing w:val="-8"/>
                <w:sz w:val="27"/>
                <w:szCs w:val="27"/>
              </w:rPr>
              <w:t>Chỉ báo</w:t>
            </w:r>
          </w:p>
        </w:tc>
        <w:tc>
          <w:tcPr>
            <w:tcW w:w="1836" w:type="dxa"/>
            <w:tcBorders>
              <w:top w:val="single" w:sz="4" w:space="0" w:color="000000"/>
              <w:left w:val="single" w:sz="4" w:space="0" w:color="000000"/>
              <w:bottom w:val="single" w:sz="4" w:space="0" w:color="000000"/>
              <w:right w:val="single" w:sz="4" w:space="0" w:color="000000"/>
            </w:tcBorders>
            <w:vAlign w:val="center"/>
          </w:tcPr>
          <w:p w14:paraId="098FF82A" w14:textId="77777777" w:rsidR="00860902" w:rsidRPr="00351D78" w:rsidRDefault="00860902" w:rsidP="00482F4B">
            <w:pPr>
              <w:spacing w:before="0" w:after="0" w:line="240" w:lineRule="auto"/>
              <w:contextualSpacing/>
              <w:jc w:val="center"/>
              <w:rPr>
                <w:rFonts w:eastAsia="Calibri"/>
                <w:spacing w:val="-8"/>
                <w:sz w:val="27"/>
                <w:szCs w:val="27"/>
              </w:rPr>
            </w:pPr>
            <w:r w:rsidRPr="00351D78">
              <w:rPr>
                <w:rFonts w:eastAsia="Calibri"/>
                <w:spacing w:val="-8"/>
                <w:sz w:val="27"/>
                <w:szCs w:val="27"/>
              </w:rPr>
              <w:t>Đạt/Không đạt</w:t>
            </w:r>
          </w:p>
        </w:tc>
      </w:tr>
      <w:tr w:rsidR="00351D78" w:rsidRPr="00351D78" w14:paraId="0273E0F4" w14:textId="77777777" w:rsidTr="00482F4B">
        <w:trPr>
          <w:trHeight w:val="623"/>
        </w:trPr>
        <w:tc>
          <w:tcPr>
            <w:tcW w:w="1269" w:type="dxa"/>
            <w:tcBorders>
              <w:top w:val="single" w:sz="4" w:space="0" w:color="000000"/>
              <w:left w:val="single" w:sz="4" w:space="0" w:color="000000"/>
              <w:bottom w:val="single" w:sz="4" w:space="0" w:color="000000"/>
              <w:right w:val="single" w:sz="4" w:space="0" w:color="000000"/>
            </w:tcBorders>
          </w:tcPr>
          <w:p w14:paraId="16D97C7D" w14:textId="77777777" w:rsidR="00860902" w:rsidRPr="00351D78" w:rsidRDefault="000D5760" w:rsidP="007107FE">
            <w:pPr>
              <w:spacing w:before="0" w:after="0" w:line="240" w:lineRule="auto"/>
              <w:contextualSpacing/>
              <w:jc w:val="center"/>
              <w:rPr>
                <w:rFonts w:eastAsia="Calibri"/>
                <w:sz w:val="27"/>
                <w:szCs w:val="27"/>
              </w:rPr>
            </w:pPr>
            <w:r w:rsidRPr="00351D78">
              <w:rPr>
                <w:rFonts w:eastAsia="Calibri"/>
                <w:sz w:val="27"/>
                <w:szCs w:val="27"/>
              </w:rPr>
              <w:t>A</w:t>
            </w:r>
          </w:p>
        </w:tc>
        <w:tc>
          <w:tcPr>
            <w:tcW w:w="1850" w:type="dxa"/>
            <w:tcBorders>
              <w:top w:val="single" w:sz="4" w:space="0" w:color="000000"/>
              <w:left w:val="single" w:sz="4" w:space="0" w:color="000000"/>
              <w:bottom w:val="single" w:sz="4" w:space="0" w:color="000000"/>
              <w:right w:val="single" w:sz="4" w:space="0" w:color="000000"/>
            </w:tcBorders>
          </w:tcPr>
          <w:p w14:paraId="30898B12" w14:textId="77777777" w:rsidR="00860902" w:rsidRPr="00351D78" w:rsidRDefault="00860902" w:rsidP="007107FE">
            <w:pPr>
              <w:spacing w:before="0" w:after="0" w:line="240" w:lineRule="auto"/>
              <w:contextualSpacing/>
              <w:jc w:val="center"/>
              <w:rPr>
                <w:rFonts w:eastAsia="Calibri"/>
                <w:sz w:val="27"/>
                <w:szCs w:val="27"/>
              </w:rPr>
            </w:pPr>
            <w:r w:rsidRPr="00351D78">
              <w:rPr>
                <w:rFonts w:eastAsia="Calibri"/>
                <w:sz w:val="27"/>
                <w:szCs w:val="27"/>
              </w:rPr>
              <w:t>Đạt</w:t>
            </w:r>
          </w:p>
        </w:tc>
        <w:tc>
          <w:tcPr>
            <w:tcW w:w="1276" w:type="dxa"/>
            <w:tcBorders>
              <w:top w:val="single" w:sz="4" w:space="0" w:color="000000"/>
              <w:left w:val="single" w:sz="4" w:space="0" w:color="000000"/>
              <w:bottom w:val="single" w:sz="4" w:space="0" w:color="000000"/>
              <w:right w:val="single" w:sz="4" w:space="0" w:color="000000"/>
            </w:tcBorders>
          </w:tcPr>
          <w:p w14:paraId="27A90C34" w14:textId="77777777" w:rsidR="00860902" w:rsidRPr="00351D78" w:rsidRDefault="004B2B9C" w:rsidP="007107FE">
            <w:pPr>
              <w:spacing w:before="0" w:after="0" w:line="240" w:lineRule="auto"/>
              <w:contextualSpacing/>
              <w:jc w:val="center"/>
              <w:rPr>
                <w:rFonts w:eastAsia="Calibri"/>
                <w:sz w:val="27"/>
                <w:szCs w:val="27"/>
              </w:rPr>
            </w:pPr>
            <w:r w:rsidRPr="00351D78">
              <w:rPr>
                <w:rFonts w:eastAsia="Calibri"/>
                <w:sz w:val="27"/>
                <w:szCs w:val="27"/>
              </w:rPr>
              <w:t>A</w:t>
            </w:r>
          </w:p>
        </w:tc>
        <w:tc>
          <w:tcPr>
            <w:tcW w:w="1842" w:type="dxa"/>
            <w:tcBorders>
              <w:top w:val="single" w:sz="4" w:space="0" w:color="000000"/>
              <w:left w:val="single" w:sz="4" w:space="0" w:color="000000"/>
              <w:bottom w:val="single" w:sz="4" w:space="0" w:color="000000"/>
              <w:right w:val="single" w:sz="4" w:space="0" w:color="000000"/>
            </w:tcBorders>
          </w:tcPr>
          <w:p w14:paraId="1B45F87D" w14:textId="77777777" w:rsidR="00860902" w:rsidRPr="00351D78" w:rsidRDefault="00860902" w:rsidP="007107FE">
            <w:pPr>
              <w:spacing w:before="0" w:after="0" w:line="240" w:lineRule="auto"/>
              <w:contextualSpacing/>
              <w:jc w:val="center"/>
              <w:rPr>
                <w:rFonts w:eastAsia="Calibri"/>
                <w:sz w:val="27"/>
                <w:szCs w:val="27"/>
              </w:rPr>
            </w:pPr>
            <w:r w:rsidRPr="00351D78">
              <w:rPr>
                <w:rFonts w:eastAsia="Calibri"/>
                <w:sz w:val="27"/>
                <w:szCs w:val="27"/>
              </w:rPr>
              <w:t>Đạt</w:t>
            </w:r>
          </w:p>
        </w:tc>
        <w:tc>
          <w:tcPr>
            <w:tcW w:w="1134" w:type="dxa"/>
            <w:tcBorders>
              <w:top w:val="single" w:sz="4" w:space="0" w:color="000000"/>
              <w:left w:val="single" w:sz="4" w:space="0" w:color="000000"/>
              <w:bottom w:val="single" w:sz="4" w:space="0" w:color="000000"/>
              <w:right w:val="single" w:sz="4" w:space="0" w:color="000000"/>
            </w:tcBorders>
          </w:tcPr>
          <w:p w14:paraId="665AA5D4" w14:textId="77777777" w:rsidR="00860902" w:rsidRPr="00351D78" w:rsidRDefault="00860902" w:rsidP="007107FE">
            <w:pPr>
              <w:spacing w:before="0" w:after="0" w:line="240" w:lineRule="auto"/>
              <w:contextualSpacing/>
              <w:jc w:val="center"/>
              <w:rPr>
                <w:rFonts w:eastAsia="Calibri"/>
                <w:sz w:val="27"/>
                <w:szCs w:val="27"/>
              </w:rPr>
            </w:pPr>
            <w:r w:rsidRPr="00351D78">
              <w:rPr>
                <w:sz w:val="27"/>
                <w:szCs w:val="27"/>
              </w:rPr>
              <w:t>*</w:t>
            </w:r>
          </w:p>
        </w:tc>
        <w:tc>
          <w:tcPr>
            <w:tcW w:w="1836" w:type="dxa"/>
            <w:tcBorders>
              <w:top w:val="single" w:sz="4" w:space="0" w:color="000000"/>
              <w:left w:val="single" w:sz="4" w:space="0" w:color="000000"/>
              <w:bottom w:val="single" w:sz="4" w:space="0" w:color="000000"/>
              <w:right w:val="single" w:sz="4" w:space="0" w:color="000000"/>
            </w:tcBorders>
          </w:tcPr>
          <w:p w14:paraId="3E98AEBA" w14:textId="77777777" w:rsidR="00860902" w:rsidRPr="00351D78" w:rsidRDefault="00860902" w:rsidP="007107FE">
            <w:pPr>
              <w:spacing w:before="0" w:after="0" w:line="240" w:lineRule="auto"/>
              <w:contextualSpacing/>
              <w:jc w:val="center"/>
              <w:rPr>
                <w:rFonts w:eastAsia="Calibri"/>
                <w:sz w:val="27"/>
                <w:szCs w:val="27"/>
              </w:rPr>
            </w:pPr>
            <w:r w:rsidRPr="00351D78">
              <w:rPr>
                <w:rFonts w:eastAsia="Calibri"/>
                <w:sz w:val="27"/>
                <w:szCs w:val="27"/>
              </w:rPr>
              <w:t>Đạt</w:t>
            </w:r>
          </w:p>
        </w:tc>
      </w:tr>
      <w:tr w:rsidR="00351D78" w:rsidRPr="00351D78" w14:paraId="35E52025" w14:textId="77777777" w:rsidTr="00482F4B">
        <w:trPr>
          <w:trHeight w:val="623"/>
        </w:trPr>
        <w:tc>
          <w:tcPr>
            <w:tcW w:w="1269" w:type="dxa"/>
            <w:tcBorders>
              <w:top w:val="single" w:sz="4" w:space="0" w:color="000000"/>
              <w:left w:val="single" w:sz="4" w:space="0" w:color="000000"/>
              <w:bottom w:val="single" w:sz="4" w:space="0" w:color="000000"/>
              <w:right w:val="single" w:sz="4" w:space="0" w:color="000000"/>
            </w:tcBorders>
          </w:tcPr>
          <w:p w14:paraId="328999C7" w14:textId="77777777" w:rsidR="00860902" w:rsidRPr="00351D78" w:rsidRDefault="000D5760" w:rsidP="007107FE">
            <w:pPr>
              <w:spacing w:before="0" w:after="0" w:line="240" w:lineRule="auto"/>
              <w:contextualSpacing/>
              <w:jc w:val="center"/>
              <w:rPr>
                <w:rFonts w:eastAsia="Calibri"/>
                <w:sz w:val="27"/>
                <w:szCs w:val="27"/>
              </w:rPr>
            </w:pPr>
            <w:r w:rsidRPr="00351D78">
              <w:rPr>
                <w:rFonts w:eastAsia="Calibri"/>
                <w:sz w:val="27"/>
                <w:szCs w:val="27"/>
              </w:rPr>
              <w:t>B</w:t>
            </w:r>
          </w:p>
        </w:tc>
        <w:tc>
          <w:tcPr>
            <w:tcW w:w="1850" w:type="dxa"/>
            <w:tcBorders>
              <w:top w:val="single" w:sz="4" w:space="0" w:color="000000"/>
              <w:left w:val="single" w:sz="4" w:space="0" w:color="000000"/>
              <w:bottom w:val="single" w:sz="4" w:space="0" w:color="000000"/>
              <w:right w:val="single" w:sz="4" w:space="0" w:color="000000"/>
            </w:tcBorders>
          </w:tcPr>
          <w:p w14:paraId="63DD366B" w14:textId="77777777" w:rsidR="00860902" w:rsidRPr="00351D78" w:rsidRDefault="00860902" w:rsidP="007107FE">
            <w:pPr>
              <w:spacing w:before="0" w:after="0" w:line="240" w:lineRule="auto"/>
              <w:contextualSpacing/>
              <w:jc w:val="center"/>
              <w:rPr>
                <w:sz w:val="27"/>
                <w:szCs w:val="27"/>
              </w:rPr>
            </w:pPr>
            <w:r w:rsidRPr="00351D78">
              <w:rPr>
                <w:rFonts w:eastAsia="Calibri"/>
                <w:sz w:val="27"/>
                <w:szCs w:val="27"/>
              </w:rPr>
              <w:t>Đạt</w:t>
            </w:r>
          </w:p>
        </w:tc>
        <w:tc>
          <w:tcPr>
            <w:tcW w:w="1276" w:type="dxa"/>
            <w:tcBorders>
              <w:top w:val="single" w:sz="4" w:space="0" w:color="000000"/>
              <w:left w:val="single" w:sz="4" w:space="0" w:color="000000"/>
              <w:bottom w:val="single" w:sz="4" w:space="0" w:color="000000"/>
              <w:right w:val="single" w:sz="4" w:space="0" w:color="000000"/>
            </w:tcBorders>
          </w:tcPr>
          <w:p w14:paraId="387D9085" w14:textId="77777777" w:rsidR="00860902" w:rsidRPr="00351D78" w:rsidRDefault="004B2B9C" w:rsidP="007107FE">
            <w:pPr>
              <w:spacing w:before="0" w:after="0" w:line="240" w:lineRule="auto"/>
              <w:contextualSpacing/>
              <w:jc w:val="center"/>
              <w:rPr>
                <w:rFonts w:eastAsia="Calibri"/>
                <w:sz w:val="27"/>
                <w:szCs w:val="27"/>
              </w:rPr>
            </w:pPr>
            <w:r w:rsidRPr="00351D78">
              <w:rPr>
                <w:sz w:val="27"/>
                <w:szCs w:val="27"/>
              </w:rPr>
              <w:t>B</w:t>
            </w:r>
          </w:p>
        </w:tc>
        <w:tc>
          <w:tcPr>
            <w:tcW w:w="1842" w:type="dxa"/>
            <w:tcBorders>
              <w:top w:val="single" w:sz="4" w:space="0" w:color="000000"/>
              <w:left w:val="single" w:sz="4" w:space="0" w:color="000000"/>
              <w:bottom w:val="single" w:sz="4" w:space="0" w:color="000000"/>
              <w:right w:val="single" w:sz="4" w:space="0" w:color="000000"/>
            </w:tcBorders>
          </w:tcPr>
          <w:p w14:paraId="441E1C80" w14:textId="77777777" w:rsidR="00860902" w:rsidRPr="00351D78" w:rsidRDefault="00860902" w:rsidP="007107FE">
            <w:pPr>
              <w:spacing w:before="0" w:after="0" w:line="240" w:lineRule="auto"/>
              <w:contextualSpacing/>
              <w:jc w:val="center"/>
              <w:rPr>
                <w:sz w:val="27"/>
                <w:szCs w:val="27"/>
              </w:rPr>
            </w:pPr>
            <w:r w:rsidRPr="00351D78">
              <w:rPr>
                <w:sz w:val="27"/>
                <w:szCs w:val="27"/>
              </w:rPr>
              <w:t>Đạt</w:t>
            </w:r>
          </w:p>
        </w:tc>
        <w:tc>
          <w:tcPr>
            <w:tcW w:w="1134" w:type="dxa"/>
            <w:tcBorders>
              <w:top w:val="single" w:sz="4" w:space="0" w:color="000000"/>
              <w:left w:val="single" w:sz="4" w:space="0" w:color="000000"/>
              <w:bottom w:val="single" w:sz="4" w:space="0" w:color="000000"/>
              <w:right w:val="single" w:sz="4" w:space="0" w:color="000000"/>
            </w:tcBorders>
          </w:tcPr>
          <w:p w14:paraId="523840B4" w14:textId="77777777" w:rsidR="00860902" w:rsidRPr="00351D78" w:rsidRDefault="00860902" w:rsidP="007107FE">
            <w:pPr>
              <w:spacing w:before="0" w:after="0" w:line="240" w:lineRule="auto"/>
              <w:contextualSpacing/>
              <w:jc w:val="center"/>
              <w:rPr>
                <w:rFonts w:eastAsia="Calibri"/>
                <w:sz w:val="27"/>
                <w:szCs w:val="27"/>
              </w:rPr>
            </w:pPr>
            <w:r w:rsidRPr="00351D78">
              <w:rPr>
                <w:sz w:val="27"/>
                <w:szCs w:val="27"/>
              </w:rPr>
              <w:t>-------</w:t>
            </w:r>
          </w:p>
        </w:tc>
        <w:tc>
          <w:tcPr>
            <w:tcW w:w="1836" w:type="dxa"/>
            <w:tcBorders>
              <w:top w:val="single" w:sz="4" w:space="0" w:color="000000"/>
              <w:left w:val="single" w:sz="4" w:space="0" w:color="000000"/>
              <w:bottom w:val="single" w:sz="4" w:space="0" w:color="000000"/>
              <w:right w:val="single" w:sz="4" w:space="0" w:color="000000"/>
            </w:tcBorders>
          </w:tcPr>
          <w:p w14:paraId="531709F0" w14:textId="77777777" w:rsidR="00860902" w:rsidRPr="00351D78" w:rsidRDefault="00860902" w:rsidP="007107FE">
            <w:pPr>
              <w:spacing w:before="0" w:after="0" w:line="240" w:lineRule="auto"/>
              <w:contextualSpacing/>
              <w:jc w:val="center"/>
              <w:rPr>
                <w:sz w:val="27"/>
                <w:szCs w:val="27"/>
              </w:rPr>
            </w:pPr>
          </w:p>
        </w:tc>
      </w:tr>
      <w:tr w:rsidR="00351D78" w:rsidRPr="00351D78" w14:paraId="4E8543C0" w14:textId="77777777" w:rsidTr="00482F4B">
        <w:trPr>
          <w:trHeight w:val="623"/>
        </w:trPr>
        <w:tc>
          <w:tcPr>
            <w:tcW w:w="1269" w:type="dxa"/>
            <w:tcBorders>
              <w:top w:val="single" w:sz="4" w:space="0" w:color="000000"/>
              <w:left w:val="single" w:sz="4" w:space="0" w:color="000000"/>
              <w:bottom w:val="single" w:sz="4" w:space="0" w:color="000000"/>
              <w:right w:val="single" w:sz="4" w:space="0" w:color="000000"/>
            </w:tcBorders>
          </w:tcPr>
          <w:p w14:paraId="320EEAC2" w14:textId="77777777" w:rsidR="00860902" w:rsidRPr="00351D78" w:rsidRDefault="000D5760" w:rsidP="007107FE">
            <w:pPr>
              <w:spacing w:before="0" w:after="0" w:line="240" w:lineRule="auto"/>
              <w:contextualSpacing/>
              <w:jc w:val="center"/>
              <w:rPr>
                <w:rFonts w:eastAsia="Calibri"/>
                <w:sz w:val="27"/>
                <w:szCs w:val="27"/>
              </w:rPr>
            </w:pPr>
            <w:r w:rsidRPr="00351D78">
              <w:rPr>
                <w:rFonts w:eastAsia="Calibri"/>
                <w:sz w:val="27"/>
                <w:szCs w:val="27"/>
              </w:rPr>
              <w:t>C</w:t>
            </w:r>
          </w:p>
        </w:tc>
        <w:tc>
          <w:tcPr>
            <w:tcW w:w="1850" w:type="dxa"/>
            <w:tcBorders>
              <w:top w:val="single" w:sz="4" w:space="0" w:color="000000"/>
              <w:left w:val="single" w:sz="4" w:space="0" w:color="000000"/>
              <w:bottom w:val="single" w:sz="4" w:space="0" w:color="000000"/>
              <w:right w:val="single" w:sz="4" w:space="0" w:color="000000"/>
            </w:tcBorders>
          </w:tcPr>
          <w:p w14:paraId="0150DA9D" w14:textId="77777777" w:rsidR="00860902" w:rsidRPr="00351D78" w:rsidRDefault="00860902" w:rsidP="007107FE">
            <w:pPr>
              <w:spacing w:before="0" w:after="0" w:line="240" w:lineRule="auto"/>
              <w:contextualSpacing/>
              <w:jc w:val="center"/>
              <w:rPr>
                <w:sz w:val="27"/>
                <w:szCs w:val="27"/>
              </w:rPr>
            </w:pPr>
            <w:r w:rsidRPr="00351D78">
              <w:rPr>
                <w:rFonts w:eastAsia="Calibri"/>
                <w:sz w:val="27"/>
                <w:szCs w:val="27"/>
              </w:rPr>
              <w:t>Đạt</w:t>
            </w:r>
          </w:p>
        </w:tc>
        <w:tc>
          <w:tcPr>
            <w:tcW w:w="1276" w:type="dxa"/>
            <w:tcBorders>
              <w:top w:val="single" w:sz="4" w:space="0" w:color="000000"/>
              <w:left w:val="single" w:sz="4" w:space="0" w:color="000000"/>
              <w:bottom w:val="single" w:sz="4" w:space="0" w:color="000000"/>
              <w:right w:val="single" w:sz="4" w:space="0" w:color="000000"/>
            </w:tcBorders>
          </w:tcPr>
          <w:p w14:paraId="15DF6D1D" w14:textId="77777777" w:rsidR="00860902" w:rsidRPr="00351D78" w:rsidRDefault="004B2B9C" w:rsidP="007107FE">
            <w:pPr>
              <w:spacing w:before="0" w:after="0" w:line="240" w:lineRule="auto"/>
              <w:contextualSpacing/>
              <w:jc w:val="center"/>
              <w:rPr>
                <w:rFonts w:eastAsia="Calibri"/>
                <w:sz w:val="27"/>
                <w:szCs w:val="27"/>
              </w:rPr>
            </w:pPr>
            <w:r w:rsidRPr="00351D78">
              <w:rPr>
                <w:sz w:val="27"/>
                <w:szCs w:val="27"/>
              </w:rPr>
              <w:t>C</w:t>
            </w:r>
          </w:p>
        </w:tc>
        <w:tc>
          <w:tcPr>
            <w:tcW w:w="1842" w:type="dxa"/>
            <w:tcBorders>
              <w:top w:val="single" w:sz="4" w:space="0" w:color="000000"/>
              <w:left w:val="single" w:sz="4" w:space="0" w:color="000000"/>
              <w:bottom w:val="single" w:sz="4" w:space="0" w:color="000000"/>
              <w:right w:val="single" w:sz="4" w:space="0" w:color="000000"/>
            </w:tcBorders>
          </w:tcPr>
          <w:p w14:paraId="3769AE3B" w14:textId="77777777" w:rsidR="00860902" w:rsidRPr="00351D78" w:rsidRDefault="00860902" w:rsidP="007107FE">
            <w:pPr>
              <w:spacing w:before="0" w:after="0" w:line="240" w:lineRule="auto"/>
              <w:contextualSpacing/>
              <w:jc w:val="center"/>
              <w:rPr>
                <w:sz w:val="27"/>
                <w:szCs w:val="27"/>
              </w:rPr>
            </w:pPr>
            <w:r w:rsidRPr="00351D78">
              <w:rPr>
                <w:sz w:val="27"/>
                <w:szCs w:val="27"/>
              </w:rPr>
              <w:t>Đạt</w:t>
            </w:r>
          </w:p>
        </w:tc>
        <w:tc>
          <w:tcPr>
            <w:tcW w:w="1134" w:type="dxa"/>
            <w:tcBorders>
              <w:top w:val="single" w:sz="4" w:space="0" w:color="000000"/>
              <w:left w:val="single" w:sz="4" w:space="0" w:color="000000"/>
              <w:bottom w:val="single" w:sz="4" w:space="0" w:color="000000"/>
              <w:right w:val="single" w:sz="4" w:space="0" w:color="000000"/>
            </w:tcBorders>
          </w:tcPr>
          <w:p w14:paraId="6C4DD15B" w14:textId="77777777" w:rsidR="00860902" w:rsidRPr="00351D78" w:rsidRDefault="00860902" w:rsidP="007107FE">
            <w:pPr>
              <w:spacing w:before="0" w:after="0" w:line="240" w:lineRule="auto"/>
              <w:contextualSpacing/>
              <w:jc w:val="center"/>
              <w:rPr>
                <w:sz w:val="27"/>
                <w:szCs w:val="27"/>
              </w:rPr>
            </w:pPr>
            <w:r w:rsidRPr="00351D78">
              <w:rPr>
                <w:sz w:val="27"/>
                <w:szCs w:val="27"/>
              </w:rPr>
              <w:t>-------</w:t>
            </w:r>
          </w:p>
        </w:tc>
        <w:tc>
          <w:tcPr>
            <w:tcW w:w="1836" w:type="dxa"/>
            <w:tcBorders>
              <w:top w:val="single" w:sz="4" w:space="0" w:color="000000"/>
              <w:left w:val="single" w:sz="4" w:space="0" w:color="000000"/>
              <w:bottom w:val="single" w:sz="4" w:space="0" w:color="000000"/>
              <w:right w:val="single" w:sz="4" w:space="0" w:color="000000"/>
            </w:tcBorders>
          </w:tcPr>
          <w:p w14:paraId="00656FF9" w14:textId="77777777" w:rsidR="00860902" w:rsidRPr="00351D78" w:rsidRDefault="00860902" w:rsidP="007107FE">
            <w:pPr>
              <w:spacing w:before="0" w:after="0" w:line="240" w:lineRule="auto"/>
              <w:contextualSpacing/>
              <w:jc w:val="center"/>
              <w:rPr>
                <w:rFonts w:eastAsia="Calibri"/>
                <w:sz w:val="27"/>
                <w:szCs w:val="27"/>
              </w:rPr>
            </w:pPr>
          </w:p>
        </w:tc>
      </w:tr>
      <w:tr w:rsidR="00351D78" w:rsidRPr="00351D78" w14:paraId="32827D5D" w14:textId="77777777" w:rsidTr="00482F4B">
        <w:trPr>
          <w:trHeight w:val="654"/>
        </w:trPr>
        <w:tc>
          <w:tcPr>
            <w:tcW w:w="3119" w:type="dxa"/>
            <w:gridSpan w:val="2"/>
            <w:tcBorders>
              <w:top w:val="single" w:sz="4" w:space="0" w:color="000000"/>
              <w:left w:val="single" w:sz="4" w:space="0" w:color="000000"/>
              <w:bottom w:val="single" w:sz="4" w:space="0" w:color="000000"/>
              <w:right w:val="single" w:sz="4" w:space="0" w:color="000000"/>
            </w:tcBorders>
          </w:tcPr>
          <w:p w14:paraId="6985019A"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Đạt</w:t>
            </w:r>
          </w:p>
        </w:tc>
        <w:tc>
          <w:tcPr>
            <w:tcW w:w="3118" w:type="dxa"/>
            <w:gridSpan w:val="2"/>
            <w:tcBorders>
              <w:top w:val="single" w:sz="4" w:space="0" w:color="000000"/>
              <w:left w:val="single" w:sz="4" w:space="0" w:color="000000"/>
              <w:bottom w:val="single" w:sz="4" w:space="0" w:color="000000"/>
              <w:right w:val="single" w:sz="4" w:space="0" w:color="000000"/>
            </w:tcBorders>
          </w:tcPr>
          <w:p w14:paraId="2E9B6BE7"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Đạt</w:t>
            </w:r>
          </w:p>
        </w:tc>
        <w:tc>
          <w:tcPr>
            <w:tcW w:w="2970" w:type="dxa"/>
            <w:gridSpan w:val="2"/>
            <w:tcBorders>
              <w:top w:val="single" w:sz="4" w:space="0" w:color="000000"/>
              <w:left w:val="single" w:sz="4" w:space="0" w:color="000000"/>
              <w:bottom w:val="single" w:sz="4" w:space="0" w:color="000000"/>
              <w:right w:val="single" w:sz="4" w:space="0" w:color="000000"/>
            </w:tcBorders>
          </w:tcPr>
          <w:p w14:paraId="1B875988" w14:textId="77777777" w:rsidR="00860902" w:rsidRPr="00351D78" w:rsidRDefault="00860902" w:rsidP="007107FE">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53103326"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Kết quả: ĐẠT MỨC 3</w:t>
      </w:r>
    </w:p>
    <w:p w14:paraId="2F8714E5" w14:textId="77777777" w:rsidR="0040045B" w:rsidRPr="00351D78" w:rsidRDefault="0040045B" w:rsidP="00860902">
      <w:pPr>
        <w:spacing w:before="60" w:after="60" w:line="240" w:lineRule="auto"/>
        <w:ind w:firstLine="720"/>
        <w:jc w:val="both"/>
        <w:rPr>
          <w:b/>
          <w:sz w:val="27"/>
          <w:szCs w:val="27"/>
          <w:lang w:val="pt-BR"/>
        </w:rPr>
      </w:pPr>
      <w:bookmarkStart w:id="162" w:name="_Toc46864485"/>
    </w:p>
    <w:p w14:paraId="6C3951BB"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Tiêu chí 3.6: Thư viện</w:t>
      </w:r>
      <w:bookmarkEnd w:id="158"/>
      <w:bookmarkEnd w:id="159"/>
      <w:bookmarkEnd w:id="160"/>
      <w:bookmarkEnd w:id="161"/>
      <w:bookmarkEnd w:id="162"/>
    </w:p>
    <w:p w14:paraId="6E016A24" w14:textId="77777777" w:rsidR="00860902" w:rsidRPr="00351D78" w:rsidRDefault="00860902" w:rsidP="00AB4925">
      <w:pPr>
        <w:spacing w:before="120" w:after="60" w:line="240" w:lineRule="auto"/>
        <w:ind w:firstLine="720"/>
        <w:jc w:val="both"/>
        <w:rPr>
          <w:b/>
          <w:i/>
          <w:sz w:val="27"/>
          <w:szCs w:val="27"/>
          <w:lang w:val="pt-BR"/>
        </w:rPr>
      </w:pPr>
      <w:bookmarkStart w:id="163" w:name="_Toc6691003"/>
      <w:r w:rsidRPr="00351D78">
        <w:rPr>
          <w:b/>
          <w:i/>
          <w:sz w:val="27"/>
          <w:szCs w:val="27"/>
          <w:lang w:val="pt-BR"/>
        </w:rPr>
        <w:t>Mức 1:</w:t>
      </w:r>
    </w:p>
    <w:p w14:paraId="4751E6FB" w14:textId="77777777" w:rsidR="00860902" w:rsidRPr="00351D78" w:rsidRDefault="00860902" w:rsidP="00AB4925">
      <w:pPr>
        <w:spacing w:before="120" w:after="60" w:line="240" w:lineRule="auto"/>
        <w:ind w:firstLine="720"/>
        <w:jc w:val="both"/>
        <w:rPr>
          <w:i/>
          <w:sz w:val="27"/>
          <w:szCs w:val="27"/>
          <w:lang w:val="pt-BR"/>
        </w:rPr>
      </w:pPr>
      <w:r w:rsidRPr="00351D78">
        <w:rPr>
          <w:i/>
          <w:sz w:val="27"/>
          <w:szCs w:val="27"/>
          <w:lang w:val="pt-BR"/>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2C17076C" w14:textId="77777777" w:rsidR="00860902" w:rsidRPr="00351D78" w:rsidRDefault="00860902" w:rsidP="00AB4925">
      <w:pPr>
        <w:spacing w:before="120" w:after="60" w:line="240" w:lineRule="auto"/>
        <w:ind w:firstLine="720"/>
        <w:jc w:val="both"/>
        <w:rPr>
          <w:i/>
          <w:sz w:val="27"/>
          <w:szCs w:val="27"/>
          <w:lang w:val="pt-BR"/>
        </w:rPr>
      </w:pPr>
      <w:r w:rsidRPr="00351D78">
        <w:rPr>
          <w:i/>
          <w:sz w:val="27"/>
          <w:szCs w:val="27"/>
          <w:lang w:val="pt-BR"/>
        </w:rPr>
        <w:t xml:space="preserve">b) Hoạt động của thư viện đáp ứng yêu cầu tối thiểu về nghiên cứu, hoạt động dạy học, các hoạt động khác của cán bộ quản lý, giáo viên, nhân viên, học sinh; </w:t>
      </w:r>
    </w:p>
    <w:p w14:paraId="0A8484B7" w14:textId="77777777" w:rsidR="00860902" w:rsidRPr="00351D78" w:rsidRDefault="00860902" w:rsidP="00AB4925">
      <w:pPr>
        <w:spacing w:before="120" w:after="60" w:line="240" w:lineRule="auto"/>
        <w:ind w:firstLine="720"/>
        <w:jc w:val="both"/>
        <w:rPr>
          <w:i/>
          <w:sz w:val="27"/>
          <w:szCs w:val="27"/>
          <w:lang w:val="pt-BR"/>
        </w:rPr>
      </w:pPr>
      <w:r w:rsidRPr="00351D78">
        <w:rPr>
          <w:i/>
          <w:sz w:val="27"/>
          <w:szCs w:val="27"/>
          <w:lang w:val="pt-BR"/>
        </w:rPr>
        <w:t>c) Hằng năm thư viện được kiểm kê, bổ sung sách, báo, tạp chí, bản đồ, tranh ảnh giáo dục, băng đĩa giáo khoa và các xuất bản phẩm tham khảo.</w:t>
      </w:r>
    </w:p>
    <w:p w14:paraId="18E42917" w14:textId="77777777" w:rsidR="00860902" w:rsidRPr="00351D78" w:rsidRDefault="00860902" w:rsidP="00AB4925">
      <w:pPr>
        <w:spacing w:before="120" w:after="60" w:line="240" w:lineRule="auto"/>
        <w:ind w:firstLine="720"/>
        <w:jc w:val="both"/>
        <w:rPr>
          <w:b/>
          <w:i/>
          <w:sz w:val="27"/>
          <w:szCs w:val="27"/>
          <w:lang w:val="pt-BR"/>
        </w:rPr>
      </w:pPr>
      <w:r w:rsidRPr="00351D78">
        <w:rPr>
          <w:b/>
          <w:i/>
          <w:sz w:val="27"/>
          <w:szCs w:val="27"/>
          <w:lang w:val="pt-BR"/>
        </w:rPr>
        <w:t>Mức 2:</w:t>
      </w:r>
    </w:p>
    <w:p w14:paraId="04090B36" w14:textId="77777777" w:rsidR="00860902" w:rsidRPr="00351D78" w:rsidRDefault="00860902" w:rsidP="00AB4925">
      <w:pPr>
        <w:spacing w:before="120" w:after="60" w:line="240" w:lineRule="auto"/>
        <w:ind w:firstLine="720"/>
        <w:jc w:val="both"/>
        <w:rPr>
          <w:i/>
          <w:sz w:val="27"/>
          <w:szCs w:val="27"/>
          <w:lang w:val="pt-BR"/>
        </w:rPr>
      </w:pPr>
      <w:r w:rsidRPr="00351D78">
        <w:rPr>
          <w:i/>
          <w:sz w:val="27"/>
          <w:szCs w:val="27"/>
          <w:lang w:val="pt-BR"/>
        </w:rPr>
        <w:t xml:space="preserve">Thư viện của nhà trường đạt Thư viện trường học đạt chuẩn trở lên. </w:t>
      </w:r>
    </w:p>
    <w:p w14:paraId="69FFBE67" w14:textId="77777777" w:rsidR="00860902" w:rsidRPr="00351D78" w:rsidRDefault="00860902" w:rsidP="00AB4925">
      <w:pPr>
        <w:spacing w:before="120" w:after="60" w:line="240" w:lineRule="auto"/>
        <w:ind w:firstLine="720"/>
        <w:jc w:val="both"/>
        <w:rPr>
          <w:b/>
          <w:i/>
          <w:sz w:val="27"/>
          <w:szCs w:val="27"/>
          <w:lang w:val="pt-BR"/>
        </w:rPr>
      </w:pPr>
      <w:r w:rsidRPr="00351D78">
        <w:rPr>
          <w:b/>
          <w:i/>
          <w:sz w:val="27"/>
          <w:szCs w:val="27"/>
          <w:lang w:val="pt-BR"/>
        </w:rPr>
        <w:t>Mức 3 (nếu có):</w:t>
      </w:r>
    </w:p>
    <w:p w14:paraId="13386092" w14:textId="77777777" w:rsidR="00860902" w:rsidRPr="00351D78" w:rsidRDefault="00860902" w:rsidP="00AB4925">
      <w:pPr>
        <w:spacing w:before="120" w:after="60" w:line="240" w:lineRule="auto"/>
        <w:ind w:firstLine="720"/>
        <w:jc w:val="both"/>
        <w:rPr>
          <w:i/>
          <w:sz w:val="27"/>
          <w:szCs w:val="27"/>
          <w:lang w:val="pt-BR"/>
        </w:rPr>
      </w:pPr>
      <w:r w:rsidRPr="00351D78">
        <w:rPr>
          <w:i/>
          <w:sz w:val="27"/>
          <w:szCs w:val="27"/>
          <w:lang w:val="pt-BR"/>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74DD6AC5" w14:textId="77777777" w:rsidR="00860902" w:rsidRPr="00351D78" w:rsidRDefault="00860902" w:rsidP="00AB4925">
      <w:pPr>
        <w:spacing w:before="120" w:after="60" w:line="240" w:lineRule="auto"/>
        <w:ind w:firstLine="720"/>
        <w:jc w:val="both"/>
        <w:rPr>
          <w:b/>
          <w:sz w:val="27"/>
          <w:szCs w:val="27"/>
          <w:lang w:val="pt-BR"/>
        </w:rPr>
      </w:pPr>
      <w:r w:rsidRPr="00351D78">
        <w:rPr>
          <w:b/>
          <w:sz w:val="27"/>
          <w:szCs w:val="27"/>
          <w:lang w:val="pt-BR"/>
        </w:rPr>
        <w:t>1. Mô tả hiện trạng</w:t>
      </w:r>
    </w:p>
    <w:p w14:paraId="6D560E6F" w14:textId="77777777" w:rsidR="00860902" w:rsidRPr="00351D78" w:rsidRDefault="00860902" w:rsidP="00AB4925">
      <w:pPr>
        <w:spacing w:before="120" w:after="60" w:line="240" w:lineRule="auto"/>
        <w:ind w:firstLine="720"/>
        <w:jc w:val="both"/>
        <w:rPr>
          <w:b/>
          <w:sz w:val="27"/>
          <w:szCs w:val="27"/>
          <w:lang w:val="pt-BR"/>
        </w:rPr>
      </w:pPr>
      <w:r w:rsidRPr="00351D78">
        <w:rPr>
          <w:b/>
          <w:sz w:val="27"/>
          <w:szCs w:val="27"/>
          <w:lang w:val="pt-BR"/>
        </w:rPr>
        <w:t>MỨC 1</w:t>
      </w:r>
    </w:p>
    <w:p w14:paraId="1974B6BB" w14:textId="77777777" w:rsidR="001507FC" w:rsidRPr="00351D78" w:rsidRDefault="009670A5" w:rsidP="009670A5">
      <w:pPr>
        <w:spacing w:before="60" w:after="60" w:line="240" w:lineRule="auto"/>
        <w:ind w:firstLine="720"/>
        <w:jc w:val="both"/>
        <w:rPr>
          <w:sz w:val="27"/>
          <w:szCs w:val="27"/>
          <w:lang w:val="pt-BR"/>
        </w:rPr>
      </w:pPr>
      <w:r w:rsidRPr="00351D78">
        <w:rPr>
          <w:sz w:val="27"/>
          <w:szCs w:val="27"/>
          <w:lang w:val="pt-BR"/>
        </w:rPr>
        <w:t>a) Thư viện</w:t>
      </w:r>
      <w:r w:rsidR="00B94DBB" w:rsidRPr="00351D78">
        <w:rPr>
          <w:sz w:val="27"/>
          <w:szCs w:val="27"/>
          <w:lang w:val="pt-BR"/>
        </w:rPr>
        <w:t xml:space="preserve"> của nhà trường với diện tích 105</w:t>
      </w:r>
      <w:r w:rsidRPr="00351D78">
        <w:rPr>
          <w:sz w:val="27"/>
          <w:szCs w:val="27"/>
          <w:lang w:val="pt-BR"/>
        </w:rPr>
        <w:t>m</w:t>
      </w:r>
      <w:r w:rsidRPr="00351D78">
        <w:rPr>
          <w:sz w:val="27"/>
          <w:szCs w:val="27"/>
          <w:vertAlign w:val="superscript"/>
          <w:lang w:val="pt-BR"/>
        </w:rPr>
        <w:t>2</w:t>
      </w:r>
      <w:r w:rsidRPr="00351D78">
        <w:rPr>
          <w:sz w:val="27"/>
          <w:szCs w:val="27"/>
          <w:lang w:val="pt-BR"/>
        </w:rPr>
        <w:t xml:space="preserve"> có không gian đọc thoáng mát</w:t>
      </w:r>
      <w:r w:rsidR="00B94DBB" w:rsidRPr="00351D78">
        <w:rPr>
          <w:sz w:val="27"/>
          <w:szCs w:val="27"/>
          <w:lang w:val="pt-BR"/>
        </w:rPr>
        <w:t xml:space="preserve"> trong đó phòng đọc của giáo viên với diện tích 15 m</w:t>
      </w:r>
      <w:r w:rsidR="00B94DBB" w:rsidRPr="00351D78">
        <w:rPr>
          <w:sz w:val="27"/>
          <w:szCs w:val="27"/>
          <w:vertAlign w:val="superscript"/>
          <w:lang w:val="pt-BR"/>
        </w:rPr>
        <w:t>2</w:t>
      </w:r>
      <w:r w:rsidR="00B94DBB" w:rsidRPr="00351D78">
        <w:rPr>
          <w:sz w:val="27"/>
          <w:szCs w:val="27"/>
          <w:lang w:val="pt-BR"/>
        </w:rPr>
        <w:t>, phòng đọc của học sinh là 30 m</w:t>
      </w:r>
      <w:r w:rsidR="00B94DBB" w:rsidRPr="00351D78">
        <w:rPr>
          <w:sz w:val="27"/>
          <w:szCs w:val="27"/>
          <w:vertAlign w:val="superscript"/>
          <w:lang w:val="pt-BR"/>
        </w:rPr>
        <w:t xml:space="preserve">2 </w:t>
      </w:r>
      <w:r w:rsidR="00B94DBB" w:rsidRPr="00351D78">
        <w:rPr>
          <w:sz w:val="27"/>
          <w:szCs w:val="27"/>
          <w:lang w:val="pt-BR"/>
        </w:rPr>
        <w:t>, thư viện mở với diện tích 60m</w:t>
      </w:r>
      <w:r w:rsidR="00B94DBB" w:rsidRPr="00351D78">
        <w:rPr>
          <w:sz w:val="27"/>
          <w:szCs w:val="27"/>
          <w:vertAlign w:val="superscript"/>
          <w:lang w:val="pt-BR"/>
        </w:rPr>
        <w:t>2</w:t>
      </w:r>
      <w:r w:rsidR="00B94DBB" w:rsidRPr="00351D78">
        <w:rPr>
          <w:sz w:val="27"/>
          <w:szCs w:val="27"/>
          <w:lang w:val="pt-BR"/>
        </w:rPr>
        <w:t xml:space="preserve"> </w:t>
      </w:r>
      <w:r w:rsidR="00A42B71" w:rsidRPr="00351D78">
        <w:rPr>
          <w:sz w:val="27"/>
          <w:szCs w:val="27"/>
          <w:lang w:val="pt-BR"/>
        </w:rPr>
        <w:t xml:space="preserve">. </w:t>
      </w:r>
      <w:r w:rsidRPr="00351D78">
        <w:rPr>
          <w:sz w:val="27"/>
          <w:szCs w:val="27"/>
          <w:lang w:val="pt-BR"/>
        </w:rPr>
        <w:t>Thư viện được trang bị đầy đủ</w:t>
      </w:r>
      <w:r w:rsidR="00A42B71" w:rsidRPr="00351D78">
        <w:rPr>
          <w:sz w:val="27"/>
          <w:szCs w:val="27"/>
          <w:lang w:val="pt-BR"/>
        </w:rPr>
        <w:t xml:space="preserve"> các sách, báo, </w:t>
      </w:r>
      <w:r w:rsidR="00A42B71" w:rsidRPr="00351D78">
        <w:rPr>
          <w:sz w:val="27"/>
          <w:szCs w:val="27"/>
          <w:lang w:val="pt-BR"/>
        </w:rPr>
        <w:lastRenderedPageBreak/>
        <w:t xml:space="preserve">tạp chí, </w:t>
      </w:r>
      <w:r w:rsidRPr="00351D78">
        <w:rPr>
          <w:sz w:val="27"/>
          <w:szCs w:val="27"/>
          <w:lang w:val="pt-BR"/>
        </w:rPr>
        <w:t>tranh ảnh giáo dục và các xuất bản phẩm tham khảo tối thiểu phục vụ hoạt động nghiên cứu, hoạt động dạy học, các hoạt động khác của nhà trường.</w:t>
      </w:r>
    </w:p>
    <w:p w14:paraId="2D92E7E5" w14:textId="77777777" w:rsidR="009670A5" w:rsidRPr="00351D78" w:rsidRDefault="009670A5" w:rsidP="009670A5">
      <w:pPr>
        <w:spacing w:before="60" w:after="60" w:line="240" w:lineRule="auto"/>
        <w:ind w:firstLine="720"/>
        <w:jc w:val="both"/>
        <w:rPr>
          <w:rStyle w:val="Strong"/>
          <w:bCs w:val="0"/>
          <w:sz w:val="27"/>
          <w:szCs w:val="27"/>
          <w:lang w:val="pt-BR"/>
        </w:rPr>
      </w:pPr>
      <w:r w:rsidRPr="00351D78">
        <w:rPr>
          <w:b/>
          <w:sz w:val="27"/>
          <w:szCs w:val="27"/>
          <w:lang w:val="pt-BR"/>
        </w:rPr>
        <w:t>[H3-3.6-01]</w:t>
      </w:r>
    </w:p>
    <w:p w14:paraId="77D70C5D" w14:textId="77777777" w:rsidR="009670A5" w:rsidRPr="00351D78" w:rsidRDefault="009670A5" w:rsidP="009670A5">
      <w:pPr>
        <w:spacing w:before="60" w:after="60" w:line="240" w:lineRule="auto"/>
        <w:ind w:firstLine="720"/>
        <w:jc w:val="both"/>
        <w:rPr>
          <w:b/>
          <w:sz w:val="27"/>
          <w:szCs w:val="27"/>
          <w:lang w:val="pt-BR"/>
        </w:rPr>
      </w:pPr>
      <w:r w:rsidRPr="00351D78">
        <w:rPr>
          <w:sz w:val="27"/>
          <w:szCs w:val="27"/>
          <w:lang w:val="pt-BR"/>
        </w:rPr>
        <w:t xml:space="preserve">- Thư viện trường được đặt ở vị trí </w:t>
      </w:r>
      <w:r w:rsidR="00E54219" w:rsidRPr="00351D78">
        <w:rPr>
          <w:sz w:val="27"/>
          <w:szCs w:val="27"/>
          <w:lang w:val="pt-BR"/>
        </w:rPr>
        <w:t xml:space="preserve">thuận lợi, với tổng diện tích </w:t>
      </w:r>
      <w:r w:rsidR="001060F5" w:rsidRPr="00351D78">
        <w:rPr>
          <w:sz w:val="27"/>
          <w:szCs w:val="27"/>
          <w:lang w:val="pt-BR"/>
        </w:rPr>
        <w:t>10</w:t>
      </w:r>
      <w:r w:rsidR="00E54219" w:rsidRPr="00351D78">
        <w:rPr>
          <w:sz w:val="27"/>
          <w:szCs w:val="27"/>
          <w:lang w:val="pt-BR"/>
        </w:rPr>
        <w:t>5</w:t>
      </w:r>
      <w:r w:rsidRPr="00351D78">
        <w:rPr>
          <w:sz w:val="27"/>
          <w:szCs w:val="27"/>
          <w:lang w:val="pt-BR"/>
        </w:rPr>
        <w:t xml:space="preserve"> m</w:t>
      </w:r>
      <w:r w:rsidRPr="00351D78">
        <w:rPr>
          <w:sz w:val="27"/>
          <w:szCs w:val="27"/>
          <w:vertAlign w:val="superscript"/>
          <w:lang w:val="pt-BR"/>
        </w:rPr>
        <w:t>2</w:t>
      </w:r>
      <w:r w:rsidRPr="00351D78">
        <w:rPr>
          <w:sz w:val="27"/>
          <w:szCs w:val="27"/>
          <w:lang w:val="pt-BR"/>
        </w:rPr>
        <w:t xml:space="preserve"> gồm 01 phòng đọc cho học sinh và  01 phòng đọc giáo viên, 01 thư viện ngoài trời; phòng đọc có đủ bàn ghế, ánh sáng, quạ</w:t>
      </w:r>
      <w:r w:rsidR="001507FC" w:rsidRPr="00351D78">
        <w:rPr>
          <w:sz w:val="27"/>
          <w:szCs w:val="27"/>
          <w:lang w:val="pt-BR"/>
        </w:rPr>
        <w:t xml:space="preserve">t mát. Thư viện có hệ thống </w:t>
      </w:r>
      <w:r w:rsidRPr="00351D78">
        <w:rPr>
          <w:sz w:val="27"/>
          <w:szCs w:val="27"/>
          <w:lang w:val="pt-BR"/>
        </w:rPr>
        <w:t>giá để sách báo, có đủ số lượng, chủng loại sách the</w:t>
      </w:r>
      <w:r w:rsidR="001507FC" w:rsidRPr="00351D78">
        <w:rPr>
          <w:sz w:val="27"/>
          <w:szCs w:val="27"/>
          <w:lang w:val="pt-BR"/>
        </w:rPr>
        <w:t>o quy định</w:t>
      </w:r>
      <w:r w:rsidRPr="00351D78">
        <w:rPr>
          <w:sz w:val="27"/>
          <w:szCs w:val="27"/>
          <w:lang w:val="pt-BR"/>
        </w:rPr>
        <w:t xml:space="preserve"> đạt chuẩn quốc gia (gồm các loại sách giáo khoa, sách nghiệp vụ của giáo viên</w:t>
      </w:r>
      <w:r w:rsidR="000B23E8" w:rsidRPr="00351D78">
        <w:rPr>
          <w:sz w:val="27"/>
          <w:szCs w:val="27"/>
          <w:lang w:val="pt-BR"/>
        </w:rPr>
        <w:t xml:space="preserve">, sách tham khảo, báo, tạp chí </w:t>
      </w:r>
      <w:r w:rsidRPr="00351D78">
        <w:rPr>
          <w:sz w:val="27"/>
          <w:szCs w:val="27"/>
          <w:lang w:val="pt-BR"/>
        </w:rPr>
        <w:t>và tranh ảnh giáo dục tổng số đầu sách là 2.917</w:t>
      </w:r>
      <w:r w:rsidR="000B23E8" w:rsidRPr="00351D78">
        <w:rPr>
          <w:sz w:val="27"/>
          <w:szCs w:val="27"/>
          <w:lang w:val="pt-BR"/>
        </w:rPr>
        <w:t xml:space="preserve"> đầu sách</w:t>
      </w:r>
      <w:r w:rsidRPr="00351D78">
        <w:rPr>
          <w:sz w:val="27"/>
          <w:szCs w:val="27"/>
          <w:lang w:val="pt-BR"/>
        </w:rPr>
        <w:t>: sách tham khảo, sách nghiệp vụ, sách giáo khoa; sách pháp luật, tạp c</w:t>
      </w:r>
      <w:r w:rsidR="000B23E8" w:rsidRPr="00351D78">
        <w:rPr>
          <w:sz w:val="27"/>
          <w:szCs w:val="27"/>
          <w:lang w:val="pt-BR"/>
        </w:rPr>
        <w:t>hí và báo với tổng số sách là 507</w:t>
      </w:r>
      <w:r w:rsidR="0039510C" w:rsidRPr="00351D78">
        <w:rPr>
          <w:sz w:val="27"/>
          <w:szCs w:val="27"/>
          <w:lang w:val="pt-BR"/>
        </w:rPr>
        <w:t>2</w:t>
      </w:r>
      <w:r w:rsidRPr="00351D78">
        <w:rPr>
          <w:sz w:val="27"/>
          <w:szCs w:val="27"/>
          <w:lang w:val="pt-BR"/>
        </w:rPr>
        <w:t xml:space="preserve"> cuốn.</w:t>
      </w:r>
      <w:r w:rsidR="009C6EE7" w:rsidRPr="00351D78">
        <w:rPr>
          <w:sz w:val="27"/>
          <w:szCs w:val="27"/>
          <w:lang w:val="pt-BR"/>
        </w:rPr>
        <w:t xml:space="preserve"> Nhà trường có tủ sách giáo khoa dùng chung cho giáo viên và học sinh với số lượng 1419 cuốn; Số sách tham khảo trong thư viện là 1829 cuốn; Sách pháp luật có 102 cuốn; báo, tạp chí, truyện </w:t>
      </w:r>
      <w:r w:rsidR="0039510C" w:rsidRPr="00351D78">
        <w:rPr>
          <w:sz w:val="27"/>
          <w:szCs w:val="27"/>
          <w:lang w:val="pt-BR"/>
        </w:rPr>
        <w:t>là 701</w:t>
      </w:r>
      <w:r w:rsidR="009C6EE7" w:rsidRPr="00351D78">
        <w:rPr>
          <w:sz w:val="27"/>
          <w:szCs w:val="27"/>
          <w:lang w:val="pt-BR"/>
        </w:rPr>
        <w:t xml:space="preserve"> cuốn. </w:t>
      </w:r>
      <w:r w:rsidRPr="00351D78">
        <w:rPr>
          <w:sz w:val="27"/>
          <w:szCs w:val="27"/>
          <w:lang w:val="pt-BR"/>
        </w:rPr>
        <w:t>Hằng năm thư viện nhà trường luôn được bổ sung sách, báo và tài liệu tham khảo, đáp ứng yêu cầu cho việc đọc và mượn sách, báo của giáo viên, học sinh, cán bộ quản lý giáo dục.</w:t>
      </w:r>
      <w:r w:rsidRPr="00351D78">
        <w:rPr>
          <w:b/>
          <w:sz w:val="27"/>
          <w:szCs w:val="27"/>
          <w:lang w:val="pt-BR"/>
        </w:rPr>
        <w:t xml:space="preserve"> [H3-3.6-02]</w:t>
      </w:r>
    </w:p>
    <w:p w14:paraId="10023344"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xml:space="preserve">b) Nhà trường có một đồng chí nhân viên thư viện quản lý cho các hoạt động của thư viện, có đầy đủ các loại hồ sơ thư viện theo quy định. Đầu mỗi năm học, Thư viện bàn giao một số sách cho Tủ sách lớp học. Hoạt động của Thư viện đáp ứng yêu cầu tối thiểu hoạt động dạy học của cán bộ quản lý, giáo viên, nhân viên, học sinh. </w:t>
      </w:r>
      <w:r w:rsidRPr="00351D78">
        <w:rPr>
          <w:b/>
          <w:sz w:val="27"/>
          <w:szCs w:val="27"/>
          <w:lang w:val="pt-BR"/>
        </w:rPr>
        <w:t>[H3-3.6-03]</w:t>
      </w:r>
    </w:p>
    <w:p w14:paraId="3F756556"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Hằng tuần Thư viện mở cửa từ thứ Hai đến thứ Sáu phục vụ cho cán bộ giáo viên, nhân viên và học sinh. Thư viện ngoài trời: phục vụ tất cả các ngày trong tuần</w:t>
      </w:r>
      <w:r w:rsidR="00707D7F" w:rsidRPr="00351D78">
        <w:rPr>
          <w:sz w:val="27"/>
          <w:szCs w:val="27"/>
          <w:lang w:val="pt-BR"/>
        </w:rPr>
        <w:t xml:space="preserve"> từ thứ 2 đến thứ 6</w:t>
      </w:r>
      <w:r w:rsidR="00BC5549" w:rsidRPr="00351D78">
        <w:rPr>
          <w:sz w:val="27"/>
          <w:szCs w:val="27"/>
          <w:lang w:val="pt-BR"/>
        </w:rPr>
        <w:t xml:space="preserve">. </w:t>
      </w:r>
      <w:r w:rsidRPr="00351D78">
        <w:rPr>
          <w:sz w:val="27"/>
          <w:szCs w:val="27"/>
          <w:lang w:val="pt-BR"/>
        </w:rPr>
        <w:t>Có đủ sổ sách theo quy định đối với thư viện trường. Sổ theo dõi mượn, trả sách của giáo viên và học sinh. Sổ đăng kí sách, báo, tạp chí. Sổ nhật kí theo dõi các hoạt động của thư viện và kế h</w:t>
      </w:r>
      <w:r w:rsidR="003B6A35" w:rsidRPr="00351D78">
        <w:rPr>
          <w:sz w:val="27"/>
          <w:szCs w:val="27"/>
          <w:lang w:val="pt-BR"/>
        </w:rPr>
        <w:t>oạch công tác của thư viện, l</w:t>
      </w:r>
      <w:r w:rsidRPr="00351D78">
        <w:rPr>
          <w:sz w:val="27"/>
          <w:szCs w:val="27"/>
          <w:lang w:val="pt-BR"/>
        </w:rPr>
        <w:t xml:space="preserve">ịch hoạt động thư viện. </w:t>
      </w:r>
    </w:p>
    <w:p w14:paraId="15BD5F79"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c) Hằng năm nhân viên phụ trách thư viện tiến hành kiểm kê, theo dõi để quản lý tổng số sách hiện có, số sách nhập về và lên kế hoạch mua sắm thêm sách báo, tài liệu. Điều chỉnh quy định giờ mở cửa, lịch mượn trả theo thời gian giờ hành chính quy định trong nội quy thư viện.</w:t>
      </w:r>
      <w:r w:rsidRPr="00351D78">
        <w:rPr>
          <w:b/>
          <w:sz w:val="27"/>
          <w:szCs w:val="27"/>
          <w:lang w:val="pt-BR"/>
        </w:rPr>
        <w:t xml:space="preserve"> [H3-3.6-04]</w:t>
      </w:r>
    </w:p>
    <w:p w14:paraId="1D046686" w14:textId="77777777" w:rsidR="00860902" w:rsidRPr="00351D78" w:rsidRDefault="00860902" w:rsidP="00860902">
      <w:pPr>
        <w:spacing w:before="120" w:after="120" w:line="240" w:lineRule="auto"/>
        <w:ind w:firstLine="720"/>
        <w:jc w:val="both"/>
        <w:rPr>
          <w:b/>
          <w:sz w:val="27"/>
          <w:szCs w:val="27"/>
          <w:lang w:val="pt-BR"/>
        </w:rPr>
      </w:pPr>
      <w:r w:rsidRPr="00351D78">
        <w:rPr>
          <w:b/>
          <w:sz w:val="27"/>
          <w:szCs w:val="27"/>
          <w:lang w:val="pt-BR"/>
        </w:rPr>
        <w:t>MỨC 2</w:t>
      </w:r>
    </w:p>
    <w:p w14:paraId="4CDDD3AF"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xml:space="preserve">- Thư viện được quản lý theo tiêu chuẩn thư viện của trường phổ thông đạt chuẩn quốc gia: có nội quy thư viện; có đủ sổ sách theo quy định như sổ theo dõi danh mục các loại sách, báo, tài liệu, sổ mượn trả có chữ ký của người mượn sách, có sổ theo dõi nhập sách báo, tài liệu tham khảo hằng năm. Các cuốn sách đều được đóng dấu thư viện và đề số liệu tên sách, tên tác giả, giúp người đọc mượn và trả một cách thuận tiện và khoa học, giúp cho người phụ trách thư viện quản lý sách được tốt hơn. </w:t>
      </w:r>
    </w:p>
    <w:p w14:paraId="750EB278"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 Thư viện n</w:t>
      </w:r>
      <w:r w:rsidR="00F441DC" w:rsidRPr="00351D78">
        <w:rPr>
          <w:sz w:val="27"/>
          <w:szCs w:val="27"/>
          <w:lang w:val="pt-BR"/>
        </w:rPr>
        <w:t>hà trường đã đạt chuẩn năm 2016</w:t>
      </w:r>
      <w:r w:rsidRPr="00351D78">
        <w:rPr>
          <w:sz w:val="27"/>
          <w:szCs w:val="27"/>
          <w:lang w:val="pt-BR"/>
        </w:rPr>
        <w:t>.</w:t>
      </w:r>
      <w:r w:rsidRPr="00351D78">
        <w:rPr>
          <w:b/>
          <w:sz w:val="27"/>
          <w:szCs w:val="27"/>
          <w:lang w:val="pt-BR"/>
        </w:rPr>
        <w:t xml:space="preserve">[H3-3.6-01] </w:t>
      </w:r>
    </w:p>
    <w:p w14:paraId="4FE193E3" w14:textId="77777777" w:rsidR="00130078" w:rsidRPr="00351D78" w:rsidRDefault="00130078" w:rsidP="00860902">
      <w:pPr>
        <w:spacing w:before="120" w:after="120" w:line="240" w:lineRule="auto"/>
        <w:ind w:firstLine="720"/>
        <w:jc w:val="both"/>
        <w:rPr>
          <w:b/>
          <w:sz w:val="5"/>
          <w:szCs w:val="27"/>
          <w:lang w:val="pt-BR"/>
        </w:rPr>
      </w:pPr>
    </w:p>
    <w:p w14:paraId="1BF353B1" w14:textId="77777777" w:rsidR="00860902" w:rsidRPr="00351D78" w:rsidRDefault="00860902" w:rsidP="00860902">
      <w:pPr>
        <w:spacing w:before="120" w:after="120" w:line="240" w:lineRule="auto"/>
        <w:ind w:firstLine="720"/>
        <w:jc w:val="both"/>
        <w:rPr>
          <w:b/>
          <w:sz w:val="27"/>
          <w:szCs w:val="27"/>
          <w:lang w:val="pt-BR"/>
        </w:rPr>
      </w:pPr>
      <w:r w:rsidRPr="00351D78">
        <w:rPr>
          <w:b/>
          <w:sz w:val="27"/>
          <w:szCs w:val="27"/>
          <w:lang w:val="pt-BR"/>
        </w:rPr>
        <w:t>MỨC 3</w:t>
      </w:r>
    </w:p>
    <w:p w14:paraId="60DE7A2D"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 Nhà trường trang bị phòng thư viện 06 máy vi tính có kết nối Internet để tra cứu và cập nhật thông tin trên mạng Internet cho giáo viên và học sinh</w:t>
      </w:r>
      <w:r w:rsidR="00130078" w:rsidRPr="00351D78">
        <w:rPr>
          <w:sz w:val="27"/>
          <w:szCs w:val="27"/>
          <w:lang w:val="pt-BR"/>
        </w:rPr>
        <w:t>;</w:t>
      </w:r>
      <w:r w:rsidRPr="00351D78">
        <w:rPr>
          <w:sz w:val="27"/>
          <w:szCs w:val="27"/>
          <w:lang w:val="pt-BR"/>
        </w:rPr>
        <w:t xml:space="preserve"> nhân viên thư viện phối hợp với giáo viên bộ môn chọn một số bộ sách mềm lưu lại trên máy </w:t>
      </w:r>
      <w:r w:rsidRPr="00351D78">
        <w:rPr>
          <w:sz w:val="27"/>
          <w:szCs w:val="27"/>
          <w:lang w:val="pt-BR"/>
        </w:rPr>
        <w:lastRenderedPageBreak/>
        <w:t xml:space="preserve">tính để học sinh tham khảo; máy chủ của nhân viên thư viện quản lý chung, lưu thể loại, số lượng, loại sách, đầu sách và sổ mượn trả để tiện cho việc giáo viên và học sinh tra cứu và quản lý; có bảng thông báo giới thiệu sách mới. Nhà trường tổ chức tuyên truyền giới thiệu sách trong giờ chào cờ sáng thứ Hai tuần đầu tiên hàng tháng và có các chuyên đề giới thiệu sách trong năm học. Năm 2019, nhà trường phối hợp với Thư viện tỉnh tổ chức ngày Hội đọc sách đã thu hút được đông đảo học sinh tham gia. </w:t>
      </w:r>
      <w:r w:rsidRPr="00351D78">
        <w:rPr>
          <w:b/>
          <w:sz w:val="27"/>
          <w:szCs w:val="27"/>
          <w:lang w:val="pt-BR"/>
        </w:rPr>
        <w:t>[H3-3.6-01]</w:t>
      </w:r>
    </w:p>
    <w:p w14:paraId="5201F81F" w14:textId="77777777" w:rsidR="00860902" w:rsidRPr="00351D78" w:rsidRDefault="00860902" w:rsidP="00860902">
      <w:pPr>
        <w:spacing w:before="60" w:after="60" w:line="240" w:lineRule="auto"/>
        <w:ind w:firstLine="720"/>
        <w:jc w:val="both"/>
        <w:rPr>
          <w:b/>
          <w:sz w:val="27"/>
          <w:szCs w:val="27"/>
          <w:lang w:val="pt-BR"/>
        </w:rPr>
      </w:pPr>
      <w:r w:rsidRPr="00351D78">
        <w:rPr>
          <w:sz w:val="27"/>
          <w:szCs w:val="27"/>
          <w:lang w:val="pt-BR"/>
        </w:rPr>
        <w:t>- Thư viện được quản lý theo tiêu chuẩn Thư viện tiên tiến: có nội quy thư viện; có đủ sổ sách theo quy định. Đối với học sinh nghèo, học sinh có hoàn cảnh đặc biệt, học sinh khuyết tật nhà trường đã tạo điều kiện cho mượn SGK trong tủ sách của nhà trường.</w:t>
      </w:r>
      <w:r w:rsidRPr="00351D78">
        <w:rPr>
          <w:b/>
          <w:sz w:val="27"/>
          <w:szCs w:val="27"/>
          <w:lang w:val="pt-BR"/>
        </w:rPr>
        <w:t xml:space="preserve"> [H3-3.6-02]</w:t>
      </w:r>
    </w:p>
    <w:p w14:paraId="3098AD0E" w14:textId="77777777" w:rsidR="00860902" w:rsidRPr="00351D78" w:rsidRDefault="00860902" w:rsidP="00860902">
      <w:pPr>
        <w:spacing w:before="240" w:after="120" w:line="240" w:lineRule="auto"/>
        <w:ind w:firstLine="720"/>
        <w:jc w:val="both"/>
        <w:rPr>
          <w:b/>
          <w:sz w:val="27"/>
          <w:szCs w:val="27"/>
          <w:lang w:val="pt-BR"/>
        </w:rPr>
      </w:pPr>
      <w:r w:rsidRPr="00351D78">
        <w:rPr>
          <w:b/>
          <w:sz w:val="27"/>
          <w:szCs w:val="27"/>
          <w:lang w:val="pt-BR"/>
        </w:rPr>
        <w:t xml:space="preserve">2. Điểm mạnh: </w:t>
      </w:r>
    </w:p>
    <w:p w14:paraId="6C33CC39"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Tủ và giá sách thiết kế tiện cho việc tra cứu lấy sách.</w:t>
      </w:r>
    </w:p>
    <w:p w14:paraId="1A2E9441"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Phòng đọc rộng, thoáng mát đủ ánh sáng, không khí trong lành sạch sẽ, thiết kế phù hợp với giáo viên, học sinh. Đủ chủng loại sách báo, tạp chí…. Sách báo phân loại khoa học, sắp xếp gọn gàng ngăn nắp tiện cho việc quản lý, tra cứu.</w:t>
      </w:r>
    </w:p>
    <w:p w14:paraId="07FA4AAC"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Có hệ thống máy tính kết nối Internet để tra cứu và cập nhật thông tin cho giáo viên, học sinh, thuận lợi cho việc quản lý của nhân viên.</w:t>
      </w:r>
    </w:p>
    <w:p w14:paraId="280F5FC9"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Thư viện có chức năng lưu trữ và luân chuyển sách báo, tạp chí thông qua nội dung sách, báo, tạp chí góp phần tích cực vào việc nâng cao chất lượng giảng dạy, học tập, tuyên truyền thực hiện đường lối chính sách của Đảng, pháp luật của Nhà nước nhằm xây dựng thế giới khoa học, nếp sống văn minh cho giáo viên và học sinh.</w:t>
      </w:r>
    </w:p>
    <w:p w14:paraId="70DA5771" w14:textId="77777777" w:rsidR="00860902" w:rsidRPr="00351D78" w:rsidRDefault="00860902" w:rsidP="00860902">
      <w:pPr>
        <w:spacing w:before="60" w:after="60" w:line="240" w:lineRule="auto"/>
        <w:ind w:firstLine="720"/>
        <w:jc w:val="both"/>
        <w:rPr>
          <w:b/>
          <w:sz w:val="27"/>
          <w:szCs w:val="27"/>
          <w:lang w:val="pt-BR"/>
        </w:rPr>
      </w:pPr>
      <w:r w:rsidRPr="00351D78">
        <w:rPr>
          <w:b/>
          <w:sz w:val="27"/>
          <w:szCs w:val="27"/>
          <w:lang w:val="pt-BR"/>
        </w:rPr>
        <w:t>3. Điểm yếu:</w:t>
      </w:r>
    </w:p>
    <w:p w14:paraId="03597773" w14:textId="77777777" w:rsidR="00860902" w:rsidRPr="00351D78" w:rsidRDefault="00860902" w:rsidP="00860902">
      <w:pPr>
        <w:spacing w:before="60" w:after="60" w:line="240" w:lineRule="auto"/>
        <w:ind w:firstLine="720"/>
        <w:jc w:val="both"/>
        <w:rPr>
          <w:sz w:val="27"/>
          <w:szCs w:val="27"/>
          <w:lang w:val="pt-BR"/>
        </w:rPr>
      </w:pPr>
      <w:r w:rsidRPr="00351D78">
        <w:rPr>
          <w:sz w:val="27"/>
          <w:szCs w:val="27"/>
          <w:lang w:val="pt-BR"/>
        </w:rPr>
        <w:t xml:space="preserve">Số lượng máy tính còn ít chưa đáp ứng với yêu cầu thực tế; nhân viên thư viện </w:t>
      </w:r>
      <w:r w:rsidR="00F0131E" w:rsidRPr="00351D78">
        <w:rPr>
          <w:sz w:val="27"/>
          <w:szCs w:val="27"/>
          <w:lang w:val="pt-BR"/>
        </w:rPr>
        <w:t>còn kiêm nhiệm</w:t>
      </w:r>
      <w:r w:rsidRPr="00351D78">
        <w:rPr>
          <w:sz w:val="27"/>
          <w:szCs w:val="27"/>
          <w:lang w:val="pt-BR"/>
        </w:rPr>
        <w:t>.</w:t>
      </w:r>
    </w:p>
    <w:p w14:paraId="1A4831C0" w14:textId="77777777" w:rsidR="00860902" w:rsidRPr="00351D78" w:rsidRDefault="00860902" w:rsidP="00860902">
      <w:pPr>
        <w:spacing w:before="120" w:after="12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1530"/>
        <w:gridCol w:w="1305"/>
        <w:gridCol w:w="1152"/>
      </w:tblGrid>
      <w:tr w:rsidR="00351D78" w:rsidRPr="00351D78" w14:paraId="2285400D" w14:textId="77777777" w:rsidTr="00CF6998">
        <w:trPr>
          <w:trHeight w:val="954"/>
        </w:trPr>
        <w:tc>
          <w:tcPr>
            <w:tcW w:w="3686" w:type="dxa"/>
            <w:tcBorders>
              <w:top w:val="single" w:sz="4" w:space="0" w:color="auto"/>
              <w:left w:val="single" w:sz="4" w:space="0" w:color="auto"/>
              <w:bottom w:val="single" w:sz="4" w:space="0" w:color="auto"/>
              <w:right w:val="single" w:sz="4" w:space="0" w:color="auto"/>
            </w:tcBorders>
            <w:vAlign w:val="center"/>
          </w:tcPr>
          <w:p w14:paraId="5EA9445A"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17" w:type="dxa"/>
            <w:tcBorders>
              <w:top w:val="single" w:sz="4" w:space="0" w:color="auto"/>
              <w:left w:val="single" w:sz="4" w:space="0" w:color="auto"/>
              <w:bottom w:val="single" w:sz="4" w:space="0" w:color="auto"/>
              <w:right w:val="single" w:sz="4" w:space="0" w:color="auto"/>
            </w:tcBorders>
            <w:vAlign w:val="center"/>
          </w:tcPr>
          <w:p w14:paraId="1EB013FA"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530" w:type="dxa"/>
            <w:tcBorders>
              <w:top w:val="single" w:sz="4" w:space="0" w:color="auto"/>
              <w:left w:val="single" w:sz="4" w:space="0" w:color="auto"/>
              <w:bottom w:val="single" w:sz="4" w:space="0" w:color="auto"/>
              <w:right w:val="single" w:sz="4" w:space="0" w:color="auto"/>
            </w:tcBorders>
            <w:vAlign w:val="center"/>
          </w:tcPr>
          <w:p w14:paraId="63FB2B25"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305" w:type="dxa"/>
            <w:tcBorders>
              <w:top w:val="single" w:sz="4" w:space="0" w:color="auto"/>
              <w:left w:val="single" w:sz="4" w:space="0" w:color="auto"/>
              <w:bottom w:val="single" w:sz="4" w:space="0" w:color="auto"/>
              <w:right w:val="single" w:sz="4" w:space="0" w:color="auto"/>
            </w:tcBorders>
            <w:vAlign w:val="center"/>
          </w:tcPr>
          <w:p w14:paraId="35B315AA"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52" w:type="dxa"/>
            <w:tcBorders>
              <w:top w:val="single" w:sz="4" w:space="0" w:color="auto"/>
              <w:left w:val="single" w:sz="4" w:space="0" w:color="auto"/>
              <w:bottom w:val="single" w:sz="4" w:space="0" w:color="auto"/>
              <w:right w:val="single" w:sz="4" w:space="0" w:color="auto"/>
            </w:tcBorders>
            <w:vAlign w:val="center"/>
          </w:tcPr>
          <w:p w14:paraId="3252F1D3" w14:textId="77777777" w:rsidR="00860902" w:rsidRPr="00351D78" w:rsidRDefault="00860902" w:rsidP="00482F4B">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p w14:paraId="3314080A" w14:textId="77777777" w:rsidR="00860902" w:rsidRPr="00351D78" w:rsidRDefault="00860902" w:rsidP="00482F4B">
            <w:pPr>
              <w:spacing w:before="0" w:after="0" w:line="240" w:lineRule="auto"/>
              <w:contextualSpacing/>
              <w:jc w:val="center"/>
              <w:rPr>
                <w:rFonts w:eastAsia="MS Mincho"/>
                <w:sz w:val="27"/>
                <w:szCs w:val="27"/>
                <w:lang w:val="nb-NO"/>
              </w:rPr>
            </w:pPr>
            <w:r w:rsidRPr="00351D78">
              <w:rPr>
                <w:rFonts w:eastAsia="MS Mincho"/>
                <w:sz w:val="27"/>
                <w:szCs w:val="27"/>
                <w:lang w:val="nb-NO"/>
              </w:rPr>
              <w:t>(đồng)</w:t>
            </w:r>
          </w:p>
        </w:tc>
      </w:tr>
      <w:tr w:rsidR="00351D78" w:rsidRPr="00351D78" w14:paraId="2D51ADC4" w14:textId="77777777" w:rsidTr="00693D6B">
        <w:trPr>
          <w:trHeight w:val="1799"/>
        </w:trPr>
        <w:tc>
          <w:tcPr>
            <w:tcW w:w="3686" w:type="dxa"/>
            <w:tcBorders>
              <w:top w:val="single" w:sz="4" w:space="0" w:color="auto"/>
              <w:left w:val="single" w:sz="4" w:space="0" w:color="auto"/>
              <w:bottom w:val="single" w:sz="4" w:space="0" w:color="auto"/>
              <w:right w:val="single" w:sz="4" w:space="0" w:color="auto"/>
            </w:tcBorders>
          </w:tcPr>
          <w:p w14:paraId="6CF6F315" w14:textId="77777777" w:rsidR="00A314B3" w:rsidRPr="00351D78" w:rsidRDefault="00A314B3" w:rsidP="00AB4925">
            <w:pPr>
              <w:spacing w:before="0" w:after="0" w:line="240" w:lineRule="auto"/>
              <w:contextualSpacing/>
              <w:jc w:val="both"/>
              <w:rPr>
                <w:iCs/>
                <w:sz w:val="17"/>
                <w:szCs w:val="27"/>
                <w:lang w:val="nb-NO"/>
              </w:rPr>
            </w:pPr>
          </w:p>
          <w:p w14:paraId="58D86DF4" w14:textId="77777777" w:rsidR="00860902" w:rsidRPr="00351D78" w:rsidRDefault="00860902" w:rsidP="00AB4925">
            <w:pPr>
              <w:spacing w:before="0" w:after="0" w:line="240" w:lineRule="auto"/>
              <w:contextualSpacing/>
              <w:jc w:val="both"/>
              <w:rPr>
                <w:sz w:val="27"/>
                <w:szCs w:val="27"/>
                <w:lang w:val="nb-NO"/>
              </w:rPr>
            </w:pPr>
            <w:r w:rsidRPr="00351D78">
              <w:rPr>
                <w:iCs/>
                <w:sz w:val="27"/>
                <w:szCs w:val="27"/>
                <w:lang w:val="nb-NO"/>
              </w:rPr>
              <w:t>- Tham mưu với cấp có thẩm quyền tuyển nhân viên có bằng cấp đúng chuyên môn đáp ứng yêu cầu vị trí việc làm theo quy định</w:t>
            </w:r>
          </w:p>
        </w:tc>
        <w:tc>
          <w:tcPr>
            <w:tcW w:w="1417" w:type="dxa"/>
            <w:tcBorders>
              <w:top w:val="single" w:sz="4" w:space="0" w:color="auto"/>
              <w:left w:val="single" w:sz="4" w:space="0" w:color="auto"/>
              <w:bottom w:val="single" w:sz="4" w:space="0" w:color="auto"/>
              <w:right w:val="single" w:sz="4" w:space="0" w:color="auto"/>
            </w:tcBorders>
            <w:vAlign w:val="center"/>
          </w:tcPr>
          <w:p w14:paraId="01FF1744" w14:textId="77777777" w:rsidR="00860902" w:rsidRPr="00351D78" w:rsidRDefault="00860902" w:rsidP="00AB4925">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w:t>
            </w:r>
          </w:p>
          <w:p w14:paraId="322C3537" w14:textId="77777777" w:rsidR="00A314B3" w:rsidRPr="00351D78" w:rsidRDefault="00A314B3" w:rsidP="00AB4925">
            <w:pPr>
              <w:spacing w:before="0" w:after="0" w:line="240" w:lineRule="auto"/>
              <w:contextualSpacing/>
              <w:jc w:val="both"/>
              <w:rPr>
                <w:rFonts w:eastAsia="MS Mincho"/>
                <w:spacing w:val="-6"/>
                <w:sz w:val="27"/>
                <w:szCs w:val="27"/>
                <w:lang w:val="nb-NO"/>
              </w:rPr>
            </w:pPr>
          </w:p>
          <w:p w14:paraId="65024A95" w14:textId="77777777" w:rsidR="00A314B3" w:rsidRPr="00351D78" w:rsidRDefault="00A314B3" w:rsidP="00AB4925">
            <w:pPr>
              <w:spacing w:before="0" w:after="0" w:line="240" w:lineRule="auto"/>
              <w:contextualSpacing/>
              <w:jc w:val="both"/>
              <w:rPr>
                <w:rFonts w:eastAsia="MS Mincho"/>
                <w:spacing w:val="-6"/>
                <w:sz w:val="27"/>
                <w:szCs w:val="27"/>
                <w:lang w:val="nb-NO"/>
              </w:rPr>
            </w:pPr>
          </w:p>
        </w:tc>
        <w:tc>
          <w:tcPr>
            <w:tcW w:w="1530" w:type="dxa"/>
            <w:tcBorders>
              <w:top w:val="single" w:sz="4" w:space="0" w:color="auto"/>
              <w:left w:val="single" w:sz="4" w:space="0" w:color="auto"/>
              <w:bottom w:val="single" w:sz="4" w:space="0" w:color="auto"/>
              <w:right w:val="single" w:sz="4" w:space="0" w:color="auto"/>
            </w:tcBorders>
            <w:vAlign w:val="center"/>
          </w:tcPr>
          <w:p w14:paraId="23F4318A" w14:textId="77777777" w:rsidR="00860902" w:rsidRPr="00351D78" w:rsidRDefault="00860902" w:rsidP="00693D6B">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Báo cáo UBND huyện, PGD</w:t>
            </w:r>
          </w:p>
          <w:p w14:paraId="6A1D34D3" w14:textId="77777777" w:rsidR="00A314B3" w:rsidRPr="00351D78" w:rsidRDefault="00A314B3" w:rsidP="00693D6B">
            <w:pPr>
              <w:spacing w:before="0" w:after="0" w:line="240" w:lineRule="auto"/>
              <w:contextualSpacing/>
              <w:jc w:val="center"/>
              <w:rPr>
                <w:rFonts w:eastAsia="MS Mincho"/>
                <w:spacing w:val="-6"/>
                <w:sz w:val="27"/>
                <w:szCs w:val="27"/>
                <w:lang w:val="nb-NO"/>
              </w:rPr>
            </w:pPr>
          </w:p>
          <w:p w14:paraId="7D807D9B" w14:textId="77777777" w:rsidR="00A314B3" w:rsidRPr="00351D78" w:rsidRDefault="00A314B3" w:rsidP="00693D6B">
            <w:pPr>
              <w:spacing w:before="0" w:after="0" w:line="240" w:lineRule="auto"/>
              <w:contextualSpacing/>
              <w:jc w:val="center"/>
              <w:rPr>
                <w:rFonts w:eastAsia="MS Mincho"/>
                <w:spacing w:val="-6"/>
                <w:sz w:val="27"/>
                <w:szCs w:val="27"/>
                <w:lang w:val="nb-NO"/>
              </w:rPr>
            </w:pPr>
          </w:p>
        </w:tc>
        <w:tc>
          <w:tcPr>
            <w:tcW w:w="1305" w:type="dxa"/>
            <w:tcBorders>
              <w:top w:val="single" w:sz="4" w:space="0" w:color="auto"/>
              <w:left w:val="single" w:sz="4" w:space="0" w:color="auto"/>
              <w:bottom w:val="single" w:sz="4" w:space="0" w:color="auto"/>
              <w:right w:val="single" w:sz="4" w:space="0" w:color="auto"/>
            </w:tcBorders>
            <w:vAlign w:val="center"/>
          </w:tcPr>
          <w:p w14:paraId="455FA649" w14:textId="77777777" w:rsidR="00860902" w:rsidRPr="00351D78" w:rsidRDefault="00860902" w:rsidP="00AB4925">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Năm học 2021-2022</w:t>
            </w:r>
          </w:p>
          <w:p w14:paraId="017B057B" w14:textId="77777777" w:rsidR="00A314B3" w:rsidRPr="00351D78" w:rsidRDefault="00A314B3" w:rsidP="00AB4925">
            <w:pPr>
              <w:spacing w:before="0" w:after="0" w:line="240" w:lineRule="auto"/>
              <w:contextualSpacing/>
              <w:jc w:val="both"/>
              <w:rPr>
                <w:rFonts w:eastAsia="MS Mincho"/>
                <w:spacing w:val="-6"/>
                <w:sz w:val="27"/>
                <w:szCs w:val="27"/>
                <w:lang w:val="nb-NO"/>
              </w:rPr>
            </w:pPr>
          </w:p>
          <w:p w14:paraId="678DF3AF" w14:textId="77777777" w:rsidR="00A314B3" w:rsidRPr="00351D78" w:rsidRDefault="00A314B3" w:rsidP="00AB4925">
            <w:pPr>
              <w:spacing w:before="0" w:after="0" w:line="240" w:lineRule="auto"/>
              <w:contextualSpacing/>
              <w:jc w:val="both"/>
              <w:rPr>
                <w:rFonts w:eastAsia="MS Mincho"/>
                <w:spacing w:val="-6"/>
                <w:sz w:val="27"/>
                <w:szCs w:val="27"/>
                <w:lang w:val="nb-NO"/>
              </w:rPr>
            </w:pPr>
          </w:p>
        </w:tc>
        <w:tc>
          <w:tcPr>
            <w:tcW w:w="1152" w:type="dxa"/>
            <w:tcBorders>
              <w:top w:val="single" w:sz="4" w:space="0" w:color="auto"/>
              <w:left w:val="single" w:sz="4" w:space="0" w:color="auto"/>
              <w:bottom w:val="single" w:sz="4" w:space="0" w:color="auto"/>
              <w:right w:val="single" w:sz="4" w:space="0" w:color="auto"/>
            </w:tcBorders>
            <w:vAlign w:val="center"/>
          </w:tcPr>
          <w:p w14:paraId="4BCA5CA9" w14:textId="77777777" w:rsidR="00860902" w:rsidRPr="00351D78" w:rsidRDefault="00860902" w:rsidP="00AB4925">
            <w:pPr>
              <w:spacing w:before="0" w:after="0" w:line="240" w:lineRule="auto"/>
              <w:contextualSpacing/>
              <w:jc w:val="both"/>
              <w:rPr>
                <w:rFonts w:eastAsia="MS Mincho"/>
                <w:spacing w:val="-6"/>
                <w:sz w:val="27"/>
                <w:szCs w:val="27"/>
                <w:lang w:val="nb-NO"/>
              </w:rPr>
            </w:pPr>
          </w:p>
        </w:tc>
      </w:tr>
      <w:tr w:rsidR="00860902" w:rsidRPr="00351D78" w14:paraId="50B25842" w14:textId="77777777" w:rsidTr="00693D6B">
        <w:trPr>
          <w:trHeight w:val="1683"/>
        </w:trPr>
        <w:tc>
          <w:tcPr>
            <w:tcW w:w="3686" w:type="dxa"/>
            <w:tcBorders>
              <w:top w:val="single" w:sz="4" w:space="0" w:color="auto"/>
              <w:left w:val="single" w:sz="4" w:space="0" w:color="auto"/>
              <w:bottom w:val="single" w:sz="4" w:space="0" w:color="auto"/>
              <w:right w:val="single" w:sz="4" w:space="0" w:color="auto"/>
            </w:tcBorders>
          </w:tcPr>
          <w:p w14:paraId="31840109" w14:textId="77777777" w:rsidR="00A314B3" w:rsidRPr="00351D78" w:rsidRDefault="00A314B3" w:rsidP="00141965">
            <w:pPr>
              <w:spacing w:before="0" w:after="0" w:line="240" w:lineRule="auto"/>
              <w:contextualSpacing/>
              <w:jc w:val="both"/>
              <w:rPr>
                <w:rFonts w:eastAsia="MS Mincho"/>
                <w:spacing w:val="-6"/>
                <w:sz w:val="19"/>
                <w:szCs w:val="27"/>
                <w:lang w:val="nb-NO"/>
              </w:rPr>
            </w:pPr>
          </w:p>
          <w:p w14:paraId="30287F07" w14:textId="77777777" w:rsidR="00860902" w:rsidRPr="00351D78" w:rsidRDefault="00A314B3" w:rsidP="00141965">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xml:space="preserve">- </w:t>
            </w:r>
            <w:r w:rsidR="00860902" w:rsidRPr="00351D78">
              <w:rPr>
                <w:rFonts w:eastAsia="MS Mincho"/>
                <w:spacing w:val="-6"/>
                <w:sz w:val="27"/>
                <w:szCs w:val="27"/>
                <w:lang w:val="nb-NO"/>
              </w:rPr>
              <w:t>Tăng cường 1</w:t>
            </w:r>
            <w:r w:rsidR="00141965" w:rsidRPr="00351D78">
              <w:rPr>
                <w:rFonts w:eastAsia="MS Mincho"/>
                <w:spacing w:val="-6"/>
                <w:sz w:val="27"/>
                <w:szCs w:val="27"/>
                <w:lang w:val="nb-NO"/>
              </w:rPr>
              <w:t>0</w:t>
            </w:r>
            <w:r w:rsidR="00860902" w:rsidRPr="00351D78">
              <w:rPr>
                <w:rFonts w:eastAsia="MS Mincho"/>
                <w:spacing w:val="-6"/>
                <w:sz w:val="27"/>
                <w:szCs w:val="27"/>
                <w:lang w:val="nb-NO"/>
              </w:rPr>
              <w:t xml:space="preserve"> máy để phát triển thư viện điện tử, giải quyết nhu cầu tra cứu thông tin cho học sinh.</w:t>
            </w:r>
          </w:p>
        </w:tc>
        <w:tc>
          <w:tcPr>
            <w:tcW w:w="1417" w:type="dxa"/>
            <w:tcBorders>
              <w:top w:val="single" w:sz="4" w:space="0" w:color="auto"/>
              <w:left w:val="single" w:sz="4" w:space="0" w:color="auto"/>
              <w:bottom w:val="single" w:sz="4" w:space="0" w:color="auto"/>
              <w:right w:val="single" w:sz="4" w:space="0" w:color="auto"/>
            </w:tcBorders>
            <w:vAlign w:val="center"/>
          </w:tcPr>
          <w:p w14:paraId="1C9DF155" w14:textId="77777777" w:rsidR="00860902" w:rsidRPr="00351D78" w:rsidRDefault="00860902" w:rsidP="00693D6B">
            <w:pPr>
              <w:spacing w:before="0" w:after="0" w:line="240" w:lineRule="auto"/>
              <w:contextualSpacing/>
              <w:jc w:val="center"/>
              <w:rPr>
                <w:rFonts w:eastAsia="MS Mincho"/>
                <w:spacing w:val="-6"/>
                <w:sz w:val="27"/>
                <w:szCs w:val="27"/>
                <w:lang w:val="nb-NO"/>
              </w:rPr>
            </w:pPr>
            <w:r w:rsidRPr="00351D78">
              <w:rPr>
                <w:rFonts w:eastAsia="MS Mincho"/>
                <w:spacing w:val="-6"/>
                <w:sz w:val="27"/>
                <w:szCs w:val="27"/>
                <w:lang w:val="nb-NO"/>
              </w:rPr>
              <w:t>BGH, Ban đại diện cha mẹ học sinh</w:t>
            </w:r>
          </w:p>
        </w:tc>
        <w:tc>
          <w:tcPr>
            <w:tcW w:w="1530" w:type="dxa"/>
            <w:tcBorders>
              <w:top w:val="single" w:sz="4" w:space="0" w:color="auto"/>
              <w:left w:val="single" w:sz="4" w:space="0" w:color="auto"/>
              <w:bottom w:val="single" w:sz="4" w:space="0" w:color="auto"/>
              <w:right w:val="single" w:sz="4" w:space="0" w:color="auto"/>
            </w:tcBorders>
            <w:vAlign w:val="center"/>
          </w:tcPr>
          <w:p w14:paraId="72400FC9" w14:textId="77777777" w:rsidR="00860902" w:rsidRPr="00351D78" w:rsidRDefault="00860902" w:rsidP="00AB4925">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Nguồn kinh phí từ ngân sách và huy động tài trợ</w:t>
            </w:r>
          </w:p>
        </w:tc>
        <w:tc>
          <w:tcPr>
            <w:tcW w:w="1305" w:type="dxa"/>
            <w:tcBorders>
              <w:top w:val="single" w:sz="4" w:space="0" w:color="auto"/>
              <w:left w:val="single" w:sz="4" w:space="0" w:color="auto"/>
              <w:bottom w:val="single" w:sz="4" w:space="0" w:color="auto"/>
              <w:right w:val="single" w:sz="4" w:space="0" w:color="auto"/>
            </w:tcBorders>
            <w:vAlign w:val="center"/>
          </w:tcPr>
          <w:p w14:paraId="1EAA7DEB" w14:textId="77777777" w:rsidR="00860902" w:rsidRPr="00351D78" w:rsidRDefault="00860902" w:rsidP="00783E4B">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202</w:t>
            </w:r>
            <w:r w:rsidR="00783E4B" w:rsidRPr="00351D78">
              <w:rPr>
                <w:rFonts w:eastAsia="MS Mincho"/>
                <w:spacing w:val="-6"/>
                <w:sz w:val="27"/>
                <w:szCs w:val="27"/>
                <w:lang w:val="nb-NO"/>
              </w:rPr>
              <w:t>3</w:t>
            </w:r>
          </w:p>
        </w:tc>
        <w:tc>
          <w:tcPr>
            <w:tcW w:w="1152" w:type="dxa"/>
            <w:tcBorders>
              <w:top w:val="single" w:sz="4" w:space="0" w:color="auto"/>
              <w:left w:val="single" w:sz="4" w:space="0" w:color="auto"/>
              <w:bottom w:val="single" w:sz="4" w:space="0" w:color="auto"/>
              <w:right w:val="single" w:sz="4" w:space="0" w:color="auto"/>
            </w:tcBorders>
            <w:vAlign w:val="center"/>
          </w:tcPr>
          <w:p w14:paraId="0DAD696E" w14:textId="77777777" w:rsidR="00860902" w:rsidRPr="00351D78" w:rsidRDefault="00860902" w:rsidP="00141965">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1</w:t>
            </w:r>
            <w:r w:rsidR="00141965" w:rsidRPr="00351D78">
              <w:rPr>
                <w:rFonts w:eastAsia="MS Mincho"/>
                <w:spacing w:val="-6"/>
                <w:sz w:val="27"/>
                <w:szCs w:val="27"/>
                <w:lang w:val="nb-NO"/>
              </w:rPr>
              <w:t>0</w:t>
            </w:r>
            <w:r w:rsidRPr="00351D78">
              <w:rPr>
                <w:rFonts w:eastAsia="MS Mincho"/>
                <w:spacing w:val="-6"/>
                <w:sz w:val="27"/>
                <w:szCs w:val="27"/>
                <w:lang w:val="nb-NO"/>
              </w:rPr>
              <w:t>0 triệu</w:t>
            </w:r>
          </w:p>
        </w:tc>
      </w:tr>
    </w:tbl>
    <w:p w14:paraId="64F0B7C3" w14:textId="77777777" w:rsidR="003A3C66" w:rsidRPr="00351D78" w:rsidRDefault="003A3C66" w:rsidP="00AB4925">
      <w:pPr>
        <w:spacing w:before="0" w:after="0" w:line="240" w:lineRule="auto"/>
        <w:ind w:firstLine="720"/>
        <w:contextualSpacing/>
        <w:jc w:val="both"/>
        <w:rPr>
          <w:b/>
          <w:sz w:val="27"/>
          <w:szCs w:val="27"/>
          <w:lang w:val="nb-NO"/>
        </w:rPr>
      </w:pPr>
    </w:p>
    <w:p w14:paraId="01C6A13D" w14:textId="77777777" w:rsidR="00A75B51" w:rsidRPr="00351D78" w:rsidRDefault="00A75B51" w:rsidP="00AB4925">
      <w:pPr>
        <w:spacing w:before="0" w:after="0" w:line="240" w:lineRule="auto"/>
        <w:ind w:firstLine="720"/>
        <w:contextualSpacing/>
        <w:jc w:val="both"/>
        <w:rPr>
          <w:b/>
          <w:sz w:val="27"/>
          <w:szCs w:val="27"/>
          <w:lang w:val="nb-NO"/>
        </w:rPr>
      </w:pPr>
    </w:p>
    <w:p w14:paraId="3C245C21" w14:textId="77777777" w:rsidR="00A75B51" w:rsidRPr="00351D78" w:rsidRDefault="00A75B51" w:rsidP="00AB4925">
      <w:pPr>
        <w:spacing w:before="0" w:after="0" w:line="240" w:lineRule="auto"/>
        <w:ind w:firstLine="720"/>
        <w:contextualSpacing/>
        <w:jc w:val="both"/>
        <w:rPr>
          <w:b/>
          <w:sz w:val="27"/>
          <w:szCs w:val="27"/>
          <w:lang w:val="nb-NO"/>
        </w:rPr>
      </w:pPr>
    </w:p>
    <w:p w14:paraId="59EF35F5" w14:textId="77777777" w:rsidR="00A75B51" w:rsidRPr="00351D78" w:rsidRDefault="00A75B51" w:rsidP="00AB4925">
      <w:pPr>
        <w:spacing w:before="0" w:after="0" w:line="240" w:lineRule="auto"/>
        <w:ind w:firstLine="720"/>
        <w:contextualSpacing/>
        <w:jc w:val="both"/>
        <w:rPr>
          <w:b/>
          <w:sz w:val="27"/>
          <w:szCs w:val="27"/>
          <w:lang w:val="nb-NO"/>
        </w:rPr>
      </w:pPr>
    </w:p>
    <w:p w14:paraId="48F5CBEC" w14:textId="77777777" w:rsidR="00860902" w:rsidRPr="00351D78" w:rsidRDefault="00860902" w:rsidP="00AB4925">
      <w:pPr>
        <w:spacing w:before="0" w:after="0" w:line="240" w:lineRule="auto"/>
        <w:ind w:firstLine="720"/>
        <w:contextualSpacing/>
        <w:jc w:val="both"/>
        <w:rPr>
          <w:b/>
          <w:sz w:val="27"/>
          <w:szCs w:val="27"/>
          <w:lang w:val="nb-NO"/>
        </w:rPr>
      </w:pPr>
      <w:r w:rsidRPr="00351D78">
        <w:rPr>
          <w:b/>
          <w:sz w:val="27"/>
          <w:szCs w:val="27"/>
          <w:lang w:val="nb-NO"/>
        </w:rPr>
        <w:t>5. Tự đánh giá:</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1886"/>
        <w:gridCol w:w="1216"/>
        <w:gridCol w:w="1909"/>
        <w:gridCol w:w="1115"/>
        <w:gridCol w:w="1931"/>
      </w:tblGrid>
      <w:tr w:rsidR="00351D78" w:rsidRPr="00351D78" w14:paraId="0C088F13" w14:textId="77777777" w:rsidTr="00A314B3">
        <w:trPr>
          <w:trHeight w:val="498"/>
        </w:trPr>
        <w:tc>
          <w:tcPr>
            <w:tcW w:w="3071" w:type="dxa"/>
            <w:gridSpan w:val="2"/>
            <w:tcBorders>
              <w:top w:val="single" w:sz="4" w:space="0" w:color="000000"/>
              <w:left w:val="single" w:sz="4" w:space="0" w:color="000000"/>
              <w:bottom w:val="single" w:sz="4" w:space="0" w:color="000000"/>
              <w:right w:val="single" w:sz="4" w:space="0" w:color="000000"/>
            </w:tcBorders>
          </w:tcPr>
          <w:p w14:paraId="189D075C" w14:textId="77777777" w:rsidR="00A314B3" w:rsidRPr="00351D78" w:rsidRDefault="00A314B3" w:rsidP="00AB4925">
            <w:pPr>
              <w:spacing w:before="0" w:after="0" w:line="240" w:lineRule="auto"/>
              <w:contextualSpacing/>
              <w:jc w:val="center"/>
              <w:rPr>
                <w:rFonts w:eastAsia="Calibri"/>
                <w:b/>
                <w:sz w:val="17"/>
                <w:szCs w:val="27"/>
              </w:rPr>
            </w:pPr>
          </w:p>
          <w:p w14:paraId="5B301A1B"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Mức 1</w:t>
            </w:r>
          </w:p>
        </w:tc>
        <w:tc>
          <w:tcPr>
            <w:tcW w:w="3125" w:type="dxa"/>
            <w:gridSpan w:val="2"/>
            <w:tcBorders>
              <w:top w:val="single" w:sz="4" w:space="0" w:color="000000"/>
              <w:left w:val="single" w:sz="4" w:space="0" w:color="000000"/>
              <w:bottom w:val="single" w:sz="4" w:space="0" w:color="000000"/>
              <w:right w:val="single" w:sz="4" w:space="0" w:color="000000"/>
            </w:tcBorders>
          </w:tcPr>
          <w:p w14:paraId="5F6654CC" w14:textId="77777777" w:rsidR="00A314B3" w:rsidRPr="00351D78" w:rsidRDefault="00A314B3" w:rsidP="00AB4925">
            <w:pPr>
              <w:spacing w:before="0" w:after="0" w:line="240" w:lineRule="auto"/>
              <w:contextualSpacing/>
              <w:jc w:val="center"/>
              <w:rPr>
                <w:rFonts w:eastAsia="Calibri"/>
                <w:b/>
                <w:sz w:val="17"/>
                <w:szCs w:val="27"/>
              </w:rPr>
            </w:pPr>
          </w:p>
          <w:p w14:paraId="73D011E3"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Mức 2</w:t>
            </w:r>
          </w:p>
        </w:tc>
        <w:tc>
          <w:tcPr>
            <w:tcW w:w="3046" w:type="dxa"/>
            <w:gridSpan w:val="2"/>
            <w:tcBorders>
              <w:top w:val="single" w:sz="4" w:space="0" w:color="000000"/>
              <w:left w:val="single" w:sz="4" w:space="0" w:color="000000"/>
              <w:bottom w:val="single" w:sz="4" w:space="0" w:color="000000"/>
              <w:right w:val="single" w:sz="4" w:space="0" w:color="000000"/>
            </w:tcBorders>
          </w:tcPr>
          <w:p w14:paraId="104B345E" w14:textId="77777777" w:rsidR="00A314B3" w:rsidRPr="00351D78" w:rsidRDefault="00A314B3" w:rsidP="00AB4925">
            <w:pPr>
              <w:spacing w:before="0" w:after="0" w:line="240" w:lineRule="auto"/>
              <w:contextualSpacing/>
              <w:jc w:val="center"/>
              <w:rPr>
                <w:rFonts w:eastAsia="Calibri"/>
                <w:b/>
                <w:sz w:val="17"/>
                <w:szCs w:val="27"/>
              </w:rPr>
            </w:pPr>
          </w:p>
          <w:p w14:paraId="3024BA37"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Mức 3</w:t>
            </w:r>
          </w:p>
        </w:tc>
      </w:tr>
      <w:tr w:rsidR="00351D78" w:rsidRPr="00351D78" w14:paraId="6131C415" w14:textId="77777777" w:rsidTr="00A314B3">
        <w:trPr>
          <w:trHeight w:val="498"/>
        </w:trPr>
        <w:tc>
          <w:tcPr>
            <w:tcW w:w="1185" w:type="dxa"/>
            <w:tcBorders>
              <w:top w:val="single" w:sz="4" w:space="0" w:color="000000"/>
              <w:left w:val="single" w:sz="4" w:space="0" w:color="000000"/>
              <w:bottom w:val="single" w:sz="4" w:space="0" w:color="000000"/>
              <w:right w:val="single" w:sz="4" w:space="0" w:color="000000"/>
            </w:tcBorders>
            <w:vAlign w:val="center"/>
          </w:tcPr>
          <w:p w14:paraId="3F657D21" w14:textId="77777777" w:rsidR="00860902" w:rsidRPr="00351D78" w:rsidRDefault="00860902" w:rsidP="00AB4925">
            <w:pPr>
              <w:spacing w:before="0" w:after="0" w:line="240" w:lineRule="auto"/>
              <w:contextualSpacing/>
              <w:jc w:val="both"/>
              <w:rPr>
                <w:rFonts w:eastAsia="Calibri"/>
                <w:sz w:val="27"/>
                <w:szCs w:val="27"/>
              </w:rPr>
            </w:pPr>
            <w:r w:rsidRPr="00351D78">
              <w:rPr>
                <w:rFonts w:eastAsia="Calibri"/>
                <w:sz w:val="27"/>
                <w:szCs w:val="27"/>
              </w:rPr>
              <w:t>Chỉ báo</w:t>
            </w:r>
          </w:p>
        </w:tc>
        <w:tc>
          <w:tcPr>
            <w:tcW w:w="1885" w:type="dxa"/>
            <w:tcBorders>
              <w:top w:val="single" w:sz="4" w:space="0" w:color="000000"/>
              <w:left w:val="single" w:sz="4" w:space="0" w:color="000000"/>
              <w:bottom w:val="single" w:sz="4" w:space="0" w:color="000000"/>
              <w:right w:val="single" w:sz="4" w:space="0" w:color="000000"/>
            </w:tcBorders>
            <w:vAlign w:val="center"/>
          </w:tcPr>
          <w:p w14:paraId="337E41CA" w14:textId="77777777" w:rsidR="00860902" w:rsidRPr="00351D78" w:rsidRDefault="00860902" w:rsidP="00AB4925">
            <w:pPr>
              <w:spacing w:before="0" w:after="0" w:line="240" w:lineRule="auto"/>
              <w:contextualSpacing/>
              <w:jc w:val="both"/>
              <w:rPr>
                <w:rFonts w:eastAsia="Calibri"/>
                <w:sz w:val="27"/>
                <w:szCs w:val="27"/>
              </w:rPr>
            </w:pPr>
            <w:r w:rsidRPr="00351D78">
              <w:rPr>
                <w:rFonts w:eastAsia="Calibri"/>
                <w:sz w:val="27"/>
                <w:szCs w:val="27"/>
              </w:rPr>
              <w:t>Đạt/Không đạt</w:t>
            </w:r>
          </w:p>
        </w:tc>
        <w:tc>
          <w:tcPr>
            <w:tcW w:w="1216" w:type="dxa"/>
            <w:tcBorders>
              <w:top w:val="single" w:sz="4" w:space="0" w:color="000000"/>
              <w:left w:val="single" w:sz="4" w:space="0" w:color="000000"/>
              <w:bottom w:val="single" w:sz="4" w:space="0" w:color="000000"/>
              <w:right w:val="single" w:sz="4" w:space="0" w:color="000000"/>
            </w:tcBorders>
            <w:vAlign w:val="center"/>
          </w:tcPr>
          <w:p w14:paraId="0DAEC451" w14:textId="77777777" w:rsidR="00860902" w:rsidRPr="00351D78" w:rsidRDefault="00860902" w:rsidP="00AB4925">
            <w:pPr>
              <w:spacing w:before="0" w:after="0" w:line="240" w:lineRule="auto"/>
              <w:contextualSpacing/>
              <w:jc w:val="both"/>
              <w:rPr>
                <w:rFonts w:eastAsia="Calibri"/>
                <w:i/>
                <w:sz w:val="27"/>
                <w:szCs w:val="27"/>
              </w:rPr>
            </w:pPr>
            <w:r w:rsidRPr="00351D78">
              <w:rPr>
                <w:rFonts w:eastAsia="Calibri"/>
                <w:sz w:val="27"/>
                <w:szCs w:val="27"/>
              </w:rPr>
              <w:t>Chỉ báo</w:t>
            </w:r>
          </w:p>
        </w:tc>
        <w:tc>
          <w:tcPr>
            <w:tcW w:w="1909" w:type="dxa"/>
            <w:tcBorders>
              <w:top w:val="single" w:sz="4" w:space="0" w:color="000000"/>
              <w:left w:val="single" w:sz="4" w:space="0" w:color="000000"/>
              <w:bottom w:val="single" w:sz="4" w:space="0" w:color="000000"/>
              <w:right w:val="single" w:sz="4" w:space="0" w:color="000000"/>
            </w:tcBorders>
            <w:vAlign w:val="center"/>
          </w:tcPr>
          <w:p w14:paraId="04AE1A6A" w14:textId="77777777" w:rsidR="00860902" w:rsidRPr="00351D78" w:rsidRDefault="00860902" w:rsidP="00AB4925">
            <w:pPr>
              <w:spacing w:before="0" w:after="0" w:line="240" w:lineRule="auto"/>
              <w:contextualSpacing/>
              <w:jc w:val="both"/>
              <w:rPr>
                <w:rFonts w:eastAsia="Calibri"/>
                <w:sz w:val="27"/>
                <w:szCs w:val="27"/>
              </w:rPr>
            </w:pPr>
            <w:r w:rsidRPr="00351D78">
              <w:rPr>
                <w:rFonts w:eastAsia="Calibri"/>
                <w:sz w:val="27"/>
                <w:szCs w:val="27"/>
              </w:rPr>
              <w:t>Đạt/Không đạt</w:t>
            </w:r>
          </w:p>
        </w:tc>
        <w:tc>
          <w:tcPr>
            <w:tcW w:w="1115" w:type="dxa"/>
            <w:tcBorders>
              <w:top w:val="single" w:sz="4" w:space="0" w:color="000000"/>
              <w:left w:val="single" w:sz="4" w:space="0" w:color="000000"/>
              <w:bottom w:val="single" w:sz="4" w:space="0" w:color="000000"/>
              <w:right w:val="single" w:sz="4" w:space="0" w:color="000000"/>
            </w:tcBorders>
            <w:vAlign w:val="center"/>
          </w:tcPr>
          <w:p w14:paraId="263816D2" w14:textId="77777777" w:rsidR="00860902" w:rsidRPr="00351D78" w:rsidRDefault="00860902" w:rsidP="00AB4925">
            <w:pPr>
              <w:spacing w:before="0" w:after="0" w:line="240" w:lineRule="auto"/>
              <w:contextualSpacing/>
              <w:jc w:val="both"/>
              <w:rPr>
                <w:rFonts w:eastAsia="Calibri"/>
                <w:sz w:val="27"/>
                <w:szCs w:val="27"/>
              </w:rPr>
            </w:pPr>
            <w:r w:rsidRPr="00351D78">
              <w:rPr>
                <w:rFonts w:eastAsia="Calibri"/>
                <w:sz w:val="27"/>
                <w:szCs w:val="27"/>
              </w:rPr>
              <w:t>Chỉ báo</w:t>
            </w:r>
          </w:p>
        </w:tc>
        <w:tc>
          <w:tcPr>
            <w:tcW w:w="1930" w:type="dxa"/>
            <w:tcBorders>
              <w:top w:val="single" w:sz="4" w:space="0" w:color="000000"/>
              <w:left w:val="single" w:sz="4" w:space="0" w:color="000000"/>
              <w:bottom w:val="single" w:sz="4" w:space="0" w:color="000000"/>
              <w:right w:val="single" w:sz="4" w:space="0" w:color="000000"/>
            </w:tcBorders>
            <w:vAlign w:val="center"/>
          </w:tcPr>
          <w:p w14:paraId="50D0469D" w14:textId="77777777" w:rsidR="00860902" w:rsidRPr="00351D78" w:rsidRDefault="00860902" w:rsidP="00AB4925">
            <w:pPr>
              <w:spacing w:before="0" w:after="0" w:line="240" w:lineRule="auto"/>
              <w:contextualSpacing/>
              <w:jc w:val="both"/>
              <w:rPr>
                <w:rFonts w:eastAsia="Calibri"/>
                <w:sz w:val="27"/>
                <w:szCs w:val="27"/>
              </w:rPr>
            </w:pPr>
            <w:r w:rsidRPr="00351D78">
              <w:rPr>
                <w:rFonts w:eastAsia="Calibri"/>
                <w:sz w:val="27"/>
                <w:szCs w:val="27"/>
              </w:rPr>
              <w:t>Đạt/Không đạt</w:t>
            </w:r>
          </w:p>
        </w:tc>
      </w:tr>
      <w:tr w:rsidR="00351D78" w:rsidRPr="00351D78" w14:paraId="490C00DB" w14:textId="77777777" w:rsidTr="00A314B3">
        <w:trPr>
          <w:trHeight w:val="498"/>
        </w:trPr>
        <w:tc>
          <w:tcPr>
            <w:tcW w:w="1185" w:type="dxa"/>
            <w:tcBorders>
              <w:top w:val="single" w:sz="4" w:space="0" w:color="000000"/>
              <w:left w:val="single" w:sz="4" w:space="0" w:color="000000"/>
              <w:bottom w:val="single" w:sz="4" w:space="0" w:color="000000"/>
              <w:right w:val="single" w:sz="4" w:space="0" w:color="000000"/>
            </w:tcBorders>
          </w:tcPr>
          <w:p w14:paraId="4D3C4BAB" w14:textId="77777777" w:rsidR="00860902" w:rsidRPr="00351D78" w:rsidRDefault="000D5760" w:rsidP="00AB4925">
            <w:pPr>
              <w:spacing w:before="0" w:after="0" w:line="240" w:lineRule="auto"/>
              <w:contextualSpacing/>
              <w:jc w:val="center"/>
              <w:rPr>
                <w:rFonts w:eastAsia="Calibri"/>
                <w:sz w:val="27"/>
                <w:szCs w:val="27"/>
              </w:rPr>
            </w:pPr>
            <w:r w:rsidRPr="00351D78">
              <w:rPr>
                <w:rFonts w:eastAsia="Calibri"/>
                <w:sz w:val="27"/>
                <w:szCs w:val="27"/>
              </w:rPr>
              <w:t>A</w:t>
            </w:r>
          </w:p>
        </w:tc>
        <w:tc>
          <w:tcPr>
            <w:tcW w:w="1885" w:type="dxa"/>
            <w:tcBorders>
              <w:top w:val="single" w:sz="4" w:space="0" w:color="000000"/>
              <w:left w:val="single" w:sz="4" w:space="0" w:color="000000"/>
              <w:bottom w:val="single" w:sz="4" w:space="0" w:color="000000"/>
              <w:right w:val="single" w:sz="4" w:space="0" w:color="000000"/>
            </w:tcBorders>
          </w:tcPr>
          <w:p w14:paraId="1D2FCA7F" w14:textId="77777777" w:rsidR="00860902" w:rsidRPr="00351D78" w:rsidRDefault="00860902" w:rsidP="00AB4925">
            <w:pPr>
              <w:spacing w:before="0" w:after="0" w:line="240" w:lineRule="auto"/>
              <w:contextualSpacing/>
              <w:jc w:val="center"/>
              <w:rPr>
                <w:rFonts w:eastAsia="Calibri"/>
                <w:sz w:val="27"/>
                <w:szCs w:val="27"/>
              </w:rPr>
            </w:pPr>
            <w:r w:rsidRPr="00351D78">
              <w:rPr>
                <w:rFonts w:eastAsia="Calibri"/>
                <w:sz w:val="27"/>
                <w:szCs w:val="27"/>
              </w:rPr>
              <w:t>Đạt</w:t>
            </w:r>
          </w:p>
        </w:tc>
        <w:tc>
          <w:tcPr>
            <w:tcW w:w="1216" w:type="dxa"/>
            <w:tcBorders>
              <w:top w:val="single" w:sz="4" w:space="0" w:color="000000"/>
              <w:left w:val="single" w:sz="4" w:space="0" w:color="000000"/>
              <w:bottom w:val="single" w:sz="4" w:space="0" w:color="000000"/>
              <w:right w:val="single" w:sz="4" w:space="0" w:color="000000"/>
            </w:tcBorders>
          </w:tcPr>
          <w:p w14:paraId="4D7828C7" w14:textId="77777777" w:rsidR="00860902" w:rsidRPr="00351D78" w:rsidRDefault="00860902" w:rsidP="00AB4925">
            <w:pPr>
              <w:spacing w:before="0" w:after="0" w:line="240" w:lineRule="auto"/>
              <w:contextualSpacing/>
              <w:jc w:val="center"/>
              <w:rPr>
                <w:rFonts w:eastAsia="Calibri"/>
                <w:sz w:val="27"/>
                <w:szCs w:val="27"/>
              </w:rPr>
            </w:pPr>
            <w:r w:rsidRPr="00351D78">
              <w:rPr>
                <w:rFonts w:eastAsia="Calibri"/>
                <w:sz w:val="27"/>
                <w:szCs w:val="27"/>
              </w:rPr>
              <w:t>*</w:t>
            </w:r>
          </w:p>
        </w:tc>
        <w:tc>
          <w:tcPr>
            <w:tcW w:w="1909" w:type="dxa"/>
            <w:tcBorders>
              <w:top w:val="single" w:sz="4" w:space="0" w:color="000000"/>
              <w:left w:val="single" w:sz="4" w:space="0" w:color="000000"/>
              <w:bottom w:val="single" w:sz="4" w:space="0" w:color="000000"/>
              <w:right w:val="single" w:sz="4" w:space="0" w:color="000000"/>
            </w:tcBorders>
          </w:tcPr>
          <w:p w14:paraId="15C12E71" w14:textId="77777777" w:rsidR="00860902" w:rsidRPr="00351D78" w:rsidRDefault="00860902" w:rsidP="00AB4925">
            <w:pPr>
              <w:spacing w:before="0" w:after="0" w:line="240" w:lineRule="auto"/>
              <w:contextualSpacing/>
              <w:jc w:val="center"/>
              <w:rPr>
                <w:rFonts w:eastAsia="Calibri"/>
                <w:sz w:val="27"/>
                <w:szCs w:val="27"/>
              </w:rPr>
            </w:pPr>
            <w:r w:rsidRPr="00351D78">
              <w:rPr>
                <w:rFonts w:eastAsia="Calibri"/>
                <w:sz w:val="27"/>
                <w:szCs w:val="27"/>
              </w:rPr>
              <w:t>Đạt</w:t>
            </w:r>
          </w:p>
        </w:tc>
        <w:tc>
          <w:tcPr>
            <w:tcW w:w="1115" w:type="dxa"/>
            <w:tcBorders>
              <w:top w:val="single" w:sz="4" w:space="0" w:color="000000"/>
              <w:left w:val="single" w:sz="4" w:space="0" w:color="000000"/>
              <w:bottom w:val="single" w:sz="4" w:space="0" w:color="000000"/>
              <w:right w:val="single" w:sz="4" w:space="0" w:color="000000"/>
            </w:tcBorders>
          </w:tcPr>
          <w:p w14:paraId="2F1F57DB" w14:textId="77777777" w:rsidR="00860902" w:rsidRPr="00351D78" w:rsidRDefault="00860902" w:rsidP="00AB4925">
            <w:pPr>
              <w:spacing w:before="0" w:after="0" w:line="240" w:lineRule="auto"/>
              <w:contextualSpacing/>
              <w:jc w:val="center"/>
              <w:rPr>
                <w:rFonts w:eastAsia="Calibri"/>
                <w:sz w:val="27"/>
                <w:szCs w:val="27"/>
              </w:rPr>
            </w:pPr>
            <w:r w:rsidRPr="00351D78">
              <w:rPr>
                <w:sz w:val="27"/>
                <w:szCs w:val="27"/>
              </w:rPr>
              <w:t>-------</w:t>
            </w:r>
          </w:p>
        </w:tc>
        <w:tc>
          <w:tcPr>
            <w:tcW w:w="1930" w:type="dxa"/>
            <w:tcBorders>
              <w:top w:val="single" w:sz="4" w:space="0" w:color="000000"/>
              <w:left w:val="single" w:sz="4" w:space="0" w:color="000000"/>
              <w:bottom w:val="single" w:sz="4" w:space="0" w:color="000000"/>
              <w:right w:val="single" w:sz="4" w:space="0" w:color="000000"/>
            </w:tcBorders>
          </w:tcPr>
          <w:p w14:paraId="607A25E1" w14:textId="77777777" w:rsidR="00860902" w:rsidRPr="00351D78" w:rsidRDefault="00860902" w:rsidP="00AB4925">
            <w:pPr>
              <w:spacing w:before="0" w:after="0" w:line="240" w:lineRule="auto"/>
              <w:contextualSpacing/>
              <w:jc w:val="center"/>
              <w:rPr>
                <w:rFonts w:eastAsia="Calibri"/>
                <w:sz w:val="27"/>
                <w:szCs w:val="27"/>
              </w:rPr>
            </w:pPr>
          </w:p>
        </w:tc>
      </w:tr>
      <w:tr w:rsidR="00351D78" w:rsidRPr="00351D78" w14:paraId="5CE34512" w14:textId="77777777" w:rsidTr="00A314B3">
        <w:trPr>
          <w:trHeight w:val="498"/>
        </w:trPr>
        <w:tc>
          <w:tcPr>
            <w:tcW w:w="1185" w:type="dxa"/>
            <w:tcBorders>
              <w:top w:val="single" w:sz="4" w:space="0" w:color="000000"/>
              <w:left w:val="single" w:sz="4" w:space="0" w:color="000000"/>
              <w:bottom w:val="single" w:sz="4" w:space="0" w:color="000000"/>
              <w:right w:val="single" w:sz="4" w:space="0" w:color="000000"/>
            </w:tcBorders>
          </w:tcPr>
          <w:p w14:paraId="6C899C69" w14:textId="77777777" w:rsidR="00860902" w:rsidRPr="00351D78" w:rsidRDefault="003A3C66" w:rsidP="00AB4925">
            <w:pPr>
              <w:spacing w:before="0" w:after="0" w:line="240" w:lineRule="auto"/>
              <w:contextualSpacing/>
              <w:jc w:val="center"/>
              <w:rPr>
                <w:rFonts w:eastAsia="Calibri"/>
                <w:sz w:val="27"/>
                <w:szCs w:val="27"/>
              </w:rPr>
            </w:pPr>
            <w:r w:rsidRPr="00351D78">
              <w:rPr>
                <w:rFonts w:eastAsia="Calibri"/>
                <w:sz w:val="27"/>
                <w:szCs w:val="27"/>
              </w:rPr>
              <w:t>B</w:t>
            </w:r>
          </w:p>
        </w:tc>
        <w:tc>
          <w:tcPr>
            <w:tcW w:w="1885" w:type="dxa"/>
            <w:tcBorders>
              <w:top w:val="single" w:sz="4" w:space="0" w:color="000000"/>
              <w:left w:val="single" w:sz="4" w:space="0" w:color="000000"/>
              <w:bottom w:val="single" w:sz="4" w:space="0" w:color="000000"/>
              <w:right w:val="single" w:sz="4" w:space="0" w:color="000000"/>
            </w:tcBorders>
          </w:tcPr>
          <w:p w14:paraId="76425397" w14:textId="77777777" w:rsidR="00860902" w:rsidRPr="00351D78" w:rsidRDefault="00860902" w:rsidP="00AB4925">
            <w:pPr>
              <w:spacing w:before="0" w:after="0" w:line="240" w:lineRule="auto"/>
              <w:contextualSpacing/>
              <w:jc w:val="center"/>
              <w:rPr>
                <w:sz w:val="27"/>
                <w:szCs w:val="27"/>
              </w:rPr>
            </w:pPr>
            <w:r w:rsidRPr="00351D78">
              <w:rPr>
                <w:rFonts w:eastAsia="Calibri"/>
                <w:sz w:val="27"/>
                <w:szCs w:val="27"/>
              </w:rPr>
              <w:t>Đạt</w:t>
            </w:r>
          </w:p>
        </w:tc>
        <w:tc>
          <w:tcPr>
            <w:tcW w:w="1216" w:type="dxa"/>
            <w:tcBorders>
              <w:top w:val="single" w:sz="4" w:space="0" w:color="000000"/>
              <w:left w:val="single" w:sz="4" w:space="0" w:color="000000"/>
              <w:bottom w:val="single" w:sz="4" w:space="0" w:color="000000"/>
              <w:right w:val="single" w:sz="4" w:space="0" w:color="000000"/>
            </w:tcBorders>
          </w:tcPr>
          <w:p w14:paraId="698DB3FA" w14:textId="77777777" w:rsidR="00860902" w:rsidRPr="00351D78" w:rsidRDefault="00860902" w:rsidP="00AB4925">
            <w:pPr>
              <w:spacing w:before="0" w:after="0" w:line="240" w:lineRule="auto"/>
              <w:contextualSpacing/>
              <w:jc w:val="center"/>
              <w:rPr>
                <w:rFonts w:eastAsia="Calibri"/>
                <w:sz w:val="27"/>
                <w:szCs w:val="27"/>
              </w:rPr>
            </w:pPr>
            <w:r w:rsidRPr="00351D78">
              <w:rPr>
                <w:sz w:val="27"/>
                <w:szCs w:val="27"/>
              </w:rPr>
              <w:t>-------</w:t>
            </w:r>
          </w:p>
        </w:tc>
        <w:tc>
          <w:tcPr>
            <w:tcW w:w="1909" w:type="dxa"/>
            <w:tcBorders>
              <w:top w:val="single" w:sz="4" w:space="0" w:color="000000"/>
              <w:left w:val="single" w:sz="4" w:space="0" w:color="000000"/>
              <w:bottom w:val="single" w:sz="4" w:space="0" w:color="000000"/>
              <w:right w:val="single" w:sz="4" w:space="0" w:color="000000"/>
            </w:tcBorders>
          </w:tcPr>
          <w:p w14:paraId="7C3E5BDA" w14:textId="77777777" w:rsidR="00860902" w:rsidRPr="00351D78" w:rsidRDefault="00860902" w:rsidP="00AB4925">
            <w:pPr>
              <w:spacing w:before="0" w:after="0" w:line="240" w:lineRule="auto"/>
              <w:contextualSpacing/>
              <w:jc w:val="center"/>
              <w:rPr>
                <w:sz w:val="27"/>
                <w:szCs w:val="27"/>
              </w:rPr>
            </w:pPr>
          </w:p>
        </w:tc>
        <w:tc>
          <w:tcPr>
            <w:tcW w:w="1115" w:type="dxa"/>
            <w:tcBorders>
              <w:top w:val="single" w:sz="4" w:space="0" w:color="000000"/>
              <w:left w:val="single" w:sz="4" w:space="0" w:color="000000"/>
              <w:bottom w:val="single" w:sz="4" w:space="0" w:color="000000"/>
              <w:right w:val="single" w:sz="4" w:space="0" w:color="000000"/>
            </w:tcBorders>
          </w:tcPr>
          <w:p w14:paraId="7F56B8D2" w14:textId="77777777" w:rsidR="00860902" w:rsidRPr="00351D78" w:rsidRDefault="00860902" w:rsidP="00AB4925">
            <w:pPr>
              <w:spacing w:before="0" w:after="0" w:line="240" w:lineRule="auto"/>
              <w:contextualSpacing/>
              <w:jc w:val="center"/>
              <w:rPr>
                <w:rFonts w:eastAsia="Calibri"/>
                <w:sz w:val="27"/>
                <w:szCs w:val="27"/>
              </w:rPr>
            </w:pPr>
            <w:r w:rsidRPr="00351D78">
              <w:rPr>
                <w:sz w:val="27"/>
                <w:szCs w:val="27"/>
              </w:rPr>
              <w:t>-------</w:t>
            </w:r>
          </w:p>
        </w:tc>
        <w:tc>
          <w:tcPr>
            <w:tcW w:w="1930" w:type="dxa"/>
            <w:tcBorders>
              <w:top w:val="single" w:sz="4" w:space="0" w:color="000000"/>
              <w:left w:val="single" w:sz="4" w:space="0" w:color="000000"/>
              <w:bottom w:val="single" w:sz="4" w:space="0" w:color="000000"/>
              <w:right w:val="single" w:sz="4" w:space="0" w:color="000000"/>
            </w:tcBorders>
          </w:tcPr>
          <w:p w14:paraId="3CFD4F98" w14:textId="77777777" w:rsidR="00860902" w:rsidRPr="00351D78" w:rsidRDefault="00860902" w:rsidP="00AB4925">
            <w:pPr>
              <w:spacing w:before="0" w:after="0" w:line="240" w:lineRule="auto"/>
              <w:contextualSpacing/>
              <w:jc w:val="center"/>
              <w:rPr>
                <w:sz w:val="27"/>
                <w:szCs w:val="27"/>
              </w:rPr>
            </w:pPr>
          </w:p>
        </w:tc>
      </w:tr>
      <w:tr w:rsidR="00351D78" w:rsidRPr="00351D78" w14:paraId="69C79B03" w14:textId="77777777" w:rsidTr="00A314B3">
        <w:trPr>
          <w:trHeight w:val="498"/>
        </w:trPr>
        <w:tc>
          <w:tcPr>
            <w:tcW w:w="1185" w:type="dxa"/>
            <w:tcBorders>
              <w:top w:val="single" w:sz="4" w:space="0" w:color="000000"/>
              <w:left w:val="single" w:sz="4" w:space="0" w:color="000000"/>
              <w:bottom w:val="single" w:sz="4" w:space="0" w:color="000000"/>
              <w:right w:val="single" w:sz="4" w:space="0" w:color="000000"/>
            </w:tcBorders>
          </w:tcPr>
          <w:p w14:paraId="15DDAEFD" w14:textId="77777777" w:rsidR="00860902" w:rsidRPr="00351D78" w:rsidRDefault="003A3C66" w:rsidP="00AB4925">
            <w:pPr>
              <w:spacing w:before="0" w:after="0" w:line="240" w:lineRule="auto"/>
              <w:contextualSpacing/>
              <w:jc w:val="center"/>
              <w:rPr>
                <w:rFonts w:eastAsia="Calibri"/>
                <w:sz w:val="27"/>
                <w:szCs w:val="27"/>
              </w:rPr>
            </w:pPr>
            <w:r w:rsidRPr="00351D78">
              <w:rPr>
                <w:rFonts w:eastAsia="Calibri"/>
                <w:sz w:val="27"/>
                <w:szCs w:val="27"/>
              </w:rPr>
              <w:t>C</w:t>
            </w:r>
          </w:p>
        </w:tc>
        <w:tc>
          <w:tcPr>
            <w:tcW w:w="1885" w:type="dxa"/>
            <w:tcBorders>
              <w:top w:val="single" w:sz="4" w:space="0" w:color="000000"/>
              <w:left w:val="single" w:sz="4" w:space="0" w:color="000000"/>
              <w:bottom w:val="single" w:sz="4" w:space="0" w:color="000000"/>
              <w:right w:val="single" w:sz="4" w:space="0" w:color="000000"/>
            </w:tcBorders>
          </w:tcPr>
          <w:p w14:paraId="748EE584" w14:textId="77777777" w:rsidR="00860902" w:rsidRPr="00351D78" w:rsidRDefault="00860902" w:rsidP="00AB4925">
            <w:pPr>
              <w:spacing w:before="0" w:after="0" w:line="240" w:lineRule="auto"/>
              <w:contextualSpacing/>
              <w:jc w:val="center"/>
              <w:rPr>
                <w:sz w:val="27"/>
                <w:szCs w:val="27"/>
              </w:rPr>
            </w:pPr>
            <w:r w:rsidRPr="00351D78">
              <w:rPr>
                <w:rFonts w:eastAsia="Calibri"/>
                <w:sz w:val="27"/>
                <w:szCs w:val="27"/>
              </w:rPr>
              <w:t>Đạt</w:t>
            </w:r>
          </w:p>
        </w:tc>
        <w:tc>
          <w:tcPr>
            <w:tcW w:w="1216" w:type="dxa"/>
            <w:tcBorders>
              <w:top w:val="single" w:sz="4" w:space="0" w:color="000000"/>
              <w:left w:val="single" w:sz="4" w:space="0" w:color="000000"/>
              <w:bottom w:val="single" w:sz="4" w:space="0" w:color="000000"/>
              <w:right w:val="single" w:sz="4" w:space="0" w:color="000000"/>
            </w:tcBorders>
          </w:tcPr>
          <w:p w14:paraId="2907EF57" w14:textId="77777777" w:rsidR="00860902" w:rsidRPr="00351D78" w:rsidRDefault="00860902" w:rsidP="00AB4925">
            <w:pPr>
              <w:spacing w:before="0" w:after="0" w:line="240" w:lineRule="auto"/>
              <w:contextualSpacing/>
              <w:jc w:val="center"/>
              <w:rPr>
                <w:rFonts w:eastAsia="Calibri"/>
                <w:sz w:val="27"/>
                <w:szCs w:val="27"/>
              </w:rPr>
            </w:pPr>
            <w:r w:rsidRPr="00351D78">
              <w:rPr>
                <w:sz w:val="27"/>
                <w:szCs w:val="27"/>
              </w:rPr>
              <w:t>-------</w:t>
            </w:r>
          </w:p>
        </w:tc>
        <w:tc>
          <w:tcPr>
            <w:tcW w:w="1909" w:type="dxa"/>
            <w:tcBorders>
              <w:top w:val="single" w:sz="4" w:space="0" w:color="000000"/>
              <w:left w:val="single" w:sz="4" w:space="0" w:color="000000"/>
              <w:bottom w:val="single" w:sz="4" w:space="0" w:color="000000"/>
              <w:right w:val="single" w:sz="4" w:space="0" w:color="000000"/>
            </w:tcBorders>
          </w:tcPr>
          <w:p w14:paraId="3075B625" w14:textId="77777777" w:rsidR="00860902" w:rsidRPr="00351D78" w:rsidRDefault="00860902" w:rsidP="00AB4925">
            <w:pPr>
              <w:spacing w:before="0" w:after="0" w:line="240" w:lineRule="auto"/>
              <w:contextualSpacing/>
              <w:jc w:val="center"/>
              <w:rPr>
                <w:sz w:val="27"/>
                <w:szCs w:val="27"/>
              </w:rPr>
            </w:pPr>
          </w:p>
        </w:tc>
        <w:tc>
          <w:tcPr>
            <w:tcW w:w="1115" w:type="dxa"/>
            <w:tcBorders>
              <w:top w:val="single" w:sz="4" w:space="0" w:color="000000"/>
              <w:left w:val="single" w:sz="4" w:space="0" w:color="000000"/>
              <w:bottom w:val="single" w:sz="4" w:space="0" w:color="000000"/>
              <w:right w:val="single" w:sz="4" w:space="0" w:color="000000"/>
            </w:tcBorders>
          </w:tcPr>
          <w:p w14:paraId="2ED9859B" w14:textId="77777777" w:rsidR="00860902" w:rsidRPr="00351D78" w:rsidRDefault="00860902" w:rsidP="00AB4925">
            <w:pPr>
              <w:spacing w:before="0" w:after="0" w:line="240" w:lineRule="auto"/>
              <w:contextualSpacing/>
              <w:jc w:val="center"/>
              <w:rPr>
                <w:sz w:val="27"/>
                <w:szCs w:val="27"/>
              </w:rPr>
            </w:pPr>
            <w:r w:rsidRPr="00351D78">
              <w:rPr>
                <w:sz w:val="27"/>
                <w:szCs w:val="27"/>
              </w:rPr>
              <w:t>-------</w:t>
            </w:r>
          </w:p>
        </w:tc>
        <w:tc>
          <w:tcPr>
            <w:tcW w:w="1930" w:type="dxa"/>
            <w:tcBorders>
              <w:top w:val="single" w:sz="4" w:space="0" w:color="000000"/>
              <w:left w:val="single" w:sz="4" w:space="0" w:color="000000"/>
              <w:bottom w:val="single" w:sz="4" w:space="0" w:color="000000"/>
              <w:right w:val="single" w:sz="4" w:space="0" w:color="000000"/>
            </w:tcBorders>
          </w:tcPr>
          <w:p w14:paraId="69E74ED1" w14:textId="77777777" w:rsidR="00860902" w:rsidRPr="00351D78" w:rsidRDefault="00860902" w:rsidP="00AB4925">
            <w:pPr>
              <w:spacing w:before="0" w:after="0" w:line="240" w:lineRule="auto"/>
              <w:contextualSpacing/>
              <w:jc w:val="center"/>
              <w:rPr>
                <w:rFonts w:eastAsia="Calibri"/>
                <w:sz w:val="27"/>
                <w:szCs w:val="27"/>
              </w:rPr>
            </w:pPr>
          </w:p>
        </w:tc>
      </w:tr>
      <w:tr w:rsidR="00351D78" w:rsidRPr="00351D78" w14:paraId="75A69F23" w14:textId="77777777" w:rsidTr="00A314B3">
        <w:trPr>
          <w:trHeight w:val="522"/>
        </w:trPr>
        <w:tc>
          <w:tcPr>
            <w:tcW w:w="3071" w:type="dxa"/>
            <w:gridSpan w:val="2"/>
            <w:tcBorders>
              <w:top w:val="single" w:sz="4" w:space="0" w:color="000000"/>
              <w:left w:val="single" w:sz="4" w:space="0" w:color="000000"/>
              <w:bottom w:val="single" w:sz="4" w:space="0" w:color="000000"/>
              <w:right w:val="single" w:sz="4" w:space="0" w:color="000000"/>
            </w:tcBorders>
          </w:tcPr>
          <w:p w14:paraId="2992C24B"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Đạt</w:t>
            </w:r>
          </w:p>
        </w:tc>
        <w:tc>
          <w:tcPr>
            <w:tcW w:w="3125" w:type="dxa"/>
            <w:gridSpan w:val="2"/>
            <w:tcBorders>
              <w:top w:val="single" w:sz="4" w:space="0" w:color="000000"/>
              <w:left w:val="single" w:sz="4" w:space="0" w:color="000000"/>
              <w:bottom w:val="single" w:sz="4" w:space="0" w:color="000000"/>
              <w:right w:val="single" w:sz="4" w:space="0" w:color="000000"/>
            </w:tcBorders>
          </w:tcPr>
          <w:p w14:paraId="7E3488EA"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Đạt</w:t>
            </w:r>
          </w:p>
        </w:tc>
        <w:tc>
          <w:tcPr>
            <w:tcW w:w="3046" w:type="dxa"/>
            <w:gridSpan w:val="2"/>
            <w:tcBorders>
              <w:top w:val="single" w:sz="4" w:space="0" w:color="000000"/>
              <w:left w:val="single" w:sz="4" w:space="0" w:color="000000"/>
              <w:bottom w:val="single" w:sz="4" w:space="0" w:color="000000"/>
              <w:right w:val="single" w:sz="4" w:space="0" w:color="000000"/>
            </w:tcBorders>
          </w:tcPr>
          <w:p w14:paraId="407578C3" w14:textId="77777777" w:rsidR="00860902" w:rsidRPr="00351D78" w:rsidRDefault="00860902" w:rsidP="00AB4925">
            <w:pPr>
              <w:spacing w:before="0" w:after="0" w:line="240" w:lineRule="auto"/>
              <w:contextualSpacing/>
              <w:jc w:val="center"/>
              <w:rPr>
                <w:rFonts w:eastAsia="Calibri"/>
                <w:b/>
                <w:sz w:val="27"/>
                <w:szCs w:val="27"/>
              </w:rPr>
            </w:pPr>
            <w:r w:rsidRPr="00351D78">
              <w:rPr>
                <w:rFonts w:eastAsia="Calibri"/>
                <w:b/>
                <w:sz w:val="27"/>
                <w:szCs w:val="27"/>
              </w:rPr>
              <w:t>Đạt</w:t>
            </w:r>
          </w:p>
        </w:tc>
      </w:tr>
    </w:tbl>
    <w:p w14:paraId="1433FACD" w14:textId="77777777" w:rsidR="00860902" w:rsidRPr="00351D78" w:rsidRDefault="00860902" w:rsidP="00A314B3">
      <w:pPr>
        <w:spacing w:before="60" w:after="120" w:line="240" w:lineRule="auto"/>
        <w:ind w:firstLine="720"/>
        <w:jc w:val="both"/>
        <w:rPr>
          <w:b/>
          <w:sz w:val="27"/>
          <w:szCs w:val="27"/>
          <w:lang w:val="pt-BR"/>
        </w:rPr>
      </w:pPr>
      <w:r w:rsidRPr="00351D78">
        <w:rPr>
          <w:b/>
          <w:sz w:val="27"/>
          <w:szCs w:val="27"/>
          <w:lang w:val="pt-BR"/>
        </w:rPr>
        <w:t>Kết quả: ĐẠT MỨC 3</w:t>
      </w:r>
    </w:p>
    <w:p w14:paraId="29295255" w14:textId="77777777" w:rsidR="00860902" w:rsidRPr="00351D78" w:rsidRDefault="00860902" w:rsidP="00A314B3">
      <w:pPr>
        <w:spacing w:after="120" w:line="240" w:lineRule="auto"/>
        <w:ind w:firstLine="720"/>
        <w:jc w:val="both"/>
        <w:rPr>
          <w:sz w:val="27"/>
          <w:szCs w:val="27"/>
          <w:lang w:val="pt-BR"/>
        </w:rPr>
      </w:pPr>
      <w:r w:rsidRPr="00351D78">
        <w:rPr>
          <w:b/>
          <w:sz w:val="27"/>
          <w:szCs w:val="27"/>
          <w:lang w:val="pt-BR"/>
        </w:rPr>
        <w:t>KẾT LUẬN CHUNG VỀ TIÊU CHUẨN</w:t>
      </w:r>
      <w:r w:rsidRPr="00351D78">
        <w:rPr>
          <w:sz w:val="27"/>
          <w:szCs w:val="27"/>
          <w:lang w:val="pt-BR"/>
        </w:rPr>
        <w:t xml:space="preserve"> 3:</w:t>
      </w:r>
      <w:bookmarkEnd w:id="163"/>
    </w:p>
    <w:p w14:paraId="314841C6" w14:textId="77777777" w:rsidR="00860902" w:rsidRPr="00351D78" w:rsidRDefault="00860902" w:rsidP="00A314B3">
      <w:pPr>
        <w:spacing w:after="120" w:line="240" w:lineRule="auto"/>
        <w:ind w:firstLine="720"/>
        <w:jc w:val="both"/>
        <w:rPr>
          <w:b/>
          <w:sz w:val="27"/>
          <w:szCs w:val="27"/>
          <w:lang w:val="pt-BR"/>
        </w:rPr>
      </w:pPr>
      <w:r w:rsidRPr="00351D78">
        <w:rPr>
          <w:b/>
          <w:sz w:val="27"/>
          <w:szCs w:val="27"/>
          <w:lang w:val="pt-BR"/>
        </w:rPr>
        <w:t xml:space="preserve">* Điểm mạnh </w:t>
      </w:r>
    </w:p>
    <w:p w14:paraId="3C1019EE"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xml:space="preserve">- Nhà trường có một khuôn viên rộng, khang trang với đầy đủ phòng học, phòng chức năng được trang bị thiết bị theo hướng quy chuẩn phục vụ có hiệu quả cho các hoạt động giáo dục; các khối công trình phục vụ học tập được quy hoạch phù hợp, đảm bảo an toàn, vệ sinh tạo môi trường trong lành và thân thiện; </w:t>
      </w:r>
    </w:p>
    <w:p w14:paraId="50BF807F"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Nhà trường được trang bị các phòng bộ môn theo tiêu chuẩn của Bộ GD&amp;ĐT. Công tác bảo quản và sử dụng thiết bị và đồ dùng dạy học được cán bộ, giáo viên, nhân viên của trường thực hiện tốt, thường xuyên. Đội ngũ cán bộ, giáo viên tích cực sử dụng đồ dùng thiết bị dạy học trong giảng dạy góp phần nâng cao chất lượng;</w:t>
      </w:r>
    </w:p>
    <w:p w14:paraId="5DB17B73"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Nhà trường có công trình vệ sinh riêng cho CB, GV, NV, HS, riêng cho nam và nữ. Công trình vệ sinh được quy hoạch ở vị trí phù hợp với cảnh quan trường học, thuận lợi, an toàn, sạch sẽ.</w:t>
      </w:r>
    </w:p>
    <w:p w14:paraId="7CD9D985"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Có nhà để xe cho CB, GV, NV và HS đảm bảo an toàn, thuận tiện.</w:t>
      </w:r>
    </w:p>
    <w:p w14:paraId="4C7AAEFD"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Có nguồn nước sạch đáp ứng nhu cầu sử dụng của CB, GV, NV và HS; hệ thống thoát nước, thu gom rác thải đảm bảo yêu cầu.</w:t>
      </w:r>
    </w:p>
    <w:p w14:paraId="1997FA80"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Thư viện nhà trường được trang bị cơ sở vật chất tương đối đầy đủ đáp ứng nhu cầu, tiêu chuẩn Thư viện Tiên tiến.</w:t>
      </w:r>
    </w:p>
    <w:p w14:paraId="7671CB20" w14:textId="77777777" w:rsidR="00860902" w:rsidRPr="00351D78" w:rsidRDefault="00860902" w:rsidP="00A314B3">
      <w:pPr>
        <w:spacing w:after="120" w:line="240" w:lineRule="auto"/>
        <w:ind w:firstLine="720"/>
        <w:jc w:val="both"/>
        <w:rPr>
          <w:b/>
          <w:sz w:val="27"/>
          <w:szCs w:val="27"/>
          <w:lang w:val="pt-BR"/>
        </w:rPr>
      </w:pPr>
      <w:r w:rsidRPr="00351D78">
        <w:rPr>
          <w:b/>
          <w:sz w:val="27"/>
          <w:szCs w:val="27"/>
          <w:lang w:val="pt-BR"/>
        </w:rPr>
        <w:t>* Điểm yếu nổi bật:</w:t>
      </w:r>
    </w:p>
    <w:p w14:paraId="068A8789"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Số lượng thiết bị điện tử có thời gian sử dụng đã lâu, lạc hậu, chất lượng xuống cấp cần thay thế bổ sung nhưng do nguồn kinh phí còn hạn hẹp. Máy tính, máy chiếu hoặc ti vi dùng giảng dạy còn ít.</w:t>
      </w:r>
    </w:p>
    <w:p w14:paraId="0B7E3E75" w14:textId="77777777" w:rsidR="00860902" w:rsidRPr="00351D78" w:rsidRDefault="00860902" w:rsidP="00A314B3">
      <w:pPr>
        <w:spacing w:after="120" w:line="240" w:lineRule="auto"/>
        <w:ind w:firstLine="720"/>
        <w:jc w:val="both"/>
        <w:rPr>
          <w:sz w:val="27"/>
          <w:szCs w:val="27"/>
          <w:lang w:val="pt-BR"/>
        </w:rPr>
      </w:pPr>
      <w:r w:rsidRPr="00351D78">
        <w:rPr>
          <w:sz w:val="27"/>
          <w:szCs w:val="27"/>
          <w:lang w:val="pt-BR"/>
        </w:rPr>
        <w:t>- Số lượng máy tính phòng Thư viện còn ít; nhân viên thư viện chỉ có chứng chỉ  quản lý Thư viện.</w:t>
      </w:r>
    </w:p>
    <w:p w14:paraId="052EBE03" w14:textId="77777777" w:rsidR="00860902" w:rsidRPr="00351D78" w:rsidRDefault="003E1444" w:rsidP="00A314B3">
      <w:pPr>
        <w:spacing w:after="120" w:line="240" w:lineRule="auto"/>
        <w:ind w:firstLine="720"/>
        <w:jc w:val="both"/>
        <w:rPr>
          <w:sz w:val="27"/>
          <w:szCs w:val="27"/>
          <w:lang w:val="pt-BR"/>
        </w:rPr>
      </w:pPr>
      <w:r w:rsidRPr="00351D78">
        <w:rPr>
          <w:sz w:val="27"/>
          <w:szCs w:val="27"/>
          <w:lang w:val="pt-BR"/>
        </w:rPr>
        <w:t xml:space="preserve">*Số tiêu chí đạt yêu cầu là: </w:t>
      </w:r>
      <w:r w:rsidR="00860902" w:rsidRPr="00351D78">
        <w:rPr>
          <w:sz w:val="27"/>
          <w:szCs w:val="27"/>
          <w:lang w:val="pt-BR"/>
        </w:rPr>
        <w:t>06/06 đạt 100%</w:t>
      </w:r>
      <w:r w:rsidR="00C325A0" w:rsidRPr="00351D78">
        <w:rPr>
          <w:sz w:val="27"/>
          <w:szCs w:val="27"/>
          <w:lang w:val="pt-BR"/>
        </w:rPr>
        <w:t xml:space="preserve"> (</w:t>
      </w:r>
      <w:r w:rsidR="00860902" w:rsidRPr="00351D78">
        <w:rPr>
          <w:sz w:val="27"/>
          <w:szCs w:val="27"/>
          <w:lang w:val="pt-BR"/>
        </w:rPr>
        <w:t>6/6 tiêu chí đạt Mức 1</w:t>
      </w:r>
      <w:r w:rsidR="00C325A0" w:rsidRPr="00351D78">
        <w:rPr>
          <w:sz w:val="27"/>
          <w:szCs w:val="27"/>
          <w:lang w:val="pt-BR"/>
        </w:rPr>
        <w:t>; 6</w:t>
      </w:r>
      <w:r w:rsidR="00860902" w:rsidRPr="00351D78">
        <w:rPr>
          <w:sz w:val="27"/>
          <w:szCs w:val="27"/>
          <w:lang w:val="pt-BR"/>
        </w:rPr>
        <w:t>/6 tiêu chí đạt Mức 2</w:t>
      </w:r>
      <w:r w:rsidR="00C325A0" w:rsidRPr="00351D78">
        <w:rPr>
          <w:sz w:val="27"/>
          <w:szCs w:val="27"/>
          <w:lang w:val="pt-BR"/>
        </w:rPr>
        <w:t>; 5/5</w:t>
      </w:r>
      <w:r w:rsidR="00860902" w:rsidRPr="00351D78">
        <w:rPr>
          <w:sz w:val="27"/>
          <w:szCs w:val="27"/>
          <w:lang w:val="pt-BR"/>
        </w:rPr>
        <w:t xml:space="preserve"> tiêu chí đạt Mức 3</w:t>
      </w:r>
      <w:r w:rsidR="00C325A0" w:rsidRPr="00351D78">
        <w:rPr>
          <w:sz w:val="27"/>
          <w:szCs w:val="27"/>
          <w:lang w:val="pt-BR"/>
        </w:rPr>
        <w:t>)</w:t>
      </w:r>
      <w:r w:rsidR="00860902" w:rsidRPr="00351D78">
        <w:rPr>
          <w:sz w:val="27"/>
          <w:szCs w:val="27"/>
          <w:lang w:val="pt-BR"/>
        </w:rPr>
        <w:t>.</w:t>
      </w:r>
    </w:p>
    <w:p w14:paraId="6D3C32B5" w14:textId="77777777" w:rsidR="00C325A0" w:rsidRPr="00351D78" w:rsidRDefault="00C325A0" w:rsidP="00A314B3">
      <w:pPr>
        <w:spacing w:after="120" w:line="240" w:lineRule="auto"/>
        <w:ind w:firstLine="720"/>
        <w:jc w:val="both"/>
        <w:rPr>
          <w:b/>
          <w:sz w:val="27"/>
          <w:szCs w:val="27"/>
          <w:lang w:val="pt-BR"/>
        </w:rPr>
      </w:pPr>
      <w:r w:rsidRPr="00351D78">
        <w:rPr>
          <w:b/>
          <w:sz w:val="27"/>
          <w:szCs w:val="27"/>
          <w:lang w:val="pt-BR"/>
        </w:rPr>
        <w:lastRenderedPageBreak/>
        <w:t>Kết luận: Đạt MỨC 3</w:t>
      </w:r>
    </w:p>
    <w:p w14:paraId="39723DBE" w14:textId="77777777" w:rsidR="002438CA" w:rsidRPr="00351D78" w:rsidRDefault="002438CA" w:rsidP="00A314B3">
      <w:pPr>
        <w:spacing w:after="120" w:line="240" w:lineRule="auto"/>
        <w:ind w:firstLine="720"/>
        <w:jc w:val="both"/>
        <w:rPr>
          <w:b/>
          <w:sz w:val="27"/>
          <w:szCs w:val="27"/>
          <w:lang w:val="pt-BR"/>
        </w:rPr>
      </w:pPr>
      <w:r w:rsidRPr="00351D78">
        <w:rPr>
          <w:b/>
          <w:sz w:val="27"/>
          <w:szCs w:val="27"/>
          <w:lang w:val="pt-BR"/>
        </w:rPr>
        <w:t xml:space="preserve">Tiêu chuẩn 4: Quan hệ giữa nhà trường, gia đình và </w:t>
      </w:r>
      <w:r w:rsidR="00241AE4" w:rsidRPr="00351D78">
        <w:rPr>
          <w:b/>
          <w:sz w:val="27"/>
          <w:szCs w:val="27"/>
          <w:lang w:val="pt-BR"/>
        </w:rPr>
        <w:t>xã hội</w:t>
      </w:r>
      <w:bookmarkEnd w:id="123"/>
      <w:bookmarkEnd w:id="124"/>
      <w:bookmarkEnd w:id="125"/>
      <w:bookmarkEnd w:id="126"/>
      <w:bookmarkEnd w:id="127"/>
      <w:bookmarkEnd w:id="128"/>
    </w:p>
    <w:p w14:paraId="6EB782C1" w14:textId="59BABAA8" w:rsidR="000D39CC" w:rsidRPr="00351D78" w:rsidRDefault="000D39CC" w:rsidP="00A314B3">
      <w:pPr>
        <w:shd w:val="clear" w:color="auto" w:fill="FFFFFF"/>
        <w:spacing w:after="120" w:line="240" w:lineRule="auto"/>
        <w:jc w:val="both"/>
        <w:rPr>
          <w:rFonts w:ascii="Helvetica" w:hAnsi="Helvetica"/>
          <w:sz w:val="27"/>
          <w:szCs w:val="27"/>
        </w:rPr>
      </w:pPr>
      <w:r w:rsidRPr="00351D78">
        <w:t> </w:t>
      </w:r>
      <w:r w:rsidRPr="00351D78">
        <w:tab/>
      </w:r>
      <w:r w:rsidRPr="00351D78">
        <w:rPr>
          <w:sz w:val="27"/>
          <w:szCs w:val="27"/>
        </w:rPr>
        <w:t xml:space="preserve">Trường THCS </w:t>
      </w:r>
      <w:r w:rsidR="0072625C" w:rsidRPr="00351D78">
        <w:rPr>
          <w:sz w:val="27"/>
          <w:szCs w:val="27"/>
        </w:rPr>
        <w:t>Đào Sư Tích</w:t>
      </w:r>
      <w:r w:rsidRPr="00351D78">
        <w:rPr>
          <w:sz w:val="27"/>
          <w:szCs w:val="27"/>
        </w:rPr>
        <w:t xml:space="preserve"> nằm trên </w:t>
      </w:r>
      <w:r w:rsidR="00C05FD5" w:rsidRPr="00351D78">
        <w:rPr>
          <w:sz w:val="27"/>
          <w:szCs w:val="27"/>
        </w:rPr>
        <w:t>địa bàn thị trấn Cổ Lễ</w:t>
      </w:r>
      <w:r w:rsidRPr="00351D78">
        <w:rPr>
          <w:sz w:val="27"/>
          <w:szCs w:val="27"/>
        </w:rPr>
        <w:t>. Trường được thành lập từ năm 19</w:t>
      </w:r>
      <w:r w:rsidR="00C05FD5" w:rsidRPr="00351D78">
        <w:rPr>
          <w:sz w:val="27"/>
          <w:szCs w:val="27"/>
        </w:rPr>
        <w:t>97</w:t>
      </w:r>
      <w:r w:rsidRPr="00351D78">
        <w:rPr>
          <w:sz w:val="27"/>
          <w:szCs w:val="27"/>
        </w:rPr>
        <w:t>. Khi thành lập, trường mang tên trường</w:t>
      </w:r>
      <w:r w:rsidR="00C05FD5" w:rsidRPr="00351D78">
        <w:rPr>
          <w:sz w:val="27"/>
          <w:szCs w:val="27"/>
        </w:rPr>
        <w:t xml:space="preserve"> THCS Đào Sư Tích.</w:t>
      </w:r>
      <w:r w:rsidRPr="00351D78">
        <w:rPr>
          <w:sz w:val="27"/>
          <w:szCs w:val="27"/>
        </w:rPr>
        <w:t xml:space="preserve"> </w:t>
      </w:r>
    </w:p>
    <w:p w14:paraId="1688047D" w14:textId="42CA054D" w:rsidR="000D39CC" w:rsidRPr="00351D78" w:rsidRDefault="000D39CC" w:rsidP="0005023D">
      <w:pPr>
        <w:shd w:val="clear" w:color="auto" w:fill="FFFFFF"/>
        <w:spacing w:after="120" w:line="240" w:lineRule="auto"/>
        <w:jc w:val="both"/>
        <w:rPr>
          <w:rFonts w:ascii="Helvetica" w:hAnsi="Helvetica"/>
          <w:sz w:val="27"/>
          <w:szCs w:val="27"/>
        </w:rPr>
      </w:pPr>
      <w:r w:rsidRPr="00351D78">
        <w:rPr>
          <w:sz w:val="27"/>
          <w:szCs w:val="27"/>
        </w:rPr>
        <w:t>     </w:t>
      </w:r>
      <w:r w:rsidR="0005023D" w:rsidRPr="00351D78">
        <w:rPr>
          <w:sz w:val="27"/>
          <w:szCs w:val="27"/>
        </w:rPr>
        <w:t xml:space="preserve">    </w:t>
      </w:r>
      <w:r w:rsidR="009D14C6" w:rsidRPr="00351D78">
        <w:rPr>
          <w:sz w:val="27"/>
          <w:szCs w:val="27"/>
        </w:rPr>
        <w:t>- Từ năm 19</w:t>
      </w:r>
      <w:r w:rsidR="0005023D" w:rsidRPr="00351D78">
        <w:rPr>
          <w:sz w:val="27"/>
          <w:szCs w:val="27"/>
        </w:rPr>
        <w:t>97</w:t>
      </w:r>
      <w:r w:rsidR="009D14C6" w:rsidRPr="00351D78">
        <w:rPr>
          <w:sz w:val="27"/>
          <w:szCs w:val="27"/>
        </w:rPr>
        <w:t>-</w:t>
      </w:r>
      <w:r w:rsidR="0005023D" w:rsidRPr="00351D78">
        <w:rPr>
          <w:sz w:val="27"/>
          <w:szCs w:val="27"/>
        </w:rPr>
        <w:t>2010</w:t>
      </w:r>
      <w:r w:rsidRPr="00351D78">
        <w:rPr>
          <w:sz w:val="27"/>
          <w:szCs w:val="27"/>
        </w:rPr>
        <w:t xml:space="preserve"> thầy giáo </w:t>
      </w:r>
      <w:r w:rsidR="0005023D" w:rsidRPr="00351D78">
        <w:rPr>
          <w:sz w:val="27"/>
          <w:szCs w:val="27"/>
        </w:rPr>
        <w:t xml:space="preserve">Đoàn Văn Liên làm </w:t>
      </w:r>
      <w:r w:rsidRPr="00351D78">
        <w:rPr>
          <w:sz w:val="27"/>
          <w:szCs w:val="27"/>
        </w:rPr>
        <w:t>Hiệu trưởng.</w:t>
      </w:r>
    </w:p>
    <w:p w14:paraId="7B20E14F" w14:textId="4BAD7443" w:rsidR="000D39CC" w:rsidRPr="00351D78" w:rsidRDefault="009D14C6" w:rsidP="00A314B3">
      <w:pPr>
        <w:shd w:val="clear" w:color="auto" w:fill="FFFFFF"/>
        <w:spacing w:after="120" w:line="240" w:lineRule="auto"/>
        <w:ind w:left="600"/>
        <w:jc w:val="both"/>
        <w:rPr>
          <w:rFonts w:ascii="Helvetica" w:hAnsi="Helvetica"/>
          <w:sz w:val="27"/>
          <w:szCs w:val="27"/>
        </w:rPr>
      </w:pPr>
      <w:r w:rsidRPr="00351D78">
        <w:rPr>
          <w:sz w:val="27"/>
          <w:szCs w:val="27"/>
        </w:rPr>
        <w:t xml:space="preserve">- Từ năm </w:t>
      </w:r>
      <w:r w:rsidR="0005023D" w:rsidRPr="00351D78">
        <w:rPr>
          <w:sz w:val="27"/>
          <w:szCs w:val="27"/>
        </w:rPr>
        <w:t>2010</w:t>
      </w:r>
      <w:r w:rsidRPr="00351D78">
        <w:rPr>
          <w:sz w:val="27"/>
          <w:szCs w:val="27"/>
        </w:rPr>
        <w:t>-</w:t>
      </w:r>
      <w:r w:rsidR="0005023D" w:rsidRPr="00351D78">
        <w:rPr>
          <w:sz w:val="27"/>
          <w:szCs w:val="27"/>
        </w:rPr>
        <w:t>2014</w:t>
      </w:r>
      <w:r w:rsidR="000D39CC" w:rsidRPr="00351D78">
        <w:rPr>
          <w:sz w:val="27"/>
          <w:szCs w:val="27"/>
        </w:rPr>
        <w:t xml:space="preserve"> </w:t>
      </w:r>
      <w:r w:rsidR="0005023D" w:rsidRPr="00351D78">
        <w:rPr>
          <w:sz w:val="27"/>
          <w:szCs w:val="27"/>
        </w:rPr>
        <w:t>Cô Nguyễn Thị Huyền</w:t>
      </w:r>
      <w:r w:rsidR="000D39CC" w:rsidRPr="00351D78">
        <w:rPr>
          <w:sz w:val="27"/>
          <w:szCs w:val="27"/>
        </w:rPr>
        <w:t xml:space="preserve"> làm Hiệu trưởng.</w:t>
      </w:r>
    </w:p>
    <w:p w14:paraId="377092DA" w14:textId="13B0EEE4" w:rsidR="000D39CC" w:rsidRPr="00351D78" w:rsidRDefault="009D14C6" w:rsidP="00A314B3">
      <w:pPr>
        <w:shd w:val="clear" w:color="auto" w:fill="FFFFFF"/>
        <w:spacing w:after="120" w:line="240" w:lineRule="auto"/>
        <w:ind w:left="600"/>
        <w:jc w:val="both"/>
        <w:rPr>
          <w:rFonts w:ascii="Helvetica" w:hAnsi="Helvetica"/>
          <w:sz w:val="27"/>
          <w:szCs w:val="27"/>
        </w:rPr>
      </w:pPr>
      <w:r w:rsidRPr="00351D78">
        <w:rPr>
          <w:sz w:val="27"/>
          <w:szCs w:val="27"/>
        </w:rPr>
        <w:t xml:space="preserve">- Từ năm </w:t>
      </w:r>
      <w:r w:rsidR="0005023D" w:rsidRPr="00351D78">
        <w:rPr>
          <w:sz w:val="27"/>
          <w:szCs w:val="27"/>
        </w:rPr>
        <w:t xml:space="preserve"> 2014 đến nay</w:t>
      </w:r>
      <w:r w:rsidR="000D39CC" w:rsidRPr="00351D78">
        <w:rPr>
          <w:sz w:val="27"/>
          <w:szCs w:val="27"/>
        </w:rPr>
        <w:t xml:space="preserve"> thầy </w:t>
      </w:r>
      <w:r w:rsidR="0005023D" w:rsidRPr="00351D78">
        <w:rPr>
          <w:sz w:val="27"/>
          <w:szCs w:val="27"/>
        </w:rPr>
        <w:t xml:space="preserve">Nguyễn Sỹ Hiệp </w:t>
      </w:r>
      <w:r w:rsidR="000D39CC" w:rsidRPr="00351D78">
        <w:rPr>
          <w:sz w:val="27"/>
          <w:szCs w:val="27"/>
        </w:rPr>
        <w:t>làm Hiệu trưởng.</w:t>
      </w:r>
    </w:p>
    <w:p w14:paraId="74B8BBE3" w14:textId="7902ADF7" w:rsidR="002438CA" w:rsidRPr="00351D78" w:rsidRDefault="000D39CC" w:rsidP="00BC27C2">
      <w:pPr>
        <w:shd w:val="clear" w:color="auto" w:fill="FFFFFF"/>
        <w:spacing w:after="120" w:line="240" w:lineRule="auto"/>
        <w:jc w:val="both"/>
        <w:rPr>
          <w:sz w:val="27"/>
          <w:szCs w:val="27"/>
          <w:lang w:val="pt-BR"/>
        </w:rPr>
      </w:pPr>
      <w:r w:rsidRPr="00351D78">
        <w:rPr>
          <w:sz w:val="27"/>
          <w:szCs w:val="27"/>
        </w:rPr>
        <w:t xml:space="preserve">        </w:t>
      </w:r>
      <w:r w:rsidR="002438CA" w:rsidRPr="00351D78">
        <w:rPr>
          <w:sz w:val="27"/>
          <w:szCs w:val="27"/>
          <w:lang w:val="pt-BR"/>
        </w:rPr>
        <w:t xml:space="preserve"> </w:t>
      </w:r>
      <w:r w:rsidRPr="00351D78">
        <w:rPr>
          <w:sz w:val="27"/>
          <w:szCs w:val="27"/>
          <w:lang w:val="pt-BR"/>
        </w:rPr>
        <w:tab/>
      </w:r>
      <w:r w:rsidR="002438CA" w:rsidRPr="00351D78">
        <w:rPr>
          <w:sz w:val="27"/>
          <w:szCs w:val="27"/>
          <w:lang w:val="pt-BR"/>
        </w:rPr>
        <w:t>H</w:t>
      </w:r>
      <w:r w:rsidR="00D8062F" w:rsidRPr="00351D78">
        <w:rPr>
          <w:sz w:val="27"/>
          <w:szCs w:val="27"/>
          <w:lang w:val="pt-BR"/>
        </w:rPr>
        <w:t>iện nay trường có 1</w:t>
      </w:r>
      <w:r w:rsidR="00BC27C2" w:rsidRPr="00351D78">
        <w:rPr>
          <w:sz w:val="27"/>
          <w:szCs w:val="27"/>
          <w:lang w:val="pt-BR"/>
        </w:rPr>
        <w:t>6</w:t>
      </w:r>
      <w:r w:rsidR="00D8062F" w:rsidRPr="00351D78">
        <w:rPr>
          <w:sz w:val="27"/>
          <w:szCs w:val="27"/>
          <w:lang w:val="pt-BR"/>
        </w:rPr>
        <w:t xml:space="preserve"> lớp với </w:t>
      </w:r>
      <w:r w:rsidR="00BC27C2" w:rsidRPr="00351D78">
        <w:rPr>
          <w:sz w:val="27"/>
          <w:szCs w:val="27"/>
          <w:lang w:val="pt-BR"/>
        </w:rPr>
        <w:t>4</w:t>
      </w:r>
      <w:r w:rsidR="00370640" w:rsidRPr="00351D78">
        <w:rPr>
          <w:sz w:val="27"/>
          <w:szCs w:val="27"/>
          <w:lang w:val="pt-BR"/>
        </w:rPr>
        <w:t>5</w:t>
      </w:r>
      <w:r w:rsidR="002438CA" w:rsidRPr="00351D78">
        <w:rPr>
          <w:sz w:val="27"/>
          <w:szCs w:val="27"/>
          <w:lang w:val="pt-BR"/>
        </w:rPr>
        <w:t xml:space="preserve"> cán</w:t>
      </w:r>
      <w:r w:rsidR="007C1065" w:rsidRPr="00351D78">
        <w:rPr>
          <w:sz w:val="27"/>
          <w:szCs w:val="27"/>
          <w:lang w:val="pt-BR"/>
        </w:rPr>
        <w:t xml:space="preserve"> bộ, giáo viên, nhân viên và </w:t>
      </w:r>
      <w:r w:rsidR="00F939C7" w:rsidRPr="00351D78">
        <w:rPr>
          <w:sz w:val="27"/>
          <w:szCs w:val="27"/>
          <w:lang w:val="pt-BR"/>
        </w:rPr>
        <w:t>551</w:t>
      </w:r>
      <w:r w:rsidR="00A213E4" w:rsidRPr="00351D78">
        <w:rPr>
          <w:sz w:val="27"/>
          <w:szCs w:val="27"/>
          <w:lang w:val="pt-BR"/>
        </w:rPr>
        <w:t xml:space="preserve"> </w:t>
      </w:r>
      <w:r w:rsidR="002438CA" w:rsidRPr="00351D78">
        <w:rPr>
          <w:sz w:val="27"/>
          <w:szCs w:val="27"/>
          <w:lang w:val="pt-BR"/>
        </w:rPr>
        <w:t>học sinh.</w:t>
      </w:r>
    </w:p>
    <w:p w14:paraId="6E0CDF36" w14:textId="77777777" w:rsidR="002438CA" w:rsidRPr="00351D78" w:rsidRDefault="002438CA" w:rsidP="00A314B3">
      <w:pPr>
        <w:spacing w:after="120" w:line="240" w:lineRule="auto"/>
        <w:ind w:firstLine="720"/>
        <w:jc w:val="both"/>
        <w:rPr>
          <w:sz w:val="27"/>
          <w:szCs w:val="27"/>
          <w:lang w:val="pt-BR"/>
        </w:rPr>
      </w:pPr>
      <w:r w:rsidRPr="00351D78">
        <w:rPr>
          <w:sz w:val="27"/>
          <w:szCs w:val="27"/>
          <w:lang w:val="pt-BR"/>
        </w:rPr>
        <w:t xml:space="preserve">- Nhà trường luôn được sự quan tâm chỉ đạo, đầu tư của cấp uỷ, chính quyền các cấp, của Phòng GD&amp;ĐT, sự ủng hộ giúp đỡ của các ban ngành, đoàn thể, cha mẹ học sinh và nhân dân trong </w:t>
      </w:r>
      <w:r w:rsidR="00A213E4" w:rsidRPr="00351D78">
        <w:rPr>
          <w:sz w:val="27"/>
          <w:szCs w:val="27"/>
          <w:lang w:val="pt-BR"/>
        </w:rPr>
        <w:t>xã</w:t>
      </w:r>
      <w:r w:rsidRPr="00351D78">
        <w:rPr>
          <w:sz w:val="27"/>
          <w:szCs w:val="27"/>
          <w:lang w:val="pt-BR"/>
        </w:rPr>
        <w:t>. Nhà trường từng bước được trang bị cơ sở vật chất, trang thiết bị theo hướng kiên cố và hiện đại</w:t>
      </w:r>
      <w:r w:rsidR="00A17BE3" w:rsidRPr="00351D78">
        <w:rPr>
          <w:sz w:val="27"/>
          <w:szCs w:val="27"/>
          <w:lang w:val="pt-BR"/>
        </w:rPr>
        <w:t xml:space="preserve"> </w:t>
      </w:r>
      <w:r w:rsidRPr="00351D78">
        <w:rPr>
          <w:sz w:val="27"/>
          <w:szCs w:val="27"/>
          <w:lang w:val="pt-BR"/>
        </w:rPr>
        <w:t xml:space="preserve">nên đã có đủ các phòng học, phòng bộ môn đáp ứng yêu cầu đổi mới giáo dục. </w:t>
      </w:r>
    </w:p>
    <w:p w14:paraId="7EDBFC3F" w14:textId="639F984B" w:rsidR="002438CA" w:rsidRPr="00351D78" w:rsidRDefault="002438CA" w:rsidP="00A314B3">
      <w:pPr>
        <w:spacing w:after="120" w:line="240" w:lineRule="auto"/>
        <w:ind w:firstLine="720"/>
        <w:jc w:val="both"/>
        <w:rPr>
          <w:sz w:val="27"/>
          <w:szCs w:val="27"/>
          <w:lang w:val="pt-BR"/>
        </w:rPr>
      </w:pPr>
      <w:r w:rsidRPr="00351D78">
        <w:rPr>
          <w:sz w:val="27"/>
          <w:szCs w:val="27"/>
          <w:lang w:val="pt-BR"/>
        </w:rPr>
        <w:t>- Nhà tr</w:t>
      </w:r>
      <w:r w:rsidR="00895C1A" w:rsidRPr="00351D78">
        <w:rPr>
          <w:sz w:val="27"/>
          <w:szCs w:val="27"/>
          <w:lang w:val="pt-BR"/>
        </w:rPr>
        <w:t>ường đã được nhận cờ thi đua của UBND tỉnh, Bằng khen của</w:t>
      </w:r>
      <w:r w:rsidRPr="00351D78">
        <w:rPr>
          <w:sz w:val="27"/>
          <w:szCs w:val="27"/>
          <w:lang w:val="pt-BR"/>
        </w:rPr>
        <w:t xml:space="preserve"> UBND tỉnh, danh hiệu thi đua “Tập thể lao động xuất sắc” và “Tập thể lao động tiên tiến”. Nhà trường đã được UBND tỉnh Nam Định kiểm tra công nhận Trường THCS đạt chuẩn Quốc gia năm</w:t>
      </w:r>
      <w:r w:rsidR="00895C1A" w:rsidRPr="00351D78">
        <w:rPr>
          <w:sz w:val="27"/>
          <w:szCs w:val="27"/>
          <w:lang w:val="pt-BR"/>
        </w:rPr>
        <w:t xml:space="preserve"> </w:t>
      </w:r>
      <w:r w:rsidR="003F39E5" w:rsidRPr="00351D78">
        <w:rPr>
          <w:sz w:val="27"/>
          <w:szCs w:val="27"/>
          <w:lang w:val="pt-BR"/>
        </w:rPr>
        <w:t>2005</w:t>
      </w:r>
      <w:r w:rsidRPr="00351D78">
        <w:rPr>
          <w:sz w:val="27"/>
          <w:szCs w:val="27"/>
          <w:lang w:val="pt-BR"/>
        </w:rPr>
        <w:t xml:space="preserve">, được Sở GD&amp;ĐT tỉnh Nam Định kiểm tra công nhận đạt chuẩn </w:t>
      </w:r>
      <w:r w:rsidR="00B53D82" w:rsidRPr="00351D78">
        <w:rPr>
          <w:sz w:val="27"/>
          <w:szCs w:val="27"/>
          <w:lang w:val="pt-BR"/>
        </w:rPr>
        <w:t>quốc gia</w:t>
      </w:r>
      <w:r w:rsidRPr="00351D78">
        <w:rPr>
          <w:sz w:val="27"/>
          <w:szCs w:val="27"/>
          <w:lang w:val="pt-BR"/>
        </w:rPr>
        <w:t>, đạt chuẩn Xan</w:t>
      </w:r>
      <w:r w:rsidR="00895C1A" w:rsidRPr="00351D78">
        <w:rPr>
          <w:sz w:val="27"/>
          <w:szCs w:val="27"/>
          <w:lang w:val="pt-BR"/>
        </w:rPr>
        <w:t>h - Sạch - Đẹp - An toàn năm</w:t>
      </w:r>
      <w:r w:rsidR="00A17BE3" w:rsidRPr="00351D78">
        <w:rPr>
          <w:sz w:val="27"/>
          <w:szCs w:val="27"/>
          <w:lang w:val="pt-BR"/>
        </w:rPr>
        <w:t xml:space="preserve"> học</w:t>
      </w:r>
      <w:r w:rsidR="00895C1A" w:rsidRPr="00351D78">
        <w:rPr>
          <w:sz w:val="27"/>
          <w:szCs w:val="27"/>
          <w:lang w:val="pt-BR"/>
        </w:rPr>
        <w:t xml:space="preserve"> 201</w:t>
      </w:r>
      <w:r w:rsidR="0047496E" w:rsidRPr="00351D78">
        <w:rPr>
          <w:sz w:val="27"/>
          <w:szCs w:val="27"/>
          <w:lang w:val="pt-BR"/>
        </w:rPr>
        <w:t>8</w:t>
      </w:r>
      <w:r w:rsidR="00895C1A" w:rsidRPr="00351D78">
        <w:rPr>
          <w:sz w:val="27"/>
          <w:szCs w:val="27"/>
          <w:lang w:val="pt-BR"/>
        </w:rPr>
        <w:t xml:space="preserve"> - 201</w:t>
      </w:r>
      <w:r w:rsidR="0047496E" w:rsidRPr="00351D78">
        <w:rPr>
          <w:sz w:val="27"/>
          <w:szCs w:val="27"/>
          <w:lang w:val="pt-BR"/>
        </w:rPr>
        <w:t>9</w:t>
      </w:r>
      <w:r w:rsidRPr="00351D78">
        <w:rPr>
          <w:sz w:val="27"/>
          <w:szCs w:val="27"/>
          <w:lang w:val="pt-BR"/>
        </w:rPr>
        <w:t xml:space="preserve">.  </w:t>
      </w:r>
    </w:p>
    <w:p w14:paraId="5868F0CD" w14:textId="77777777" w:rsidR="002438CA" w:rsidRPr="00351D78" w:rsidRDefault="002438CA" w:rsidP="00A314B3">
      <w:pPr>
        <w:spacing w:after="120" w:line="240" w:lineRule="auto"/>
        <w:ind w:firstLine="720"/>
        <w:jc w:val="both"/>
        <w:rPr>
          <w:sz w:val="27"/>
          <w:szCs w:val="27"/>
          <w:lang w:val="pt-BR"/>
        </w:rPr>
      </w:pPr>
      <w:r w:rsidRPr="00351D78">
        <w:rPr>
          <w:sz w:val="27"/>
          <w:szCs w:val="27"/>
          <w:lang w:val="pt-BR"/>
        </w:rPr>
        <w:t>- Đặc biệt trong những năm gần đây nhà trường đã đạt được nhiều thành tích cao trong giảng dạy và học tập. Cơ sở vật chất được đầu tư xây dựng khang trang, đáp ứng được nhu cầu đổi mới và nâng cao chất lượng giáo dục toàn diện. Có được điều đó một phần lớn nhờ vào sự đầu tư của địa phương, Phòng GD&amp;ĐT, sự đóng góp ủng hộ của các nhà tài trợ, CMHS trong toàn trường.</w:t>
      </w:r>
    </w:p>
    <w:p w14:paraId="4CEAC250" w14:textId="0AE2EE67" w:rsidR="002438CA" w:rsidRPr="00351D78" w:rsidRDefault="002438CA" w:rsidP="00A314B3">
      <w:pPr>
        <w:spacing w:after="120" w:line="240" w:lineRule="auto"/>
        <w:ind w:firstLine="720"/>
        <w:jc w:val="both"/>
        <w:rPr>
          <w:sz w:val="27"/>
          <w:szCs w:val="27"/>
          <w:lang w:val="pt-BR"/>
        </w:rPr>
      </w:pPr>
      <w:r w:rsidRPr="00351D78">
        <w:rPr>
          <w:sz w:val="27"/>
          <w:szCs w:val="27"/>
          <w:lang w:val="pt-BR"/>
        </w:rPr>
        <w:t xml:space="preserve">- Từ khi thành lập đến nay, Trường THCS </w:t>
      </w:r>
      <w:r w:rsidR="0072625C" w:rsidRPr="00351D78">
        <w:rPr>
          <w:sz w:val="27"/>
          <w:szCs w:val="27"/>
          <w:lang w:val="pt-BR"/>
        </w:rPr>
        <w:t>Đào Sư Tích</w:t>
      </w:r>
      <w:r w:rsidR="00C66A99" w:rsidRPr="00351D78">
        <w:rPr>
          <w:sz w:val="27"/>
          <w:szCs w:val="27"/>
          <w:lang w:val="pt-BR"/>
        </w:rPr>
        <w:t xml:space="preserve"> </w:t>
      </w:r>
      <w:r w:rsidRPr="00351D78">
        <w:rPr>
          <w:sz w:val="27"/>
          <w:szCs w:val="27"/>
          <w:lang w:val="pt-BR"/>
        </w:rPr>
        <w:t xml:space="preserve">luôn phối hợp chặt chẽ với Ban đại diện CMHS, với các tổ chức </w:t>
      </w:r>
      <w:r w:rsidR="00241AE4" w:rsidRPr="00351D78">
        <w:rPr>
          <w:sz w:val="27"/>
          <w:szCs w:val="27"/>
          <w:lang w:val="pt-BR"/>
        </w:rPr>
        <w:t>xã hội</w:t>
      </w:r>
      <w:r w:rsidRPr="00351D78">
        <w:rPr>
          <w:sz w:val="27"/>
          <w:szCs w:val="27"/>
          <w:lang w:val="pt-BR"/>
        </w:rPr>
        <w:t xml:space="preserve"> để nâng cao chất lượng giáo dục. Nhà trường cũng nhận được từ các tổ chức chính trị, </w:t>
      </w:r>
      <w:r w:rsidR="00241AE4" w:rsidRPr="00351D78">
        <w:rPr>
          <w:sz w:val="27"/>
          <w:szCs w:val="27"/>
          <w:lang w:val="pt-BR"/>
        </w:rPr>
        <w:t>xã hội</w:t>
      </w:r>
      <w:r w:rsidRPr="00351D78">
        <w:rPr>
          <w:sz w:val="27"/>
          <w:szCs w:val="27"/>
          <w:lang w:val="pt-BR"/>
        </w:rPr>
        <w:t>, các cá nhân sự quan tâm, ủng hộ to lớn về tinh thần, vật chất cho phong trào giáo dục của</w:t>
      </w:r>
      <w:r w:rsidR="00C66A99" w:rsidRPr="00351D78">
        <w:rPr>
          <w:sz w:val="27"/>
          <w:szCs w:val="27"/>
          <w:lang w:val="pt-BR"/>
        </w:rPr>
        <w:t xml:space="preserve"> nhà</w:t>
      </w:r>
      <w:r w:rsidRPr="00351D78">
        <w:rPr>
          <w:sz w:val="27"/>
          <w:szCs w:val="27"/>
          <w:lang w:val="pt-BR"/>
        </w:rPr>
        <w:t xml:space="preserve"> trường. Công tác tham mưu với cấp ủy Đảng và chính quyền được thường xuyên thực hiện góp phần quan trọng vào việc hoàn thành nhiệm vụ các năm học.</w:t>
      </w:r>
    </w:p>
    <w:p w14:paraId="652D48BB" w14:textId="77777777" w:rsidR="002438CA" w:rsidRPr="00351D78" w:rsidRDefault="002438CA" w:rsidP="00A314B3">
      <w:pPr>
        <w:spacing w:after="120" w:line="240" w:lineRule="auto"/>
        <w:ind w:firstLine="720"/>
        <w:jc w:val="both"/>
        <w:rPr>
          <w:b/>
          <w:sz w:val="27"/>
          <w:szCs w:val="27"/>
          <w:lang w:val="pt-BR"/>
        </w:rPr>
      </w:pPr>
      <w:bookmarkStart w:id="164" w:name="_Toc46864487"/>
      <w:r w:rsidRPr="00351D78">
        <w:rPr>
          <w:b/>
          <w:sz w:val="27"/>
          <w:szCs w:val="27"/>
          <w:lang w:val="pt-BR"/>
        </w:rPr>
        <w:t>Tiêu chí 4.1: Ban đại diện cha mẹ học sinh</w:t>
      </w:r>
      <w:bookmarkEnd w:id="129"/>
      <w:bookmarkEnd w:id="130"/>
      <w:bookmarkEnd w:id="131"/>
      <w:bookmarkEnd w:id="132"/>
      <w:bookmarkEnd w:id="164"/>
    </w:p>
    <w:p w14:paraId="154C2DB0" w14:textId="77777777" w:rsidR="002438CA" w:rsidRPr="00351D78" w:rsidRDefault="002438CA" w:rsidP="00A314B3">
      <w:pPr>
        <w:spacing w:after="120" w:line="240" w:lineRule="auto"/>
        <w:ind w:firstLine="720"/>
        <w:jc w:val="both"/>
        <w:rPr>
          <w:b/>
          <w:i/>
          <w:sz w:val="27"/>
          <w:szCs w:val="27"/>
          <w:lang w:val="pt-BR"/>
        </w:rPr>
      </w:pPr>
      <w:r w:rsidRPr="00351D78">
        <w:rPr>
          <w:b/>
          <w:i/>
          <w:sz w:val="27"/>
          <w:szCs w:val="27"/>
          <w:lang w:val="pt-BR"/>
        </w:rPr>
        <w:t>Mức 1:</w:t>
      </w:r>
    </w:p>
    <w:p w14:paraId="2681872A" w14:textId="77777777" w:rsidR="002438CA" w:rsidRPr="00351D78" w:rsidRDefault="002438CA" w:rsidP="00A314B3">
      <w:pPr>
        <w:spacing w:after="120" w:line="240" w:lineRule="auto"/>
        <w:ind w:firstLine="720"/>
        <w:jc w:val="both"/>
        <w:rPr>
          <w:i/>
          <w:sz w:val="27"/>
          <w:szCs w:val="27"/>
          <w:lang w:val="pt-BR"/>
        </w:rPr>
      </w:pPr>
      <w:r w:rsidRPr="00351D78">
        <w:rPr>
          <w:i/>
          <w:sz w:val="27"/>
          <w:szCs w:val="27"/>
          <w:lang w:val="pt-BR"/>
        </w:rPr>
        <w:t>a) Được thành lập và hoạt động theo quy định tại Điều lệ Ban đại diện cha mẹ học sinh;</w:t>
      </w:r>
    </w:p>
    <w:p w14:paraId="522B2202" w14:textId="77777777" w:rsidR="002438CA" w:rsidRPr="00351D78" w:rsidRDefault="002438CA" w:rsidP="00A314B3">
      <w:pPr>
        <w:spacing w:after="120" w:line="240" w:lineRule="auto"/>
        <w:ind w:firstLine="720"/>
        <w:jc w:val="both"/>
        <w:rPr>
          <w:i/>
          <w:sz w:val="27"/>
          <w:szCs w:val="27"/>
          <w:lang w:val="pt-BR"/>
        </w:rPr>
      </w:pPr>
      <w:r w:rsidRPr="00351D78">
        <w:rPr>
          <w:i/>
          <w:sz w:val="27"/>
          <w:szCs w:val="27"/>
          <w:lang w:val="pt-BR"/>
        </w:rPr>
        <w:t>b) Có kế hoạch hoạt động theo năm học;</w:t>
      </w:r>
    </w:p>
    <w:p w14:paraId="5BC49911" w14:textId="77777777" w:rsidR="002438CA" w:rsidRPr="00351D78" w:rsidRDefault="002438CA" w:rsidP="00A314B3">
      <w:pPr>
        <w:spacing w:after="120" w:line="240" w:lineRule="auto"/>
        <w:ind w:firstLine="720"/>
        <w:jc w:val="both"/>
        <w:rPr>
          <w:i/>
          <w:sz w:val="27"/>
          <w:szCs w:val="27"/>
          <w:lang w:val="pt-BR"/>
        </w:rPr>
      </w:pPr>
      <w:r w:rsidRPr="00351D78">
        <w:rPr>
          <w:i/>
          <w:sz w:val="27"/>
          <w:szCs w:val="27"/>
          <w:lang w:val="pt-BR"/>
        </w:rPr>
        <w:t xml:space="preserve">c) Tổ chức thực hiện kế hoạch hoạt động đúng tiến độ. </w:t>
      </w:r>
    </w:p>
    <w:p w14:paraId="2031020F" w14:textId="77777777" w:rsidR="002438CA" w:rsidRPr="00351D78" w:rsidRDefault="002438CA" w:rsidP="00A314B3">
      <w:pPr>
        <w:spacing w:after="120" w:line="240" w:lineRule="auto"/>
        <w:ind w:firstLine="720"/>
        <w:jc w:val="both"/>
        <w:rPr>
          <w:b/>
          <w:i/>
          <w:sz w:val="27"/>
          <w:szCs w:val="27"/>
          <w:lang w:val="pt-BR"/>
        </w:rPr>
      </w:pPr>
      <w:r w:rsidRPr="00351D78">
        <w:rPr>
          <w:b/>
          <w:i/>
          <w:sz w:val="27"/>
          <w:szCs w:val="27"/>
          <w:lang w:val="pt-BR"/>
        </w:rPr>
        <w:t>Mức 2:</w:t>
      </w:r>
    </w:p>
    <w:p w14:paraId="1328CDF9" w14:textId="77777777" w:rsidR="002438CA" w:rsidRPr="00351D78" w:rsidRDefault="002438CA" w:rsidP="00A314B3">
      <w:pPr>
        <w:spacing w:after="120" w:line="240" w:lineRule="auto"/>
        <w:ind w:firstLine="720"/>
        <w:jc w:val="both"/>
        <w:rPr>
          <w:i/>
          <w:sz w:val="27"/>
          <w:szCs w:val="27"/>
          <w:lang w:val="pt-BR"/>
        </w:rPr>
      </w:pPr>
      <w:r w:rsidRPr="00351D78">
        <w:rPr>
          <w:i/>
          <w:sz w:val="27"/>
          <w:szCs w:val="27"/>
          <w:lang w:val="pt-BR"/>
        </w:rPr>
        <w:t>Phối hợp có hiệu quả với nhà trường trong việc tổ chức thực hiện nhiệm vụ năm học và các hoạt động giáo dục; hướng dẫn, tuyên truyền, phổ biến pháp luật, chủ trương chính sách về giáo dục tới cha mẹ học sinh; huy động học sinh đến trường, vận động học sinh đã bỏ học trở lại lớp.</w:t>
      </w:r>
    </w:p>
    <w:p w14:paraId="1F7278BD" w14:textId="77777777" w:rsidR="002438CA" w:rsidRPr="00351D78" w:rsidRDefault="002438CA" w:rsidP="00A314B3">
      <w:pPr>
        <w:spacing w:after="140" w:line="240" w:lineRule="auto"/>
        <w:ind w:firstLine="720"/>
        <w:jc w:val="both"/>
        <w:rPr>
          <w:b/>
          <w:i/>
          <w:sz w:val="27"/>
          <w:szCs w:val="27"/>
          <w:lang w:val="pt-BR"/>
        </w:rPr>
      </w:pPr>
      <w:r w:rsidRPr="00351D78">
        <w:rPr>
          <w:b/>
          <w:i/>
          <w:sz w:val="27"/>
          <w:szCs w:val="27"/>
          <w:lang w:val="pt-BR"/>
        </w:rPr>
        <w:lastRenderedPageBreak/>
        <w:t>Mức 3:</w:t>
      </w:r>
    </w:p>
    <w:p w14:paraId="058EB5BE" w14:textId="77777777" w:rsidR="002438CA" w:rsidRPr="00351D78" w:rsidRDefault="002438CA" w:rsidP="00A314B3">
      <w:pPr>
        <w:spacing w:after="140" w:line="240" w:lineRule="auto"/>
        <w:ind w:firstLine="720"/>
        <w:jc w:val="both"/>
        <w:rPr>
          <w:i/>
          <w:sz w:val="27"/>
          <w:szCs w:val="27"/>
          <w:lang w:val="pt-BR"/>
        </w:rPr>
      </w:pPr>
      <w:r w:rsidRPr="00351D78">
        <w:rPr>
          <w:i/>
          <w:sz w:val="27"/>
          <w:szCs w:val="27"/>
          <w:lang w:val="pt-BR"/>
        </w:rPr>
        <w:t xml:space="preserve">Phối hợp có hiệu quả với nhà trường, </w:t>
      </w:r>
      <w:r w:rsidR="00241AE4" w:rsidRPr="00351D78">
        <w:rPr>
          <w:i/>
          <w:sz w:val="27"/>
          <w:szCs w:val="27"/>
          <w:lang w:val="pt-BR"/>
        </w:rPr>
        <w:t>xã hội</w:t>
      </w:r>
      <w:r w:rsidRPr="00351D78">
        <w:rPr>
          <w:i/>
          <w:sz w:val="27"/>
          <w:szCs w:val="27"/>
          <w:lang w:val="pt-BR"/>
        </w:rPr>
        <w:t xml:space="preserve"> trong việc thực hiện các nhiệm vụ theo quy định của Điều lệ Ban đại diện cha mẹ học sinh.</w:t>
      </w:r>
    </w:p>
    <w:p w14:paraId="4EDEEDA6"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1. Mô tả hiện trạng</w:t>
      </w:r>
    </w:p>
    <w:p w14:paraId="594FD8E9"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MỨC 1</w:t>
      </w:r>
    </w:p>
    <w:p w14:paraId="67415A27"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xml:space="preserve">a) Trường có Ban đại diện CMHS của từng lớp và Ban đại diện CMHS của trường, được thành lập và hoạt động theo Điều lệ của Ban đại diện CMHS do Bộ trưởng </w:t>
      </w:r>
      <w:r w:rsidR="00002A16" w:rsidRPr="00351D78">
        <w:rPr>
          <w:sz w:val="27"/>
          <w:szCs w:val="27"/>
          <w:lang w:val="pt-BR"/>
        </w:rPr>
        <w:t xml:space="preserve">Bộ GD&amp;ĐT ban hành. (Thông tư số </w:t>
      </w:r>
      <w:r w:rsidRPr="00351D78">
        <w:rPr>
          <w:sz w:val="27"/>
          <w:szCs w:val="27"/>
          <w:lang w:val="pt-BR"/>
        </w:rPr>
        <w:t>55/2011/TT-B</w:t>
      </w:r>
      <w:r w:rsidR="00002A16" w:rsidRPr="00351D78">
        <w:rPr>
          <w:sz w:val="27"/>
          <w:szCs w:val="27"/>
          <w:lang w:val="pt-BR"/>
        </w:rPr>
        <w:t>G</w:t>
      </w:r>
      <w:r w:rsidRPr="00351D78">
        <w:rPr>
          <w:sz w:val="27"/>
          <w:szCs w:val="27"/>
          <w:lang w:val="pt-BR"/>
        </w:rPr>
        <w:t xml:space="preserve">DĐT ngày 22/11/2011). </w:t>
      </w:r>
      <w:r w:rsidRPr="00351D78">
        <w:rPr>
          <w:b/>
          <w:sz w:val="27"/>
          <w:szCs w:val="27"/>
          <w:lang w:val="pt-BR"/>
        </w:rPr>
        <w:t>[H4-4.1-01].</w:t>
      </w:r>
    </w:p>
    <w:p w14:paraId="512C7F81"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Vào đầu mỗi năm học, Ban đại diện CMHS được bầu ra trong cuộc họp CMHS. Ban đại diện CMHS lớp gồm 3 thành viên: 01 trưởng ban, 01 phó ban, 01 ủy viên. Bầu Ban đại diện CMHS nhà trường hàng năm có số thành viên khác nhau, quyết định hàng năm do Hiệu trưởng ký theo quy định tại Điều lệ Ban đại diện CMHS; Ban thường trực CMHS nhà trường gồm 03</w:t>
      </w:r>
      <w:r w:rsidR="004F0A21" w:rsidRPr="00351D78">
        <w:rPr>
          <w:sz w:val="27"/>
          <w:szCs w:val="27"/>
          <w:lang w:val="pt-BR"/>
        </w:rPr>
        <w:t xml:space="preserve"> đến 05</w:t>
      </w:r>
      <w:r w:rsidRPr="00351D78">
        <w:rPr>
          <w:sz w:val="27"/>
          <w:szCs w:val="27"/>
          <w:lang w:val="pt-BR"/>
        </w:rPr>
        <w:t xml:space="preserve"> thành viên: 01 trưởng ban, 02 phó ban</w:t>
      </w:r>
      <w:r w:rsidR="00B4751C" w:rsidRPr="00351D78">
        <w:rPr>
          <w:sz w:val="27"/>
          <w:szCs w:val="27"/>
          <w:lang w:val="pt-BR"/>
        </w:rPr>
        <w:t xml:space="preserve"> và các ủy viên </w:t>
      </w:r>
      <w:r w:rsidRPr="00351D78">
        <w:rPr>
          <w:sz w:val="27"/>
          <w:szCs w:val="27"/>
          <w:lang w:val="pt-BR"/>
        </w:rPr>
        <w:t>cùng tham gia thự</w:t>
      </w:r>
      <w:r w:rsidR="001B2854" w:rsidRPr="00351D78">
        <w:rPr>
          <w:sz w:val="27"/>
          <w:szCs w:val="27"/>
          <w:lang w:val="pt-BR"/>
        </w:rPr>
        <w:t>c hiện các nhiệm vụ</w:t>
      </w:r>
      <w:r w:rsidRPr="00351D78">
        <w:rPr>
          <w:sz w:val="27"/>
          <w:szCs w:val="27"/>
          <w:lang w:val="pt-BR"/>
        </w:rPr>
        <w:t>, phối kết hợp với  các thành viên đại diện cho Ban đại diện CMHS các lớp.</w:t>
      </w:r>
      <w:r w:rsidRPr="00351D78">
        <w:rPr>
          <w:b/>
          <w:sz w:val="27"/>
          <w:szCs w:val="27"/>
          <w:lang w:val="pt-BR"/>
        </w:rPr>
        <w:t>[H4-4.1-02], [H4-4.1-03]</w:t>
      </w:r>
    </w:p>
    <w:p w14:paraId="332462F0"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Ban đại diện CMHS có tổ chức, nhiệm vụ, quyền và trách nhiệm quy định tại Điều lệ Ban đại diện CMHS (Thông tư số 55/2011/TT-BGDĐT ngày 22/11/2011).</w:t>
      </w:r>
    </w:p>
    <w:p w14:paraId="15F45A52"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xml:space="preserve">b) Ban đại diện CMHS có kế hoạch hoạt động theo năm học. Ban đại diện CMHS đã thực hiện đúng kế hoạch, tiến độ hàng năm, bám sát kế hoạch nhiệm vụ năm học của nhà trường. </w:t>
      </w:r>
    </w:p>
    <w:p w14:paraId="5A39BA0E"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Ban đại diện CMHS có kế hoạch  phân công nhiệm vụ cho trưởng ban, phó ban đại diện CMHS kết hợp với các tổ chức trong nhà trường tuyên truyền sâu rộng đến từng phụ huynh trong nhà trường trong các buổi họp CMHS toàn trường.</w:t>
      </w:r>
    </w:p>
    <w:p w14:paraId="73A382C0"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Hằng nă</w:t>
      </w:r>
      <w:r w:rsidR="001B2854" w:rsidRPr="00351D78">
        <w:rPr>
          <w:sz w:val="27"/>
          <w:szCs w:val="27"/>
          <w:lang w:val="pt-BR"/>
        </w:rPr>
        <w:t xml:space="preserve">m Ban đại diện CMHS kết hợp với </w:t>
      </w:r>
      <w:r w:rsidRPr="00351D78">
        <w:rPr>
          <w:sz w:val="27"/>
          <w:szCs w:val="27"/>
          <w:lang w:val="pt-BR"/>
        </w:rPr>
        <w:t xml:space="preserve">nhà trường tổ chức hội nghị CMHS toàn trường 02 đến 03 lần để kiện toàn tổ chức Ban, thông báo kết quả học tập của con em, phối hợp với nhà trường thực hiện các hoạt động giáo dục. Ban đại diện CMHS các lớp hoạt động theo yêu cầu của thường trực Ban đại diện CMHS nhà trường, phối hợp với giáo viên chủ nhiệm lớp, giáo viên bộ môn trong việc giáo dục học sinh, tham gia giáo dục đạo đức cho học sinh, khuyến khích, tạo điều kiện trong công tác bồi dưỡng học sinh giỏi, giúp đỡ học sinh yếu kém, vận động học sinh đã bỏ học trở lại tiếp tục học tập; giúp đỡ học sinh nghèo, có hoàn cảnh đặc biệt khó khăn. </w:t>
      </w:r>
    </w:p>
    <w:p w14:paraId="62DBED85" w14:textId="77777777" w:rsidR="002438CA" w:rsidRPr="00351D78" w:rsidRDefault="002438CA" w:rsidP="00A314B3">
      <w:pPr>
        <w:spacing w:after="140" w:line="240" w:lineRule="auto"/>
        <w:ind w:firstLine="720"/>
        <w:jc w:val="both"/>
        <w:rPr>
          <w:b/>
          <w:sz w:val="27"/>
          <w:szCs w:val="27"/>
          <w:lang w:val="pt-BR"/>
        </w:rPr>
      </w:pPr>
      <w:r w:rsidRPr="00351D78">
        <w:rPr>
          <w:sz w:val="27"/>
          <w:szCs w:val="27"/>
          <w:lang w:val="pt-BR"/>
        </w:rPr>
        <w:t xml:space="preserve">- Tổ chức lấy ý kiến CMHS của lớp về biện pháp quản lý giáo dục học sinh để kiến nghị cụ thể với giáo viên chủ nhiệm lớp, giáo viên bộ môn về biện pháp nâng cao chất lượng giáo dục đạo đức, chất lượng dạy học;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 </w:t>
      </w:r>
      <w:r w:rsidRPr="00351D78">
        <w:rPr>
          <w:b/>
          <w:sz w:val="27"/>
          <w:szCs w:val="27"/>
          <w:lang w:val="pt-BR"/>
        </w:rPr>
        <w:t>[H4-4.1-04], [H4-4.1-05], [H4-4.1-06]</w:t>
      </w:r>
    </w:p>
    <w:p w14:paraId="2A33E534" w14:textId="77777777" w:rsidR="002438CA" w:rsidRPr="00351D78" w:rsidRDefault="002438CA" w:rsidP="00A314B3">
      <w:pPr>
        <w:spacing w:after="140" w:line="240" w:lineRule="auto"/>
        <w:ind w:firstLine="720"/>
        <w:jc w:val="both"/>
        <w:rPr>
          <w:b/>
          <w:sz w:val="27"/>
          <w:szCs w:val="27"/>
          <w:lang w:val="pt-BR"/>
        </w:rPr>
      </w:pPr>
      <w:r w:rsidRPr="00351D78">
        <w:rPr>
          <w:sz w:val="27"/>
          <w:szCs w:val="27"/>
          <w:lang w:val="pt-BR"/>
        </w:rPr>
        <w:lastRenderedPageBreak/>
        <w:t>c) Ban  đại  diện CMHS  tổ chức thực hiện kế hoạch phối hợp giữa Ban đại diện CMHS với nhà trường trong việc tuyên truyền những kiến thức về pháp luật, chủ trương chính sách đối với giáo dục như: Giúp CMHS hiểu về quyền của trẻ em, quyền lợi khi t</w:t>
      </w:r>
      <w:r w:rsidR="008D1928" w:rsidRPr="00351D78">
        <w:rPr>
          <w:sz w:val="27"/>
          <w:szCs w:val="27"/>
          <w:lang w:val="pt-BR"/>
        </w:rPr>
        <w:t xml:space="preserve">ham gia </w:t>
      </w:r>
      <w:r w:rsidRPr="00351D78">
        <w:rPr>
          <w:sz w:val="27"/>
          <w:szCs w:val="27"/>
          <w:lang w:val="pt-BR"/>
        </w:rPr>
        <w:t xml:space="preserve">Bảo hiểm y tế, quyền và trách nhiệm của CMHS được quy định tại Điều 90, 91, 92 của Luật Giáo dục; những điểm mới của ngành giáo dục như: Chương trình phổ thông mới, một số biện pháp giáo dục học sinh, phương pháp dạy học con em khi ở nhà.... Kế hoạch tổ chức các hoạt động định kỳ và đột xuất giữa nhà trường với Ban đại diện CMHS, có báo cáo tổng kết vào cuối năm học và nhận được sự đồng thuận của tất cả CMHS. </w:t>
      </w:r>
      <w:r w:rsidRPr="00351D78">
        <w:rPr>
          <w:b/>
          <w:sz w:val="27"/>
          <w:szCs w:val="27"/>
          <w:lang w:val="pt-BR"/>
        </w:rPr>
        <w:t>[H4-4.1-07], [H4-4.1-08]</w:t>
      </w:r>
    </w:p>
    <w:p w14:paraId="23ECC639"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MỨC 2</w:t>
      </w:r>
    </w:p>
    <w:p w14:paraId="4D7D3360" w14:textId="77777777" w:rsidR="00600EEE" w:rsidRPr="00351D78" w:rsidRDefault="002438CA" w:rsidP="00A314B3">
      <w:pPr>
        <w:spacing w:after="140" w:line="240" w:lineRule="auto"/>
        <w:ind w:firstLine="720"/>
        <w:jc w:val="both"/>
        <w:rPr>
          <w:sz w:val="27"/>
          <w:szCs w:val="27"/>
          <w:lang w:val="pt-BR"/>
        </w:rPr>
      </w:pPr>
      <w:r w:rsidRPr="00351D78">
        <w:rPr>
          <w:sz w:val="27"/>
          <w:szCs w:val="27"/>
          <w:lang w:val="pt-BR"/>
        </w:rPr>
        <w:t>- Ban đại diện CMHS phối hợp hiệu quả với nhà trường trong việc thực hiện nhiệm vụ năm học và hoạt động giáo dục. Ban đại diện CMHS theo dõi các khoản thu chi thỏa thuận với nhà trường, cùng với nhà trường vận động các tổ chức, cá nhân, các nhà hảo tâm để bổ sung CSVC, xây dựng vườn trường,</w:t>
      </w:r>
      <w:r w:rsidR="008D1928" w:rsidRPr="00351D78">
        <w:rPr>
          <w:sz w:val="27"/>
          <w:szCs w:val="27"/>
          <w:lang w:val="pt-BR"/>
        </w:rPr>
        <w:t xml:space="preserve"> hàng rào chống đuối nước hai bên hồ, nhà để xe, </w:t>
      </w:r>
      <w:r w:rsidRPr="00351D78">
        <w:rPr>
          <w:sz w:val="27"/>
          <w:szCs w:val="27"/>
          <w:lang w:val="pt-BR"/>
        </w:rPr>
        <w:t xml:space="preserve">cảnh quan môi trường xanh, sạch và đẹp. </w:t>
      </w:r>
    </w:p>
    <w:p w14:paraId="5728CC54"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 xml:space="preserve">[H4-4.1-09].  </w:t>
      </w:r>
    </w:p>
    <w:p w14:paraId="5333A647"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Ban đại diện CMHS cùng phối hợp với nhà trường trong việc tổ chức các hoạt động giáo dục như: Tổ chức các hoạt động trải nghiệm, trang trí không gian lớp học, vệ sin</w:t>
      </w:r>
      <w:r w:rsidR="0024259D" w:rsidRPr="00351D78">
        <w:rPr>
          <w:sz w:val="27"/>
          <w:szCs w:val="27"/>
          <w:lang w:val="pt-BR"/>
        </w:rPr>
        <w:t>h trường lớp,.... Đặc biệt, Ban</w:t>
      </w:r>
      <w:r w:rsidRPr="00351D78">
        <w:rPr>
          <w:sz w:val="27"/>
          <w:szCs w:val="27"/>
          <w:lang w:val="pt-BR"/>
        </w:rPr>
        <w:t xml:space="preserve"> đại diện CMHS đã phối hợp chặt chẽ với nhà trường và giáo viên chủ nhiệm, giáo viên bộ môn trong việc giáo dục đạo đức, việc học tập của con em, cung cấp cho học sinh những kiến thức thực tế, truyền thống của địa phương, những kĩ năng sống cơ bản, thiết thực, gần gũi với thực tế cuộc sống, động viên học sinh có xu hướng bỏ học để yên tâm học tập, bồi dưỡng khuyến khích học sinh giỏi, giúp đỡ học sinh nghèo có hoàn cảnh khó khăn vươn lên trong học tập. Tổ chức lấy ý kiến CMHS các lớp về biện pháp quản lý giáo dục học sinh để kiến nghị cụ thể với giáo viên chủ nhiệm lớp, giáo viên bộ môn về biện pháp nâng cao chất lượng giáo dục toàn diện. Phối kết hợp tổ chức hoạt động giáo dục ngoài giờ lên lớp, giáo dục truyền thống, hoạt động văn hóa, văn nghệ, thể thao để thực hiện mục tiêu giáo dục toàn diện cho học sinh sau khi thống nhất với giáo viên chủ nhiệm lớp. </w:t>
      </w:r>
      <w:r w:rsidRPr="00351D78">
        <w:rPr>
          <w:b/>
          <w:sz w:val="27"/>
          <w:szCs w:val="27"/>
          <w:lang w:val="pt-BR"/>
        </w:rPr>
        <w:t>[H4-4.1-10]</w:t>
      </w:r>
    </w:p>
    <w:p w14:paraId="7F7EE3FB"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MỨC 3</w:t>
      </w:r>
    </w:p>
    <w:p w14:paraId="41FD0D7E" w14:textId="77777777" w:rsidR="002438CA" w:rsidRPr="00351D78" w:rsidRDefault="002438CA" w:rsidP="00A314B3">
      <w:pPr>
        <w:spacing w:after="140" w:line="240" w:lineRule="auto"/>
        <w:ind w:firstLine="720"/>
        <w:jc w:val="both"/>
        <w:rPr>
          <w:b/>
          <w:sz w:val="27"/>
          <w:szCs w:val="27"/>
          <w:lang w:val="pt-BR"/>
        </w:rPr>
      </w:pPr>
      <w:r w:rsidRPr="00351D78">
        <w:rPr>
          <w:sz w:val="27"/>
          <w:szCs w:val="27"/>
          <w:lang w:val="pt-BR"/>
        </w:rPr>
        <w:t xml:space="preserve">Ban đại diện CMHS đã phối hợp có hiệu quả với nhà trường, </w:t>
      </w:r>
      <w:r w:rsidR="00241AE4" w:rsidRPr="00351D78">
        <w:rPr>
          <w:sz w:val="27"/>
          <w:szCs w:val="27"/>
          <w:lang w:val="pt-BR"/>
        </w:rPr>
        <w:t>xã hội</w:t>
      </w:r>
      <w:r w:rsidRPr="00351D78">
        <w:rPr>
          <w:sz w:val="27"/>
          <w:szCs w:val="27"/>
          <w:lang w:val="pt-BR"/>
        </w:rPr>
        <w:t xml:space="preserve"> trong việc thực hiện các nhiệm vụ quy định của Điều lệ Ban đại diện CMHS. Nhà trường tạo điều kiện thuận lợi để Ban đại diện CMHS hoạt động theo đúng quyền, nhiệm vụ đã được quy định tại Điều lệ. Sau khi thống nhất với Hiệu trưởng, giáo viên chủ nhiệm, Ban đại diện được chủ động trong việc thu chi quỹ theo quy định, đề xuất, kiến nghị các vấn đề  liên quan đến công tác giáo dục toàn diện học sinh, chủ động triệu tập hội nghị nếu có kiến nghị của đa số thành viên. Trong các cuộc họp, hội nghị quan trọng như: Khai giảng năm học, sơ kết, tổng kết năm học, họp hội đồng kỉ luật học sinh nhà trường đều mời Ban đại diện CMHS tham dự để cùng đóng góp ý kiến xây dựng nhà trường. Phối hợp với Ban đại diện CMHS tổ chức cho học sinh đi viếng Lăng Chủ Tịch Hồ Chí Minh, đi thăm Văn Miếu Quốc Tử Giám, khu di tích làng văn hóa các dân tộc Việt  Nam</w:t>
      </w:r>
      <w:r w:rsidR="00501458" w:rsidRPr="00351D78">
        <w:rPr>
          <w:sz w:val="27"/>
          <w:szCs w:val="27"/>
          <w:lang w:val="pt-BR"/>
        </w:rPr>
        <w:t>, Khu di tích Đá chông-K9</w:t>
      </w:r>
      <w:r w:rsidRPr="00351D78">
        <w:rPr>
          <w:sz w:val="27"/>
          <w:szCs w:val="27"/>
          <w:lang w:val="pt-BR"/>
        </w:rPr>
        <w:t xml:space="preserve">... vào dịp hè.   </w:t>
      </w:r>
      <w:r w:rsidRPr="00351D78">
        <w:rPr>
          <w:b/>
          <w:sz w:val="27"/>
          <w:szCs w:val="27"/>
          <w:lang w:val="pt-BR"/>
        </w:rPr>
        <w:t>[H4-4.1-11]</w:t>
      </w:r>
    </w:p>
    <w:p w14:paraId="23FB779D"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lastRenderedPageBreak/>
        <w:t>2. Điểm mạnh:</w:t>
      </w:r>
    </w:p>
    <w:p w14:paraId="0128778A" w14:textId="77777777" w:rsidR="002438CA" w:rsidRPr="00351D78" w:rsidRDefault="0024259D" w:rsidP="00A314B3">
      <w:pPr>
        <w:spacing w:after="140" w:line="240" w:lineRule="auto"/>
        <w:ind w:firstLine="720"/>
        <w:jc w:val="both"/>
        <w:rPr>
          <w:sz w:val="27"/>
          <w:szCs w:val="27"/>
          <w:lang w:val="pt-BR"/>
        </w:rPr>
      </w:pPr>
      <w:r w:rsidRPr="00351D78">
        <w:rPr>
          <w:sz w:val="27"/>
          <w:szCs w:val="27"/>
          <w:lang w:val="pt-BR"/>
        </w:rPr>
        <w:t xml:space="preserve">- Đa số </w:t>
      </w:r>
      <w:r w:rsidR="002438CA" w:rsidRPr="00351D78">
        <w:rPr>
          <w:sz w:val="27"/>
          <w:szCs w:val="27"/>
          <w:lang w:val="pt-BR"/>
        </w:rPr>
        <w:t>CMHS tin tưởng, quan tâm chăm lo và ủng hộ nhiệt tình sự nghiệp giáo dục của nhà trường.</w:t>
      </w:r>
    </w:p>
    <w:p w14:paraId="087E90C6"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xml:space="preserve">- Ban đại diện CMHS toàn trường và đại diện các lớp năng động, nhiệt tình và thấu hiểu, nắm bắt thực trạng </w:t>
      </w:r>
      <w:r w:rsidR="00241AE4" w:rsidRPr="00351D78">
        <w:rPr>
          <w:sz w:val="27"/>
          <w:szCs w:val="27"/>
          <w:lang w:val="pt-BR"/>
        </w:rPr>
        <w:t>xã hội</w:t>
      </w:r>
      <w:r w:rsidRPr="00351D78">
        <w:rPr>
          <w:sz w:val="27"/>
          <w:szCs w:val="27"/>
          <w:lang w:val="pt-BR"/>
        </w:rPr>
        <w:t>, hoàn cảnh của học sinh để góp ý, quyết định các vấn đề phù hợp, mang tính dân chủ và nhân văn cao.</w:t>
      </w:r>
    </w:p>
    <w:p w14:paraId="7A84B2C6" w14:textId="77777777" w:rsidR="002438CA" w:rsidRPr="00351D78" w:rsidRDefault="002438CA" w:rsidP="00A314B3">
      <w:pPr>
        <w:spacing w:after="140" w:line="240" w:lineRule="auto"/>
        <w:ind w:firstLine="720"/>
        <w:jc w:val="both"/>
        <w:rPr>
          <w:sz w:val="27"/>
          <w:szCs w:val="27"/>
          <w:lang w:val="pt-BR"/>
        </w:rPr>
      </w:pPr>
      <w:r w:rsidRPr="00351D78">
        <w:rPr>
          <w:sz w:val="27"/>
          <w:szCs w:val="27"/>
          <w:lang w:val="pt-BR"/>
        </w:rPr>
        <w:t>- Thường trực Ban đại diện CMHS nhà trường rất tâm huyết với phong trào giáo dục của nhà trường và địa phương, có sự am hiểu về giáo dục và năng lực làm việc hiệu quả nên tạo được niềm tin trong CMHS toàn trường và nhân dân địa phương, chủ động được trong mọi công việc, không có những quyết định sai lệch so với quy định của cấp có thẩm quyền, giúp BGH nhà trường yên tâm và tiết kiệm được thời gian. Không có khiếu nại, thắc mắc về các nội dung có liên quan.</w:t>
      </w:r>
    </w:p>
    <w:p w14:paraId="4FCB6022"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3. Điểm yếu:</w:t>
      </w:r>
    </w:p>
    <w:p w14:paraId="4833E6DF" w14:textId="77777777" w:rsidR="00601371" w:rsidRPr="00351D78" w:rsidRDefault="002438CA" w:rsidP="00A314B3">
      <w:pPr>
        <w:spacing w:after="140" w:line="240" w:lineRule="auto"/>
        <w:ind w:firstLine="720"/>
        <w:jc w:val="both"/>
        <w:rPr>
          <w:sz w:val="27"/>
          <w:szCs w:val="27"/>
          <w:lang w:val="pt-BR"/>
        </w:rPr>
      </w:pPr>
      <w:r w:rsidRPr="00351D78">
        <w:rPr>
          <w:sz w:val="27"/>
          <w:szCs w:val="27"/>
          <w:lang w:val="pt-BR"/>
        </w:rPr>
        <w:t xml:space="preserve">Một bộ phận nhỏ cha mẹ học sinh làm ăn ở xa, để con em ở nhà với ông bà đã cao tuổi nên việc trao đổi thường xuyên giữa cha mẹ với giáo viên chủ nhiệm còn hạn chế, gây khó khăn cho việc thực hiện mục tiêu, kế hoạch giáo dục của nhà trường. </w:t>
      </w:r>
    </w:p>
    <w:p w14:paraId="0A2CCFC8" w14:textId="77777777" w:rsidR="002438CA" w:rsidRPr="00351D78" w:rsidRDefault="002438CA" w:rsidP="00A314B3">
      <w:pPr>
        <w:spacing w:after="14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p w14:paraId="742BEC2B" w14:textId="77777777" w:rsidR="00A314B3" w:rsidRPr="00351D78" w:rsidRDefault="00A314B3" w:rsidP="00A314B3">
      <w:pPr>
        <w:spacing w:after="140" w:line="240" w:lineRule="auto"/>
        <w:ind w:firstLine="720"/>
        <w:jc w:val="both"/>
        <w:rPr>
          <w:b/>
          <w:sz w:val="11"/>
          <w:szCs w:val="27"/>
          <w:lang w:val="pt-BR"/>
        </w:rPr>
      </w:pP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74"/>
        <w:gridCol w:w="1375"/>
        <w:gridCol w:w="1768"/>
        <w:gridCol w:w="1174"/>
      </w:tblGrid>
      <w:tr w:rsidR="00351D78" w:rsidRPr="00351D78" w14:paraId="562C0D71" w14:textId="77777777" w:rsidTr="00A314B3">
        <w:trPr>
          <w:trHeight w:val="1101"/>
        </w:trPr>
        <w:tc>
          <w:tcPr>
            <w:tcW w:w="3207" w:type="dxa"/>
            <w:tcBorders>
              <w:top w:val="single" w:sz="4" w:space="0" w:color="auto"/>
              <w:left w:val="single" w:sz="4" w:space="0" w:color="auto"/>
              <w:bottom w:val="single" w:sz="4" w:space="0" w:color="auto"/>
              <w:right w:val="single" w:sz="4" w:space="0" w:color="auto"/>
            </w:tcBorders>
            <w:vAlign w:val="center"/>
          </w:tcPr>
          <w:p w14:paraId="54101685" w14:textId="77777777" w:rsidR="002438CA" w:rsidRPr="00351D78" w:rsidRDefault="002438CA" w:rsidP="002438C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474" w:type="dxa"/>
            <w:tcBorders>
              <w:top w:val="single" w:sz="4" w:space="0" w:color="auto"/>
              <w:left w:val="single" w:sz="4" w:space="0" w:color="auto"/>
              <w:bottom w:val="single" w:sz="4" w:space="0" w:color="auto"/>
              <w:right w:val="single" w:sz="4" w:space="0" w:color="auto"/>
            </w:tcBorders>
            <w:vAlign w:val="center"/>
          </w:tcPr>
          <w:p w14:paraId="083CD18C" w14:textId="77777777" w:rsidR="002438CA" w:rsidRPr="00351D78" w:rsidRDefault="002438CA" w:rsidP="002438C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375" w:type="dxa"/>
            <w:tcBorders>
              <w:top w:val="single" w:sz="4" w:space="0" w:color="auto"/>
              <w:left w:val="single" w:sz="4" w:space="0" w:color="auto"/>
              <w:bottom w:val="single" w:sz="4" w:space="0" w:color="auto"/>
              <w:right w:val="single" w:sz="4" w:space="0" w:color="auto"/>
            </w:tcBorders>
            <w:vAlign w:val="center"/>
          </w:tcPr>
          <w:p w14:paraId="203FAA8C" w14:textId="77777777" w:rsidR="002438CA" w:rsidRPr="00351D78" w:rsidRDefault="002438CA" w:rsidP="002438C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768" w:type="dxa"/>
            <w:tcBorders>
              <w:top w:val="single" w:sz="4" w:space="0" w:color="auto"/>
              <w:left w:val="single" w:sz="4" w:space="0" w:color="auto"/>
              <w:bottom w:val="single" w:sz="4" w:space="0" w:color="auto"/>
              <w:right w:val="single" w:sz="4" w:space="0" w:color="auto"/>
            </w:tcBorders>
            <w:vAlign w:val="center"/>
          </w:tcPr>
          <w:p w14:paraId="457E89A9" w14:textId="77777777" w:rsidR="002438CA" w:rsidRPr="00351D78" w:rsidRDefault="002438CA" w:rsidP="002438C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174" w:type="dxa"/>
            <w:tcBorders>
              <w:top w:val="single" w:sz="4" w:space="0" w:color="auto"/>
              <w:left w:val="single" w:sz="4" w:space="0" w:color="auto"/>
              <w:bottom w:val="single" w:sz="4" w:space="0" w:color="auto"/>
              <w:right w:val="single" w:sz="4" w:space="0" w:color="auto"/>
            </w:tcBorders>
            <w:vAlign w:val="center"/>
          </w:tcPr>
          <w:p w14:paraId="2273F934" w14:textId="77777777" w:rsidR="002438CA" w:rsidRPr="00351D78" w:rsidRDefault="002438CA" w:rsidP="002438CA">
            <w:pPr>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2438CA" w:rsidRPr="00351D78" w14:paraId="30719210" w14:textId="77777777" w:rsidTr="00A314B3">
        <w:trPr>
          <w:trHeight w:val="113"/>
        </w:trPr>
        <w:tc>
          <w:tcPr>
            <w:tcW w:w="3207" w:type="dxa"/>
            <w:tcBorders>
              <w:top w:val="single" w:sz="4" w:space="0" w:color="auto"/>
              <w:left w:val="single" w:sz="4" w:space="0" w:color="auto"/>
              <w:bottom w:val="single" w:sz="4" w:space="0" w:color="auto"/>
              <w:right w:val="single" w:sz="4" w:space="0" w:color="auto"/>
            </w:tcBorders>
          </w:tcPr>
          <w:p w14:paraId="730C81D0" w14:textId="77777777" w:rsidR="0020746D" w:rsidRPr="00351D78" w:rsidRDefault="0020746D" w:rsidP="002438CA">
            <w:pPr>
              <w:spacing w:before="0" w:after="0" w:line="240" w:lineRule="auto"/>
              <w:contextualSpacing/>
              <w:jc w:val="both"/>
              <w:rPr>
                <w:rFonts w:eastAsia="MS Mincho"/>
                <w:spacing w:val="-6"/>
                <w:sz w:val="27"/>
                <w:szCs w:val="27"/>
                <w:lang w:val="nb-NO"/>
              </w:rPr>
            </w:pPr>
          </w:p>
          <w:p w14:paraId="41DCF9A1" w14:textId="77777777" w:rsidR="002438CA" w:rsidRPr="00351D78" w:rsidRDefault="002438CA" w:rsidP="002438C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Bố trí, sắp xếp thời gian cuộc họp CMHS hợp lí.</w:t>
            </w:r>
          </w:p>
          <w:p w14:paraId="55617313" w14:textId="77777777" w:rsidR="0020746D" w:rsidRPr="00351D78" w:rsidRDefault="0020746D" w:rsidP="002438CA">
            <w:pPr>
              <w:spacing w:before="0" w:after="0" w:line="240" w:lineRule="auto"/>
              <w:contextualSpacing/>
              <w:jc w:val="both"/>
              <w:rPr>
                <w:rFonts w:eastAsia="MS Mincho"/>
                <w:spacing w:val="-6"/>
                <w:sz w:val="27"/>
                <w:szCs w:val="27"/>
                <w:lang w:val="nb-NO"/>
              </w:rPr>
            </w:pPr>
          </w:p>
          <w:p w14:paraId="168874B9" w14:textId="77777777" w:rsidR="002438CA" w:rsidRPr="00351D78" w:rsidRDefault="002438CA" w:rsidP="002438C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Nhà trường tiếp tục phối hợp chặt chẽ với CMHS để quản lý học sinh trong công tác rèn kỉ cương nền nếp và tạo điều kiện để học sinh tự  học</w:t>
            </w:r>
          </w:p>
          <w:p w14:paraId="0BF2A85D" w14:textId="77777777" w:rsidR="0020746D" w:rsidRPr="00351D78" w:rsidRDefault="0020746D" w:rsidP="002438CA">
            <w:pPr>
              <w:spacing w:before="0" w:after="0" w:line="240" w:lineRule="auto"/>
              <w:contextualSpacing/>
              <w:jc w:val="both"/>
              <w:rPr>
                <w:rFonts w:eastAsia="MS Mincho"/>
                <w:spacing w:val="-6"/>
                <w:sz w:val="27"/>
                <w:szCs w:val="27"/>
                <w:lang w:val="nb-NO"/>
              </w:rPr>
            </w:pPr>
          </w:p>
          <w:p w14:paraId="7731B260" w14:textId="77777777" w:rsidR="002438CA" w:rsidRPr="00351D78" w:rsidRDefault="002438CA" w:rsidP="002438C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Tăng cường, quản lý, giám sát, trao đổi với CMHS đặc biệt CMHS làm ăn xa qua  điện thoại, tin nhắn điện tử.</w:t>
            </w:r>
          </w:p>
          <w:p w14:paraId="48950EBA" w14:textId="77777777" w:rsidR="002438CA" w:rsidRPr="00351D78" w:rsidRDefault="002438CA" w:rsidP="002438C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 Phân công cho các đ/c GVCN chủ động phối hợp với CMHS.</w:t>
            </w:r>
          </w:p>
        </w:tc>
        <w:tc>
          <w:tcPr>
            <w:tcW w:w="1474" w:type="dxa"/>
            <w:tcBorders>
              <w:top w:val="single" w:sz="4" w:space="0" w:color="auto"/>
              <w:left w:val="single" w:sz="4" w:space="0" w:color="auto"/>
              <w:bottom w:val="single" w:sz="4" w:space="0" w:color="auto"/>
              <w:right w:val="single" w:sz="4" w:space="0" w:color="auto"/>
            </w:tcBorders>
            <w:vAlign w:val="center"/>
          </w:tcPr>
          <w:p w14:paraId="1962C72B"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BGH, GVCN, cha mẹ học sinh.</w:t>
            </w:r>
          </w:p>
        </w:tc>
        <w:tc>
          <w:tcPr>
            <w:tcW w:w="1375" w:type="dxa"/>
            <w:tcBorders>
              <w:top w:val="single" w:sz="4" w:space="0" w:color="auto"/>
              <w:left w:val="single" w:sz="4" w:space="0" w:color="auto"/>
              <w:bottom w:val="single" w:sz="4" w:space="0" w:color="auto"/>
              <w:right w:val="single" w:sz="4" w:space="0" w:color="auto"/>
            </w:tcBorders>
            <w:vAlign w:val="center"/>
          </w:tcPr>
          <w:p w14:paraId="7D7F8F0A"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xml:space="preserve">Thực hiện liên lạc qua hòm thư điện tử, điện thoại, gặp gỡ trực tiếp </w:t>
            </w:r>
          </w:p>
        </w:tc>
        <w:tc>
          <w:tcPr>
            <w:tcW w:w="1768" w:type="dxa"/>
            <w:tcBorders>
              <w:top w:val="single" w:sz="4" w:space="0" w:color="auto"/>
              <w:left w:val="single" w:sz="4" w:space="0" w:color="auto"/>
              <w:bottom w:val="single" w:sz="4" w:space="0" w:color="auto"/>
              <w:right w:val="single" w:sz="4" w:space="0" w:color="auto"/>
            </w:tcBorders>
            <w:vAlign w:val="center"/>
          </w:tcPr>
          <w:p w14:paraId="219F6B58" w14:textId="77777777" w:rsidR="002438CA" w:rsidRPr="00351D78" w:rsidRDefault="002438CA" w:rsidP="002438CA">
            <w:pPr>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Tháng 9, tháng 01 hàng năm</w:t>
            </w:r>
          </w:p>
          <w:p w14:paraId="7BE5DA6B" w14:textId="77777777" w:rsidR="002438CA" w:rsidRPr="00351D78" w:rsidRDefault="002438CA" w:rsidP="002438CA">
            <w:pPr>
              <w:spacing w:before="0" w:after="0" w:line="240" w:lineRule="auto"/>
              <w:contextualSpacing/>
              <w:jc w:val="both"/>
              <w:rPr>
                <w:rFonts w:eastAsia="MS Mincho"/>
                <w:spacing w:val="-6"/>
                <w:sz w:val="27"/>
                <w:szCs w:val="27"/>
                <w:lang w:val="nb-NO"/>
              </w:rPr>
            </w:pPr>
          </w:p>
          <w:p w14:paraId="3BF937B4"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Trong cả năm học</w:t>
            </w:r>
          </w:p>
          <w:p w14:paraId="62DABF8B" w14:textId="77777777" w:rsidR="002438CA" w:rsidRPr="00351D78" w:rsidRDefault="002438CA" w:rsidP="002438CA">
            <w:pPr>
              <w:spacing w:before="0" w:after="0" w:line="240" w:lineRule="auto"/>
              <w:contextualSpacing/>
              <w:jc w:val="both"/>
              <w:rPr>
                <w:rFonts w:eastAsia="MS Mincho"/>
                <w:spacing w:val="-6"/>
                <w:sz w:val="27"/>
                <w:szCs w:val="27"/>
                <w:lang w:val="nb-NO"/>
              </w:rPr>
            </w:pPr>
          </w:p>
          <w:p w14:paraId="7CF31873" w14:textId="77777777" w:rsidR="002438CA" w:rsidRPr="00351D78" w:rsidRDefault="002438CA" w:rsidP="002438CA">
            <w:pPr>
              <w:spacing w:before="0" w:after="0" w:line="240" w:lineRule="auto"/>
              <w:contextualSpacing/>
              <w:jc w:val="both"/>
              <w:rPr>
                <w:rFonts w:eastAsia="MS Mincho"/>
                <w:spacing w:val="-6"/>
                <w:sz w:val="27"/>
                <w:szCs w:val="27"/>
                <w:lang w:val="nb-NO"/>
              </w:rPr>
            </w:pPr>
          </w:p>
          <w:p w14:paraId="14FDF5A2" w14:textId="77777777" w:rsidR="00721152" w:rsidRPr="00351D78" w:rsidRDefault="00721152" w:rsidP="002438CA">
            <w:pPr>
              <w:spacing w:before="0" w:after="0" w:line="240" w:lineRule="auto"/>
              <w:contextualSpacing/>
              <w:rPr>
                <w:rFonts w:eastAsia="MS Mincho"/>
                <w:spacing w:val="-6"/>
                <w:sz w:val="27"/>
                <w:szCs w:val="27"/>
                <w:lang w:val="nb-NO"/>
              </w:rPr>
            </w:pPr>
          </w:p>
          <w:p w14:paraId="6DC4F315" w14:textId="77777777" w:rsidR="00721152" w:rsidRPr="00351D78" w:rsidRDefault="00721152" w:rsidP="002438CA">
            <w:pPr>
              <w:spacing w:before="0" w:after="0" w:line="240" w:lineRule="auto"/>
              <w:contextualSpacing/>
              <w:rPr>
                <w:rFonts w:eastAsia="MS Mincho"/>
                <w:spacing w:val="-6"/>
                <w:sz w:val="27"/>
                <w:szCs w:val="27"/>
                <w:lang w:val="nb-NO"/>
              </w:rPr>
            </w:pPr>
          </w:p>
          <w:p w14:paraId="37AE656A"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xml:space="preserve">Thường xuyên trong năm học </w:t>
            </w:r>
          </w:p>
          <w:p w14:paraId="387565DB" w14:textId="77777777" w:rsidR="002438CA" w:rsidRPr="00351D78" w:rsidRDefault="002438CA" w:rsidP="002438CA">
            <w:pPr>
              <w:spacing w:before="0" w:after="0" w:line="240" w:lineRule="auto"/>
              <w:contextualSpacing/>
              <w:rPr>
                <w:rFonts w:eastAsia="MS Mincho"/>
                <w:spacing w:val="-6"/>
                <w:sz w:val="27"/>
                <w:szCs w:val="27"/>
                <w:lang w:val="nb-NO"/>
              </w:rPr>
            </w:pPr>
          </w:p>
          <w:p w14:paraId="0AD14DF1"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Thường xuyên trong các tuần của năm học.</w:t>
            </w:r>
          </w:p>
        </w:tc>
        <w:tc>
          <w:tcPr>
            <w:tcW w:w="1174" w:type="dxa"/>
            <w:tcBorders>
              <w:top w:val="single" w:sz="4" w:space="0" w:color="auto"/>
              <w:left w:val="single" w:sz="4" w:space="0" w:color="auto"/>
              <w:bottom w:val="single" w:sz="4" w:space="0" w:color="auto"/>
              <w:right w:val="single" w:sz="4" w:space="0" w:color="auto"/>
            </w:tcBorders>
            <w:vAlign w:val="center"/>
          </w:tcPr>
          <w:p w14:paraId="1AA7BFB0" w14:textId="77777777" w:rsidR="002438CA" w:rsidRPr="00351D78" w:rsidRDefault="002438CA" w:rsidP="002438CA">
            <w:pPr>
              <w:spacing w:before="0" w:after="0" w:line="240" w:lineRule="auto"/>
              <w:contextualSpacing/>
              <w:rPr>
                <w:rFonts w:eastAsia="MS Mincho"/>
                <w:spacing w:val="-6"/>
                <w:sz w:val="27"/>
                <w:szCs w:val="27"/>
                <w:lang w:val="nb-NO"/>
              </w:rPr>
            </w:pPr>
            <w:r w:rsidRPr="00351D78">
              <w:rPr>
                <w:rFonts w:eastAsia="MS Mincho"/>
                <w:spacing w:val="-6"/>
                <w:sz w:val="27"/>
                <w:szCs w:val="27"/>
                <w:lang w:val="nb-NO"/>
              </w:rPr>
              <w:t xml:space="preserve">70.000đ/ HS/ 1 năm. </w:t>
            </w:r>
          </w:p>
        </w:tc>
      </w:tr>
    </w:tbl>
    <w:p w14:paraId="0FFD4276" w14:textId="77777777" w:rsidR="0020746D" w:rsidRPr="00351D78" w:rsidRDefault="0020746D" w:rsidP="002438CA">
      <w:pPr>
        <w:spacing w:before="0" w:after="0" w:line="240" w:lineRule="auto"/>
        <w:ind w:firstLine="720"/>
        <w:contextualSpacing/>
        <w:jc w:val="both"/>
        <w:rPr>
          <w:rFonts w:eastAsia="Calibri"/>
          <w:b/>
          <w:spacing w:val="-4"/>
          <w:sz w:val="27"/>
          <w:szCs w:val="27"/>
          <w:lang w:val="nb-NO"/>
        </w:rPr>
      </w:pPr>
    </w:p>
    <w:p w14:paraId="01EB69C2" w14:textId="77777777" w:rsidR="002438CA" w:rsidRPr="00351D78" w:rsidRDefault="002438CA" w:rsidP="002438CA">
      <w:pPr>
        <w:spacing w:before="0" w:after="0" w:line="240" w:lineRule="auto"/>
        <w:ind w:firstLine="720"/>
        <w:contextualSpacing/>
        <w:jc w:val="both"/>
        <w:rPr>
          <w:rFonts w:eastAsia="Calibri"/>
          <w:b/>
          <w:spacing w:val="-4"/>
          <w:sz w:val="27"/>
          <w:szCs w:val="27"/>
          <w:lang w:val="nb-NO"/>
        </w:rPr>
      </w:pPr>
      <w:r w:rsidRPr="00351D78">
        <w:rPr>
          <w:rFonts w:eastAsia="Calibri"/>
          <w:b/>
          <w:spacing w:val="-4"/>
          <w:sz w:val="27"/>
          <w:szCs w:val="27"/>
          <w:lang w:val="nb-NO"/>
        </w:rPr>
        <w:t>5. Tự đánh giá</w:t>
      </w:r>
    </w:p>
    <w:tbl>
      <w:tblPr>
        <w:tblW w:w="9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930"/>
        <w:gridCol w:w="1134"/>
        <w:gridCol w:w="1801"/>
        <w:gridCol w:w="9"/>
        <w:gridCol w:w="1269"/>
        <w:gridCol w:w="9"/>
        <w:gridCol w:w="1777"/>
        <w:gridCol w:w="10"/>
      </w:tblGrid>
      <w:tr w:rsidR="00351D78" w:rsidRPr="00351D78" w14:paraId="008B29E5" w14:textId="77777777" w:rsidTr="0020746D">
        <w:trPr>
          <w:gridAfter w:val="1"/>
          <w:wAfter w:w="7" w:type="dxa"/>
          <w:trHeight w:val="445"/>
        </w:trPr>
        <w:tc>
          <w:tcPr>
            <w:tcW w:w="3102" w:type="dxa"/>
            <w:gridSpan w:val="2"/>
            <w:tcBorders>
              <w:top w:val="single" w:sz="4" w:space="0" w:color="auto"/>
              <w:left w:val="single" w:sz="4" w:space="0" w:color="auto"/>
              <w:bottom w:val="single" w:sz="4" w:space="0" w:color="auto"/>
              <w:right w:val="single" w:sz="4" w:space="0" w:color="auto"/>
            </w:tcBorders>
          </w:tcPr>
          <w:p w14:paraId="3F44F67E"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lastRenderedPageBreak/>
              <w:t>Mức 1</w:t>
            </w:r>
          </w:p>
        </w:tc>
        <w:tc>
          <w:tcPr>
            <w:tcW w:w="2936" w:type="dxa"/>
            <w:gridSpan w:val="2"/>
            <w:tcBorders>
              <w:top w:val="single" w:sz="4" w:space="0" w:color="auto"/>
              <w:left w:val="single" w:sz="4" w:space="0" w:color="auto"/>
              <w:bottom w:val="single" w:sz="4" w:space="0" w:color="auto"/>
              <w:right w:val="single" w:sz="4" w:space="0" w:color="auto"/>
            </w:tcBorders>
          </w:tcPr>
          <w:p w14:paraId="53B11066"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Mức 2</w:t>
            </w:r>
          </w:p>
        </w:tc>
        <w:tc>
          <w:tcPr>
            <w:tcW w:w="3065" w:type="dxa"/>
            <w:gridSpan w:val="4"/>
            <w:tcBorders>
              <w:top w:val="single" w:sz="4" w:space="0" w:color="auto"/>
              <w:left w:val="single" w:sz="4" w:space="0" w:color="auto"/>
              <w:bottom w:val="single" w:sz="4" w:space="0" w:color="auto"/>
              <w:right w:val="single" w:sz="4" w:space="0" w:color="auto"/>
            </w:tcBorders>
          </w:tcPr>
          <w:p w14:paraId="4ACEF49E"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Mức 3</w:t>
            </w:r>
          </w:p>
        </w:tc>
      </w:tr>
      <w:tr w:rsidR="00351D78" w:rsidRPr="00351D78" w14:paraId="777AC9FC" w14:textId="77777777" w:rsidTr="0020746D">
        <w:trPr>
          <w:gridAfter w:val="1"/>
          <w:wAfter w:w="10" w:type="dxa"/>
          <w:trHeight w:val="424"/>
        </w:trPr>
        <w:tc>
          <w:tcPr>
            <w:tcW w:w="1171" w:type="dxa"/>
            <w:tcBorders>
              <w:top w:val="single" w:sz="4" w:space="0" w:color="auto"/>
              <w:left w:val="single" w:sz="4" w:space="0" w:color="auto"/>
              <w:bottom w:val="single" w:sz="4" w:space="0" w:color="auto"/>
              <w:right w:val="single" w:sz="4" w:space="0" w:color="auto"/>
            </w:tcBorders>
          </w:tcPr>
          <w:p w14:paraId="75D2D728"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Chỉ báo</w:t>
            </w:r>
          </w:p>
        </w:tc>
        <w:tc>
          <w:tcPr>
            <w:tcW w:w="1930" w:type="dxa"/>
            <w:tcBorders>
              <w:top w:val="single" w:sz="4" w:space="0" w:color="auto"/>
              <w:left w:val="single" w:sz="4" w:space="0" w:color="auto"/>
              <w:bottom w:val="single" w:sz="4" w:space="0" w:color="auto"/>
              <w:right w:val="single" w:sz="4" w:space="0" w:color="auto"/>
            </w:tcBorders>
          </w:tcPr>
          <w:p w14:paraId="349516BD"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c>
          <w:tcPr>
            <w:tcW w:w="1134" w:type="dxa"/>
            <w:tcBorders>
              <w:top w:val="single" w:sz="4" w:space="0" w:color="auto"/>
              <w:left w:val="single" w:sz="4" w:space="0" w:color="auto"/>
              <w:bottom w:val="single" w:sz="4" w:space="0" w:color="auto"/>
              <w:right w:val="single" w:sz="4" w:space="0" w:color="auto"/>
            </w:tcBorders>
          </w:tcPr>
          <w:p w14:paraId="569623C1"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Chỉ báo</w:t>
            </w:r>
          </w:p>
        </w:tc>
        <w:tc>
          <w:tcPr>
            <w:tcW w:w="1801" w:type="dxa"/>
            <w:tcBorders>
              <w:top w:val="single" w:sz="4" w:space="0" w:color="auto"/>
              <w:left w:val="single" w:sz="4" w:space="0" w:color="auto"/>
              <w:bottom w:val="single" w:sz="4" w:space="0" w:color="auto"/>
              <w:right w:val="single" w:sz="4" w:space="0" w:color="auto"/>
            </w:tcBorders>
          </w:tcPr>
          <w:p w14:paraId="58E68DCF"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c>
          <w:tcPr>
            <w:tcW w:w="1278" w:type="dxa"/>
            <w:gridSpan w:val="2"/>
            <w:tcBorders>
              <w:top w:val="single" w:sz="4" w:space="0" w:color="auto"/>
              <w:left w:val="single" w:sz="4" w:space="0" w:color="auto"/>
              <w:bottom w:val="single" w:sz="4" w:space="0" w:color="auto"/>
              <w:right w:val="single" w:sz="4" w:space="0" w:color="auto"/>
            </w:tcBorders>
          </w:tcPr>
          <w:p w14:paraId="1FDB3137"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Chỉ báo</w:t>
            </w:r>
          </w:p>
        </w:tc>
        <w:tc>
          <w:tcPr>
            <w:tcW w:w="1786" w:type="dxa"/>
            <w:gridSpan w:val="2"/>
            <w:tcBorders>
              <w:top w:val="single" w:sz="4" w:space="0" w:color="auto"/>
              <w:left w:val="single" w:sz="4" w:space="0" w:color="auto"/>
              <w:bottom w:val="single" w:sz="4" w:space="0" w:color="auto"/>
              <w:right w:val="single" w:sz="4" w:space="0" w:color="auto"/>
            </w:tcBorders>
          </w:tcPr>
          <w:p w14:paraId="36FBDDDA"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r>
      <w:tr w:rsidR="00351D78" w:rsidRPr="00351D78" w14:paraId="336201B4" w14:textId="77777777" w:rsidTr="0020746D">
        <w:trPr>
          <w:gridAfter w:val="1"/>
          <w:wAfter w:w="10" w:type="dxa"/>
          <w:trHeight w:val="424"/>
        </w:trPr>
        <w:tc>
          <w:tcPr>
            <w:tcW w:w="1171" w:type="dxa"/>
            <w:tcBorders>
              <w:top w:val="single" w:sz="4" w:space="0" w:color="auto"/>
              <w:left w:val="single" w:sz="4" w:space="0" w:color="auto"/>
              <w:bottom w:val="single" w:sz="4" w:space="0" w:color="auto"/>
              <w:right w:val="single" w:sz="4" w:space="0" w:color="auto"/>
            </w:tcBorders>
          </w:tcPr>
          <w:p w14:paraId="3CA3C7ED"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a</w:t>
            </w:r>
          </w:p>
        </w:tc>
        <w:tc>
          <w:tcPr>
            <w:tcW w:w="1930" w:type="dxa"/>
            <w:tcBorders>
              <w:top w:val="single" w:sz="4" w:space="0" w:color="auto"/>
              <w:left w:val="single" w:sz="4" w:space="0" w:color="auto"/>
              <w:bottom w:val="single" w:sz="4" w:space="0" w:color="auto"/>
              <w:right w:val="single" w:sz="4" w:space="0" w:color="auto"/>
            </w:tcBorders>
          </w:tcPr>
          <w:p w14:paraId="7239A0D7" w14:textId="77777777" w:rsidR="002438CA" w:rsidRPr="00351D78" w:rsidRDefault="002438CA" w:rsidP="002438CA">
            <w:pPr>
              <w:spacing w:before="0" w:after="0" w:line="240" w:lineRule="auto"/>
              <w:contextualSpacing/>
              <w:jc w:val="center"/>
              <w:rPr>
                <w:sz w:val="27"/>
                <w:szCs w:val="27"/>
              </w:rPr>
            </w:pPr>
            <w:r w:rsidRPr="00351D78">
              <w:rPr>
                <w:rFonts w:eastAsia="Calibri"/>
                <w:spacing w:val="-4"/>
                <w:sz w:val="27"/>
                <w:szCs w:val="27"/>
                <w:lang w:val="nb-NO"/>
              </w:rPr>
              <w:t>Đạt</w:t>
            </w:r>
          </w:p>
        </w:tc>
        <w:tc>
          <w:tcPr>
            <w:tcW w:w="1134" w:type="dxa"/>
            <w:tcBorders>
              <w:top w:val="single" w:sz="4" w:space="0" w:color="auto"/>
              <w:left w:val="single" w:sz="4" w:space="0" w:color="auto"/>
              <w:bottom w:val="single" w:sz="4" w:space="0" w:color="auto"/>
              <w:right w:val="single" w:sz="4" w:space="0" w:color="auto"/>
            </w:tcBorders>
          </w:tcPr>
          <w:p w14:paraId="27DC5ED4"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01" w:type="dxa"/>
            <w:tcBorders>
              <w:top w:val="single" w:sz="4" w:space="0" w:color="auto"/>
              <w:left w:val="single" w:sz="4" w:space="0" w:color="auto"/>
              <w:bottom w:val="single" w:sz="4" w:space="0" w:color="auto"/>
              <w:right w:val="single" w:sz="4" w:space="0" w:color="auto"/>
            </w:tcBorders>
          </w:tcPr>
          <w:p w14:paraId="4C2EB545"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Đạt</w:t>
            </w:r>
          </w:p>
        </w:tc>
        <w:tc>
          <w:tcPr>
            <w:tcW w:w="1278" w:type="dxa"/>
            <w:gridSpan w:val="2"/>
            <w:tcBorders>
              <w:top w:val="single" w:sz="4" w:space="0" w:color="auto"/>
              <w:left w:val="single" w:sz="4" w:space="0" w:color="auto"/>
              <w:bottom w:val="single" w:sz="4" w:space="0" w:color="auto"/>
              <w:right w:val="single" w:sz="4" w:space="0" w:color="auto"/>
            </w:tcBorders>
          </w:tcPr>
          <w:p w14:paraId="36ECF222"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786" w:type="dxa"/>
            <w:gridSpan w:val="2"/>
            <w:tcBorders>
              <w:top w:val="single" w:sz="4" w:space="0" w:color="auto"/>
              <w:left w:val="single" w:sz="4" w:space="0" w:color="auto"/>
              <w:bottom w:val="single" w:sz="4" w:space="0" w:color="auto"/>
              <w:right w:val="single" w:sz="4" w:space="0" w:color="auto"/>
            </w:tcBorders>
          </w:tcPr>
          <w:p w14:paraId="3B11C291"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Đạt</w:t>
            </w:r>
          </w:p>
        </w:tc>
      </w:tr>
      <w:tr w:rsidR="00351D78" w:rsidRPr="00351D78" w14:paraId="15FD9889" w14:textId="77777777" w:rsidTr="0020746D">
        <w:trPr>
          <w:gridAfter w:val="1"/>
          <w:wAfter w:w="10" w:type="dxa"/>
          <w:trHeight w:val="445"/>
        </w:trPr>
        <w:tc>
          <w:tcPr>
            <w:tcW w:w="1171" w:type="dxa"/>
            <w:tcBorders>
              <w:top w:val="single" w:sz="4" w:space="0" w:color="auto"/>
              <w:left w:val="single" w:sz="4" w:space="0" w:color="auto"/>
              <w:bottom w:val="single" w:sz="4" w:space="0" w:color="auto"/>
              <w:right w:val="single" w:sz="4" w:space="0" w:color="auto"/>
            </w:tcBorders>
          </w:tcPr>
          <w:p w14:paraId="51E825BD"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b</w:t>
            </w:r>
          </w:p>
        </w:tc>
        <w:tc>
          <w:tcPr>
            <w:tcW w:w="1930" w:type="dxa"/>
            <w:tcBorders>
              <w:top w:val="single" w:sz="4" w:space="0" w:color="auto"/>
              <w:left w:val="single" w:sz="4" w:space="0" w:color="auto"/>
              <w:bottom w:val="single" w:sz="4" w:space="0" w:color="auto"/>
              <w:right w:val="single" w:sz="4" w:space="0" w:color="auto"/>
            </w:tcBorders>
          </w:tcPr>
          <w:p w14:paraId="51FCAB36" w14:textId="77777777" w:rsidR="002438CA" w:rsidRPr="00351D78" w:rsidRDefault="002438CA" w:rsidP="002438CA">
            <w:pPr>
              <w:spacing w:before="0" w:after="0" w:line="240" w:lineRule="auto"/>
              <w:contextualSpacing/>
              <w:jc w:val="center"/>
              <w:rPr>
                <w:sz w:val="27"/>
                <w:szCs w:val="27"/>
              </w:rPr>
            </w:pPr>
            <w:r w:rsidRPr="00351D78">
              <w:rPr>
                <w:rFonts w:eastAsia="Calibri"/>
                <w:spacing w:val="-4"/>
                <w:sz w:val="27"/>
                <w:szCs w:val="27"/>
                <w:lang w:val="nb-NO"/>
              </w:rPr>
              <w:t>Đạt</w:t>
            </w:r>
          </w:p>
        </w:tc>
        <w:tc>
          <w:tcPr>
            <w:tcW w:w="1134" w:type="dxa"/>
            <w:tcBorders>
              <w:top w:val="single" w:sz="4" w:space="0" w:color="auto"/>
              <w:left w:val="single" w:sz="4" w:space="0" w:color="auto"/>
              <w:bottom w:val="single" w:sz="4" w:space="0" w:color="auto"/>
              <w:right w:val="single" w:sz="4" w:space="0" w:color="auto"/>
            </w:tcBorders>
          </w:tcPr>
          <w:p w14:paraId="65411181"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01" w:type="dxa"/>
            <w:tcBorders>
              <w:top w:val="single" w:sz="4" w:space="0" w:color="auto"/>
              <w:left w:val="single" w:sz="4" w:space="0" w:color="auto"/>
              <w:bottom w:val="single" w:sz="4" w:space="0" w:color="auto"/>
              <w:right w:val="single" w:sz="4" w:space="0" w:color="auto"/>
            </w:tcBorders>
          </w:tcPr>
          <w:p w14:paraId="0C49685E" w14:textId="77777777" w:rsidR="002438CA" w:rsidRPr="00351D78" w:rsidRDefault="002438CA" w:rsidP="002438CA">
            <w:pPr>
              <w:spacing w:before="0" w:after="0" w:line="240" w:lineRule="auto"/>
              <w:contextualSpacing/>
              <w:jc w:val="center"/>
              <w:rPr>
                <w:rFonts w:eastAsia="Calibri"/>
                <w:spacing w:val="-4"/>
                <w:sz w:val="27"/>
                <w:szCs w:val="27"/>
                <w:lang w:val="nb-NO"/>
              </w:rPr>
            </w:pPr>
          </w:p>
        </w:tc>
        <w:tc>
          <w:tcPr>
            <w:tcW w:w="1278" w:type="dxa"/>
            <w:gridSpan w:val="2"/>
            <w:tcBorders>
              <w:top w:val="single" w:sz="4" w:space="0" w:color="auto"/>
              <w:left w:val="single" w:sz="4" w:space="0" w:color="auto"/>
              <w:bottom w:val="single" w:sz="4" w:space="0" w:color="auto"/>
              <w:right w:val="single" w:sz="4" w:space="0" w:color="auto"/>
            </w:tcBorders>
          </w:tcPr>
          <w:p w14:paraId="7735A434"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786" w:type="dxa"/>
            <w:gridSpan w:val="2"/>
            <w:tcBorders>
              <w:top w:val="single" w:sz="4" w:space="0" w:color="auto"/>
              <w:left w:val="single" w:sz="4" w:space="0" w:color="auto"/>
              <w:bottom w:val="single" w:sz="4" w:space="0" w:color="auto"/>
              <w:right w:val="single" w:sz="4" w:space="0" w:color="auto"/>
            </w:tcBorders>
          </w:tcPr>
          <w:p w14:paraId="5FE958B9" w14:textId="77777777" w:rsidR="002438CA" w:rsidRPr="00351D78" w:rsidRDefault="002438CA" w:rsidP="002438CA">
            <w:pPr>
              <w:spacing w:before="0" w:after="0" w:line="240" w:lineRule="auto"/>
              <w:contextualSpacing/>
              <w:jc w:val="center"/>
              <w:rPr>
                <w:rFonts w:eastAsia="Calibri"/>
                <w:spacing w:val="-4"/>
                <w:sz w:val="27"/>
                <w:szCs w:val="27"/>
                <w:lang w:val="nb-NO"/>
              </w:rPr>
            </w:pPr>
          </w:p>
        </w:tc>
      </w:tr>
      <w:tr w:rsidR="00351D78" w:rsidRPr="00351D78" w14:paraId="1EAADF8D" w14:textId="77777777" w:rsidTr="0020746D">
        <w:trPr>
          <w:trHeight w:val="424"/>
        </w:trPr>
        <w:tc>
          <w:tcPr>
            <w:tcW w:w="1171" w:type="dxa"/>
            <w:tcBorders>
              <w:top w:val="single" w:sz="4" w:space="0" w:color="auto"/>
              <w:left w:val="single" w:sz="4" w:space="0" w:color="auto"/>
              <w:bottom w:val="single" w:sz="4" w:space="0" w:color="auto"/>
              <w:right w:val="single" w:sz="4" w:space="0" w:color="auto"/>
            </w:tcBorders>
          </w:tcPr>
          <w:p w14:paraId="3CD185C1"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c</w:t>
            </w:r>
          </w:p>
        </w:tc>
        <w:tc>
          <w:tcPr>
            <w:tcW w:w="1930" w:type="dxa"/>
            <w:tcBorders>
              <w:top w:val="single" w:sz="4" w:space="0" w:color="auto"/>
              <w:left w:val="single" w:sz="4" w:space="0" w:color="auto"/>
              <w:bottom w:val="single" w:sz="4" w:space="0" w:color="auto"/>
              <w:right w:val="single" w:sz="4" w:space="0" w:color="auto"/>
            </w:tcBorders>
          </w:tcPr>
          <w:p w14:paraId="4D05099D" w14:textId="77777777" w:rsidR="002438CA" w:rsidRPr="00351D78" w:rsidRDefault="002438CA" w:rsidP="002438CA">
            <w:pPr>
              <w:spacing w:before="0" w:after="0" w:line="240" w:lineRule="auto"/>
              <w:contextualSpacing/>
              <w:jc w:val="center"/>
              <w:rPr>
                <w:sz w:val="27"/>
                <w:szCs w:val="27"/>
              </w:rPr>
            </w:pPr>
            <w:r w:rsidRPr="00351D78">
              <w:rPr>
                <w:rFonts w:eastAsia="Calibri"/>
                <w:spacing w:val="-4"/>
                <w:sz w:val="27"/>
                <w:szCs w:val="27"/>
                <w:lang w:val="nb-NO"/>
              </w:rPr>
              <w:t>Đạt</w:t>
            </w:r>
          </w:p>
        </w:tc>
        <w:tc>
          <w:tcPr>
            <w:tcW w:w="1134" w:type="dxa"/>
            <w:tcBorders>
              <w:top w:val="single" w:sz="4" w:space="0" w:color="auto"/>
              <w:left w:val="single" w:sz="4" w:space="0" w:color="auto"/>
              <w:bottom w:val="single" w:sz="4" w:space="0" w:color="auto"/>
              <w:right w:val="single" w:sz="4" w:space="0" w:color="auto"/>
            </w:tcBorders>
          </w:tcPr>
          <w:p w14:paraId="554EB755"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11" w:type="dxa"/>
            <w:gridSpan w:val="2"/>
            <w:tcBorders>
              <w:top w:val="single" w:sz="4" w:space="0" w:color="auto"/>
              <w:left w:val="single" w:sz="4" w:space="0" w:color="auto"/>
              <w:bottom w:val="single" w:sz="4" w:space="0" w:color="auto"/>
              <w:right w:val="single" w:sz="4" w:space="0" w:color="auto"/>
            </w:tcBorders>
          </w:tcPr>
          <w:p w14:paraId="47DC15EA" w14:textId="77777777" w:rsidR="002438CA" w:rsidRPr="00351D78" w:rsidRDefault="002438CA" w:rsidP="002438CA">
            <w:pPr>
              <w:spacing w:before="0" w:after="0" w:line="240" w:lineRule="auto"/>
              <w:contextualSpacing/>
              <w:jc w:val="center"/>
              <w:rPr>
                <w:rFonts w:eastAsia="Calibri"/>
                <w:spacing w:val="-4"/>
                <w:sz w:val="27"/>
                <w:szCs w:val="27"/>
                <w:lang w:val="nb-NO"/>
              </w:rPr>
            </w:pPr>
          </w:p>
        </w:tc>
        <w:tc>
          <w:tcPr>
            <w:tcW w:w="1278" w:type="dxa"/>
            <w:gridSpan w:val="2"/>
            <w:tcBorders>
              <w:top w:val="single" w:sz="4" w:space="0" w:color="auto"/>
              <w:left w:val="single" w:sz="4" w:space="0" w:color="auto"/>
              <w:bottom w:val="single" w:sz="4" w:space="0" w:color="auto"/>
              <w:right w:val="single" w:sz="4" w:space="0" w:color="auto"/>
            </w:tcBorders>
          </w:tcPr>
          <w:p w14:paraId="61418A46" w14:textId="77777777" w:rsidR="002438CA" w:rsidRPr="00351D78" w:rsidRDefault="002438CA" w:rsidP="002438CA">
            <w:pPr>
              <w:spacing w:before="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786" w:type="dxa"/>
            <w:gridSpan w:val="2"/>
            <w:tcBorders>
              <w:top w:val="single" w:sz="4" w:space="0" w:color="auto"/>
              <w:left w:val="single" w:sz="4" w:space="0" w:color="auto"/>
              <w:bottom w:val="single" w:sz="4" w:space="0" w:color="auto"/>
              <w:right w:val="single" w:sz="4" w:space="0" w:color="auto"/>
            </w:tcBorders>
          </w:tcPr>
          <w:p w14:paraId="2A627839" w14:textId="77777777" w:rsidR="002438CA" w:rsidRPr="00351D78" w:rsidRDefault="002438CA" w:rsidP="002438CA">
            <w:pPr>
              <w:spacing w:before="0" w:after="0" w:line="240" w:lineRule="auto"/>
              <w:contextualSpacing/>
              <w:jc w:val="center"/>
              <w:rPr>
                <w:rFonts w:eastAsia="Calibri"/>
                <w:spacing w:val="-4"/>
                <w:sz w:val="27"/>
                <w:szCs w:val="27"/>
                <w:lang w:val="nb-NO"/>
              </w:rPr>
            </w:pPr>
          </w:p>
        </w:tc>
      </w:tr>
      <w:tr w:rsidR="00351D78" w:rsidRPr="00351D78" w14:paraId="67E33D31" w14:textId="77777777" w:rsidTr="0020746D">
        <w:trPr>
          <w:gridAfter w:val="1"/>
          <w:wAfter w:w="7" w:type="dxa"/>
          <w:trHeight w:val="445"/>
        </w:trPr>
        <w:tc>
          <w:tcPr>
            <w:tcW w:w="3102" w:type="dxa"/>
            <w:gridSpan w:val="2"/>
            <w:tcBorders>
              <w:top w:val="single" w:sz="4" w:space="0" w:color="auto"/>
              <w:left w:val="single" w:sz="4" w:space="0" w:color="auto"/>
              <w:bottom w:val="single" w:sz="4" w:space="0" w:color="auto"/>
              <w:right w:val="single" w:sz="4" w:space="0" w:color="auto"/>
            </w:tcBorders>
          </w:tcPr>
          <w:p w14:paraId="1C4EEA95"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c>
          <w:tcPr>
            <w:tcW w:w="2936" w:type="dxa"/>
            <w:gridSpan w:val="2"/>
            <w:tcBorders>
              <w:top w:val="single" w:sz="4" w:space="0" w:color="auto"/>
              <w:left w:val="single" w:sz="4" w:space="0" w:color="auto"/>
              <w:bottom w:val="single" w:sz="4" w:space="0" w:color="auto"/>
              <w:right w:val="single" w:sz="4" w:space="0" w:color="auto"/>
            </w:tcBorders>
          </w:tcPr>
          <w:p w14:paraId="1A8A1F1D"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c>
          <w:tcPr>
            <w:tcW w:w="3065" w:type="dxa"/>
            <w:gridSpan w:val="4"/>
            <w:tcBorders>
              <w:top w:val="single" w:sz="4" w:space="0" w:color="auto"/>
              <w:left w:val="single" w:sz="4" w:space="0" w:color="auto"/>
              <w:bottom w:val="single" w:sz="4" w:space="0" w:color="auto"/>
              <w:right w:val="single" w:sz="4" w:space="0" w:color="auto"/>
            </w:tcBorders>
          </w:tcPr>
          <w:p w14:paraId="3FD84BDD"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r>
    </w:tbl>
    <w:p w14:paraId="13AF6DD3"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quả: ĐẠT MỨC 3</w:t>
      </w:r>
    </w:p>
    <w:p w14:paraId="4C14F624" w14:textId="77777777" w:rsidR="002438CA" w:rsidRPr="00351D78" w:rsidRDefault="002438CA" w:rsidP="002438CA">
      <w:pPr>
        <w:spacing w:before="60" w:after="60" w:line="240" w:lineRule="auto"/>
        <w:ind w:firstLine="720"/>
        <w:jc w:val="both"/>
        <w:rPr>
          <w:b/>
          <w:sz w:val="27"/>
          <w:szCs w:val="27"/>
          <w:lang w:val="pt-BR"/>
        </w:rPr>
      </w:pPr>
      <w:bookmarkStart w:id="165" w:name="_Toc6691006"/>
      <w:bookmarkStart w:id="166" w:name="_Toc40780060"/>
      <w:bookmarkStart w:id="167" w:name="_Toc40780895"/>
      <w:bookmarkStart w:id="168" w:name="_Toc40778264"/>
      <w:bookmarkStart w:id="169" w:name="_Toc46864488"/>
      <w:r w:rsidRPr="00351D78">
        <w:rPr>
          <w:b/>
          <w:sz w:val="27"/>
          <w:szCs w:val="27"/>
          <w:lang w:val="pt-BR"/>
        </w:rPr>
        <w:t>Tiêu chí 4.2: Công tác tham mưu cấp ủy Đảng, chính quyền và phối hợp với các tổ chức, cá nhân của nhà trường</w:t>
      </w:r>
      <w:bookmarkEnd w:id="165"/>
      <w:bookmarkEnd w:id="166"/>
      <w:bookmarkEnd w:id="167"/>
      <w:bookmarkEnd w:id="168"/>
      <w:bookmarkEnd w:id="169"/>
    </w:p>
    <w:p w14:paraId="5B33AFA6" w14:textId="77777777" w:rsidR="002438CA" w:rsidRPr="00351D78" w:rsidRDefault="002438CA" w:rsidP="002438CA">
      <w:pPr>
        <w:spacing w:before="60" w:after="60" w:line="240" w:lineRule="auto"/>
        <w:ind w:firstLine="720"/>
        <w:jc w:val="both"/>
        <w:rPr>
          <w:b/>
          <w:i/>
          <w:sz w:val="27"/>
          <w:szCs w:val="27"/>
          <w:lang w:val="pt-BR"/>
        </w:rPr>
      </w:pPr>
      <w:bookmarkStart w:id="170" w:name="_Toc6691007"/>
      <w:r w:rsidRPr="00351D78">
        <w:rPr>
          <w:b/>
          <w:i/>
          <w:sz w:val="27"/>
          <w:szCs w:val="27"/>
          <w:lang w:val="pt-BR"/>
        </w:rPr>
        <w:t>Mức 1:</w:t>
      </w:r>
    </w:p>
    <w:p w14:paraId="68E654B6"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a) Tham mưu cấp ủy Đảng, chính quyền để thực hiện kế hoạch giáo dục của nhà trường.</w:t>
      </w:r>
    </w:p>
    <w:p w14:paraId="674CA90D"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b) Tuyên truyền nâng cao nhận thức và trách nhiệm của cộng đồng về chủ trương, chính sách của Đảng, Nhà nước, ngành Giáo dục; về mục tiêu, nội dung và kế hoạch giáo dục của nhà trường;</w:t>
      </w:r>
    </w:p>
    <w:p w14:paraId="02FE36E3"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c) Huy động và sử dụng các nguồn lực hợp pháp của các tổ chức, cá nhân đúng quy định.</w:t>
      </w:r>
    </w:p>
    <w:p w14:paraId="6D8C49CD" w14:textId="77777777" w:rsidR="002438CA" w:rsidRPr="00351D78" w:rsidRDefault="002438CA" w:rsidP="002438CA">
      <w:pPr>
        <w:spacing w:before="60" w:after="60" w:line="240" w:lineRule="auto"/>
        <w:ind w:firstLine="720"/>
        <w:jc w:val="both"/>
        <w:rPr>
          <w:b/>
          <w:i/>
          <w:sz w:val="27"/>
          <w:szCs w:val="27"/>
          <w:lang w:val="pt-BR"/>
        </w:rPr>
      </w:pPr>
      <w:r w:rsidRPr="00351D78">
        <w:rPr>
          <w:b/>
          <w:i/>
          <w:sz w:val="27"/>
          <w:szCs w:val="27"/>
          <w:lang w:val="pt-BR"/>
        </w:rPr>
        <w:t>Mức 2:</w:t>
      </w:r>
    </w:p>
    <w:p w14:paraId="39F8252D"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a) Tham mưu cấp ủy Đảng, chính quyền để tạo điều kiện cho nhà trường thực hiện phương hướng, chiến lược xây dựng và phát triển;</w:t>
      </w:r>
    </w:p>
    <w:p w14:paraId="7FB708E2"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2BDCC8A1" w14:textId="77777777" w:rsidR="002438CA" w:rsidRPr="00351D78" w:rsidRDefault="002438CA" w:rsidP="00CC4349">
      <w:pPr>
        <w:spacing w:before="120" w:after="60" w:line="240" w:lineRule="auto"/>
        <w:ind w:firstLine="720"/>
        <w:jc w:val="both"/>
        <w:rPr>
          <w:b/>
          <w:i/>
          <w:sz w:val="27"/>
          <w:szCs w:val="27"/>
          <w:lang w:val="pt-BR"/>
        </w:rPr>
      </w:pPr>
      <w:r w:rsidRPr="00351D78">
        <w:rPr>
          <w:b/>
          <w:i/>
          <w:sz w:val="27"/>
          <w:szCs w:val="27"/>
          <w:lang w:val="pt-BR"/>
        </w:rPr>
        <w:t>Mức 3:</w:t>
      </w:r>
    </w:p>
    <w:p w14:paraId="50098C26" w14:textId="77777777" w:rsidR="002438CA" w:rsidRPr="00351D78" w:rsidRDefault="002438CA" w:rsidP="00CC4349">
      <w:pPr>
        <w:spacing w:before="120" w:after="60" w:line="240" w:lineRule="auto"/>
        <w:ind w:firstLine="720"/>
        <w:jc w:val="both"/>
        <w:rPr>
          <w:i/>
          <w:sz w:val="27"/>
          <w:szCs w:val="27"/>
          <w:lang w:val="pt-BR"/>
        </w:rPr>
      </w:pPr>
      <w:r w:rsidRPr="00351D78">
        <w:rPr>
          <w:i/>
          <w:sz w:val="27"/>
          <w:szCs w:val="27"/>
          <w:lang w:val="pt-BR"/>
        </w:rPr>
        <w:t>Tham mưu cấp ủy Đảng, chính quyền và phối hợp có hiệu quả với các tổ chức, cá nhân xây dựng nhà trường trở thành trung tâm văn hóa, giáo dục của địa phương.</w:t>
      </w:r>
    </w:p>
    <w:p w14:paraId="19526878" w14:textId="77777777" w:rsidR="002438CA" w:rsidRPr="00351D78" w:rsidRDefault="002438CA" w:rsidP="00CC4349">
      <w:pPr>
        <w:spacing w:before="120" w:after="60" w:line="240" w:lineRule="auto"/>
        <w:ind w:firstLine="720"/>
        <w:jc w:val="both"/>
        <w:rPr>
          <w:b/>
          <w:sz w:val="27"/>
          <w:szCs w:val="27"/>
          <w:lang w:val="pt-BR"/>
        </w:rPr>
      </w:pPr>
      <w:r w:rsidRPr="00351D78">
        <w:rPr>
          <w:b/>
          <w:sz w:val="27"/>
          <w:szCs w:val="27"/>
          <w:lang w:val="pt-BR"/>
        </w:rPr>
        <w:t>1. Mô tả hiện trạng</w:t>
      </w:r>
    </w:p>
    <w:p w14:paraId="097E9532" w14:textId="77777777" w:rsidR="002438CA" w:rsidRPr="00351D78" w:rsidRDefault="002438CA" w:rsidP="00CC4349">
      <w:pPr>
        <w:spacing w:before="120" w:after="60" w:line="240" w:lineRule="auto"/>
        <w:ind w:firstLine="720"/>
        <w:jc w:val="both"/>
        <w:rPr>
          <w:b/>
          <w:sz w:val="27"/>
          <w:szCs w:val="27"/>
          <w:lang w:val="pt-BR"/>
        </w:rPr>
      </w:pPr>
      <w:r w:rsidRPr="00351D78">
        <w:rPr>
          <w:b/>
          <w:sz w:val="27"/>
          <w:szCs w:val="27"/>
          <w:lang w:val="pt-BR"/>
        </w:rPr>
        <w:t>MỨC 1</w:t>
      </w:r>
    </w:p>
    <w:p w14:paraId="582E4B39" w14:textId="0D0D0F5F"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t>a) Trong từng năm học, nhà trườn</w:t>
      </w:r>
      <w:r w:rsidR="0041153A" w:rsidRPr="00351D78">
        <w:rPr>
          <w:sz w:val="27"/>
          <w:szCs w:val="27"/>
          <w:lang w:val="pt-BR"/>
        </w:rPr>
        <w:t xml:space="preserve">g đã chủ động tham mưu với </w:t>
      </w:r>
      <w:r w:rsidR="00F131C2" w:rsidRPr="00351D78">
        <w:rPr>
          <w:sz w:val="27"/>
          <w:szCs w:val="27"/>
          <w:lang w:val="pt-BR"/>
        </w:rPr>
        <w:t xml:space="preserve">Huyện uỷ, </w:t>
      </w:r>
      <w:r w:rsidRPr="00351D78">
        <w:rPr>
          <w:sz w:val="27"/>
          <w:szCs w:val="27"/>
          <w:lang w:val="pt-BR"/>
        </w:rPr>
        <w:t xml:space="preserve"> UBND </w:t>
      </w:r>
      <w:r w:rsidR="00F131C2" w:rsidRPr="00351D78">
        <w:rPr>
          <w:sz w:val="27"/>
          <w:szCs w:val="27"/>
          <w:lang w:val="pt-BR"/>
        </w:rPr>
        <w:t>huyện</w:t>
      </w:r>
      <w:r w:rsidRPr="00351D78">
        <w:rPr>
          <w:sz w:val="27"/>
          <w:szCs w:val="27"/>
          <w:lang w:val="pt-BR"/>
        </w:rPr>
        <w:t>, Phòng Giáo dục và Đào tạo về kế hoạch năm học và kế hoạch phát triển chiến lược nhà trường giai đoạn 20</w:t>
      </w:r>
      <w:r w:rsidR="008E30B4" w:rsidRPr="00351D78">
        <w:rPr>
          <w:sz w:val="27"/>
          <w:szCs w:val="27"/>
          <w:lang w:val="pt-BR"/>
        </w:rPr>
        <w:t>16</w:t>
      </w:r>
      <w:r w:rsidRPr="00351D78">
        <w:rPr>
          <w:sz w:val="27"/>
          <w:szCs w:val="27"/>
          <w:lang w:val="pt-BR"/>
        </w:rPr>
        <w:t xml:space="preserve"> - 2020, tầm nhìn 2025</w:t>
      </w:r>
      <w:r w:rsidR="008E30B4" w:rsidRPr="00351D78">
        <w:rPr>
          <w:sz w:val="27"/>
          <w:szCs w:val="27"/>
          <w:lang w:val="pt-BR"/>
        </w:rPr>
        <w:t xml:space="preserve">; giai đoạn 2021-2025, tầm nhìn 2030 </w:t>
      </w:r>
      <w:r w:rsidR="007C1412" w:rsidRPr="00351D78">
        <w:rPr>
          <w:sz w:val="27"/>
          <w:szCs w:val="27"/>
          <w:lang w:val="pt-BR"/>
        </w:rPr>
        <w:t xml:space="preserve">và các biện pháp </w:t>
      </w:r>
      <w:r w:rsidRPr="00351D78">
        <w:rPr>
          <w:sz w:val="27"/>
          <w:szCs w:val="27"/>
          <w:lang w:val="pt-BR"/>
        </w:rPr>
        <w:t xml:space="preserve">để phát triển nhà trường. </w:t>
      </w:r>
    </w:p>
    <w:p w14:paraId="03089C0F" w14:textId="790C1DF1"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t xml:space="preserve">- Xây dựng nhà trường ngày càng hoàn thiện về mọi mặt theo hướng chuẩn hoá, hiện đại hoá (có tờ trình, kế hoạch, báo cáo bằng văn bản cụ thể). Các tờ trình, báo cáo với </w:t>
      </w:r>
      <w:r w:rsidR="00F131C2" w:rsidRPr="00351D78">
        <w:rPr>
          <w:sz w:val="27"/>
          <w:szCs w:val="27"/>
          <w:lang w:val="pt-BR"/>
        </w:rPr>
        <w:t xml:space="preserve">Huyện </w:t>
      </w:r>
      <w:r w:rsidRPr="00351D78">
        <w:rPr>
          <w:sz w:val="27"/>
          <w:szCs w:val="27"/>
          <w:lang w:val="pt-BR"/>
        </w:rPr>
        <w:t xml:space="preserve">ủy, UBND </w:t>
      </w:r>
      <w:r w:rsidR="00F131C2" w:rsidRPr="00351D78">
        <w:rPr>
          <w:sz w:val="27"/>
          <w:szCs w:val="27"/>
          <w:lang w:val="pt-BR"/>
        </w:rPr>
        <w:t>huyện</w:t>
      </w:r>
      <w:r w:rsidRPr="00351D78">
        <w:rPr>
          <w:sz w:val="27"/>
          <w:szCs w:val="27"/>
          <w:lang w:val="pt-BR"/>
        </w:rPr>
        <w:t xml:space="preserve">, Phòng GD&amp;ĐT Trực Ninh xin phê duyệt kế hoạch xây dựng, kế hoạch vận động tài trợ các hạng mục công trình, trang trí khuôn viên theo tiêu chí trường chuẩn Quốc gia, chuẩn Xanh - Sạch - Đẹp - An toàn. </w:t>
      </w:r>
      <w:r w:rsidRPr="00351D78">
        <w:rPr>
          <w:b/>
          <w:sz w:val="27"/>
          <w:szCs w:val="27"/>
          <w:lang w:val="pt-BR"/>
        </w:rPr>
        <w:t>[H4-4-02-01], [H4-4-02-02]</w:t>
      </w:r>
    </w:p>
    <w:p w14:paraId="7C579076" w14:textId="77777777" w:rsidR="002438CA" w:rsidRPr="00351D78" w:rsidRDefault="002438CA" w:rsidP="00CC4349">
      <w:pPr>
        <w:spacing w:before="120" w:after="60" w:line="240" w:lineRule="auto"/>
        <w:ind w:firstLine="720"/>
        <w:jc w:val="both"/>
        <w:rPr>
          <w:b/>
          <w:sz w:val="27"/>
          <w:szCs w:val="27"/>
          <w:lang w:val="pt-BR"/>
        </w:rPr>
      </w:pPr>
      <w:r w:rsidRPr="00351D78">
        <w:rPr>
          <w:sz w:val="27"/>
          <w:szCs w:val="27"/>
          <w:lang w:val="pt-BR"/>
        </w:rPr>
        <w:lastRenderedPageBreak/>
        <w:t xml:space="preserve">b) Bằng các hình thức tuyên truyền thông qua các phương tiện đại chúng như: website, email nhà trường, đài truyền thanh </w:t>
      </w:r>
      <w:r w:rsidR="003F7EF8" w:rsidRPr="00351D78">
        <w:rPr>
          <w:sz w:val="27"/>
          <w:szCs w:val="27"/>
          <w:lang w:val="pt-BR"/>
        </w:rPr>
        <w:t xml:space="preserve">xã </w:t>
      </w:r>
      <w:r w:rsidRPr="00351D78">
        <w:rPr>
          <w:sz w:val="27"/>
          <w:szCs w:val="27"/>
          <w:lang w:val="pt-BR"/>
        </w:rPr>
        <w:t xml:space="preserve">và qua các cuộc họp CMHS, họp Đảng bộ, HĐND </w:t>
      </w:r>
      <w:r w:rsidR="003F7EF8" w:rsidRPr="00351D78">
        <w:rPr>
          <w:sz w:val="27"/>
          <w:szCs w:val="27"/>
          <w:lang w:val="pt-BR"/>
        </w:rPr>
        <w:t>xã</w:t>
      </w:r>
      <w:r w:rsidRPr="00351D78">
        <w:rPr>
          <w:sz w:val="27"/>
          <w:szCs w:val="27"/>
          <w:lang w:val="pt-BR"/>
        </w:rPr>
        <w:t>,... nhà trường tuyên truyền để nâng cao nhận thức và trách nhiệm của cộng đồng về chủ trương, chính sách của Đảng, Nhà nước, ngành giáo dục, về mục tiêu, nội dung và kế hoạch giáo dục của nhà trường như: Nhiệm vụ, mục tiêu cơ bản từng năm học; quyền lợi và trách nhiệm của gia đình, học sinh; những điểm mới của ngành giáo dục</w:t>
      </w:r>
      <w:r w:rsidR="003B3A0D" w:rsidRPr="00351D78">
        <w:rPr>
          <w:sz w:val="27"/>
          <w:szCs w:val="27"/>
          <w:lang w:val="pt-BR"/>
        </w:rPr>
        <w:t xml:space="preserve">: về kế hoạch, </w:t>
      </w:r>
      <w:r w:rsidRPr="00351D78">
        <w:rPr>
          <w:sz w:val="27"/>
          <w:szCs w:val="27"/>
          <w:lang w:val="pt-BR"/>
        </w:rPr>
        <w:t xml:space="preserve">chiến lược phát triển nhà trường…để nhân dân địa phương, các tổ chức cá nhân nâng cao trách nhiệm của mình trong việc góp phần phát triển toàn diện nhà trường. Có kế hoạch phối kết hợp các tổ chức đoàn thể </w:t>
      </w:r>
      <w:r w:rsidR="00241AE4" w:rsidRPr="00351D78">
        <w:rPr>
          <w:sz w:val="27"/>
          <w:szCs w:val="27"/>
          <w:lang w:val="pt-BR"/>
        </w:rPr>
        <w:t>xã hội</w:t>
      </w:r>
      <w:r w:rsidRPr="00351D78">
        <w:rPr>
          <w:sz w:val="27"/>
          <w:szCs w:val="27"/>
          <w:lang w:val="pt-BR"/>
        </w:rPr>
        <w:t xml:space="preserve"> trong hoạt động giáo dục. Kết hợp với Ban đại diện CMHS và các ban ngành đoàn thể khác nhằm nâng cao chất lượng giáo dục toàn diện. Hằng năm nhà trường có tổ chức hội nghị đánh giá sự phối kết hợp giữa nhà trường và các tổ chức đoàn thể </w:t>
      </w:r>
      <w:r w:rsidR="00241AE4" w:rsidRPr="00351D78">
        <w:rPr>
          <w:sz w:val="27"/>
          <w:szCs w:val="27"/>
          <w:lang w:val="pt-BR"/>
        </w:rPr>
        <w:t>xã hội</w:t>
      </w:r>
      <w:r w:rsidRPr="00351D78">
        <w:rPr>
          <w:sz w:val="27"/>
          <w:szCs w:val="27"/>
          <w:lang w:val="pt-BR"/>
        </w:rPr>
        <w:t xml:space="preserve"> trong và ngoài nhà trường về giáo dục đạo đức học sinh, thực hiện an toàn trường học. </w:t>
      </w:r>
      <w:r w:rsidRPr="00351D78">
        <w:rPr>
          <w:b/>
          <w:sz w:val="27"/>
          <w:szCs w:val="27"/>
          <w:lang w:val="pt-BR"/>
        </w:rPr>
        <w:t>[H4-4.2-03]</w:t>
      </w:r>
    </w:p>
    <w:p w14:paraId="464DF4BB" w14:textId="77777777" w:rsidR="002438CA" w:rsidRPr="00351D78" w:rsidRDefault="002438CA" w:rsidP="00CC4349">
      <w:pPr>
        <w:spacing w:before="120" w:after="60" w:line="240" w:lineRule="auto"/>
        <w:ind w:firstLine="720"/>
        <w:jc w:val="both"/>
        <w:rPr>
          <w:b/>
          <w:sz w:val="27"/>
          <w:szCs w:val="27"/>
          <w:lang w:val="pt-BR"/>
        </w:rPr>
      </w:pPr>
      <w:r w:rsidRPr="00351D78">
        <w:rPr>
          <w:sz w:val="27"/>
          <w:szCs w:val="27"/>
          <w:lang w:val="pt-BR"/>
        </w:rPr>
        <w:t xml:space="preserve">c) Tích cực tuyên truyền rộng rãi, tranh thủ sự ủng hộ của các tập thể, cá nhân trong quá trình xây dựng cơ sở vật chất, tăng thêm phương tiện, thiết bị dạy học. Hằng năm, nhà trường tham mưu với Hội khuyến học </w:t>
      </w:r>
      <w:r w:rsidR="00483285" w:rsidRPr="00351D78">
        <w:rPr>
          <w:sz w:val="27"/>
          <w:szCs w:val="27"/>
          <w:lang w:val="pt-BR"/>
        </w:rPr>
        <w:t>xã</w:t>
      </w:r>
      <w:r w:rsidRPr="00351D78">
        <w:rPr>
          <w:sz w:val="27"/>
          <w:szCs w:val="27"/>
          <w:lang w:val="pt-BR"/>
        </w:rPr>
        <w:t xml:space="preserve"> vận động các nhà hảo tâm huy động nguồn lực để khen thưởng học sinh học giỏi, học sinh có thành tích xuất sắc khác và hỗ trợ học sinh có hoàn cảnh khó khăn. </w:t>
      </w:r>
      <w:r w:rsidRPr="00351D78">
        <w:rPr>
          <w:b/>
          <w:sz w:val="27"/>
          <w:szCs w:val="27"/>
          <w:lang w:val="pt-BR"/>
        </w:rPr>
        <w:t>[H4-4-02-04]</w:t>
      </w:r>
    </w:p>
    <w:p w14:paraId="37B29010" w14:textId="22B6E56E" w:rsidR="002438CA" w:rsidRDefault="002438CA" w:rsidP="00CC4349">
      <w:pPr>
        <w:spacing w:before="120" w:after="60" w:line="240" w:lineRule="auto"/>
        <w:ind w:firstLine="720"/>
        <w:jc w:val="both"/>
        <w:rPr>
          <w:b/>
          <w:sz w:val="27"/>
          <w:szCs w:val="27"/>
          <w:lang w:val="pt-BR"/>
        </w:rPr>
      </w:pPr>
      <w:r w:rsidRPr="00351D78">
        <w:rPr>
          <w:sz w:val="27"/>
          <w:szCs w:val="27"/>
          <w:lang w:val="pt-BR"/>
        </w:rPr>
        <w:t xml:space="preserve">- Công việc, hạng mục công trình đã làm được từ nguồn vận động </w:t>
      </w:r>
      <w:r w:rsidR="009E5193" w:rsidRPr="00351D78">
        <w:rPr>
          <w:sz w:val="27"/>
          <w:szCs w:val="27"/>
          <w:lang w:val="pt-BR"/>
        </w:rPr>
        <w:t>tài trợ và ngân sách:</w:t>
      </w:r>
      <w:r w:rsidRPr="00351D78">
        <w:rPr>
          <w:b/>
          <w:sz w:val="27"/>
          <w:szCs w:val="27"/>
          <w:lang w:val="pt-BR"/>
        </w:rPr>
        <w:t>[H4-4-02-05]</w:t>
      </w:r>
    </w:p>
    <w:p w14:paraId="6F64C2F3" w14:textId="77777777" w:rsidR="00E775FE" w:rsidRPr="00351D78" w:rsidRDefault="00E775FE" w:rsidP="00E775FE">
      <w:pPr>
        <w:spacing w:after="240" w:line="240" w:lineRule="auto"/>
        <w:ind w:left="357" w:firstLine="357"/>
        <w:rPr>
          <w:b/>
          <w:lang w:val="nl-NL"/>
        </w:rPr>
      </w:pPr>
      <w:r w:rsidRPr="00351D78">
        <w:rPr>
          <w:b/>
          <w:lang w:val="nl-NL"/>
        </w:rPr>
        <w:t>Tổng hợp số tiền huy động tài trợ từ công tác vận động tài trợ</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4731"/>
        <w:gridCol w:w="1626"/>
        <w:gridCol w:w="1788"/>
      </w:tblGrid>
      <w:tr w:rsidR="00E775FE" w:rsidRPr="00351D78" w14:paraId="1F907849" w14:textId="77777777" w:rsidTr="00727C16">
        <w:trPr>
          <w:trHeight w:val="837"/>
        </w:trPr>
        <w:tc>
          <w:tcPr>
            <w:tcW w:w="1013" w:type="dxa"/>
            <w:tcBorders>
              <w:bottom w:val="single" w:sz="4" w:space="0" w:color="auto"/>
            </w:tcBorders>
            <w:vAlign w:val="center"/>
          </w:tcPr>
          <w:p w14:paraId="0797D306" w14:textId="77777777" w:rsidR="00E775FE" w:rsidRPr="00351D78" w:rsidRDefault="00E775FE" w:rsidP="00727C16">
            <w:pPr>
              <w:spacing w:line="240" w:lineRule="auto"/>
              <w:ind w:hanging="18"/>
              <w:jc w:val="center"/>
              <w:rPr>
                <w:b/>
              </w:rPr>
            </w:pPr>
            <w:r w:rsidRPr="00351D78">
              <w:rPr>
                <w:b/>
              </w:rPr>
              <w:t>Năm</w:t>
            </w:r>
          </w:p>
        </w:tc>
        <w:tc>
          <w:tcPr>
            <w:tcW w:w="4731" w:type="dxa"/>
          </w:tcPr>
          <w:p w14:paraId="668752A3" w14:textId="77777777" w:rsidR="00E775FE" w:rsidRPr="00351D78" w:rsidRDefault="00E775FE" w:rsidP="00727C16">
            <w:pPr>
              <w:spacing w:line="240" w:lineRule="auto"/>
              <w:ind w:hanging="18"/>
              <w:jc w:val="center"/>
              <w:rPr>
                <w:b/>
              </w:rPr>
            </w:pPr>
            <w:r w:rsidRPr="00351D78">
              <w:rPr>
                <w:b/>
              </w:rPr>
              <w:t>Công việc, hạng mục công trình đã làm được</w:t>
            </w:r>
          </w:p>
        </w:tc>
        <w:tc>
          <w:tcPr>
            <w:tcW w:w="1626" w:type="dxa"/>
          </w:tcPr>
          <w:p w14:paraId="707A1FAA" w14:textId="77777777" w:rsidR="00E775FE" w:rsidRPr="00351D78" w:rsidRDefault="00E775FE" w:rsidP="00727C16">
            <w:pPr>
              <w:spacing w:line="240" w:lineRule="auto"/>
              <w:ind w:hanging="18"/>
              <w:jc w:val="center"/>
              <w:rPr>
                <w:b/>
              </w:rPr>
            </w:pPr>
            <w:r w:rsidRPr="00351D78">
              <w:rPr>
                <w:b/>
              </w:rPr>
              <w:t>Kinh phí</w:t>
            </w:r>
          </w:p>
          <w:p w14:paraId="181D9E8B" w14:textId="77777777" w:rsidR="00E775FE" w:rsidRPr="00351D78" w:rsidRDefault="00E775FE" w:rsidP="00727C16">
            <w:pPr>
              <w:spacing w:line="240" w:lineRule="auto"/>
              <w:ind w:hanging="18"/>
              <w:jc w:val="center"/>
              <w:rPr>
                <w:b/>
              </w:rPr>
            </w:pPr>
            <w:r w:rsidRPr="00351D78">
              <w:rPr>
                <w:b/>
              </w:rPr>
              <w:t>(đồng)</w:t>
            </w:r>
          </w:p>
        </w:tc>
        <w:tc>
          <w:tcPr>
            <w:tcW w:w="1788" w:type="dxa"/>
          </w:tcPr>
          <w:p w14:paraId="4357EF9F" w14:textId="77777777" w:rsidR="00E775FE" w:rsidRPr="00351D78" w:rsidRDefault="00E775FE" w:rsidP="00727C16">
            <w:pPr>
              <w:spacing w:line="240" w:lineRule="auto"/>
              <w:ind w:hanging="18"/>
              <w:jc w:val="center"/>
              <w:rPr>
                <w:b/>
              </w:rPr>
            </w:pPr>
            <w:r w:rsidRPr="00351D78">
              <w:rPr>
                <w:b/>
              </w:rPr>
              <w:t>Nguồn đầu tư</w:t>
            </w:r>
          </w:p>
        </w:tc>
      </w:tr>
      <w:tr w:rsidR="00E775FE" w:rsidRPr="00351D78" w14:paraId="52EBF8D4" w14:textId="77777777" w:rsidTr="00727C16">
        <w:trPr>
          <w:trHeight w:val="452"/>
        </w:trPr>
        <w:tc>
          <w:tcPr>
            <w:tcW w:w="1013" w:type="dxa"/>
            <w:vMerge w:val="restart"/>
            <w:vAlign w:val="center"/>
          </w:tcPr>
          <w:p w14:paraId="046353FA" w14:textId="77777777" w:rsidR="00E775FE" w:rsidRPr="00351D78" w:rsidRDefault="00E775FE" w:rsidP="00727C16">
            <w:pPr>
              <w:spacing w:line="240" w:lineRule="auto"/>
              <w:jc w:val="center"/>
              <w:rPr>
                <w:b/>
              </w:rPr>
            </w:pPr>
            <w:r w:rsidRPr="00351D78">
              <w:rPr>
                <w:b/>
              </w:rPr>
              <w:t>201</w:t>
            </w:r>
            <w:r>
              <w:rPr>
                <w:b/>
              </w:rPr>
              <w:t>9</w:t>
            </w:r>
          </w:p>
        </w:tc>
        <w:tc>
          <w:tcPr>
            <w:tcW w:w="4731" w:type="dxa"/>
          </w:tcPr>
          <w:p w14:paraId="71994DEC" w14:textId="77777777" w:rsidR="00E775FE" w:rsidRPr="00351D78" w:rsidRDefault="00E775FE" w:rsidP="00727C16">
            <w:pPr>
              <w:spacing w:line="240" w:lineRule="auto"/>
            </w:pPr>
            <w:r>
              <w:t>Sửa chữa điện nước</w:t>
            </w:r>
          </w:p>
        </w:tc>
        <w:tc>
          <w:tcPr>
            <w:tcW w:w="1626" w:type="dxa"/>
          </w:tcPr>
          <w:p w14:paraId="214F481A" w14:textId="77777777" w:rsidR="00E775FE" w:rsidRPr="00351D78" w:rsidRDefault="00E775FE" w:rsidP="00727C16">
            <w:pPr>
              <w:spacing w:line="240" w:lineRule="auto"/>
              <w:jc w:val="right"/>
            </w:pPr>
            <w:r>
              <w:t>35.178.000</w:t>
            </w:r>
          </w:p>
        </w:tc>
        <w:tc>
          <w:tcPr>
            <w:tcW w:w="1788" w:type="dxa"/>
          </w:tcPr>
          <w:p w14:paraId="798DE08A" w14:textId="77777777" w:rsidR="00E775FE" w:rsidRPr="00351D78" w:rsidRDefault="00E775FE" w:rsidP="00727C16">
            <w:pPr>
              <w:spacing w:line="240" w:lineRule="auto"/>
            </w:pPr>
            <w:r w:rsidRPr="00351D78">
              <w:t>Xã hội hóa</w:t>
            </w:r>
          </w:p>
        </w:tc>
      </w:tr>
      <w:tr w:rsidR="00E775FE" w:rsidRPr="00351D78" w14:paraId="663E4058" w14:textId="77777777" w:rsidTr="00727C16">
        <w:trPr>
          <w:trHeight w:val="452"/>
        </w:trPr>
        <w:tc>
          <w:tcPr>
            <w:tcW w:w="1013" w:type="dxa"/>
            <w:vMerge/>
            <w:vAlign w:val="center"/>
          </w:tcPr>
          <w:p w14:paraId="41B5D008" w14:textId="77777777" w:rsidR="00E775FE" w:rsidRPr="00351D78" w:rsidRDefault="00E775FE" w:rsidP="00727C16">
            <w:pPr>
              <w:spacing w:line="240" w:lineRule="auto"/>
              <w:jc w:val="center"/>
              <w:rPr>
                <w:b/>
              </w:rPr>
            </w:pPr>
          </w:p>
        </w:tc>
        <w:tc>
          <w:tcPr>
            <w:tcW w:w="4731" w:type="dxa"/>
          </w:tcPr>
          <w:p w14:paraId="76FA95C6" w14:textId="77777777" w:rsidR="00E775FE" w:rsidRDefault="00E775FE" w:rsidP="00727C16">
            <w:pPr>
              <w:spacing w:line="240" w:lineRule="auto"/>
            </w:pPr>
            <w:r>
              <w:t>Lắp điện 3 pha</w:t>
            </w:r>
          </w:p>
        </w:tc>
        <w:tc>
          <w:tcPr>
            <w:tcW w:w="1626" w:type="dxa"/>
          </w:tcPr>
          <w:p w14:paraId="0650C917" w14:textId="77777777" w:rsidR="00E775FE" w:rsidRDefault="00E775FE" w:rsidP="00727C16">
            <w:pPr>
              <w:spacing w:line="240" w:lineRule="auto"/>
              <w:jc w:val="right"/>
            </w:pPr>
            <w:r>
              <w:t>36.960.000</w:t>
            </w:r>
          </w:p>
        </w:tc>
        <w:tc>
          <w:tcPr>
            <w:tcW w:w="1788" w:type="dxa"/>
          </w:tcPr>
          <w:p w14:paraId="643F2A14" w14:textId="77777777" w:rsidR="00E775FE" w:rsidRPr="00351D78" w:rsidRDefault="00E775FE" w:rsidP="00727C16">
            <w:pPr>
              <w:spacing w:line="240" w:lineRule="auto"/>
            </w:pPr>
            <w:r w:rsidRPr="00351D78">
              <w:t>Xã hội hóa</w:t>
            </w:r>
          </w:p>
        </w:tc>
      </w:tr>
      <w:tr w:rsidR="00E775FE" w:rsidRPr="00351D78" w14:paraId="53319948" w14:textId="77777777" w:rsidTr="00727C16">
        <w:trPr>
          <w:trHeight w:val="452"/>
        </w:trPr>
        <w:tc>
          <w:tcPr>
            <w:tcW w:w="1013" w:type="dxa"/>
            <w:vMerge/>
            <w:vAlign w:val="center"/>
          </w:tcPr>
          <w:p w14:paraId="7D374C34" w14:textId="77777777" w:rsidR="00E775FE" w:rsidRPr="00351D78" w:rsidRDefault="00E775FE" w:rsidP="00727C16">
            <w:pPr>
              <w:spacing w:line="240" w:lineRule="auto"/>
              <w:jc w:val="center"/>
              <w:rPr>
                <w:b/>
              </w:rPr>
            </w:pPr>
          </w:p>
        </w:tc>
        <w:tc>
          <w:tcPr>
            <w:tcW w:w="4731" w:type="dxa"/>
          </w:tcPr>
          <w:p w14:paraId="4D7357BB" w14:textId="77777777" w:rsidR="00E775FE" w:rsidRDefault="00E775FE" w:rsidP="00727C16">
            <w:pPr>
              <w:spacing w:line="240" w:lineRule="auto"/>
            </w:pPr>
            <w:r>
              <w:t>Mua cây xanh</w:t>
            </w:r>
          </w:p>
        </w:tc>
        <w:tc>
          <w:tcPr>
            <w:tcW w:w="1626" w:type="dxa"/>
          </w:tcPr>
          <w:p w14:paraId="5CF9900D" w14:textId="77777777" w:rsidR="00E775FE" w:rsidRDefault="00E775FE" w:rsidP="00727C16">
            <w:pPr>
              <w:spacing w:line="240" w:lineRule="auto"/>
              <w:jc w:val="right"/>
            </w:pPr>
            <w:r>
              <w:t>18.100.000</w:t>
            </w:r>
          </w:p>
        </w:tc>
        <w:tc>
          <w:tcPr>
            <w:tcW w:w="1788" w:type="dxa"/>
          </w:tcPr>
          <w:p w14:paraId="6D182ADF" w14:textId="77777777" w:rsidR="00E775FE" w:rsidRPr="00351D78" w:rsidRDefault="00E775FE" w:rsidP="00727C16">
            <w:pPr>
              <w:spacing w:line="240" w:lineRule="auto"/>
            </w:pPr>
            <w:r w:rsidRPr="00351D78">
              <w:t>Xã hội hóa</w:t>
            </w:r>
          </w:p>
        </w:tc>
      </w:tr>
      <w:tr w:rsidR="00E775FE" w:rsidRPr="00351D78" w14:paraId="5C4F072D" w14:textId="77777777" w:rsidTr="00727C16">
        <w:trPr>
          <w:trHeight w:val="435"/>
        </w:trPr>
        <w:tc>
          <w:tcPr>
            <w:tcW w:w="1013" w:type="dxa"/>
            <w:vMerge w:val="restart"/>
            <w:vAlign w:val="center"/>
          </w:tcPr>
          <w:p w14:paraId="30D24B21" w14:textId="77777777" w:rsidR="00E775FE" w:rsidRPr="00351D78" w:rsidRDefault="00E775FE" w:rsidP="00727C16">
            <w:pPr>
              <w:spacing w:line="240" w:lineRule="auto"/>
              <w:ind w:hanging="18"/>
              <w:jc w:val="center"/>
              <w:rPr>
                <w:b/>
              </w:rPr>
            </w:pPr>
            <w:r w:rsidRPr="00351D78">
              <w:rPr>
                <w:b/>
              </w:rPr>
              <w:t>20</w:t>
            </w:r>
            <w:r>
              <w:rPr>
                <w:b/>
              </w:rPr>
              <w:t>20</w:t>
            </w:r>
          </w:p>
        </w:tc>
        <w:tc>
          <w:tcPr>
            <w:tcW w:w="4731" w:type="dxa"/>
          </w:tcPr>
          <w:p w14:paraId="0E990104" w14:textId="77777777" w:rsidR="00E775FE" w:rsidRPr="00351D78" w:rsidRDefault="00E775FE" w:rsidP="00727C16">
            <w:pPr>
              <w:spacing w:line="240" w:lineRule="auto"/>
            </w:pPr>
            <w:r>
              <w:t>Mua ti vi các lớp</w:t>
            </w:r>
          </w:p>
        </w:tc>
        <w:tc>
          <w:tcPr>
            <w:tcW w:w="1626" w:type="dxa"/>
          </w:tcPr>
          <w:p w14:paraId="1EC8A9A2" w14:textId="77777777" w:rsidR="00E775FE" w:rsidRPr="00351D78" w:rsidRDefault="00E775FE" w:rsidP="00727C16">
            <w:pPr>
              <w:spacing w:line="240" w:lineRule="auto"/>
              <w:jc w:val="right"/>
            </w:pPr>
            <w:r>
              <w:t>90.910.000</w:t>
            </w:r>
          </w:p>
        </w:tc>
        <w:tc>
          <w:tcPr>
            <w:tcW w:w="1788" w:type="dxa"/>
          </w:tcPr>
          <w:p w14:paraId="132061A7" w14:textId="77777777" w:rsidR="00E775FE" w:rsidRPr="00351D78" w:rsidRDefault="00E775FE" w:rsidP="00727C16">
            <w:pPr>
              <w:spacing w:line="240" w:lineRule="auto"/>
            </w:pPr>
            <w:r w:rsidRPr="00351D78">
              <w:t>Xã hội hóa</w:t>
            </w:r>
          </w:p>
        </w:tc>
      </w:tr>
      <w:tr w:rsidR="00E775FE" w:rsidRPr="00351D78" w14:paraId="3597DC3D" w14:textId="77777777" w:rsidTr="00727C16">
        <w:trPr>
          <w:trHeight w:val="469"/>
        </w:trPr>
        <w:tc>
          <w:tcPr>
            <w:tcW w:w="1013" w:type="dxa"/>
            <w:vMerge/>
            <w:vAlign w:val="center"/>
          </w:tcPr>
          <w:p w14:paraId="5ED33C70" w14:textId="77777777" w:rsidR="00E775FE" w:rsidRPr="00351D78" w:rsidRDefault="00E775FE" w:rsidP="00727C16">
            <w:pPr>
              <w:spacing w:line="240" w:lineRule="auto"/>
              <w:ind w:hanging="18"/>
              <w:jc w:val="center"/>
              <w:rPr>
                <w:b/>
              </w:rPr>
            </w:pPr>
          </w:p>
        </w:tc>
        <w:tc>
          <w:tcPr>
            <w:tcW w:w="4731" w:type="dxa"/>
          </w:tcPr>
          <w:p w14:paraId="68C26E86" w14:textId="77777777" w:rsidR="00E775FE" w:rsidRPr="00351D78" w:rsidRDefault="00E775FE" w:rsidP="00727C16">
            <w:pPr>
              <w:spacing w:line="240" w:lineRule="auto"/>
            </w:pPr>
            <w:r>
              <w:t>Mua bảng các lớp</w:t>
            </w:r>
          </w:p>
        </w:tc>
        <w:tc>
          <w:tcPr>
            <w:tcW w:w="1626" w:type="dxa"/>
          </w:tcPr>
          <w:p w14:paraId="061702B8" w14:textId="77777777" w:rsidR="00E775FE" w:rsidRPr="00351D78" w:rsidRDefault="00E775FE" w:rsidP="00727C16">
            <w:pPr>
              <w:spacing w:line="240" w:lineRule="auto"/>
              <w:jc w:val="right"/>
            </w:pPr>
            <w:r>
              <w:t>11.000.000</w:t>
            </w:r>
          </w:p>
        </w:tc>
        <w:tc>
          <w:tcPr>
            <w:tcW w:w="1788" w:type="dxa"/>
          </w:tcPr>
          <w:p w14:paraId="3BCFFFDF" w14:textId="77777777" w:rsidR="00E775FE" w:rsidRPr="00351D78" w:rsidRDefault="00E775FE" w:rsidP="00727C16">
            <w:pPr>
              <w:spacing w:line="240" w:lineRule="auto"/>
            </w:pPr>
            <w:r w:rsidRPr="00351D78">
              <w:t>Xã hội hóa</w:t>
            </w:r>
          </w:p>
        </w:tc>
      </w:tr>
      <w:tr w:rsidR="00E775FE" w:rsidRPr="00351D78" w14:paraId="23832F54" w14:textId="77777777" w:rsidTr="00727C16">
        <w:trPr>
          <w:trHeight w:val="452"/>
        </w:trPr>
        <w:tc>
          <w:tcPr>
            <w:tcW w:w="1013" w:type="dxa"/>
            <w:vMerge/>
            <w:vAlign w:val="center"/>
          </w:tcPr>
          <w:p w14:paraId="1DE8DBEA" w14:textId="77777777" w:rsidR="00E775FE" w:rsidRPr="00351D78" w:rsidRDefault="00E775FE" w:rsidP="00727C16">
            <w:pPr>
              <w:spacing w:line="240" w:lineRule="auto"/>
              <w:ind w:hanging="18"/>
              <w:jc w:val="center"/>
              <w:rPr>
                <w:b/>
              </w:rPr>
            </w:pPr>
          </w:p>
        </w:tc>
        <w:tc>
          <w:tcPr>
            <w:tcW w:w="4731" w:type="dxa"/>
          </w:tcPr>
          <w:p w14:paraId="09496BFD" w14:textId="77777777" w:rsidR="00E775FE" w:rsidRPr="00351D78" w:rsidRDefault="00E775FE" w:rsidP="00727C16">
            <w:pPr>
              <w:spacing w:line="240" w:lineRule="auto"/>
            </w:pPr>
            <w:r>
              <w:t>Thay mặt bàn, mắc loa, máy chiếu phòng Tiếng Anh, Vật lý</w:t>
            </w:r>
          </w:p>
        </w:tc>
        <w:tc>
          <w:tcPr>
            <w:tcW w:w="1626" w:type="dxa"/>
          </w:tcPr>
          <w:p w14:paraId="60C0836D" w14:textId="77777777" w:rsidR="00E775FE" w:rsidRPr="00351D78" w:rsidRDefault="00E775FE" w:rsidP="00727C16">
            <w:pPr>
              <w:spacing w:line="240" w:lineRule="auto"/>
              <w:jc w:val="right"/>
            </w:pPr>
            <w:r>
              <w:t>30.933.000</w:t>
            </w:r>
          </w:p>
        </w:tc>
        <w:tc>
          <w:tcPr>
            <w:tcW w:w="1788" w:type="dxa"/>
          </w:tcPr>
          <w:p w14:paraId="547EE77B" w14:textId="77777777" w:rsidR="00E775FE" w:rsidRPr="00351D78" w:rsidRDefault="00E775FE" w:rsidP="00727C16">
            <w:pPr>
              <w:spacing w:line="240" w:lineRule="auto"/>
            </w:pPr>
            <w:r w:rsidRPr="00351D78">
              <w:t>Xã hội hóa</w:t>
            </w:r>
          </w:p>
        </w:tc>
      </w:tr>
      <w:tr w:rsidR="00E775FE" w:rsidRPr="00351D78" w14:paraId="3AA4D731" w14:textId="77777777" w:rsidTr="00727C16">
        <w:trPr>
          <w:trHeight w:val="452"/>
        </w:trPr>
        <w:tc>
          <w:tcPr>
            <w:tcW w:w="1013" w:type="dxa"/>
            <w:vMerge w:val="restart"/>
            <w:vAlign w:val="center"/>
          </w:tcPr>
          <w:p w14:paraId="7ABB7497" w14:textId="77777777" w:rsidR="00E775FE" w:rsidRPr="00351D78" w:rsidRDefault="00E775FE" w:rsidP="00727C16">
            <w:pPr>
              <w:spacing w:line="240" w:lineRule="auto"/>
              <w:jc w:val="center"/>
              <w:rPr>
                <w:b/>
              </w:rPr>
            </w:pPr>
            <w:r w:rsidRPr="00351D78">
              <w:rPr>
                <w:b/>
              </w:rPr>
              <w:t>202</w:t>
            </w:r>
            <w:r>
              <w:rPr>
                <w:b/>
              </w:rPr>
              <w:t>1</w:t>
            </w:r>
          </w:p>
        </w:tc>
        <w:tc>
          <w:tcPr>
            <w:tcW w:w="4731" w:type="dxa"/>
          </w:tcPr>
          <w:p w14:paraId="0474C536" w14:textId="77777777" w:rsidR="00E775FE" w:rsidRPr="00351D78" w:rsidRDefault="00E775FE" w:rsidP="00727C16">
            <w:pPr>
              <w:spacing w:line="240" w:lineRule="auto"/>
            </w:pPr>
            <w:r>
              <w:t>Đổ sân bê tông sau Nhà nội trú</w:t>
            </w:r>
          </w:p>
        </w:tc>
        <w:tc>
          <w:tcPr>
            <w:tcW w:w="1626" w:type="dxa"/>
          </w:tcPr>
          <w:p w14:paraId="0EBE61F1" w14:textId="77777777" w:rsidR="00E775FE" w:rsidRPr="00351D78" w:rsidRDefault="00E775FE" w:rsidP="00727C16">
            <w:pPr>
              <w:spacing w:line="240" w:lineRule="auto"/>
              <w:jc w:val="right"/>
            </w:pPr>
            <w:r>
              <w:t>29.600.000</w:t>
            </w:r>
          </w:p>
        </w:tc>
        <w:tc>
          <w:tcPr>
            <w:tcW w:w="1788" w:type="dxa"/>
          </w:tcPr>
          <w:p w14:paraId="38C00C4E" w14:textId="77777777" w:rsidR="00E775FE" w:rsidRPr="00351D78" w:rsidRDefault="00E775FE" w:rsidP="00727C16">
            <w:pPr>
              <w:spacing w:line="240" w:lineRule="auto"/>
            </w:pPr>
            <w:r w:rsidRPr="00351D78">
              <w:t>Xã hội hóa</w:t>
            </w:r>
          </w:p>
        </w:tc>
      </w:tr>
      <w:tr w:rsidR="00E775FE" w:rsidRPr="00351D78" w14:paraId="10BFD361" w14:textId="77777777" w:rsidTr="00727C16">
        <w:trPr>
          <w:trHeight w:val="452"/>
        </w:trPr>
        <w:tc>
          <w:tcPr>
            <w:tcW w:w="1013" w:type="dxa"/>
            <w:vMerge/>
            <w:vAlign w:val="center"/>
          </w:tcPr>
          <w:p w14:paraId="60E037E2" w14:textId="77777777" w:rsidR="00E775FE" w:rsidRPr="00351D78" w:rsidRDefault="00E775FE" w:rsidP="00727C16">
            <w:pPr>
              <w:spacing w:line="240" w:lineRule="auto"/>
              <w:jc w:val="center"/>
              <w:rPr>
                <w:b/>
              </w:rPr>
            </w:pPr>
          </w:p>
        </w:tc>
        <w:tc>
          <w:tcPr>
            <w:tcW w:w="4731" w:type="dxa"/>
          </w:tcPr>
          <w:p w14:paraId="14CCC514" w14:textId="77777777" w:rsidR="00E775FE" w:rsidRDefault="00E775FE" w:rsidP="00727C16">
            <w:pPr>
              <w:spacing w:line="240" w:lineRule="auto"/>
            </w:pPr>
            <w:r>
              <w:t>Làm mái tôn Nhà để xe học sinh</w:t>
            </w:r>
          </w:p>
        </w:tc>
        <w:tc>
          <w:tcPr>
            <w:tcW w:w="1626" w:type="dxa"/>
          </w:tcPr>
          <w:p w14:paraId="0EB139EE" w14:textId="77777777" w:rsidR="00E775FE" w:rsidRDefault="00E775FE" w:rsidP="00727C16">
            <w:pPr>
              <w:spacing w:line="240" w:lineRule="auto"/>
              <w:jc w:val="right"/>
            </w:pPr>
            <w:r>
              <w:t>18.774.000</w:t>
            </w:r>
          </w:p>
        </w:tc>
        <w:tc>
          <w:tcPr>
            <w:tcW w:w="1788" w:type="dxa"/>
          </w:tcPr>
          <w:p w14:paraId="400812A3" w14:textId="77777777" w:rsidR="00E775FE" w:rsidRPr="00351D78" w:rsidRDefault="00E775FE" w:rsidP="00727C16">
            <w:pPr>
              <w:spacing w:line="240" w:lineRule="auto"/>
            </w:pPr>
            <w:r w:rsidRPr="00351D78">
              <w:t>Xã hội hóa</w:t>
            </w:r>
          </w:p>
        </w:tc>
      </w:tr>
      <w:tr w:rsidR="00E775FE" w:rsidRPr="00351D78" w14:paraId="265CE111" w14:textId="77777777" w:rsidTr="00727C16">
        <w:trPr>
          <w:trHeight w:val="435"/>
        </w:trPr>
        <w:tc>
          <w:tcPr>
            <w:tcW w:w="1013" w:type="dxa"/>
            <w:vMerge w:val="restart"/>
            <w:vAlign w:val="center"/>
          </w:tcPr>
          <w:p w14:paraId="2A1CF3C0" w14:textId="77777777" w:rsidR="00E775FE" w:rsidRPr="00351D78" w:rsidRDefault="00E775FE" w:rsidP="00727C16">
            <w:pPr>
              <w:spacing w:line="240" w:lineRule="auto"/>
              <w:jc w:val="center"/>
              <w:rPr>
                <w:b/>
              </w:rPr>
            </w:pPr>
            <w:r w:rsidRPr="00351D78">
              <w:rPr>
                <w:b/>
              </w:rPr>
              <w:t>202</w:t>
            </w:r>
            <w:r>
              <w:rPr>
                <w:b/>
              </w:rPr>
              <w:t>2</w:t>
            </w:r>
          </w:p>
        </w:tc>
        <w:tc>
          <w:tcPr>
            <w:tcW w:w="4731" w:type="dxa"/>
          </w:tcPr>
          <w:p w14:paraId="33BFD97A" w14:textId="77777777" w:rsidR="00E775FE" w:rsidRPr="00351D78" w:rsidRDefault="00E775FE" w:rsidP="00727C16">
            <w:pPr>
              <w:spacing w:line="240" w:lineRule="auto"/>
            </w:pPr>
            <w:r>
              <w:t>Làm rào bảo vệ cây xanh chống bão</w:t>
            </w:r>
          </w:p>
        </w:tc>
        <w:tc>
          <w:tcPr>
            <w:tcW w:w="1626" w:type="dxa"/>
          </w:tcPr>
          <w:p w14:paraId="6206F728" w14:textId="77777777" w:rsidR="00E775FE" w:rsidRPr="00351D78" w:rsidRDefault="00E775FE" w:rsidP="00727C16">
            <w:pPr>
              <w:spacing w:line="240" w:lineRule="auto"/>
              <w:jc w:val="right"/>
            </w:pPr>
            <w:r>
              <w:t>19.165.000</w:t>
            </w:r>
          </w:p>
        </w:tc>
        <w:tc>
          <w:tcPr>
            <w:tcW w:w="1788" w:type="dxa"/>
          </w:tcPr>
          <w:p w14:paraId="4044B191" w14:textId="77777777" w:rsidR="00E775FE" w:rsidRPr="00351D78" w:rsidRDefault="00E775FE" w:rsidP="00727C16">
            <w:pPr>
              <w:spacing w:line="240" w:lineRule="auto"/>
            </w:pPr>
            <w:r w:rsidRPr="00351D78">
              <w:t>Xã hội hóa</w:t>
            </w:r>
          </w:p>
        </w:tc>
      </w:tr>
      <w:tr w:rsidR="00E775FE" w:rsidRPr="00351D78" w14:paraId="30481AC5" w14:textId="77777777" w:rsidTr="00727C16">
        <w:trPr>
          <w:trHeight w:val="435"/>
        </w:trPr>
        <w:tc>
          <w:tcPr>
            <w:tcW w:w="1013" w:type="dxa"/>
            <w:vMerge/>
            <w:vAlign w:val="center"/>
          </w:tcPr>
          <w:p w14:paraId="54331766" w14:textId="77777777" w:rsidR="00E775FE" w:rsidRPr="00351D78" w:rsidRDefault="00E775FE" w:rsidP="00727C16">
            <w:pPr>
              <w:spacing w:line="240" w:lineRule="auto"/>
              <w:jc w:val="center"/>
              <w:rPr>
                <w:b/>
              </w:rPr>
            </w:pPr>
          </w:p>
        </w:tc>
        <w:tc>
          <w:tcPr>
            <w:tcW w:w="4731" w:type="dxa"/>
          </w:tcPr>
          <w:p w14:paraId="4715962C" w14:textId="77777777" w:rsidR="00E775FE" w:rsidRDefault="00E775FE" w:rsidP="00727C16">
            <w:pPr>
              <w:spacing w:line="240" w:lineRule="auto"/>
            </w:pPr>
            <w:r>
              <w:t>Mua ghế Nhà đa năng</w:t>
            </w:r>
          </w:p>
        </w:tc>
        <w:tc>
          <w:tcPr>
            <w:tcW w:w="1626" w:type="dxa"/>
          </w:tcPr>
          <w:p w14:paraId="222EE1F7" w14:textId="77777777" w:rsidR="00E775FE" w:rsidRDefault="00E775FE" w:rsidP="00727C16">
            <w:pPr>
              <w:spacing w:line="240" w:lineRule="auto"/>
              <w:jc w:val="right"/>
            </w:pPr>
            <w:r>
              <w:t>45.000.000</w:t>
            </w:r>
          </w:p>
        </w:tc>
        <w:tc>
          <w:tcPr>
            <w:tcW w:w="1788" w:type="dxa"/>
          </w:tcPr>
          <w:p w14:paraId="7B9F7B3F" w14:textId="77777777" w:rsidR="00E775FE" w:rsidRPr="00351D78" w:rsidRDefault="00E775FE" w:rsidP="00727C16">
            <w:pPr>
              <w:spacing w:line="240" w:lineRule="auto"/>
            </w:pPr>
            <w:r w:rsidRPr="00351D78">
              <w:t>Xã hội hóa</w:t>
            </w:r>
          </w:p>
        </w:tc>
      </w:tr>
      <w:tr w:rsidR="00E775FE" w:rsidRPr="00351D78" w14:paraId="19F7FFF1" w14:textId="77777777" w:rsidTr="00727C16">
        <w:trPr>
          <w:trHeight w:val="435"/>
        </w:trPr>
        <w:tc>
          <w:tcPr>
            <w:tcW w:w="1013" w:type="dxa"/>
            <w:vMerge/>
            <w:vAlign w:val="center"/>
          </w:tcPr>
          <w:p w14:paraId="5937CD35" w14:textId="77777777" w:rsidR="00E775FE" w:rsidRPr="00351D78" w:rsidRDefault="00E775FE" w:rsidP="00727C16">
            <w:pPr>
              <w:spacing w:line="240" w:lineRule="auto"/>
              <w:jc w:val="center"/>
              <w:rPr>
                <w:b/>
              </w:rPr>
            </w:pPr>
          </w:p>
        </w:tc>
        <w:tc>
          <w:tcPr>
            <w:tcW w:w="4731" w:type="dxa"/>
          </w:tcPr>
          <w:p w14:paraId="4CC85BB2" w14:textId="77777777" w:rsidR="00E775FE" w:rsidRDefault="00E775FE" w:rsidP="00727C16">
            <w:pPr>
              <w:spacing w:line="240" w:lineRule="auto"/>
            </w:pPr>
            <w:r>
              <w:t>Làm phông, rèm Nhà đa năng</w:t>
            </w:r>
          </w:p>
        </w:tc>
        <w:tc>
          <w:tcPr>
            <w:tcW w:w="1626" w:type="dxa"/>
          </w:tcPr>
          <w:p w14:paraId="3D7295A7" w14:textId="77777777" w:rsidR="00E775FE" w:rsidRDefault="00E775FE" w:rsidP="00727C16">
            <w:pPr>
              <w:spacing w:line="240" w:lineRule="auto"/>
              <w:jc w:val="right"/>
            </w:pPr>
            <w:r>
              <w:t>54.849.000</w:t>
            </w:r>
          </w:p>
        </w:tc>
        <w:tc>
          <w:tcPr>
            <w:tcW w:w="1788" w:type="dxa"/>
          </w:tcPr>
          <w:p w14:paraId="6FE40746" w14:textId="77777777" w:rsidR="00E775FE" w:rsidRPr="00351D78" w:rsidRDefault="00E775FE" w:rsidP="00727C16">
            <w:pPr>
              <w:spacing w:line="240" w:lineRule="auto"/>
            </w:pPr>
            <w:r w:rsidRPr="00351D78">
              <w:t>Xã hội hóa</w:t>
            </w:r>
          </w:p>
        </w:tc>
      </w:tr>
      <w:tr w:rsidR="00E775FE" w:rsidRPr="00351D78" w14:paraId="46BC5113" w14:textId="77777777" w:rsidTr="00727C16">
        <w:trPr>
          <w:trHeight w:val="435"/>
        </w:trPr>
        <w:tc>
          <w:tcPr>
            <w:tcW w:w="1013" w:type="dxa"/>
            <w:vMerge/>
            <w:vAlign w:val="center"/>
          </w:tcPr>
          <w:p w14:paraId="5A228F99" w14:textId="77777777" w:rsidR="00E775FE" w:rsidRPr="00351D78" w:rsidRDefault="00E775FE" w:rsidP="00727C16">
            <w:pPr>
              <w:spacing w:line="240" w:lineRule="auto"/>
              <w:jc w:val="center"/>
              <w:rPr>
                <w:b/>
              </w:rPr>
            </w:pPr>
          </w:p>
        </w:tc>
        <w:tc>
          <w:tcPr>
            <w:tcW w:w="4731" w:type="dxa"/>
          </w:tcPr>
          <w:p w14:paraId="7AEBD29F" w14:textId="77777777" w:rsidR="00E775FE" w:rsidRDefault="00E775FE" w:rsidP="00727C16">
            <w:pPr>
              <w:spacing w:line="240" w:lineRule="auto"/>
            </w:pPr>
            <w:r>
              <w:t>Mua bệ tượng Bác và bục nói chuyện</w:t>
            </w:r>
          </w:p>
        </w:tc>
        <w:tc>
          <w:tcPr>
            <w:tcW w:w="1626" w:type="dxa"/>
          </w:tcPr>
          <w:p w14:paraId="43FC0922" w14:textId="77777777" w:rsidR="00E775FE" w:rsidRDefault="00E775FE" w:rsidP="00727C16">
            <w:pPr>
              <w:spacing w:line="240" w:lineRule="auto"/>
              <w:jc w:val="right"/>
            </w:pPr>
            <w:r>
              <w:t>17.100.000</w:t>
            </w:r>
          </w:p>
        </w:tc>
        <w:tc>
          <w:tcPr>
            <w:tcW w:w="1788" w:type="dxa"/>
          </w:tcPr>
          <w:p w14:paraId="36F7426E" w14:textId="77777777" w:rsidR="00E775FE" w:rsidRPr="00351D78" w:rsidRDefault="00E775FE" w:rsidP="00727C16">
            <w:pPr>
              <w:spacing w:line="240" w:lineRule="auto"/>
            </w:pPr>
            <w:r w:rsidRPr="00351D78">
              <w:t>Xã hội hóa</w:t>
            </w:r>
          </w:p>
        </w:tc>
      </w:tr>
      <w:tr w:rsidR="00E775FE" w:rsidRPr="00351D78" w14:paraId="3D6CD333" w14:textId="77777777" w:rsidTr="00727C16">
        <w:trPr>
          <w:trHeight w:val="461"/>
        </w:trPr>
        <w:tc>
          <w:tcPr>
            <w:tcW w:w="1013" w:type="dxa"/>
            <w:vMerge w:val="restart"/>
            <w:vAlign w:val="center"/>
          </w:tcPr>
          <w:p w14:paraId="417F1AF2" w14:textId="77777777" w:rsidR="00E775FE" w:rsidRPr="00351D78" w:rsidRDefault="00E775FE" w:rsidP="00727C16">
            <w:pPr>
              <w:spacing w:line="240" w:lineRule="auto"/>
              <w:jc w:val="center"/>
              <w:rPr>
                <w:b/>
              </w:rPr>
            </w:pPr>
            <w:r w:rsidRPr="00351D78">
              <w:rPr>
                <w:b/>
              </w:rPr>
              <w:t>202</w:t>
            </w:r>
            <w:r>
              <w:rPr>
                <w:b/>
              </w:rPr>
              <w:t>3</w:t>
            </w:r>
          </w:p>
        </w:tc>
        <w:tc>
          <w:tcPr>
            <w:tcW w:w="4731" w:type="dxa"/>
          </w:tcPr>
          <w:p w14:paraId="443995F9" w14:textId="77777777" w:rsidR="00E775FE" w:rsidRPr="00351D78" w:rsidRDefault="00E775FE" w:rsidP="00727C16">
            <w:pPr>
              <w:spacing w:line="240" w:lineRule="auto"/>
            </w:pPr>
            <w:r>
              <w:t>Sửa cống thoát nước</w:t>
            </w:r>
          </w:p>
        </w:tc>
        <w:tc>
          <w:tcPr>
            <w:tcW w:w="1626" w:type="dxa"/>
          </w:tcPr>
          <w:p w14:paraId="703B460C" w14:textId="77777777" w:rsidR="00E775FE" w:rsidRPr="00351D78" w:rsidRDefault="00E775FE" w:rsidP="00727C16">
            <w:pPr>
              <w:spacing w:line="240" w:lineRule="auto"/>
              <w:jc w:val="right"/>
            </w:pPr>
            <w:r>
              <w:t>10.425.000</w:t>
            </w:r>
          </w:p>
        </w:tc>
        <w:tc>
          <w:tcPr>
            <w:tcW w:w="1788" w:type="dxa"/>
          </w:tcPr>
          <w:p w14:paraId="2CFB3D56" w14:textId="77777777" w:rsidR="00E775FE" w:rsidRPr="00351D78" w:rsidRDefault="00E775FE" w:rsidP="00727C16">
            <w:pPr>
              <w:spacing w:line="240" w:lineRule="auto"/>
            </w:pPr>
            <w:r w:rsidRPr="00351D78">
              <w:t>Xã hội hóa</w:t>
            </w:r>
          </w:p>
        </w:tc>
      </w:tr>
      <w:tr w:rsidR="00E775FE" w:rsidRPr="00351D78" w14:paraId="26C0861A" w14:textId="77777777" w:rsidTr="00727C16">
        <w:trPr>
          <w:trHeight w:val="461"/>
        </w:trPr>
        <w:tc>
          <w:tcPr>
            <w:tcW w:w="1013" w:type="dxa"/>
            <w:vMerge/>
            <w:vAlign w:val="center"/>
          </w:tcPr>
          <w:p w14:paraId="12EF25E5" w14:textId="77777777" w:rsidR="00E775FE" w:rsidRPr="00351D78" w:rsidRDefault="00E775FE" w:rsidP="00727C16">
            <w:pPr>
              <w:spacing w:line="240" w:lineRule="auto"/>
              <w:jc w:val="center"/>
              <w:rPr>
                <w:b/>
              </w:rPr>
            </w:pPr>
          </w:p>
        </w:tc>
        <w:tc>
          <w:tcPr>
            <w:tcW w:w="4731" w:type="dxa"/>
          </w:tcPr>
          <w:p w14:paraId="7B8D77E9" w14:textId="77777777" w:rsidR="00E775FE" w:rsidRPr="00351D78" w:rsidRDefault="00E775FE" w:rsidP="00727C16">
            <w:pPr>
              <w:spacing w:line="240" w:lineRule="auto"/>
            </w:pPr>
          </w:p>
        </w:tc>
        <w:tc>
          <w:tcPr>
            <w:tcW w:w="1626" w:type="dxa"/>
          </w:tcPr>
          <w:p w14:paraId="7D3E2EE9" w14:textId="77777777" w:rsidR="00E775FE" w:rsidRPr="00351D78" w:rsidRDefault="00E775FE" w:rsidP="00727C16">
            <w:pPr>
              <w:spacing w:line="240" w:lineRule="auto"/>
              <w:jc w:val="right"/>
            </w:pPr>
          </w:p>
        </w:tc>
        <w:tc>
          <w:tcPr>
            <w:tcW w:w="1788" w:type="dxa"/>
          </w:tcPr>
          <w:p w14:paraId="559A97DB" w14:textId="77777777" w:rsidR="00E775FE" w:rsidRPr="00351D78" w:rsidRDefault="00E775FE" w:rsidP="00727C16"/>
        </w:tc>
      </w:tr>
      <w:tr w:rsidR="00E775FE" w:rsidRPr="00351D78" w14:paraId="2ED1B47F" w14:textId="77777777" w:rsidTr="00727C16">
        <w:trPr>
          <w:trHeight w:val="461"/>
        </w:trPr>
        <w:tc>
          <w:tcPr>
            <w:tcW w:w="5744" w:type="dxa"/>
            <w:gridSpan w:val="2"/>
            <w:vAlign w:val="center"/>
          </w:tcPr>
          <w:p w14:paraId="42E5493E" w14:textId="77777777" w:rsidR="00E775FE" w:rsidRPr="00351D78" w:rsidRDefault="00E775FE" w:rsidP="00727C16">
            <w:pPr>
              <w:spacing w:line="240" w:lineRule="auto"/>
              <w:jc w:val="center"/>
            </w:pPr>
            <w:r w:rsidRPr="00351D78">
              <w:rPr>
                <w:b/>
              </w:rPr>
              <w:t>Cộng</w:t>
            </w:r>
          </w:p>
        </w:tc>
        <w:tc>
          <w:tcPr>
            <w:tcW w:w="1626" w:type="dxa"/>
            <w:vAlign w:val="center"/>
          </w:tcPr>
          <w:p w14:paraId="7137B965" w14:textId="77777777" w:rsidR="00E775FE" w:rsidRPr="00351D78" w:rsidRDefault="00E775FE" w:rsidP="00727C16">
            <w:pPr>
              <w:spacing w:line="240" w:lineRule="auto"/>
              <w:jc w:val="center"/>
            </w:pPr>
            <w:r>
              <w:rPr>
                <w:b/>
              </w:rPr>
              <w:t>417.994.000</w:t>
            </w:r>
          </w:p>
        </w:tc>
        <w:tc>
          <w:tcPr>
            <w:tcW w:w="1788" w:type="dxa"/>
            <w:vAlign w:val="bottom"/>
          </w:tcPr>
          <w:p w14:paraId="01D04AC9" w14:textId="77777777" w:rsidR="00E775FE" w:rsidRPr="00351D78" w:rsidRDefault="00E775FE" w:rsidP="00727C16">
            <w:pPr>
              <w:spacing w:line="240" w:lineRule="auto"/>
              <w:jc w:val="right"/>
              <w:rPr>
                <w:b/>
              </w:rPr>
            </w:pPr>
          </w:p>
        </w:tc>
      </w:tr>
    </w:tbl>
    <w:p w14:paraId="3E063DD0" w14:textId="77777777" w:rsidR="00E775FE" w:rsidRPr="00351D78" w:rsidRDefault="00E775FE" w:rsidP="00E775FE">
      <w:pPr>
        <w:spacing w:before="240" w:after="240" w:line="240" w:lineRule="auto"/>
        <w:ind w:firstLine="720"/>
        <w:jc w:val="both"/>
      </w:pPr>
      <w:r w:rsidRPr="00351D78">
        <w:rPr>
          <w:b/>
        </w:rPr>
        <w:t>Mua sắm, xây dựng cơ sở vật chất từ Ngân sách nhà nước hoặc được cấp trên cấp</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4204"/>
        <w:gridCol w:w="1618"/>
        <w:gridCol w:w="2421"/>
      </w:tblGrid>
      <w:tr w:rsidR="00E775FE" w:rsidRPr="00351D78" w14:paraId="50F9691A" w14:textId="77777777" w:rsidTr="00D8485A">
        <w:trPr>
          <w:trHeight w:val="869"/>
        </w:trPr>
        <w:tc>
          <w:tcPr>
            <w:tcW w:w="1000" w:type="dxa"/>
            <w:vAlign w:val="center"/>
          </w:tcPr>
          <w:p w14:paraId="107E1E98" w14:textId="77777777" w:rsidR="00E775FE" w:rsidRPr="00351D78" w:rsidRDefault="00E775FE" w:rsidP="00727C16">
            <w:pPr>
              <w:spacing w:line="240" w:lineRule="auto"/>
              <w:ind w:hanging="18"/>
              <w:jc w:val="center"/>
              <w:rPr>
                <w:b/>
              </w:rPr>
            </w:pPr>
            <w:r w:rsidRPr="00351D78">
              <w:rPr>
                <w:b/>
              </w:rPr>
              <w:t>Năm</w:t>
            </w:r>
          </w:p>
        </w:tc>
        <w:tc>
          <w:tcPr>
            <w:tcW w:w="4204" w:type="dxa"/>
            <w:vAlign w:val="center"/>
          </w:tcPr>
          <w:p w14:paraId="51687260" w14:textId="77777777" w:rsidR="00E775FE" w:rsidRPr="00351D78" w:rsidRDefault="00E775FE" w:rsidP="00727C16">
            <w:pPr>
              <w:spacing w:line="240" w:lineRule="auto"/>
              <w:ind w:hanging="18"/>
              <w:jc w:val="center"/>
              <w:rPr>
                <w:b/>
              </w:rPr>
            </w:pPr>
            <w:r w:rsidRPr="00351D78">
              <w:rPr>
                <w:b/>
              </w:rPr>
              <w:t>Công việc, hạng mục công trình đã làm được</w:t>
            </w:r>
          </w:p>
        </w:tc>
        <w:tc>
          <w:tcPr>
            <w:tcW w:w="1618" w:type="dxa"/>
            <w:vAlign w:val="center"/>
          </w:tcPr>
          <w:p w14:paraId="2EF8BFD1" w14:textId="77777777" w:rsidR="00E775FE" w:rsidRPr="00351D78" w:rsidRDefault="00E775FE" w:rsidP="00727C16">
            <w:pPr>
              <w:spacing w:line="240" w:lineRule="auto"/>
              <w:ind w:hanging="18"/>
              <w:jc w:val="center"/>
              <w:rPr>
                <w:b/>
              </w:rPr>
            </w:pPr>
            <w:r w:rsidRPr="00351D78">
              <w:rPr>
                <w:b/>
              </w:rPr>
              <w:t>Kinh phí</w:t>
            </w:r>
          </w:p>
          <w:p w14:paraId="17E380D5" w14:textId="77777777" w:rsidR="00E775FE" w:rsidRPr="00351D78" w:rsidRDefault="00E775FE" w:rsidP="00727C16">
            <w:pPr>
              <w:spacing w:line="240" w:lineRule="auto"/>
              <w:ind w:hanging="18"/>
              <w:jc w:val="center"/>
              <w:rPr>
                <w:b/>
              </w:rPr>
            </w:pPr>
            <w:r w:rsidRPr="00351D78">
              <w:rPr>
                <w:b/>
              </w:rPr>
              <w:t>(đồng)</w:t>
            </w:r>
          </w:p>
        </w:tc>
        <w:tc>
          <w:tcPr>
            <w:tcW w:w="2421" w:type="dxa"/>
            <w:vAlign w:val="center"/>
          </w:tcPr>
          <w:p w14:paraId="0DD21EEF" w14:textId="77777777" w:rsidR="00E775FE" w:rsidRPr="00351D78" w:rsidRDefault="00E775FE" w:rsidP="00727C16">
            <w:pPr>
              <w:spacing w:line="240" w:lineRule="auto"/>
              <w:ind w:hanging="18"/>
              <w:jc w:val="center"/>
              <w:rPr>
                <w:b/>
              </w:rPr>
            </w:pPr>
            <w:r w:rsidRPr="00351D78">
              <w:rPr>
                <w:b/>
              </w:rPr>
              <w:t>Nguồn đầu tư</w:t>
            </w:r>
          </w:p>
        </w:tc>
      </w:tr>
      <w:tr w:rsidR="00E775FE" w:rsidRPr="00351D78" w14:paraId="4545BBC9" w14:textId="77777777" w:rsidTr="00D8485A">
        <w:trPr>
          <w:trHeight w:val="469"/>
        </w:trPr>
        <w:tc>
          <w:tcPr>
            <w:tcW w:w="1000" w:type="dxa"/>
            <w:vMerge w:val="restart"/>
            <w:vAlign w:val="center"/>
          </w:tcPr>
          <w:p w14:paraId="0B41DFB8" w14:textId="77777777" w:rsidR="00E775FE" w:rsidRPr="00351D78" w:rsidRDefault="00E775FE" w:rsidP="00727C16">
            <w:pPr>
              <w:spacing w:line="240" w:lineRule="auto"/>
              <w:ind w:hanging="18"/>
              <w:jc w:val="center"/>
              <w:rPr>
                <w:b/>
              </w:rPr>
            </w:pPr>
            <w:r w:rsidRPr="00351D78">
              <w:rPr>
                <w:b/>
              </w:rPr>
              <w:t>201</w:t>
            </w:r>
            <w:r>
              <w:rPr>
                <w:b/>
              </w:rPr>
              <w:t>9</w:t>
            </w:r>
          </w:p>
        </w:tc>
        <w:tc>
          <w:tcPr>
            <w:tcW w:w="4204" w:type="dxa"/>
            <w:vAlign w:val="center"/>
          </w:tcPr>
          <w:p w14:paraId="79303E14" w14:textId="77777777" w:rsidR="00E775FE" w:rsidRPr="00351D78" w:rsidRDefault="00E775FE" w:rsidP="00727C16">
            <w:pPr>
              <w:spacing w:line="240" w:lineRule="auto"/>
              <w:ind w:hanging="18"/>
            </w:pPr>
            <w:r>
              <w:t>Sửa chữa, mua sắm máy vi tính phòng Tin học</w:t>
            </w:r>
          </w:p>
        </w:tc>
        <w:tc>
          <w:tcPr>
            <w:tcW w:w="1618" w:type="dxa"/>
            <w:vAlign w:val="center"/>
          </w:tcPr>
          <w:p w14:paraId="4ACA73DC" w14:textId="77777777" w:rsidR="00E775FE" w:rsidRPr="00351D78" w:rsidRDefault="00E775FE" w:rsidP="00727C16">
            <w:pPr>
              <w:spacing w:line="240" w:lineRule="auto"/>
              <w:ind w:hanging="18"/>
              <w:jc w:val="right"/>
            </w:pPr>
            <w:r>
              <w:t>60.191.000</w:t>
            </w:r>
          </w:p>
        </w:tc>
        <w:tc>
          <w:tcPr>
            <w:tcW w:w="2421" w:type="dxa"/>
            <w:vAlign w:val="center"/>
          </w:tcPr>
          <w:p w14:paraId="53CB9CA8" w14:textId="77777777" w:rsidR="00E775FE" w:rsidRPr="00351D78" w:rsidRDefault="00E775FE" w:rsidP="00727C16">
            <w:pPr>
              <w:spacing w:line="240" w:lineRule="auto"/>
              <w:ind w:hanging="18"/>
            </w:pPr>
            <w:r w:rsidRPr="00351D78">
              <w:t>Ngân sách nhà trường</w:t>
            </w:r>
          </w:p>
        </w:tc>
      </w:tr>
      <w:tr w:rsidR="00E775FE" w:rsidRPr="00351D78" w14:paraId="08596B53" w14:textId="77777777" w:rsidTr="00D8485A">
        <w:trPr>
          <w:trHeight w:val="469"/>
        </w:trPr>
        <w:tc>
          <w:tcPr>
            <w:tcW w:w="1000" w:type="dxa"/>
            <w:vMerge/>
            <w:vAlign w:val="center"/>
          </w:tcPr>
          <w:p w14:paraId="1F41F74C" w14:textId="77777777" w:rsidR="00E775FE" w:rsidRPr="00351D78" w:rsidRDefault="00E775FE" w:rsidP="00727C16">
            <w:pPr>
              <w:spacing w:line="240" w:lineRule="auto"/>
              <w:ind w:hanging="18"/>
              <w:jc w:val="center"/>
              <w:rPr>
                <w:b/>
              </w:rPr>
            </w:pPr>
          </w:p>
        </w:tc>
        <w:tc>
          <w:tcPr>
            <w:tcW w:w="4204" w:type="dxa"/>
            <w:vAlign w:val="center"/>
          </w:tcPr>
          <w:p w14:paraId="40B8D9F4" w14:textId="77777777" w:rsidR="00E775FE" w:rsidRPr="00351D78" w:rsidRDefault="00E775FE" w:rsidP="00727C16">
            <w:pPr>
              <w:spacing w:line="240" w:lineRule="auto"/>
              <w:ind w:hanging="18"/>
            </w:pPr>
            <w:r>
              <w:t>Mua bàn ghế ăn Nhà nội trú</w:t>
            </w:r>
          </w:p>
        </w:tc>
        <w:tc>
          <w:tcPr>
            <w:tcW w:w="1618" w:type="dxa"/>
            <w:vAlign w:val="center"/>
          </w:tcPr>
          <w:p w14:paraId="0E8E3A17" w14:textId="77777777" w:rsidR="00E775FE" w:rsidRPr="00351D78" w:rsidRDefault="00E775FE" w:rsidP="00727C16">
            <w:pPr>
              <w:spacing w:line="240" w:lineRule="auto"/>
              <w:ind w:hanging="18"/>
              <w:jc w:val="right"/>
            </w:pPr>
            <w:r>
              <w:t>51.500.000</w:t>
            </w:r>
          </w:p>
        </w:tc>
        <w:tc>
          <w:tcPr>
            <w:tcW w:w="2421" w:type="dxa"/>
            <w:vAlign w:val="center"/>
          </w:tcPr>
          <w:p w14:paraId="01572CAC" w14:textId="77777777" w:rsidR="00E775FE" w:rsidRPr="00351D78" w:rsidRDefault="00E775FE" w:rsidP="00727C16">
            <w:pPr>
              <w:spacing w:line="240" w:lineRule="auto"/>
              <w:ind w:hanging="18"/>
            </w:pPr>
            <w:r w:rsidRPr="00351D78">
              <w:t>Ngân sách nhà trường</w:t>
            </w:r>
          </w:p>
        </w:tc>
      </w:tr>
      <w:tr w:rsidR="00E775FE" w:rsidRPr="00351D78" w14:paraId="36AF011A" w14:textId="77777777" w:rsidTr="00D8485A">
        <w:trPr>
          <w:trHeight w:val="469"/>
        </w:trPr>
        <w:tc>
          <w:tcPr>
            <w:tcW w:w="1000" w:type="dxa"/>
            <w:vMerge w:val="restart"/>
            <w:vAlign w:val="center"/>
          </w:tcPr>
          <w:p w14:paraId="69770267" w14:textId="77777777" w:rsidR="00E775FE" w:rsidRPr="00351D78" w:rsidRDefault="00E775FE" w:rsidP="00727C16">
            <w:pPr>
              <w:spacing w:line="240" w:lineRule="auto"/>
              <w:ind w:hanging="18"/>
              <w:jc w:val="center"/>
              <w:rPr>
                <w:b/>
              </w:rPr>
            </w:pPr>
            <w:r>
              <w:rPr>
                <w:b/>
              </w:rPr>
              <w:t>2020</w:t>
            </w:r>
          </w:p>
        </w:tc>
        <w:tc>
          <w:tcPr>
            <w:tcW w:w="4204" w:type="dxa"/>
            <w:vAlign w:val="center"/>
          </w:tcPr>
          <w:p w14:paraId="15A4180D" w14:textId="77777777" w:rsidR="00E775FE" w:rsidRDefault="00E775FE" w:rsidP="00727C16">
            <w:pPr>
              <w:spacing w:line="240" w:lineRule="auto"/>
              <w:ind w:hanging="18"/>
            </w:pPr>
            <w:r>
              <w:t>Làm cổng tự động</w:t>
            </w:r>
          </w:p>
        </w:tc>
        <w:tc>
          <w:tcPr>
            <w:tcW w:w="1618" w:type="dxa"/>
            <w:vAlign w:val="center"/>
          </w:tcPr>
          <w:p w14:paraId="533B78CC" w14:textId="77777777" w:rsidR="00E775FE" w:rsidRDefault="00E775FE" w:rsidP="00727C16">
            <w:pPr>
              <w:spacing w:line="240" w:lineRule="auto"/>
              <w:ind w:hanging="18"/>
              <w:jc w:val="right"/>
            </w:pPr>
            <w:r>
              <w:t>40.370.000</w:t>
            </w:r>
          </w:p>
        </w:tc>
        <w:tc>
          <w:tcPr>
            <w:tcW w:w="2421" w:type="dxa"/>
            <w:vAlign w:val="center"/>
          </w:tcPr>
          <w:p w14:paraId="2B960E4A" w14:textId="77777777" w:rsidR="00E775FE" w:rsidRPr="00351D78" w:rsidRDefault="00E775FE" w:rsidP="00727C16">
            <w:pPr>
              <w:spacing w:line="240" w:lineRule="auto"/>
              <w:ind w:hanging="18"/>
            </w:pPr>
            <w:r w:rsidRPr="00351D78">
              <w:t>Ngân sách nhà trường</w:t>
            </w:r>
          </w:p>
        </w:tc>
      </w:tr>
      <w:tr w:rsidR="00E775FE" w:rsidRPr="00351D78" w14:paraId="37AA4413" w14:textId="77777777" w:rsidTr="00D8485A">
        <w:trPr>
          <w:trHeight w:val="469"/>
        </w:trPr>
        <w:tc>
          <w:tcPr>
            <w:tcW w:w="1000" w:type="dxa"/>
            <w:vMerge/>
            <w:vAlign w:val="center"/>
          </w:tcPr>
          <w:p w14:paraId="72CA2293" w14:textId="77777777" w:rsidR="00E775FE" w:rsidRDefault="00E775FE" w:rsidP="00727C16">
            <w:pPr>
              <w:spacing w:line="240" w:lineRule="auto"/>
              <w:ind w:hanging="18"/>
              <w:jc w:val="center"/>
              <w:rPr>
                <w:b/>
              </w:rPr>
            </w:pPr>
          </w:p>
        </w:tc>
        <w:tc>
          <w:tcPr>
            <w:tcW w:w="4204" w:type="dxa"/>
            <w:vAlign w:val="center"/>
          </w:tcPr>
          <w:p w14:paraId="4F9D6354" w14:textId="77777777" w:rsidR="00E775FE" w:rsidRDefault="00E775FE" w:rsidP="00727C16">
            <w:pPr>
              <w:spacing w:line="240" w:lineRule="auto"/>
              <w:ind w:hanging="18"/>
            </w:pPr>
            <w:r>
              <w:t>Lắp 02 điều hoà phòng Hội đồng</w:t>
            </w:r>
          </w:p>
        </w:tc>
        <w:tc>
          <w:tcPr>
            <w:tcW w:w="1618" w:type="dxa"/>
            <w:vAlign w:val="center"/>
          </w:tcPr>
          <w:p w14:paraId="63F86627" w14:textId="77777777" w:rsidR="00E775FE" w:rsidRDefault="00E775FE" w:rsidP="00727C16">
            <w:pPr>
              <w:spacing w:line="240" w:lineRule="auto"/>
              <w:ind w:hanging="18"/>
              <w:jc w:val="right"/>
            </w:pPr>
            <w:r>
              <w:t>29.760.000</w:t>
            </w:r>
          </w:p>
        </w:tc>
        <w:tc>
          <w:tcPr>
            <w:tcW w:w="2421" w:type="dxa"/>
            <w:vAlign w:val="center"/>
          </w:tcPr>
          <w:p w14:paraId="4B73E1CD" w14:textId="77777777" w:rsidR="00E775FE" w:rsidRPr="00351D78" w:rsidRDefault="00E775FE" w:rsidP="00727C16">
            <w:pPr>
              <w:spacing w:line="240" w:lineRule="auto"/>
              <w:ind w:hanging="18"/>
            </w:pPr>
            <w:r w:rsidRPr="00351D78">
              <w:t>Ngân sách nhà trường</w:t>
            </w:r>
          </w:p>
        </w:tc>
      </w:tr>
      <w:tr w:rsidR="00E775FE" w:rsidRPr="00351D78" w14:paraId="44BAEE1A" w14:textId="77777777" w:rsidTr="00D8485A">
        <w:trPr>
          <w:trHeight w:val="469"/>
        </w:trPr>
        <w:tc>
          <w:tcPr>
            <w:tcW w:w="1000" w:type="dxa"/>
            <w:vMerge w:val="restart"/>
            <w:vAlign w:val="center"/>
          </w:tcPr>
          <w:p w14:paraId="1A025523" w14:textId="77777777" w:rsidR="00E775FE" w:rsidRDefault="00E775FE" w:rsidP="00727C16">
            <w:pPr>
              <w:spacing w:line="240" w:lineRule="auto"/>
              <w:ind w:hanging="18"/>
              <w:jc w:val="center"/>
              <w:rPr>
                <w:b/>
              </w:rPr>
            </w:pPr>
            <w:r>
              <w:rPr>
                <w:b/>
              </w:rPr>
              <w:t>2021</w:t>
            </w:r>
          </w:p>
        </w:tc>
        <w:tc>
          <w:tcPr>
            <w:tcW w:w="4204" w:type="dxa"/>
            <w:vAlign w:val="center"/>
          </w:tcPr>
          <w:p w14:paraId="6688D716" w14:textId="77777777" w:rsidR="00E775FE" w:rsidRDefault="00E775FE" w:rsidP="00727C16">
            <w:pPr>
              <w:spacing w:line="240" w:lineRule="auto"/>
              <w:ind w:hanging="18"/>
            </w:pPr>
            <w:r>
              <w:t>Mua sắm thiết bị dạy học trực tuyến</w:t>
            </w:r>
          </w:p>
        </w:tc>
        <w:tc>
          <w:tcPr>
            <w:tcW w:w="1618" w:type="dxa"/>
            <w:vAlign w:val="center"/>
          </w:tcPr>
          <w:p w14:paraId="2AB049C0" w14:textId="77777777" w:rsidR="00E775FE" w:rsidRDefault="00E775FE" w:rsidP="00727C16">
            <w:pPr>
              <w:spacing w:line="240" w:lineRule="auto"/>
              <w:ind w:hanging="18"/>
              <w:jc w:val="right"/>
            </w:pPr>
            <w:r>
              <w:t>27.880.000</w:t>
            </w:r>
          </w:p>
        </w:tc>
        <w:tc>
          <w:tcPr>
            <w:tcW w:w="2421" w:type="dxa"/>
            <w:vAlign w:val="center"/>
          </w:tcPr>
          <w:p w14:paraId="480A0DA9" w14:textId="77777777" w:rsidR="00E775FE" w:rsidRPr="00351D78" w:rsidRDefault="00E775FE" w:rsidP="00727C16">
            <w:pPr>
              <w:spacing w:line="240" w:lineRule="auto"/>
              <w:ind w:hanging="18"/>
            </w:pPr>
            <w:r w:rsidRPr="00351D78">
              <w:t>Ngân sách nhà trường</w:t>
            </w:r>
          </w:p>
        </w:tc>
      </w:tr>
      <w:tr w:rsidR="00E775FE" w:rsidRPr="00351D78" w14:paraId="2A337B9A" w14:textId="77777777" w:rsidTr="00D8485A">
        <w:trPr>
          <w:trHeight w:val="469"/>
        </w:trPr>
        <w:tc>
          <w:tcPr>
            <w:tcW w:w="1000" w:type="dxa"/>
            <w:vMerge/>
            <w:vAlign w:val="center"/>
          </w:tcPr>
          <w:p w14:paraId="524D2FE4" w14:textId="77777777" w:rsidR="00E775FE" w:rsidRDefault="00E775FE" w:rsidP="00727C16">
            <w:pPr>
              <w:spacing w:line="240" w:lineRule="auto"/>
              <w:ind w:hanging="18"/>
              <w:jc w:val="center"/>
              <w:rPr>
                <w:b/>
              </w:rPr>
            </w:pPr>
          </w:p>
        </w:tc>
        <w:tc>
          <w:tcPr>
            <w:tcW w:w="4204" w:type="dxa"/>
            <w:vAlign w:val="center"/>
          </w:tcPr>
          <w:p w14:paraId="76330C80" w14:textId="77777777" w:rsidR="00E775FE" w:rsidRDefault="00E775FE" w:rsidP="00727C16">
            <w:pPr>
              <w:spacing w:line="240" w:lineRule="auto"/>
              <w:ind w:hanging="18"/>
            </w:pPr>
            <w:r>
              <w:t>Làm cổng tự động</w:t>
            </w:r>
          </w:p>
        </w:tc>
        <w:tc>
          <w:tcPr>
            <w:tcW w:w="1618" w:type="dxa"/>
            <w:vAlign w:val="center"/>
          </w:tcPr>
          <w:p w14:paraId="1F738011" w14:textId="77777777" w:rsidR="00E775FE" w:rsidRDefault="00E775FE" w:rsidP="00727C16">
            <w:pPr>
              <w:spacing w:line="240" w:lineRule="auto"/>
              <w:ind w:hanging="18"/>
              <w:jc w:val="right"/>
            </w:pPr>
            <w:r>
              <w:t>40.370.000</w:t>
            </w:r>
          </w:p>
        </w:tc>
        <w:tc>
          <w:tcPr>
            <w:tcW w:w="2421" w:type="dxa"/>
          </w:tcPr>
          <w:p w14:paraId="2D04BF81" w14:textId="77777777" w:rsidR="00E775FE" w:rsidRPr="00351D78" w:rsidRDefault="00E775FE" w:rsidP="00727C16">
            <w:pPr>
              <w:spacing w:line="240" w:lineRule="auto"/>
              <w:ind w:hanging="18"/>
            </w:pPr>
            <w:r w:rsidRPr="00351D78">
              <w:t>Ngân sách nhà trường</w:t>
            </w:r>
          </w:p>
        </w:tc>
      </w:tr>
      <w:tr w:rsidR="00E775FE" w:rsidRPr="00351D78" w14:paraId="1C9AEF3F" w14:textId="77777777" w:rsidTr="00D8485A">
        <w:trPr>
          <w:trHeight w:val="469"/>
        </w:trPr>
        <w:tc>
          <w:tcPr>
            <w:tcW w:w="1000" w:type="dxa"/>
            <w:vMerge/>
            <w:vAlign w:val="center"/>
          </w:tcPr>
          <w:p w14:paraId="14197E37" w14:textId="77777777" w:rsidR="00E775FE" w:rsidRDefault="00E775FE" w:rsidP="00727C16">
            <w:pPr>
              <w:spacing w:line="240" w:lineRule="auto"/>
              <w:ind w:hanging="18"/>
              <w:jc w:val="center"/>
              <w:rPr>
                <w:b/>
              </w:rPr>
            </w:pPr>
          </w:p>
        </w:tc>
        <w:tc>
          <w:tcPr>
            <w:tcW w:w="4204" w:type="dxa"/>
            <w:vAlign w:val="center"/>
          </w:tcPr>
          <w:p w14:paraId="310BD175" w14:textId="77777777" w:rsidR="00E775FE" w:rsidRDefault="00E775FE" w:rsidP="00727C16">
            <w:pPr>
              <w:spacing w:line="240" w:lineRule="auto"/>
              <w:ind w:hanging="18"/>
            </w:pPr>
            <w:r>
              <w:t>Mua 02 laptop</w:t>
            </w:r>
          </w:p>
        </w:tc>
        <w:tc>
          <w:tcPr>
            <w:tcW w:w="1618" w:type="dxa"/>
            <w:vAlign w:val="center"/>
          </w:tcPr>
          <w:p w14:paraId="2D6F484D" w14:textId="77777777" w:rsidR="00E775FE" w:rsidRDefault="00E775FE" w:rsidP="00727C16">
            <w:pPr>
              <w:spacing w:line="240" w:lineRule="auto"/>
              <w:ind w:hanging="18"/>
              <w:jc w:val="right"/>
            </w:pPr>
            <w:r>
              <w:t>26.792.000</w:t>
            </w:r>
          </w:p>
        </w:tc>
        <w:tc>
          <w:tcPr>
            <w:tcW w:w="2421" w:type="dxa"/>
          </w:tcPr>
          <w:p w14:paraId="213580CD" w14:textId="77777777" w:rsidR="00E775FE" w:rsidRPr="00351D78" w:rsidRDefault="00E775FE" w:rsidP="00727C16">
            <w:pPr>
              <w:spacing w:line="240" w:lineRule="auto"/>
              <w:ind w:hanging="18"/>
            </w:pPr>
            <w:r w:rsidRPr="00351D78">
              <w:t>Ngân sách nhà trường</w:t>
            </w:r>
          </w:p>
        </w:tc>
      </w:tr>
      <w:tr w:rsidR="00E775FE" w:rsidRPr="00351D78" w14:paraId="1012C2BF" w14:textId="77777777" w:rsidTr="00D8485A">
        <w:trPr>
          <w:trHeight w:val="469"/>
        </w:trPr>
        <w:tc>
          <w:tcPr>
            <w:tcW w:w="1000" w:type="dxa"/>
            <w:vMerge w:val="restart"/>
            <w:vAlign w:val="center"/>
          </w:tcPr>
          <w:p w14:paraId="7ED91541" w14:textId="77777777" w:rsidR="00E775FE" w:rsidRDefault="00E775FE" w:rsidP="00727C16">
            <w:pPr>
              <w:spacing w:line="240" w:lineRule="auto"/>
              <w:ind w:hanging="18"/>
              <w:jc w:val="center"/>
              <w:rPr>
                <w:b/>
              </w:rPr>
            </w:pPr>
            <w:r>
              <w:rPr>
                <w:b/>
              </w:rPr>
              <w:t>2022</w:t>
            </w:r>
          </w:p>
        </w:tc>
        <w:tc>
          <w:tcPr>
            <w:tcW w:w="4204" w:type="dxa"/>
            <w:vAlign w:val="center"/>
          </w:tcPr>
          <w:p w14:paraId="691168DB" w14:textId="77777777" w:rsidR="00E775FE" w:rsidRDefault="00E775FE" w:rsidP="00727C16">
            <w:pPr>
              <w:spacing w:line="240" w:lineRule="auto"/>
              <w:ind w:hanging="18"/>
            </w:pPr>
            <w:r>
              <w:t>Mua cây xanh</w:t>
            </w:r>
          </w:p>
        </w:tc>
        <w:tc>
          <w:tcPr>
            <w:tcW w:w="1618" w:type="dxa"/>
            <w:vAlign w:val="center"/>
          </w:tcPr>
          <w:p w14:paraId="5BF07857" w14:textId="77777777" w:rsidR="00E775FE" w:rsidRDefault="00E775FE" w:rsidP="00727C16">
            <w:pPr>
              <w:spacing w:line="240" w:lineRule="auto"/>
              <w:ind w:hanging="18"/>
              <w:jc w:val="right"/>
            </w:pPr>
            <w:r>
              <w:t>46.120.000</w:t>
            </w:r>
          </w:p>
        </w:tc>
        <w:tc>
          <w:tcPr>
            <w:tcW w:w="2421" w:type="dxa"/>
          </w:tcPr>
          <w:p w14:paraId="33459931" w14:textId="77777777" w:rsidR="00E775FE" w:rsidRPr="00351D78" w:rsidRDefault="00E775FE" w:rsidP="00727C16">
            <w:pPr>
              <w:spacing w:line="240" w:lineRule="auto"/>
              <w:ind w:hanging="18"/>
            </w:pPr>
            <w:r w:rsidRPr="00351D78">
              <w:t>Ngân sách nhà trường</w:t>
            </w:r>
          </w:p>
        </w:tc>
      </w:tr>
      <w:tr w:rsidR="00E775FE" w:rsidRPr="00351D78" w14:paraId="7B50B3B2" w14:textId="77777777" w:rsidTr="00D8485A">
        <w:trPr>
          <w:trHeight w:val="469"/>
        </w:trPr>
        <w:tc>
          <w:tcPr>
            <w:tcW w:w="1000" w:type="dxa"/>
            <w:vMerge/>
            <w:vAlign w:val="center"/>
          </w:tcPr>
          <w:p w14:paraId="3AC5D9FA" w14:textId="77777777" w:rsidR="00E775FE" w:rsidRDefault="00E775FE" w:rsidP="00727C16">
            <w:pPr>
              <w:spacing w:line="240" w:lineRule="auto"/>
              <w:ind w:hanging="18"/>
              <w:jc w:val="center"/>
              <w:rPr>
                <w:b/>
              </w:rPr>
            </w:pPr>
          </w:p>
        </w:tc>
        <w:tc>
          <w:tcPr>
            <w:tcW w:w="4204" w:type="dxa"/>
            <w:vAlign w:val="center"/>
          </w:tcPr>
          <w:p w14:paraId="53481553" w14:textId="77777777" w:rsidR="00E775FE" w:rsidRDefault="00E775FE" w:rsidP="00727C16">
            <w:pPr>
              <w:spacing w:line="240" w:lineRule="auto"/>
              <w:ind w:hanging="18"/>
            </w:pPr>
            <w:r>
              <w:t>Quét vôi</w:t>
            </w:r>
          </w:p>
        </w:tc>
        <w:tc>
          <w:tcPr>
            <w:tcW w:w="1618" w:type="dxa"/>
            <w:vAlign w:val="center"/>
          </w:tcPr>
          <w:p w14:paraId="0F66F243" w14:textId="77777777" w:rsidR="00E775FE" w:rsidRDefault="00E775FE" w:rsidP="00727C16">
            <w:pPr>
              <w:spacing w:line="240" w:lineRule="auto"/>
              <w:ind w:hanging="18"/>
              <w:jc w:val="right"/>
            </w:pPr>
            <w:r>
              <w:t>37.101.000</w:t>
            </w:r>
          </w:p>
        </w:tc>
        <w:tc>
          <w:tcPr>
            <w:tcW w:w="2421" w:type="dxa"/>
          </w:tcPr>
          <w:p w14:paraId="7B68B766" w14:textId="77777777" w:rsidR="00E775FE" w:rsidRPr="00351D78" w:rsidRDefault="00E775FE" w:rsidP="00727C16">
            <w:pPr>
              <w:spacing w:line="240" w:lineRule="auto"/>
              <w:ind w:hanging="18"/>
            </w:pPr>
            <w:r w:rsidRPr="00351D78">
              <w:t>Ngân sách nhà trường</w:t>
            </w:r>
          </w:p>
        </w:tc>
      </w:tr>
      <w:tr w:rsidR="00E775FE" w:rsidRPr="00351D78" w14:paraId="0E645ABA" w14:textId="77777777" w:rsidTr="00D8485A">
        <w:trPr>
          <w:trHeight w:val="469"/>
        </w:trPr>
        <w:tc>
          <w:tcPr>
            <w:tcW w:w="1000" w:type="dxa"/>
            <w:vMerge w:val="restart"/>
            <w:vAlign w:val="center"/>
          </w:tcPr>
          <w:p w14:paraId="620AA661" w14:textId="77777777" w:rsidR="00E775FE" w:rsidRDefault="00E775FE" w:rsidP="00727C16">
            <w:pPr>
              <w:spacing w:line="240" w:lineRule="auto"/>
              <w:ind w:hanging="18"/>
              <w:jc w:val="center"/>
              <w:rPr>
                <w:b/>
              </w:rPr>
            </w:pPr>
            <w:r>
              <w:rPr>
                <w:b/>
              </w:rPr>
              <w:t>2023</w:t>
            </w:r>
          </w:p>
        </w:tc>
        <w:tc>
          <w:tcPr>
            <w:tcW w:w="4204" w:type="dxa"/>
            <w:vAlign w:val="center"/>
          </w:tcPr>
          <w:p w14:paraId="4D9DB4AC" w14:textId="77777777" w:rsidR="00E775FE" w:rsidRDefault="00E775FE" w:rsidP="00727C16">
            <w:pPr>
              <w:spacing w:line="240" w:lineRule="auto"/>
              <w:ind w:hanging="18"/>
            </w:pPr>
            <w:r>
              <w:t>Sửa chữa đường điện, cấp nước</w:t>
            </w:r>
          </w:p>
        </w:tc>
        <w:tc>
          <w:tcPr>
            <w:tcW w:w="1618" w:type="dxa"/>
            <w:vAlign w:val="center"/>
          </w:tcPr>
          <w:p w14:paraId="362917BB" w14:textId="77777777" w:rsidR="00E775FE" w:rsidRDefault="00E775FE" w:rsidP="00727C16">
            <w:pPr>
              <w:spacing w:line="240" w:lineRule="auto"/>
              <w:ind w:hanging="18"/>
              <w:jc w:val="right"/>
            </w:pPr>
            <w:r>
              <w:t>49.439.000</w:t>
            </w:r>
          </w:p>
        </w:tc>
        <w:tc>
          <w:tcPr>
            <w:tcW w:w="2421" w:type="dxa"/>
            <w:vAlign w:val="center"/>
          </w:tcPr>
          <w:p w14:paraId="61803454" w14:textId="77777777" w:rsidR="00E775FE" w:rsidRPr="00351D78" w:rsidRDefault="00E775FE" w:rsidP="00727C16">
            <w:pPr>
              <w:spacing w:line="240" w:lineRule="auto"/>
              <w:ind w:hanging="18"/>
            </w:pPr>
            <w:r w:rsidRPr="00351D78">
              <w:t>Ngân sách nhà trường</w:t>
            </w:r>
          </w:p>
        </w:tc>
      </w:tr>
      <w:tr w:rsidR="00E775FE" w:rsidRPr="00351D78" w14:paraId="58FF184C" w14:textId="77777777" w:rsidTr="00D8485A">
        <w:trPr>
          <w:trHeight w:val="469"/>
        </w:trPr>
        <w:tc>
          <w:tcPr>
            <w:tcW w:w="1000" w:type="dxa"/>
            <w:vMerge/>
            <w:vAlign w:val="center"/>
          </w:tcPr>
          <w:p w14:paraId="3AF94DBD" w14:textId="77777777" w:rsidR="00E775FE" w:rsidRDefault="00E775FE" w:rsidP="00727C16">
            <w:pPr>
              <w:spacing w:line="240" w:lineRule="auto"/>
              <w:ind w:hanging="18"/>
              <w:jc w:val="center"/>
              <w:rPr>
                <w:b/>
              </w:rPr>
            </w:pPr>
          </w:p>
        </w:tc>
        <w:tc>
          <w:tcPr>
            <w:tcW w:w="4204" w:type="dxa"/>
            <w:vAlign w:val="center"/>
          </w:tcPr>
          <w:p w14:paraId="09282008" w14:textId="77777777" w:rsidR="00E775FE" w:rsidRDefault="00E775FE" w:rsidP="00727C16">
            <w:pPr>
              <w:spacing w:line="240" w:lineRule="auto"/>
              <w:ind w:hanging="18"/>
            </w:pPr>
            <w:r>
              <w:t>Sửa chữa, mua sắm bàn ghế</w:t>
            </w:r>
          </w:p>
        </w:tc>
        <w:tc>
          <w:tcPr>
            <w:tcW w:w="1618" w:type="dxa"/>
            <w:vAlign w:val="center"/>
          </w:tcPr>
          <w:p w14:paraId="63619A9C" w14:textId="77777777" w:rsidR="00E775FE" w:rsidRDefault="00E775FE" w:rsidP="00727C16">
            <w:pPr>
              <w:spacing w:line="240" w:lineRule="auto"/>
              <w:ind w:hanging="18"/>
              <w:jc w:val="right"/>
            </w:pPr>
            <w:r>
              <w:t>49.986.000</w:t>
            </w:r>
          </w:p>
        </w:tc>
        <w:tc>
          <w:tcPr>
            <w:tcW w:w="2421" w:type="dxa"/>
            <w:vAlign w:val="center"/>
          </w:tcPr>
          <w:p w14:paraId="32754C5B" w14:textId="77777777" w:rsidR="00E775FE" w:rsidRPr="00351D78" w:rsidRDefault="00E775FE" w:rsidP="00727C16">
            <w:pPr>
              <w:spacing w:line="240" w:lineRule="auto"/>
              <w:ind w:hanging="18"/>
            </w:pPr>
            <w:r w:rsidRPr="00351D78">
              <w:t>Ngân sách nhà trường</w:t>
            </w:r>
          </w:p>
        </w:tc>
      </w:tr>
      <w:tr w:rsidR="00E775FE" w:rsidRPr="00351D78" w14:paraId="56557185" w14:textId="77777777" w:rsidTr="00D8485A">
        <w:trPr>
          <w:trHeight w:val="486"/>
        </w:trPr>
        <w:tc>
          <w:tcPr>
            <w:tcW w:w="5204" w:type="dxa"/>
            <w:gridSpan w:val="2"/>
            <w:vAlign w:val="center"/>
          </w:tcPr>
          <w:p w14:paraId="4D540243" w14:textId="77777777" w:rsidR="00E775FE" w:rsidRPr="00351D78" w:rsidRDefault="00E775FE" w:rsidP="00727C16">
            <w:pPr>
              <w:spacing w:line="240" w:lineRule="auto"/>
              <w:ind w:hanging="18"/>
              <w:jc w:val="center"/>
            </w:pPr>
            <w:r w:rsidRPr="00351D78">
              <w:rPr>
                <w:b/>
              </w:rPr>
              <w:t>Cộng</w:t>
            </w:r>
          </w:p>
        </w:tc>
        <w:tc>
          <w:tcPr>
            <w:tcW w:w="1618" w:type="dxa"/>
            <w:vAlign w:val="center"/>
          </w:tcPr>
          <w:p w14:paraId="2AE79856" w14:textId="77777777" w:rsidR="00E775FE" w:rsidRPr="00351D78" w:rsidRDefault="00E775FE" w:rsidP="00727C16">
            <w:pPr>
              <w:spacing w:line="240" w:lineRule="auto"/>
              <w:ind w:hanging="18"/>
              <w:jc w:val="right"/>
              <w:rPr>
                <w:b/>
              </w:rPr>
            </w:pPr>
            <w:r>
              <w:rPr>
                <w:b/>
              </w:rPr>
              <w:t>459.509.000</w:t>
            </w:r>
          </w:p>
        </w:tc>
        <w:tc>
          <w:tcPr>
            <w:tcW w:w="2421" w:type="dxa"/>
            <w:vAlign w:val="center"/>
          </w:tcPr>
          <w:p w14:paraId="11CBE679" w14:textId="77777777" w:rsidR="00E775FE" w:rsidRPr="00351D78" w:rsidRDefault="00E775FE" w:rsidP="00727C16">
            <w:pPr>
              <w:spacing w:line="240" w:lineRule="auto"/>
              <w:ind w:hanging="18"/>
            </w:pPr>
          </w:p>
        </w:tc>
      </w:tr>
    </w:tbl>
    <w:p w14:paraId="7FCF5578" w14:textId="77777777" w:rsidR="00E775FE" w:rsidRPr="00351D78" w:rsidRDefault="00E775FE" w:rsidP="00E775FE">
      <w:pPr>
        <w:spacing w:before="240" w:after="240" w:line="240" w:lineRule="auto"/>
        <w:ind w:firstLine="720"/>
      </w:pPr>
      <w:r w:rsidRPr="00351D78">
        <w:rPr>
          <w:b/>
        </w:rPr>
        <w:t>Mua sắm, xây dựng cơ sở vật chất từ Ngân sách địa phương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4580"/>
        <w:gridCol w:w="1826"/>
        <w:gridCol w:w="1835"/>
      </w:tblGrid>
      <w:tr w:rsidR="00E775FE" w:rsidRPr="00351D78" w14:paraId="2C76972C" w14:textId="77777777" w:rsidTr="00D8485A">
        <w:tc>
          <w:tcPr>
            <w:tcW w:w="1002" w:type="dxa"/>
            <w:vAlign w:val="center"/>
          </w:tcPr>
          <w:p w14:paraId="500ECAE3" w14:textId="77777777" w:rsidR="00E775FE" w:rsidRPr="00351D78" w:rsidRDefault="00E775FE" w:rsidP="00727C16">
            <w:pPr>
              <w:spacing w:line="240" w:lineRule="auto"/>
              <w:jc w:val="center"/>
              <w:rPr>
                <w:b/>
              </w:rPr>
            </w:pPr>
            <w:r w:rsidRPr="00351D78">
              <w:rPr>
                <w:b/>
              </w:rPr>
              <w:t>Năm</w:t>
            </w:r>
          </w:p>
        </w:tc>
        <w:tc>
          <w:tcPr>
            <w:tcW w:w="4580" w:type="dxa"/>
          </w:tcPr>
          <w:p w14:paraId="628A4EB0" w14:textId="77777777" w:rsidR="00E775FE" w:rsidRPr="00351D78" w:rsidRDefault="00E775FE" w:rsidP="00727C16">
            <w:pPr>
              <w:spacing w:line="360" w:lineRule="auto"/>
              <w:jc w:val="center"/>
              <w:rPr>
                <w:b/>
              </w:rPr>
            </w:pPr>
            <w:r w:rsidRPr="00351D78">
              <w:rPr>
                <w:b/>
              </w:rPr>
              <w:t>Công việc, hạng mục công trình đã làm được</w:t>
            </w:r>
          </w:p>
        </w:tc>
        <w:tc>
          <w:tcPr>
            <w:tcW w:w="1826" w:type="dxa"/>
          </w:tcPr>
          <w:p w14:paraId="6EF9A92D" w14:textId="77777777" w:rsidR="00E775FE" w:rsidRPr="00351D78" w:rsidRDefault="00E775FE" w:rsidP="00727C16">
            <w:pPr>
              <w:spacing w:line="360" w:lineRule="auto"/>
              <w:jc w:val="center"/>
              <w:rPr>
                <w:b/>
              </w:rPr>
            </w:pPr>
            <w:r w:rsidRPr="00351D78">
              <w:rPr>
                <w:b/>
              </w:rPr>
              <w:t>Kinh phí</w:t>
            </w:r>
          </w:p>
          <w:p w14:paraId="7ADC0B1F" w14:textId="77777777" w:rsidR="00E775FE" w:rsidRPr="00351D78" w:rsidRDefault="00E775FE" w:rsidP="00727C16">
            <w:pPr>
              <w:spacing w:line="360" w:lineRule="auto"/>
              <w:jc w:val="center"/>
              <w:rPr>
                <w:b/>
              </w:rPr>
            </w:pPr>
            <w:r w:rsidRPr="00351D78">
              <w:rPr>
                <w:b/>
              </w:rPr>
              <w:t>(đồng)</w:t>
            </w:r>
          </w:p>
        </w:tc>
        <w:tc>
          <w:tcPr>
            <w:tcW w:w="1835" w:type="dxa"/>
          </w:tcPr>
          <w:p w14:paraId="66A39421" w14:textId="77777777" w:rsidR="00E775FE" w:rsidRPr="00351D78" w:rsidRDefault="00E775FE" w:rsidP="00727C16">
            <w:pPr>
              <w:spacing w:line="360" w:lineRule="auto"/>
              <w:jc w:val="center"/>
              <w:rPr>
                <w:b/>
              </w:rPr>
            </w:pPr>
            <w:r w:rsidRPr="00351D78">
              <w:rPr>
                <w:b/>
              </w:rPr>
              <w:t>Nguồn đầu tư</w:t>
            </w:r>
          </w:p>
        </w:tc>
      </w:tr>
      <w:tr w:rsidR="00E775FE" w:rsidRPr="00351D78" w14:paraId="660228D7" w14:textId="77777777" w:rsidTr="00D8485A">
        <w:tc>
          <w:tcPr>
            <w:tcW w:w="1002" w:type="dxa"/>
            <w:vMerge w:val="restart"/>
            <w:vAlign w:val="center"/>
          </w:tcPr>
          <w:p w14:paraId="5C923D03" w14:textId="77777777" w:rsidR="00E775FE" w:rsidRPr="00351D78" w:rsidRDefault="00E775FE" w:rsidP="00727C16">
            <w:pPr>
              <w:spacing w:line="240" w:lineRule="auto"/>
              <w:jc w:val="center"/>
              <w:rPr>
                <w:b/>
              </w:rPr>
            </w:pPr>
            <w:r w:rsidRPr="00351D78">
              <w:rPr>
                <w:b/>
              </w:rPr>
              <w:t>2018- 2023</w:t>
            </w:r>
          </w:p>
        </w:tc>
        <w:tc>
          <w:tcPr>
            <w:tcW w:w="4580" w:type="dxa"/>
            <w:vAlign w:val="center"/>
          </w:tcPr>
          <w:p w14:paraId="713B879C" w14:textId="77777777" w:rsidR="00E775FE" w:rsidRPr="00351D78" w:rsidRDefault="00E775FE" w:rsidP="00727C16">
            <w:pPr>
              <w:spacing w:line="360" w:lineRule="auto"/>
            </w:pPr>
            <w:r>
              <w:t>Sửa chữa, nâng cấp 12 phòng học dãy nhà hướng Đông Bắc</w:t>
            </w:r>
          </w:p>
        </w:tc>
        <w:tc>
          <w:tcPr>
            <w:tcW w:w="1826" w:type="dxa"/>
            <w:vAlign w:val="center"/>
          </w:tcPr>
          <w:p w14:paraId="13CE5E9D" w14:textId="77777777" w:rsidR="00E775FE" w:rsidRPr="00351D78" w:rsidRDefault="00E775FE" w:rsidP="00727C16">
            <w:pPr>
              <w:spacing w:line="360" w:lineRule="auto"/>
              <w:jc w:val="center"/>
            </w:pPr>
            <w:r>
              <w:t>2.100.000</w:t>
            </w:r>
          </w:p>
        </w:tc>
        <w:tc>
          <w:tcPr>
            <w:tcW w:w="1835" w:type="dxa"/>
            <w:vAlign w:val="center"/>
          </w:tcPr>
          <w:p w14:paraId="6F107916" w14:textId="6E2B839D" w:rsidR="00E775FE" w:rsidRPr="00351D78" w:rsidRDefault="00E775FE" w:rsidP="00727C16">
            <w:pPr>
              <w:spacing w:line="360" w:lineRule="auto"/>
              <w:jc w:val="center"/>
            </w:pPr>
            <w:r w:rsidRPr="00351D78">
              <w:t xml:space="preserve">Ngân sách </w:t>
            </w:r>
            <w:r>
              <w:t>huyện</w:t>
            </w:r>
          </w:p>
        </w:tc>
      </w:tr>
      <w:tr w:rsidR="00E775FE" w:rsidRPr="00351D78" w14:paraId="3D108FE7" w14:textId="77777777" w:rsidTr="00D8485A">
        <w:tc>
          <w:tcPr>
            <w:tcW w:w="1002" w:type="dxa"/>
            <w:vMerge/>
            <w:vAlign w:val="center"/>
          </w:tcPr>
          <w:p w14:paraId="7188AB15" w14:textId="77777777" w:rsidR="00E775FE" w:rsidRPr="00351D78" w:rsidRDefault="00E775FE" w:rsidP="00727C16">
            <w:pPr>
              <w:spacing w:line="240" w:lineRule="auto"/>
              <w:jc w:val="center"/>
              <w:rPr>
                <w:b/>
              </w:rPr>
            </w:pPr>
          </w:p>
        </w:tc>
        <w:tc>
          <w:tcPr>
            <w:tcW w:w="4580" w:type="dxa"/>
            <w:vAlign w:val="center"/>
          </w:tcPr>
          <w:p w14:paraId="23183CBE" w14:textId="208448F5" w:rsidR="00E775FE" w:rsidRDefault="00E775FE" w:rsidP="00727C16">
            <w:pPr>
              <w:spacing w:line="360" w:lineRule="auto"/>
            </w:pPr>
            <w:r>
              <w:t>Xây dựng nhà đa năng</w:t>
            </w:r>
          </w:p>
        </w:tc>
        <w:tc>
          <w:tcPr>
            <w:tcW w:w="1826" w:type="dxa"/>
            <w:vAlign w:val="center"/>
          </w:tcPr>
          <w:p w14:paraId="73DEFF17" w14:textId="2FBF254E" w:rsidR="00E775FE" w:rsidRDefault="00E775FE" w:rsidP="00727C16">
            <w:pPr>
              <w:spacing w:line="360" w:lineRule="auto"/>
              <w:jc w:val="center"/>
            </w:pPr>
            <w:r>
              <w:t>5.500.000</w:t>
            </w:r>
          </w:p>
        </w:tc>
        <w:tc>
          <w:tcPr>
            <w:tcW w:w="1835" w:type="dxa"/>
            <w:vAlign w:val="center"/>
          </w:tcPr>
          <w:p w14:paraId="4CED0CCA" w14:textId="40685A5B" w:rsidR="00E775FE" w:rsidRPr="00351D78" w:rsidRDefault="00E775FE" w:rsidP="00727C16">
            <w:pPr>
              <w:spacing w:line="360" w:lineRule="auto"/>
              <w:jc w:val="center"/>
            </w:pPr>
            <w:r w:rsidRPr="00351D78">
              <w:t xml:space="preserve">Ngân sách </w:t>
            </w:r>
            <w:r>
              <w:t>huyện</w:t>
            </w:r>
          </w:p>
        </w:tc>
      </w:tr>
    </w:tbl>
    <w:p w14:paraId="5D8C6DFF" w14:textId="77777777" w:rsidR="00E775FE" w:rsidRPr="00351D78" w:rsidRDefault="00E775FE" w:rsidP="00CC4349">
      <w:pPr>
        <w:spacing w:before="120" w:after="60" w:line="240" w:lineRule="auto"/>
        <w:ind w:firstLine="720"/>
        <w:jc w:val="both"/>
        <w:rPr>
          <w:b/>
          <w:sz w:val="27"/>
          <w:szCs w:val="27"/>
          <w:lang w:val="pt-BR"/>
        </w:rPr>
      </w:pPr>
    </w:p>
    <w:p w14:paraId="3B3594F2" w14:textId="77777777" w:rsidR="002438CA" w:rsidRPr="00351D78" w:rsidRDefault="002438CA" w:rsidP="009E5193">
      <w:pPr>
        <w:spacing w:before="60" w:after="60" w:line="240" w:lineRule="auto"/>
        <w:ind w:firstLine="720"/>
        <w:jc w:val="both"/>
        <w:rPr>
          <w:b/>
          <w:sz w:val="27"/>
          <w:szCs w:val="27"/>
          <w:lang w:val="pt-BR"/>
        </w:rPr>
      </w:pPr>
      <w:r w:rsidRPr="00351D78">
        <w:rPr>
          <w:b/>
          <w:sz w:val="27"/>
          <w:szCs w:val="27"/>
          <w:lang w:val="pt-BR"/>
        </w:rPr>
        <w:t>MỨC 2</w:t>
      </w:r>
    </w:p>
    <w:p w14:paraId="119FD159"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a) Chiến lược của nhà trường được xây dựng, phê duyệt và thực hiện từng bước theo thời gian. Nhà trường đã có tờ trình và báo cáo kế hoạch, chiến lược cụ thể cho giai đoạn 2016-2020, tầm nhìn đến năm 2025</w:t>
      </w:r>
      <w:r w:rsidR="00F95870" w:rsidRPr="00351D78">
        <w:rPr>
          <w:sz w:val="27"/>
          <w:szCs w:val="27"/>
          <w:lang w:val="pt-BR"/>
        </w:rPr>
        <w:t>; giai đoạn 2021-2025, tầm nhìn đến năm 2030</w:t>
      </w:r>
      <w:r w:rsidRPr="00351D78">
        <w:rPr>
          <w:sz w:val="27"/>
          <w:szCs w:val="27"/>
          <w:lang w:val="pt-BR"/>
        </w:rPr>
        <w:t xml:space="preserve"> và từng năm học. Năm học 202</w:t>
      </w:r>
      <w:r w:rsidR="000013C6" w:rsidRPr="00351D78">
        <w:rPr>
          <w:sz w:val="27"/>
          <w:szCs w:val="27"/>
          <w:lang w:val="pt-BR"/>
        </w:rPr>
        <w:t>1-2022</w:t>
      </w:r>
      <w:r w:rsidRPr="00351D78">
        <w:rPr>
          <w:sz w:val="27"/>
          <w:szCs w:val="27"/>
          <w:lang w:val="pt-BR"/>
        </w:rPr>
        <w:t>, nhà trường tập trung mọi nguồn lực hoàn thành các hạng mục cơ sở hạ tầng, rà soát hồ sơ đề nghị cấp trên kiểm tra công nhận lại Trường chuẩn Quốc gia mức độ</w:t>
      </w:r>
      <w:r w:rsidR="004B162A" w:rsidRPr="00351D78">
        <w:rPr>
          <w:sz w:val="27"/>
          <w:szCs w:val="27"/>
          <w:lang w:val="pt-BR"/>
        </w:rPr>
        <w:t xml:space="preserve"> 1</w:t>
      </w:r>
      <w:r w:rsidRPr="00351D78">
        <w:rPr>
          <w:sz w:val="27"/>
          <w:szCs w:val="27"/>
          <w:lang w:val="pt-BR"/>
        </w:rPr>
        <w:t>, đạt chuẩn Kiểm định chất lượng GD</w:t>
      </w:r>
      <w:r w:rsidR="004B162A" w:rsidRPr="00351D78">
        <w:rPr>
          <w:sz w:val="27"/>
          <w:szCs w:val="27"/>
          <w:lang w:val="pt-BR"/>
        </w:rPr>
        <w:t xml:space="preserve"> cấp độ 2</w:t>
      </w:r>
      <w:r w:rsidRPr="00351D78">
        <w:rPr>
          <w:sz w:val="27"/>
          <w:szCs w:val="27"/>
          <w:lang w:val="pt-BR"/>
        </w:rPr>
        <w:t xml:space="preserve">; trường đạt chuẩn Xanh - Sạch - Đẹp - An toàn và có Thư viện tiên tiến. </w:t>
      </w:r>
      <w:r w:rsidR="00265DF3" w:rsidRPr="00351D78">
        <w:rPr>
          <w:b/>
          <w:sz w:val="27"/>
          <w:szCs w:val="27"/>
          <w:lang w:val="pt-BR"/>
        </w:rPr>
        <w:t>[H4-4-02-02</w:t>
      </w:r>
      <w:r w:rsidRPr="00351D78">
        <w:rPr>
          <w:b/>
          <w:sz w:val="27"/>
          <w:szCs w:val="27"/>
          <w:lang w:val="pt-BR"/>
        </w:rPr>
        <w:t>]</w:t>
      </w:r>
    </w:p>
    <w:p w14:paraId="3B2EF71C" w14:textId="3FE53088" w:rsidR="002F610E"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  b) Nhà trường phối hợp với các tổ chức đoàn thể, cá nhân giáo dục truyền thống lịch </w:t>
      </w:r>
      <w:r w:rsidR="004E4CB5" w:rsidRPr="00351D78">
        <w:rPr>
          <w:sz w:val="27"/>
          <w:szCs w:val="27"/>
          <w:lang w:val="pt-BR"/>
        </w:rPr>
        <w:t xml:space="preserve">sử văn hóa địa phương. Hằng năm, </w:t>
      </w:r>
      <w:r w:rsidRPr="00351D78">
        <w:rPr>
          <w:sz w:val="27"/>
          <w:szCs w:val="27"/>
          <w:lang w:val="pt-BR"/>
        </w:rPr>
        <w:t xml:space="preserve">nhà trường mời Hội cựu chiến binh </w:t>
      </w:r>
      <w:r w:rsidR="004E4CB5" w:rsidRPr="00351D78">
        <w:rPr>
          <w:sz w:val="27"/>
          <w:szCs w:val="27"/>
          <w:lang w:val="pt-BR"/>
        </w:rPr>
        <w:t>xã</w:t>
      </w:r>
      <w:r w:rsidRPr="00351D78">
        <w:rPr>
          <w:sz w:val="27"/>
          <w:szCs w:val="27"/>
          <w:lang w:val="pt-BR"/>
        </w:rPr>
        <w:t xml:space="preserve"> giao lưu nói chuyện về lịch sử cách mạng của </w:t>
      </w:r>
      <w:r w:rsidR="004E4CB5" w:rsidRPr="00351D78">
        <w:rPr>
          <w:sz w:val="27"/>
          <w:szCs w:val="27"/>
          <w:lang w:val="pt-BR"/>
        </w:rPr>
        <w:t>xã</w:t>
      </w:r>
      <w:r w:rsidRPr="00351D78">
        <w:rPr>
          <w:sz w:val="27"/>
          <w:szCs w:val="27"/>
          <w:lang w:val="pt-BR"/>
        </w:rPr>
        <w:t xml:space="preserve"> nhà và 2 cuộc kháng chiến chống Pháp, chống Mỹ cũng như nói chuyện về ngày thành lập quân đội </w:t>
      </w:r>
      <w:r w:rsidR="002F610E" w:rsidRPr="00351D78">
        <w:rPr>
          <w:sz w:val="27"/>
          <w:szCs w:val="27"/>
          <w:lang w:val="pt-BR"/>
        </w:rPr>
        <w:t>nhân dân Việt Nam</w:t>
      </w:r>
      <w:r w:rsidRPr="00351D78">
        <w:rPr>
          <w:sz w:val="27"/>
          <w:szCs w:val="27"/>
          <w:lang w:val="pt-BR"/>
        </w:rPr>
        <w:t xml:space="preserve">. Tổ chức cho học sinh tham gia các buổi lao động vệ sinh môi trường, chăm sóc nghĩa trang liệt sĩ và tham gia thắp nến tri ân các anh hùng liệt sĩ vào </w:t>
      </w:r>
      <w:r w:rsidR="002F610E" w:rsidRPr="00351D78">
        <w:rPr>
          <w:sz w:val="27"/>
          <w:szCs w:val="27"/>
          <w:lang w:val="pt-BR"/>
        </w:rPr>
        <w:t>27/7</w:t>
      </w:r>
      <w:r w:rsidRPr="00351D78">
        <w:rPr>
          <w:sz w:val="27"/>
          <w:szCs w:val="27"/>
          <w:lang w:val="pt-BR"/>
        </w:rPr>
        <w:t xml:space="preserve"> hằng năm. Hằng năm nhà trường phối hợp các tổ chức đoàn thể như Ban công an </w:t>
      </w:r>
      <w:r w:rsidR="00F555A5" w:rsidRPr="00351D78">
        <w:rPr>
          <w:sz w:val="27"/>
          <w:szCs w:val="27"/>
          <w:lang w:val="pt-BR"/>
        </w:rPr>
        <w:t xml:space="preserve">xã </w:t>
      </w:r>
      <w:r w:rsidR="0072625C" w:rsidRPr="00351D78">
        <w:rPr>
          <w:sz w:val="27"/>
          <w:szCs w:val="27"/>
          <w:lang w:val="pt-BR"/>
        </w:rPr>
        <w:t>Đào Sư Tích</w:t>
      </w:r>
      <w:r w:rsidR="007C1065" w:rsidRPr="00351D78">
        <w:rPr>
          <w:sz w:val="27"/>
          <w:szCs w:val="27"/>
          <w:lang w:val="pt-BR"/>
        </w:rPr>
        <w:t xml:space="preserve"> </w:t>
      </w:r>
      <w:r w:rsidRPr="00351D78">
        <w:rPr>
          <w:sz w:val="27"/>
          <w:szCs w:val="27"/>
          <w:lang w:val="pt-BR"/>
        </w:rPr>
        <w:t xml:space="preserve">xây dựng kế hoạch đảm bảo an ninh trật tự trường học, an ninh trật tự trong các dịp Tết Nguyên đán, các kì nghỉ hè; kí cam kết chấp hành luật An toàn giao thông, các tệ nạn </w:t>
      </w:r>
      <w:r w:rsidR="00241AE4" w:rsidRPr="00351D78">
        <w:rPr>
          <w:sz w:val="27"/>
          <w:szCs w:val="27"/>
          <w:lang w:val="pt-BR"/>
        </w:rPr>
        <w:t>xã hội</w:t>
      </w:r>
      <w:r w:rsidRPr="00351D78">
        <w:rPr>
          <w:sz w:val="27"/>
          <w:szCs w:val="27"/>
          <w:lang w:val="pt-BR"/>
        </w:rPr>
        <w:t xml:space="preserve">, phòng chống tai nạn thương tích, cháy nổ; phối hợp với Công an huyện Trực Ninh và Công an </w:t>
      </w:r>
      <w:r w:rsidR="00914A41" w:rsidRPr="00351D78">
        <w:rPr>
          <w:sz w:val="27"/>
          <w:szCs w:val="27"/>
          <w:lang w:val="pt-BR"/>
        </w:rPr>
        <w:t>thị trấn Cổ Lễ</w:t>
      </w:r>
      <w:r w:rsidR="00F555A5" w:rsidRPr="00351D78">
        <w:rPr>
          <w:sz w:val="27"/>
          <w:szCs w:val="27"/>
          <w:lang w:val="pt-BR"/>
        </w:rPr>
        <w:t xml:space="preserve"> </w:t>
      </w:r>
      <w:r w:rsidRPr="00351D78">
        <w:rPr>
          <w:sz w:val="27"/>
          <w:szCs w:val="27"/>
          <w:lang w:val="pt-BR"/>
        </w:rPr>
        <w:t>tuyên truyền, giáo dục ý thức thực hiện Pháp luật và an ninh trật tự cho những học sinh có biểu hiện chưa ngoan. Nhà trường phối hợp với Công an phòng cháy, chữa cháy của huyện Trực Ninh tuyên truyền về kĩ năng phòng chống cháy nổ cho giáo viên và học sinh. Nhà t</w:t>
      </w:r>
      <w:r w:rsidR="00884D2B" w:rsidRPr="00351D78">
        <w:rPr>
          <w:sz w:val="27"/>
          <w:szCs w:val="27"/>
          <w:lang w:val="pt-BR"/>
        </w:rPr>
        <w:t>rường phối hợp với các đoàn thể</w:t>
      </w:r>
      <w:r w:rsidRPr="00351D78">
        <w:rPr>
          <w:sz w:val="27"/>
          <w:szCs w:val="27"/>
          <w:lang w:val="pt-BR"/>
        </w:rPr>
        <w:t xml:space="preserve"> tuyên truyền phòng chống thảm họa thiên tai, dịch bệnh, ngộ độc thực phẩm. Tổ chức các buổi nói chuyện để tuyên truyền về phòng chống bạo lực học đường, tư vấn tâm lý cho học sinh. </w:t>
      </w:r>
    </w:p>
    <w:p w14:paraId="13CAB45B" w14:textId="77777777" w:rsidR="002438CA" w:rsidRPr="00351D78" w:rsidRDefault="002438CA" w:rsidP="002F610E">
      <w:pPr>
        <w:spacing w:before="60" w:after="60" w:line="240" w:lineRule="auto"/>
        <w:jc w:val="both"/>
        <w:rPr>
          <w:b/>
          <w:sz w:val="27"/>
          <w:szCs w:val="27"/>
          <w:lang w:val="pt-BR"/>
        </w:rPr>
      </w:pPr>
      <w:r w:rsidRPr="00351D78">
        <w:rPr>
          <w:sz w:val="27"/>
          <w:szCs w:val="27"/>
          <w:lang w:val="pt-BR"/>
        </w:rPr>
        <w:t xml:space="preserve"> </w:t>
      </w:r>
      <w:r w:rsidRPr="00351D78">
        <w:rPr>
          <w:b/>
          <w:sz w:val="27"/>
          <w:szCs w:val="27"/>
          <w:lang w:val="pt-BR"/>
        </w:rPr>
        <w:t>[H4-4.2-07], [H4-4.2-08]</w:t>
      </w:r>
    </w:p>
    <w:p w14:paraId="6275CFF6" w14:textId="77777777" w:rsidR="002438CA" w:rsidRPr="00351D78" w:rsidRDefault="002438CA" w:rsidP="00CC4349">
      <w:pPr>
        <w:spacing w:before="120" w:after="60" w:line="240" w:lineRule="auto"/>
        <w:ind w:firstLine="720"/>
        <w:jc w:val="both"/>
        <w:rPr>
          <w:b/>
          <w:sz w:val="27"/>
          <w:szCs w:val="27"/>
          <w:lang w:val="pt-BR"/>
        </w:rPr>
      </w:pPr>
      <w:r w:rsidRPr="00351D78">
        <w:rPr>
          <w:b/>
          <w:sz w:val="27"/>
          <w:szCs w:val="27"/>
          <w:lang w:val="pt-BR"/>
        </w:rPr>
        <w:t>MỨC 3</w:t>
      </w:r>
    </w:p>
    <w:p w14:paraId="5CB80674" w14:textId="77777777" w:rsidR="002438CA" w:rsidRPr="00351D78" w:rsidRDefault="002438CA" w:rsidP="00CC4349">
      <w:pPr>
        <w:spacing w:before="120" w:after="60" w:line="240" w:lineRule="auto"/>
        <w:ind w:firstLine="720"/>
        <w:jc w:val="both"/>
        <w:rPr>
          <w:b/>
          <w:sz w:val="27"/>
          <w:szCs w:val="27"/>
          <w:lang w:val="pt-BR"/>
        </w:rPr>
      </w:pPr>
      <w:r w:rsidRPr="00351D78">
        <w:rPr>
          <w:sz w:val="27"/>
          <w:szCs w:val="27"/>
          <w:lang w:val="pt-BR"/>
        </w:rPr>
        <w:t>Nhà trường tham mưu với cấp ủy Đảng, chính quyền</w:t>
      </w:r>
      <w:r w:rsidR="00583DA8" w:rsidRPr="00351D78">
        <w:rPr>
          <w:sz w:val="27"/>
          <w:szCs w:val="27"/>
          <w:lang w:val="pt-BR"/>
        </w:rPr>
        <w:t xml:space="preserve"> địa phương xây dựng nhà trường</w:t>
      </w:r>
      <w:r w:rsidRPr="00351D78">
        <w:rPr>
          <w:sz w:val="27"/>
          <w:szCs w:val="27"/>
          <w:lang w:val="pt-BR"/>
        </w:rPr>
        <w:t xml:space="preserve"> có chất lượng giáo dục cao trong huyện và đã nhận được sự đồng thuận tạo điều kiện của lãnh đạo các cấp, nhân dân và phụ huynh nhằm phát triển nhà trường. Lãnh đạo địa phương nhất trí và tạo điều kiện cho nhà trường thực hiện tốt công tác vận động tài trợ đầu tư cơ sở vật chất, bổ sung trang thiết bị cho nhà trường. Hằng năm, phòng GD&amp;ĐT quan tâm ủng hộ trang thiết bị dạy học cho nhà trường theo hướng hiện đại hóa. Các ban ngành đoàn thể địa phương ủng hộ cao phong trào giáo dục của nhà trường. Từ những sự quan tâm ủng hộ của các cấp các ngành chất lượng giáo dục toàn diện của nhà trường đã được nâng lên. Đặc biệt là chấ</w:t>
      </w:r>
      <w:r w:rsidR="00583DA8" w:rsidRPr="00351D78">
        <w:rPr>
          <w:sz w:val="27"/>
          <w:szCs w:val="27"/>
          <w:lang w:val="pt-BR"/>
        </w:rPr>
        <w:t xml:space="preserve">t lượng học sinh giỏi cấp huyện, </w:t>
      </w:r>
      <w:r w:rsidRPr="00351D78">
        <w:rPr>
          <w:sz w:val="27"/>
          <w:szCs w:val="27"/>
          <w:lang w:val="pt-BR"/>
        </w:rPr>
        <w:t xml:space="preserve">cấp tỉnh, Cuộc thi KHKT, Hội thi giáo viên dạy giỏi vươn lên xếp tốp đầu của huyện. </w:t>
      </w:r>
      <w:r w:rsidRPr="00351D78">
        <w:rPr>
          <w:b/>
          <w:sz w:val="27"/>
          <w:szCs w:val="27"/>
          <w:lang w:val="pt-BR"/>
        </w:rPr>
        <w:t>[H4-4-02-09] , [H4-4-02-10]</w:t>
      </w:r>
    </w:p>
    <w:p w14:paraId="1ADC742C" w14:textId="77777777" w:rsidR="002438CA" w:rsidRPr="00351D78" w:rsidRDefault="002438CA" w:rsidP="00CC4349">
      <w:pPr>
        <w:spacing w:before="120" w:after="60" w:line="240" w:lineRule="auto"/>
        <w:ind w:firstLine="720"/>
        <w:jc w:val="both"/>
        <w:rPr>
          <w:b/>
          <w:sz w:val="27"/>
          <w:szCs w:val="27"/>
          <w:lang w:val="pt-BR"/>
        </w:rPr>
      </w:pPr>
      <w:r w:rsidRPr="00351D78">
        <w:rPr>
          <w:b/>
          <w:sz w:val="27"/>
          <w:szCs w:val="27"/>
          <w:lang w:val="pt-BR"/>
        </w:rPr>
        <w:t>2. Điểm mạnh:</w:t>
      </w:r>
    </w:p>
    <w:p w14:paraId="16618245" w14:textId="77D3E5B4"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lastRenderedPageBreak/>
        <w:t xml:space="preserve">- </w:t>
      </w:r>
      <w:r w:rsidR="003B3A0A" w:rsidRPr="00351D78">
        <w:rPr>
          <w:sz w:val="27"/>
          <w:szCs w:val="27"/>
          <w:lang w:val="pt-BR"/>
        </w:rPr>
        <w:t xml:space="preserve">Huyện </w:t>
      </w:r>
      <w:r w:rsidRPr="00351D78">
        <w:rPr>
          <w:sz w:val="27"/>
          <w:szCs w:val="27"/>
          <w:lang w:val="pt-BR"/>
        </w:rPr>
        <w:t xml:space="preserve">ủy, UBND </w:t>
      </w:r>
      <w:r w:rsidR="003B3A0A" w:rsidRPr="00351D78">
        <w:rPr>
          <w:sz w:val="27"/>
          <w:szCs w:val="27"/>
          <w:lang w:val="pt-BR"/>
        </w:rPr>
        <w:t>huyện</w:t>
      </w:r>
      <w:r w:rsidRPr="00351D78">
        <w:rPr>
          <w:sz w:val="27"/>
          <w:szCs w:val="27"/>
          <w:lang w:val="pt-BR"/>
        </w:rPr>
        <w:t xml:space="preserve"> và các tổ chức </w:t>
      </w:r>
      <w:r w:rsidR="00241AE4" w:rsidRPr="00351D78">
        <w:rPr>
          <w:sz w:val="27"/>
          <w:szCs w:val="27"/>
          <w:lang w:val="pt-BR"/>
        </w:rPr>
        <w:t>xã hội</w:t>
      </w:r>
      <w:r w:rsidRPr="00351D78">
        <w:rPr>
          <w:sz w:val="27"/>
          <w:szCs w:val="27"/>
          <w:lang w:val="pt-BR"/>
        </w:rPr>
        <w:t>, các nhà hảo tâm luôn quan tâm tới các hoạt động giáo dục của nhà trường, ủng hộ cả về vật chất lẫn tinh thần, tăng cường cơ sở vật chất, động viên kịp thời những học sinh có thành tích cao, học sinh có hoàn cảnh khó khăn vươn lên học giỏ</w:t>
      </w:r>
      <w:r w:rsidR="00583DA8" w:rsidRPr="00351D78">
        <w:rPr>
          <w:sz w:val="27"/>
          <w:szCs w:val="27"/>
          <w:lang w:val="pt-BR"/>
        </w:rPr>
        <w:t xml:space="preserve">i. Thăm hỏi, động viên kịp thời </w:t>
      </w:r>
      <w:r w:rsidRPr="00351D78">
        <w:rPr>
          <w:sz w:val="27"/>
          <w:szCs w:val="27"/>
          <w:lang w:val="pt-BR"/>
        </w:rPr>
        <w:t xml:space="preserve">cán bộ, giáo viên, nhân viên và học sinh bị ốm đau, hoạn nạn. </w:t>
      </w:r>
    </w:p>
    <w:p w14:paraId="35CF5314" w14:textId="7A4B07C8"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t xml:space="preserve">- Công tác </w:t>
      </w:r>
      <w:r w:rsidR="00241AE4" w:rsidRPr="00351D78">
        <w:rPr>
          <w:sz w:val="27"/>
          <w:szCs w:val="27"/>
          <w:lang w:val="pt-BR"/>
        </w:rPr>
        <w:t>xã hội</w:t>
      </w:r>
      <w:r w:rsidRPr="00351D78">
        <w:rPr>
          <w:sz w:val="27"/>
          <w:szCs w:val="27"/>
          <w:lang w:val="pt-BR"/>
        </w:rPr>
        <w:t xml:space="preserve"> hóa giáo dục đã đem lại hiệu quả to lớn, làm chuyển biến nhận thức của cả hệ thống chính trị, tạo ra được những điều kiện thuận lợi để trường THCS </w:t>
      </w:r>
      <w:r w:rsidR="0072625C" w:rsidRPr="00351D78">
        <w:rPr>
          <w:sz w:val="27"/>
          <w:szCs w:val="27"/>
          <w:lang w:val="pt-BR"/>
        </w:rPr>
        <w:t>Đào Sư Tích</w:t>
      </w:r>
      <w:r w:rsidR="004311E5" w:rsidRPr="00351D78">
        <w:rPr>
          <w:sz w:val="27"/>
          <w:szCs w:val="27"/>
          <w:lang w:val="pt-BR"/>
        </w:rPr>
        <w:t xml:space="preserve"> </w:t>
      </w:r>
      <w:r w:rsidRPr="00351D78">
        <w:rPr>
          <w:sz w:val="27"/>
          <w:szCs w:val="27"/>
          <w:lang w:val="pt-BR"/>
        </w:rPr>
        <w:t>phát triển theo hướng hiện đại hoá đáp ứng nhu cầu giáo dục trong thời kỳ mới.</w:t>
      </w:r>
    </w:p>
    <w:p w14:paraId="6DB30114" w14:textId="72432CC9"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t xml:space="preserve">- Các ban ngành, tổ chức chính trị </w:t>
      </w:r>
      <w:r w:rsidR="00241AE4" w:rsidRPr="00351D78">
        <w:rPr>
          <w:sz w:val="27"/>
          <w:szCs w:val="27"/>
          <w:lang w:val="pt-BR"/>
        </w:rPr>
        <w:t>xã hội</w:t>
      </w:r>
      <w:r w:rsidRPr="00351D78">
        <w:rPr>
          <w:sz w:val="27"/>
          <w:szCs w:val="27"/>
          <w:lang w:val="pt-BR"/>
        </w:rPr>
        <w:t xml:space="preserve"> trong địa bàn </w:t>
      </w:r>
      <w:r w:rsidR="00857E76" w:rsidRPr="00351D78">
        <w:rPr>
          <w:sz w:val="27"/>
          <w:szCs w:val="27"/>
          <w:lang w:val="pt-BR"/>
        </w:rPr>
        <w:t>huyện</w:t>
      </w:r>
      <w:r w:rsidRPr="00351D78">
        <w:rPr>
          <w:sz w:val="27"/>
          <w:szCs w:val="27"/>
          <w:lang w:val="pt-BR"/>
        </w:rPr>
        <w:t xml:space="preserve"> thường xuyên phối kết hợp với nhà trường trong các hoạt động giáo dục.</w:t>
      </w:r>
    </w:p>
    <w:p w14:paraId="073D3BCE" w14:textId="77777777" w:rsidR="002438CA" w:rsidRPr="00351D78" w:rsidRDefault="002438CA" w:rsidP="00CC4349">
      <w:pPr>
        <w:spacing w:before="120" w:after="60" w:line="240" w:lineRule="auto"/>
        <w:ind w:firstLine="720"/>
        <w:jc w:val="both"/>
        <w:rPr>
          <w:b/>
          <w:sz w:val="27"/>
          <w:szCs w:val="27"/>
          <w:lang w:val="pt-BR"/>
        </w:rPr>
      </w:pPr>
      <w:r w:rsidRPr="00351D78">
        <w:rPr>
          <w:b/>
          <w:sz w:val="27"/>
          <w:szCs w:val="27"/>
          <w:lang w:val="pt-BR"/>
        </w:rPr>
        <w:t>3. Điểm yếu:</w:t>
      </w:r>
    </w:p>
    <w:p w14:paraId="532BF1BA" w14:textId="77777777" w:rsidR="002438CA" w:rsidRPr="00351D78" w:rsidRDefault="002438CA" w:rsidP="00CC4349">
      <w:pPr>
        <w:spacing w:before="120" w:after="60" w:line="240" w:lineRule="auto"/>
        <w:ind w:firstLine="720"/>
        <w:jc w:val="both"/>
        <w:rPr>
          <w:sz w:val="27"/>
          <w:szCs w:val="27"/>
          <w:lang w:val="pt-BR"/>
        </w:rPr>
      </w:pPr>
      <w:r w:rsidRPr="00351D78">
        <w:rPr>
          <w:sz w:val="27"/>
          <w:szCs w:val="27"/>
          <w:lang w:val="pt-BR"/>
        </w:rPr>
        <w:t>Việc huy động các nguồn lực để phối kết hợp nâng cao chất lượng giáo dục chưa thường xuyên, còn dừng ở các thời điểm nhất định trong năm, đối tượng chưa nhiều.</w:t>
      </w:r>
    </w:p>
    <w:p w14:paraId="57E546A2"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01"/>
        <w:gridCol w:w="2693"/>
        <w:gridCol w:w="1417"/>
        <w:gridCol w:w="993"/>
      </w:tblGrid>
      <w:tr w:rsidR="00E461F8" w:rsidRPr="00351D78" w14:paraId="3A74B211" w14:textId="77777777" w:rsidTr="0020746D">
        <w:tc>
          <w:tcPr>
            <w:tcW w:w="2552" w:type="dxa"/>
            <w:shd w:val="clear" w:color="auto" w:fill="auto"/>
          </w:tcPr>
          <w:p w14:paraId="11D39B6E" w14:textId="77777777" w:rsidR="002438CA" w:rsidRPr="00351D78" w:rsidRDefault="002438CA" w:rsidP="002438CA">
            <w:pPr>
              <w:spacing w:before="60" w:after="60" w:line="240" w:lineRule="auto"/>
              <w:jc w:val="both"/>
              <w:rPr>
                <w:b/>
                <w:sz w:val="25"/>
                <w:szCs w:val="27"/>
                <w:lang w:val="pt-BR"/>
              </w:rPr>
            </w:pPr>
            <w:r w:rsidRPr="00351D78">
              <w:rPr>
                <w:b/>
                <w:sz w:val="25"/>
                <w:szCs w:val="27"/>
                <w:lang w:val="nb-NO"/>
              </w:rPr>
              <w:t>Giải pháp cụ thể/Công việc cần thực hiện</w:t>
            </w:r>
          </w:p>
        </w:tc>
        <w:tc>
          <w:tcPr>
            <w:tcW w:w="1701" w:type="dxa"/>
            <w:shd w:val="clear" w:color="auto" w:fill="auto"/>
          </w:tcPr>
          <w:p w14:paraId="7DFE97FC" w14:textId="77777777" w:rsidR="002438CA" w:rsidRPr="00351D78" w:rsidRDefault="002438CA" w:rsidP="002438CA">
            <w:pPr>
              <w:spacing w:before="60" w:after="60" w:line="240" w:lineRule="auto"/>
              <w:jc w:val="both"/>
              <w:rPr>
                <w:b/>
                <w:sz w:val="25"/>
                <w:szCs w:val="27"/>
                <w:lang w:val="pt-BR"/>
              </w:rPr>
            </w:pPr>
            <w:r w:rsidRPr="00351D78">
              <w:rPr>
                <w:b/>
                <w:sz w:val="25"/>
                <w:szCs w:val="27"/>
                <w:lang w:val="nb-NO"/>
              </w:rPr>
              <w:t xml:space="preserve">Nhân lực thực hiện </w:t>
            </w:r>
            <w:r w:rsidRPr="00351D78">
              <w:rPr>
                <w:sz w:val="25"/>
                <w:szCs w:val="27"/>
                <w:lang w:val="nb-NO"/>
              </w:rPr>
              <w:t>(chủ trì/ phối hợp/ giám sát)</w:t>
            </w:r>
          </w:p>
        </w:tc>
        <w:tc>
          <w:tcPr>
            <w:tcW w:w="2693" w:type="dxa"/>
            <w:shd w:val="clear" w:color="auto" w:fill="auto"/>
          </w:tcPr>
          <w:p w14:paraId="2B199443" w14:textId="77777777" w:rsidR="002438CA" w:rsidRPr="00351D78" w:rsidRDefault="002438CA" w:rsidP="002438CA">
            <w:pPr>
              <w:spacing w:before="60" w:after="60" w:line="240" w:lineRule="auto"/>
              <w:jc w:val="both"/>
              <w:rPr>
                <w:b/>
                <w:sz w:val="25"/>
                <w:szCs w:val="27"/>
                <w:lang w:val="pt-BR"/>
              </w:rPr>
            </w:pPr>
            <w:r w:rsidRPr="00351D78">
              <w:rPr>
                <w:b/>
                <w:sz w:val="25"/>
                <w:szCs w:val="27"/>
                <w:lang w:val="nb-NO"/>
              </w:rPr>
              <w:t>Điều kiện để thực hiện</w:t>
            </w:r>
          </w:p>
        </w:tc>
        <w:tc>
          <w:tcPr>
            <w:tcW w:w="1417" w:type="dxa"/>
            <w:shd w:val="clear" w:color="auto" w:fill="auto"/>
          </w:tcPr>
          <w:p w14:paraId="0F598F9B" w14:textId="77777777" w:rsidR="002438CA" w:rsidRPr="00351D78" w:rsidRDefault="002438CA" w:rsidP="002438CA">
            <w:pPr>
              <w:spacing w:before="60" w:after="60" w:line="240" w:lineRule="auto"/>
              <w:jc w:val="both"/>
              <w:rPr>
                <w:b/>
                <w:sz w:val="25"/>
                <w:szCs w:val="27"/>
                <w:lang w:val="pt-BR"/>
              </w:rPr>
            </w:pPr>
            <w:r w:rsidRPr="00351D78">
              <w:rPr>
                <w:b/>
                <w:sz w:val="25"/>
                <w:szCs w:val="27"/>
                <w:lang w:val="nb-NO"/>
              </w:rPr>
              <w:t>Mốc thực hiện/thời gian hoàn thành</w:t>
            </w:r>
          </w:p>
        </w:tc>
        <w:tc>
          <w:tcPr>
            <w:tcW w:w="993" w:type="dxa"/>
            <w:shd w:val="clear" w:color="auto" w:fill="auto"/>
          </w:tcPr>
          <w:p w14:paraId="79E6E8CC" w14:textId="77777777" w:rsidR="002438CA" w:rsidRPr="00351D78" w:rsidRDefault="002438CA" w:rsidP="002438CA">
            <w:pPr>
              <w:spacing w:before="0" w:after="0" w:line="240" w:lineRule="auto"/>
              <w:contextualSpacing/>
              <w:jc w:val="center"/>
              <w:rPr>
                <w:rFonts w:eastAsia="SimSun"/>
                <w:b/>
                <w:sz w:val="25"/>
                <w:szCs w:val="27"/>
                <w:lang w:val="nb-NO" w:eastAsia="zh-CN"/>
              </w:rPr>
            </w:pPr>
            <w:r w:rsidRPr="00351D78">
              <w:rPr>
                <w:b/>
                <w:sz w:val="25"/>
                <w:szCs w:val="27"/>
                <w:lang w:val="nb-NO"/>
              </w:rPr>
              <w:t>Dự kiến kinh phí</w:t>
            </w:r>
          </w:p>
          <w:p w14:paraId="2A7DE2DB" w14:textId="77777777" w:rsidR="002438CA" w:rsidRPr="00351D78" w:rsidRDefault="002438CA" w:rsidP="002438CA">
            <w:pPr>
              <w:spacing w:before="60" w:after="60" w:line="240" w:lineRule="auto"/>
              <w:jc w:val="both"/>
              <w:rPr>
                <w:b/>
                <w:sz w:val="25"/>
                <w:szCs w:val="27"/>
                <w:lang w:val="pt-BR"/>
              </w:rPr>
            </w:pPr>
            <w:r w:rsidRPr="00351D78">
              <w:rPr>
                <w:sz w:val="25"/>
                <w:szCs w:val="27"/>
                <w:lang w:val="nb-NO"/>
              </w:rPr>
              <w:t>(VNĐ)</w:t>
            </w:r>
          </w:p>
        </w:tc>
      </w:tr>
      <w:tr w:rsidR="00E461F8" w:rsidRPr="00351D78" w14:paraId="0CB1875C" w14:textId="77777777" w:rsidTr="0020746D">
        <w:tc>
          <w:tcPr>
            <w:tcW w:w="2552" w:type="dxa"/>
            <w:shd w:val="clear" w:color="auto" w:fill="auto"/>
          </w:tcPr>
          <w:p w14:paraId="29E00D18" w14:textId="79087914" w:rsidR="002438CA" w:rsidRPr="00351D78" w:rsidRDefault="002438CA" w:rsidP="002438CA">
            <w:pPr>
              <w:spacing w:before="60" w:after="60" w:line="240" w:lineRule="auto"/>
              <w:jc w:val="both"/>
              <w:rPr>
                <w:b/>
                <w:sz w:val="27"/>
                <w:szCs w:val="27"/>
                <w:lang w:val="pt-BR"/>
              </w:rPr>
            </w:pPr>
            <w:r w:rsidRPr="00351D78">
              <w:rPr>
                <w:rFonts w:eastAsia="MS Mincho"/>
                <w:spacing w:val="-6"/>
                <w:sz w:val="27"/>
                <w:szCs w:val="27"/>
                <w:lang w:val="nb-NO"/>
              </w:rPr>
              <w:t xml:space="preserve">Tham mưu với </w:t>
            </w:r>
            <w:r w:rsidR="00857E76" w:rsidRPr="00351D78">
              <w:rPr>
                <w:rFonts w:eastAsia="MS Mincho"/>
                <w:spacing w:val="-6"/>
                <w:sz w:val="27"/>
                <w:szCs w:val="27"/>
                <w:lang w:val="nb-NO"/>
              </w:rPr>
              <w:t>UBND huyện</w:t>
            </w:r>
            <w:r w:rsidRPr="00351D78">
              <w:rPr>
                <w:rFonts w:eastAsia="MS Mincho"/>
                <w:spacing w:val="-6"/>
                <w:sz w:val="27"/>
                <w:szCs w:val="27"/>
                <w:lang w:val="nb-NO"/>
              </w:rPr>
              <w:t>, phòng GD &amp; ĐT, tận dụng sự giúp đỡ của các nhà hảo tâm, các tổ chức XH bổ sung trang thiết bị dạy học đáp ứng Chương trình GDPT 2018</w:t>
            </w:r>
          </w:p>
        </w:tc>
        <w:tc>
          <w:tcPr>
            <w:tcW w:w="1701" w:type="dxa"/>
            <w:shd w:val="clear" w:color="auto" w:fill="auto"/>
          </w:tcPr>
          <w:p w14:paraId="1363202C" w14:textId="77777777" w:rsidR="002438CA" w:rsidRPr="00351D78" w:rsidRDefault="002438CA" w:rsidP="002438CA">
            <w:pPr>
              <w:spacing w:before="60" w:after="60" w:line="240" w:lineRule="auto"/>
              <w:jc w:val="both"/>
              <w:rPr>
                <w:b/>
                <w:sz w:val="27"/>
                <w:szCs w:val="27"/>
                <w:lang w:val="pt-BR"/>
              </w:rPr>
            </w:pPr>
            <w:r w:rsidRPr="00351D78">
              <w:rPr>
                <w:rFonts w:eastAsia="MS Mincho"/>
                <w:spacing w:val="-6"/>
                <w:sz w:val="27"/>
                <w:szCs w:val="27"/>
                <w:lang w:val="nb-NO"/>
              </w:rPr>
              <w:t>BGH,  Ban đại diện CMHS</w:t>
            </w:r>
          </w:p>
        </w:tc>
        <w:tc>
          <w:tcPr>
            <w:tcW w:w="2693" w:type="dxa"/>
            <w:shd w:val="clear" w:color="auto" w:fill="auto"/>
          </w:tcPr>
          <w:p w14:paraId="5CD5F247" w14:textId="77777777" w:rsidR="002438CA" w:rsidRPr="00351D78" w:rsidRDefault="002438CA" w:rsidP="002438CA">
            <w:pPr>
              <w:spacing w:before="60" w:after="60" w:line="240" w:lineRule="auto"/>
              <w:jc w:val="both"/>
              <w:rPr>
                <w:b/>
                <w:sz w:val="27"/>
                <w:szCs w:val="27"/>
                <w:lang w:val="pt-BR"/>
              </w:rPr>
            </w:pPr>
            <w:r w:rsidRPr="00351D78">
              <w:rPr>
                <w:spacing w:val="-6"/>
                <w:sz w:val="27"/>
                <w:szCs w:val="27"/>
                <w:lang w:val="nb-NO"/>
              </w:rPr>
              <w:t xml:space="preserve">Kinh phí huy động từ nguồn ngân sách cấp và các nguồn huy động hợp pháp:  Lập dự trù kinh phí mua sắm những trang thiết bị cần thiết, gặp gỡ các doanh nhân, cựu HS thành đạt, viết thư kêu gọi… </w:t>
            </w:r>
          </w:p>
        </w:tc>
        <w:tc>
          <w:tcPr>
            <w:tcW w:w="1417" w:type="dxa"/>
            <w:shd w:val="clear" w:color="auto" w:fill="auto"/>
          </w:tcPr>
          <w:p w14:paraId="16BC73C6" w14:textId="77777777" w:rsidR="002438CA" w:rsidRPr="00351D78" w:rsidRDefault="002438CA" w:rsidP="002F610E">
            <w:pPr>
              <w:spacing w:before="60" w:after="60" w:line="240" w:lineRule="auto"/>
              <w:jc w:val="both"/>
              <w:rPr>
                <w:b/>
                <w:sz w:val="27"/>
                <w:szCs w:val="27"/>
                <w:lang w:val="pt-BR"/>
              </w:rPr>
            </w:pPr>
            <w:r w:rsidRPr="00351D78">
              <w:rPr>
                <w:spacing w:val="-6"/>
                <w:sz w:val="27"/>
                <w:szCs w:val="27"/>
              </w:rPr>
              <w:t xml:space="preserve">Trong giai đoạn 2020 </w:t>
            </w:r>
            <w:r w:rsidR="002F610E" w:rsidRPr="00351D78">
              <w:rPr>
                <w:spacing w:val="-6"/>
                <w:sz w:val="27"/>
                <w:szCs w:val="27"/>
              </w:rPr>
              <w:t>-</w:t>
            </w:r>
            <w:r w:rsidRPr="00351D78">
              <w:rPr>
                <w:spacing w:val="-6"/>
                <w:sz w:val="27"/>
                <w:szCs w:val="27"/>
              </w:rPr>
              <w:t>2025</w:t>
            </w:r>
          </w:p>
        </w:tc>
        <w:tc>
          <w:tcPr>
            <w:tcW w:w="993" w:type="dxa"/>
            <w:shd w:val="clear" w:color="auto" w:fill="auto"/>
          </w:tcPr>
          <w:p w14:paraId="56B22E92" w14:textId="77777777" w:rsidR="002438CA" w:rsidRPr="00351D78" w:rsidRDefault="002438CA" w:rsidP="002438CA">
            <w:pPr>
              <w:spacing w:before="60" w:after="60" w:line="240" w:lineRule="auto"/>
              <w:jc w:val="both"/>
              <w:rPr>
                <w:b/>
                <w:sz w:val="27"/>
                <w:szCs w:val="27"/>
                <w:lang w:val="pt-BR"/>
              </w:rPr>
            </w:pPr>
          </w:p>
        </w:tc>
      </w:tr>
      <w:tr w:rsidR="002438CA" w:rsidRPr="00351D78" w14:paraId="163283CC" w14:textId="77777777" w:rsidTr="0020746D">
        <w:tc>
          <w:tcPr>
            <w:tcW w:w="2552" w:type="dxa"/>
            <w:shd w:val="clear" w:color="auto" w:fill="auto"/>
          </w:tcPr>
          <w:p w14:paraId="11A2929E" w14:textId="77777777" w:rsidR="002438CA" w:rsidRPr="00351D78" w:rsidRDefault="002438CA" w:rsidP="002438CA">
            <w:pPr>
              <w:spacing w:before="60" w:after="60" w:line="240" w:lineRule="auto"/>
              <w:jc w:val="both"/>
              <w:rPr>
                <w:b/>
                <w:sz w:val="27"/>
                <w:szCs w:val="27"/>
                <w:lang w:val="pt-BR"/>
              </w:rPr>
            </w:pPr>
            <w:r w:rsidRPr="00351D78">
              <w:rPr>
                <w:rFonts w:eastAsia="MS Mincho"/>
                <w:spacing w:val="-6"/>
                <w:sz w:val="27"/>
                <w:szCs w:val="27"/>
                <w:lang w:val="nb-NO"/>
              </w:rPr>
              <w:t>Đẩy mạnh việc tuyên truyền để nâng cao nhận thức về trách nhiệm của cộng đồng đối với sự nghiệp giáo dục.</w:t>
            </w:r>
          </w:p>
        </w:tc>
        <w:tc>
          <w:tcPr>
            <w:tcW w:w="1701" w:type="dxa"/>
            <w:shd w:val="clear" w:color="auto" w:fill="auto"/>
          </w:tcPr>
          <w:p w14:paraId="24DF61BC" w14:textId="77777777" w:rsidR="002438CA" w:rsidRPr="00351D78" w:rsidRDefault="002438CA" w:rsidP="002438CA">
            <w:pPr>
              <w:spacing w:before="0" w:after="0" w:line="240" w:lineRule="auto"/>
              <w:contextualSpacing/>
              <w:jc w:val="both"/>
              <w:rPr>
                <w:rFonts w:eastAsia="SimSun"/>
                <w:spacing w:val="-6"/>
                <w:sz w:val="27"/>
                <w:szCs w:val="27"/>
                <w:lang w:val="pt-BR" w:eastAsia="zh-CN"/>
              </w:rPr>
            </w:pPr>
            <w:r w:rsidRPr="00351D78">
              <w:rPr>
                <w:spacing w:val="-6"/>
                <w:sz w:val="27"/>
                <w:szCs w:val="27"/>
                <w:lang w:val="pt-BR"/>
              </w:rPr>
              <w:t xml:space="preserve">BGH, GVCN, Trưởng Ban đại diện </w:t>
            </w:r>
            <w:r w:rsidRPr="00351D78">
              <w:rPr>
                <w:rFonts w:eastAsia="MS Mincho"/>
                <w:spacing w:val="-6"/>
                <w:sz w:val="27"/>
                <w:szCs w:val="27"/>
                <w:lang w:val="nb-NO"/>
              </w:rPr>
              <w:t>CMHS</w:t>
            </w:r>
          </w:p>
          <w:p w14:paraId="28B534D4" w14:textId="77777777" w:rsidR="002438CA" w:rsidRPr="00351D78" w:rsidRDefault="002438CA" w:rsidP="002438CA">
            <w:pPr>
              <w:spacing w:before="60" w:after="60" w:line="240" w:lineRule="auto"/>
              <w:jc w:val="both"/>
              <w:rPr>
                <w:b/>
                <w:sz w:val="27"/>
                <w:szCs w:val="27"/>
                <w:lang w:val="pt-BR"/>
              </w:rPr>
            </w:pPr>
          </w:p>
        </w:tc>
        <w:tc>
          <w:tcPr>
            <w:tcW w:w="2693" w:type="dxa"/>
            <w:shd w:val="clear" w:color="auto" w:fill="auto"/>
          </w:tcPr>
          <w:p w14:paraId="4AB86016" w14:textId="77777777" w:rsidR="002438CA" w:rsidRPr="00351D78" w:rsidRDefault="002438CA" w:rsidP="004311E5">
            <w:pPr>
              <w:spacing w:before="60" w:after="60" w:line="240" w:lineRule="auto"/>
              <w:jc w:val="both"/>
              <w:rPr>
                <w:b/>
                <w:sz w:val="27"/>
                <w:szCs w:val="27"/>
                <w:lang w:val="pt-BR"/>
              </w:rPr>
            </w:pPr>
            <w:r w:rsidRPr="00351D78">
              <w:rPr>
                <w:rFonts w:eastAsia="MS Mincho"/>
                <w:spacing w:val="-6"/>
                <w:sz w:val="27"/>
                <w:szCs w:val="27"/>
                <w:lang w:val="nb-NO"/>
              </w:rPr>
              <w:t xml:space="preserve">Tổ chức tuyên truyền trên các cuộc họp của địa phương, phương tiện truyền thanh của </w:t>
            </w:r>
            <w:r w:rsidR="004311E5" w:rsidRPr="00351D78">
              <w:rPr>
                <w:rFonts w:eastAsia="MS Mincho"/>
                <w:spacing w:val="-6"/>
                <w:sz w:val="27"/>
                <w:szCs w:val="27"/>
                <w:lang w:val="nb-NO"/>
              </w:rPr>
              <w:t>xã</w:t>
            </w:r>
            <w:r w:rsidRPr="00351D78">
              <w:rPr>
                <w:rFonts w:eastAsia="MS Mincho"/>
                <w:spacing w:val="-6"/>
                <w:sz w:val="27"/>
                <w:szCs w:val="27"/>
                <w:lang w:val="nb-NO"/>
              </w:rPr>
              <w:t>, thông qua hội nghị CMHS</w:t>
            </w:r>
          </w:p>
        </w:tc>
        <w:tc>
          <w:tcPr>
            <w:tcW w:w="1417" w:type="dxa"/>
            <w:shd w:val="clear" w:color="auto" w:fill="auto"/>
          </w:tcPr>
          <w:p w14:paraId="1E4B193D" w14:textId="77777777" w:rsidR="002438CA" w:rsidRPr="00351D78" w:rsidRDefault="004311E5" w:rsidP="002438CA">
            <w:pPr>
              <w:spacing w:before="60" w:after="60" w:line="240" w:lineRule="auto"/>
              <w:jc w:val="both"/>
              <w:rPr>
                <w:b/>
                <w:sz w:val="27"/>
                <w:szCs w:val="27"/>
                <w:lang w:val="pt-BR"/>
              </w:rPr>
            </w:pPr>
            <w:r w:rsidRPr="00351D78">
              <w:rPr>
                <w:spacing w:val="-6"/>
                <w:sz w:val="27"/>
                <w:szCs w:val="27"/>
                <w:lang w:val="pt-BR"/>
              </w:rPr>
              <w:t>Năm học 2021</w:t>
            </w:r>
            <w:r w:rsidR="002438CA" w:rsidRPr="00351D78">
              <w:rPr>
                <w:spacing w:val="-6"/>
                <w:sz w:val="27"/>
                <w:szCs w:val="27"/>
                <w:lang w:val="pt-BR"/>
              </w:rPr>
              <w:t>-202</w:t>
            </w:r>
            <w:r w:rsidRPr="00351D78">
              <w:rPr>
                <w:spacing w:val="-6"/>
                <w:sz w:val="27"/>
                <w:szCs w:val="27"/>
                <w:lang w:val="pt-BR"/>
              </w:rPr>
              <w:t>2</w:t>
            </w:r>
          </w:p>
        </w:tc>
        <w:tc>
          <w:tcPr>
            <w:tcW w:w="993" w:type="dxa"/>
            <w:shd w:val="clear" w:color="auto" w:fill="auto"/>
          </w:tcPr>
          <w:p w14:paraId="42140C8E" w14:textId="77777777" w:rsidR="002438CA" w:rsidRPr="00351D78" w:rsidRDefault="002438CA" w:rsidP="002438CA">
            <w:pPr>
              <w:spacing w:before="60" w:after="60" w:line="240" w:lineRule="auto"/>
              <w:jc w:val="both"/>
              <w:rPr>
                <w:b/>
                <w:sz w:val="27"/>
                <w:szCs w:val="27"/>
                <w:lang w:val="pt-BR"/>
              </w:rPr>
            </w:pPr>
          </w:p>
        </w:tc>
      </w:tr>
    </w:tbl>
    <w:p w14:paraId="2AF6E547" w14:textId="77777777" w:rsidR="00CC4349" w:rsidRPr="00351D78" w:rsidRDefault="00CC4349" w:rsidP="00CC4349">
      <w:pPr>
        <w:spacing w:before="240" w:after="120" w:line="240" w:lineRule="auto"/>
        <w:ind w:firstLine="720"/>
        <w:contextualSpacing/>
        <w:jc w:val="both"/>
        <w:rPr>
          <w:rFonts w:eastAsia="Calibri"/>
          <w:b/>
          <w:spacing w:val="-4"/>
          <w:sz w:val="18"/>
          <w:szCs w:val="18"/>
          <w:lang w:val="nb-NO"/>
        </w:rPr>
      </w:pPr>
    </w:p>
    <w:p w14:paraId="5CC6A929" w14:textId="77777777" w:rsidR="002438CA" w:rsidRPr="00351D78" w:rsidRDefault="002438CA" w:rsidP="00CC4349">
      <w:pPr>
        <w:spacing w:before="240" w:after="120" w:line="240" w:lineRule="auto"/>
        <w:ind w:firstLine="720"/>
        <w:contextualSpacing/>
        <w:jc w:val="both"/>
        <w:rPr>
          <w:rFonts w:eastAsia="Calibri"/>
          <w:b/>
          <w:spacing w:val="-4"/>
          <w:sz w:val="27"/>
          <w:szCs w:val="27"/>
          <w:lang w:val="nb-NO"/>
        </w:rPr>
      </w:pPr>
      <w:r w:rsidRPr="00351D78">
        <w:rPr>
          <w:rFonts w:eastAsia="Calibri"/>
          <w:b/>
          <w:spacing w:val="-4"/>
          <w:sz w:val="27"/>
          <w:szCs w:val="27"/>
          <w:lang w:val="nb-NO"/>
        </w:rPr>
        <w:t>5. Tự đánh giá</w:t>
      </w:r>
    </w:p>
    <w:p w14:paraId="4C5477F7" w14:textId="77777777" w:rsidR="00CC4349" w:rsidRPr="00351D78" w:rsidRDefault="00CC4349" w:rsidP="00CC4349">
      <w:pPr>
        <w:spacing w:before="240" w:after="120" w:line="240" w:lineRule="auto"/>
        <w:ind w:firstLine="720"/>
        <w:contextualSpacing/>
        <w:jc w:val="both"/>
        <w:rPr>
          <w:rFonts w:eastAsia="Calibri"/>
          <w:b/>
          <w:spacing w:val="-4"/>
          <w:sz w:val="16"/>
          <w:szCs w:val="16"/>
          <w:lang w:val="vi-VN"/>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830"/>
        <w:gridCol w:w="1289"/>
        <w:gridCol w:w="1799"/>
        <w:gridCol w:w="1118"/>
        <w:gridCol w:w="1853"/>
      </w:tblGrid>
      <w:tr w:rsidR="00E461F8" w:rsidRPr="00351D78" w14:paraId="587D84F6" w14:textId="77777777" w:rsidTr="00C10304">
        <w:trPr>
          <w:trHeight w:val="728"/>
          <w:jc w:val="center"/>
        </w:trPr>
        <w:tc>
          <w:tcPr>
            <w:tcW w:w="3244" w:type="dxa"/>
            <w:gridSpan w:val="2"/>
            <w:tcBorders>
              <w:top w:val="single" w:sz="4" w:space="0" w:color="auto"/>
              <w:left w:val="single" w:sz="4" w:space="0" w:color="auto"/>
              <w:bottom w:val="single" w:sz="4" w:space="0" w:color="auto"/>
              <w:right w:val="single" w:sz="4" w:space="0" w:color="auto"/>
            </w:tcBorders>
          </w:tcPr>
          <w:p w14:paraId="5F8B120D"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Mức 1</w:t>
            </w:r>
          </w:p>
        </w:tc>
        <w:tc>
          <w:tcPr>
            <w:tcW w:w="3088" w:type="dxa"/>
            <w:gridSpan w:val="2"/>
            <w:tcBorders>
              <w:top w:val="single" w:sz="4" w:space="0" w:color="auto"/>
              <w:left w:val="single" w:sz="4" w:space="0" w:color="auto"/>
              <w:bottom w:val="single" w:sz="4" w:space="0" w:color="auto"/>
              <w:right w:val="single" w:sz="4" w:space="0" w:color="auto"/>
            </w:tcBorders>
          </w:tcPr>
          <w:p w14:paraId="754055F6"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Mức 2</w:t>
            </w:r>
          </w:p>
        </w:tc>
        <w:tc>
          <w:tcPr>
            <w:tcW w:w="2971" w:type="dxa"/>
            <w:gridSpan w:val="2"/>
            <w:tcBorders>
              <w:top w:val="single" w:sz="4" w:space="0" w:color="auto"/>
              <w:left w:val="single" w:sz="4" w:space="0" w:color="auto"/>
              <w:bottom w:val="single" w:sz="4" w:space="0" w:color="auto"/>
              <w:right w:val="single" w:sz="4" w:space="0" w:color="auto"/>
            </w:tcBorders>
          </w:tcPr>
          <w:p w14:paraId="402EA505" w14:textId="77777777" w:rsidR="002438CA" w:rsidRPr="00351D78" w:rsidRDefault="002438CA" w:rsidP="002438CA">
            <w:pPr>
              <w:spacing w:before="0" w:after="0" w:line="240" w:lineRule="auto"/>
              <w:contextualSpacing/>
              <w:jc w:val="center"/>
              <w:rPr>
                <w:rFonts w:eastAsia="Calibri"/>
                <w:b/>
                <w:spacing w:val="-4"/>
                <w:sz w:val="27"/>
                <w:szCs w:val="27"/>
                <w:lang w:val="nb-NO"/>
              </w:rPr>
            </w:pPr>
            <w:r w:rsidRPr="00351D78">
              <w:rPr>
                <w:rFonts w:eastAsia="Calibri"/>
                <w:b/>
                <w:spacing w:val="-4"/>
                <w:sz w:val="27"/>
                <w:szCs w:val="27"/>
                <w:lang w:val="nb-NO"/>
              </w:rPr>
              <w:t>Mức 3</w:t>
            </w:r>
          </w:p>
        </w:tc>
      </w:tr>
      <w:tr w:rsidR="00E461F8" w:rsidRPr="00351D78" w14:paraId="4D5F0F08" w14:textId="77777777" w:rsidTr="00C10304">
        <w:trPr>
          <w:trHeight w:val="1178"/>
          <w:jc w:val="center"/>
        </w:trPr>
        <w:tc>
          <w:tcPr>
            <w:tcW w:w="1414" w:type="dxa"/>
            <w:tcBorders>
              <w:top w:val="single" w:sz="4" w:space="0" w:color="auto"/>
              <w:left w:val="single" w:sz="4" w:space="0" w:color="auto"/>
              <w:bottom w:val="single" w:sz="4" w:space="0" w:color="auto"/>
              <w:right w:val="single" w:sz="4" w:space="0" w:color="auto"/>
            </w:tcBorders>
          </w:tcPr>
          <w:p w14:paraId="6262AA88"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lastRenderedPageBreak/>
              <w:t>Chỉ báo</w:t>
            </w:r>
          </w:p>
        </w:tc>
        <w:tc>
          <w:tcPr>
            <w:tcW w:w="1830" w:type="dxa"/>
            <w:tcBorders>
              <w:top w:val="single" w:sz="4" w:space="0" w:color="auto"/>
              <w:left w:val="single" w:sz="4" w:space="0" w:color="auto"/>
              <w:bottom w:val="single" w:sz="4" w:space="0" w:color="auto"/>
              <w:right w:val="single" w:sz="4" w:space="0" w:color="auto"/>
            </w:tcBorders>
          </w:tcPr>
          <w:p w14:paraId="7E350316"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c>
          <w:tcPr>
            <w:tcW w:w="1289" w:type="dxa"/>
            <w:tcBorders>
              <w:top w:val="single" w:sz="4" w:space="0" w:color="auto"/>
              <w:left w:val="single" w:sz="4" w:space="0" w:color="auto"/>
              <w:bottom w:val="single" w:sz="4" w:space="0" w:color="auto"/>
              <w:right w:val="single" w:sz="4" w:space="0" w:color="auto"/>
            </w:tcBorders>
          </w:tcPr>
          <w:p w14:paraId="52C46178"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Chỉ báo</w:t>
            </w:r>
          </w:p>
        </w:tc>
        <w:tc>
          <w:tcPr>
            <w:tcW w:w="1799" w:type="dxa"/>
            <w:tcBorders>
              <w:top w:val="single" w:sz="4" w:space="0" w:color="auto"/>
              <w:left w:val="single" w:sz="4" w:space="0" w:color="auto"/>
              <w:bottom w:val="single" w:sz="4" w:space="0" w:color="auto"/>
              <w:right w:val="single" w:sz="4" w:space="0" w:color="auto"/>
            </w:tcBorders>
          </w:tcPr>
          <w:p w14:paraId="52DC29CF"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c>
          <w:tcPr>
            <w:tcW w:w="1118" w:type="dxa"/>
            <w:tcBorders>
              <w:top w:val="single" w:sz="4" w:space="0" w:color="auto"/>
              <w:left w:val="single" w:sz="4" w:space="0" w:color="auto"/>
              <w:bottom w:val="single" w:sz="4" w:space="0" w:color="auto"/>
              <w:right w:val="single" w:sz="4" w:space="0" w:color="auto"/>
            </w:tcBorders>
          </w:tcPr>
          <w:p w14:paraId="633CD5A5"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Chỉ báo</w:t>
            </w:r>
          </w:p>
        </w:tc>
        <w:tc>
          <w:tcPr>
            <w:tcW w:w="1853" w:type="dxa"/>
            <w:tcBorders>
              <w:top w:val="single" w:sz="4" w:space="0" w:color="auto"/>
              <w:left w:val="single" w:sz="4" w:space="0" w:color="auto"/>
              <w:bottom w:val="single" w:sz="4" w:space="0" w:color="auto"/>
              <w:right w:val="single" w:sz="4" w:space="0" w:color="auto"/>
            </w:tcBorders>
          </w:tcPr>
          <w:p w14:paraId="2FDD06EA"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Đạt/Không đạt</w:t>
            </w:r>
          </w:p>
        </w:tc>
      </w:tr>
      <w:tr w:rsidR="00E461F8" w:rsidRPr="00351D78" w14:paraId="4FE2B148" w14:textId="77777777" w:rsidTr="00C10304">
        <w:trPr>
          <w:trHeight w:val="696"/>
          <w:jc w:val="center"/>
        </w:trPr>
        <w:tc>
          <w:tcPr>
            <w:tcW w:w="1414" w:type="dxa"/>
            <w:tcBorders>
              <w:top w:val="single" w:sz="4" w:space="0" w:color="auto"/>
              <w:left w:val="single" w:sz="4" w:space="0" w:color="auto"/>
              <w:bottom w:val="single" w:sz="4" w:space="0" w:color="auto"/>
              <w:right w:val="single" w:sz="4" w:space="0" w:color="auto"/>
            </w:tcBorders>
          </w:tcPr>
          <w:p w14:paraId="52D07F72" w14:textId="77777777" w:rsidR="002438CA" w:rsidRPr="00351D78" w:rsidRDefault="00F6610F"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A</w:t>
            </w:r>
          </w:p>
        </w:tc>
        <w:tc>
          <w:tcPr>
            <w:tcW w:w="1830" w:type="dxa"/>
            <w:tcBorders>
              <w:top w:val="single" w:sz="4" w:space="0" w:color="auto"/>
              <w:left w:val="single" w:sz="4" w:space="0" w:color="auto"/>
              <w:bottom w:val="single" w:sz="4" w:space="0" w:color="auto"/>
              <w:right w:val="single" w:sz="4" w:space="0" w:color="auto"/>
            </w:tcBorders>
          </w:tcPr>
          <w:p w14:paraId="23B61494" w14:textId="77777777" w:rsidR="002438CA" w:rsidRPr="00351D78" w:rsidRDefault="002438CA" w:rsidP="00AB4925">
            <w:pPr>
              <w:spacing w:before="120" w:after="0" w:line="240" w:lineRule="auto"/>
              <w:contextualSpacing/>
              <w:jc w:val="center"/>
              <w:rPr>
                <w:sz w:val="27"/>
                <w:szCs w:val="27"/>
              </w:rPr>
            </w:pPr>
            <w:r w:rsidRPr="00351D78">
              <w:rPr>
                <w:rFonts w:eastAsia="Calibri"/>
                <w:spacing w:val="-4"/>
                <w:sz w:val="27"/>
                <w:szCs w:val="27"/>
                <w:lang w:val="nb-NO"/>
              </w:rPr>
              <w:t>Đạt</w:t>
            </w:r>
          </w:p>
        </w:tc>
        <w:tc>
          <w:tcPr>
            <w:tcW w:w="1289" w:type="dxa"/>
            <w:tcBorders>
              <w:top w:val="single" w:sz="4" w:space="0" w:color="auto"/>
              <w:left w:val="single" w:sz="4" w:space="0" w:color="auto"/>
              <w:bottom w:val="single" w:sz="4" w:space="0" w:color="auto"/>
              <w:right w:val="single" w:sz="4" w:space="0" w:color="auto"/>
            </w:tcBorders>
          </w:tcPr>
          <w:p w14:paraId="1B403547"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a</w:t>
            </w:r>
          </w:p>
        </w:tc>
        <w:tc>
          <w:tcPr>
            <w:tcW w:w="1799" w:type="dxa"/>
            <w:tcBorders>
              <w:top w:val="single" w:sz="4" w:space="0" w:color="auto"/>
              <w:left w:val="single" w:sz="4" w:space="0" w:color="auto"/>
              <w:bottom w:val="single" w:sz="4" w:space="0" w:color="auto"/>
              <w:right w:val="single" w:sz="4" w:space="0" w:color="auto"/>
            </w:tcBorders>
          </w:tcPr>
          <w:p w14:paraId="0948B186"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w:t>
            </w:r>
          </w:p>
        </w:tc>
        <w:tc>
          <w:tcPr>
            <w:tcW w:w="1118" w:type="dxa"/>
            <w:tcBorders>
              <w:top w:val="single" w:sz="4" w:space="0" w:color="auto"/>
              <w:left w:val="single" w:sz="4" w:space="0" w:color="auto"/>
              <w:bottom w:val="single" w:sz="4" w:space="0" w:color="auto"/>
              <w:right w:val="single" w:sz="4" w:space="0" w:color="auto"/>
            </w:tcBorders>
          </w:tcPr>
          <w:p w14:paraId="44CF1528"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53" w:type="dxa"/>
            <w:tcBorders>
              <w:top w:val="single" w:sz="4" w:space="0" w:color="auto"/>
              <w:left w:val="single" w:sz="4" w:space="0" w:color="auto"/>
              <w:bottom w:val="single" w:sz="4" w:space="0" w:color="auto"/>
              <w:right w:val="single" w:sz="4" w:space="0" w:color="auto"/>
            </w:tcBorders>
          </w:tcPr>
          <w:p w14:paraId="576B7134"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w:t>
            </w:r>
          </w:p>
        </w:tc>
      </w:tr>
      <w:tr w:rsidR="00E461F8" w:rsidRPr="00351D78" w14:paraId="6A838035" w14:textId="77777777" w:rsidTr="00C10304">
        <w:trPr>
          <w:trHeight w:val="673"/>
          <w:jc w:val="center"/>
        </w:trPr>
        <w:tc>
          <w:tcPr>
            <w:tcW w:w="1414" w:type="dxa"/>
            <w:tcBorders>
              <w:top w:val="single" w:sz="4" w:space="0" w:color="auto"/>
              <w:left w:val="single" w:sz="4" w:space="0" w:color="auto"/>
              <w:bottom w:val="single" w:sz="4" w:space="0" w:color="auto"/>
              <w:right w:val="single" w:sz="4" w:space="0" w:color="auto"/>
            </w:tcBorders>
          </w:tcPr>
          <w:p w14:paraId="46B7E562" w14:textId="77777777" w:rsidR="002438CA" w:rsidRPr="00351D78" w:rsidRDefault="00F6610F"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B</w:t>
            </w:r>
          </w:p>
        </w:tc>
        <w:tc>
          <w:tcPr>
            <w:tcW w:w="1830" w:type="dxa"/>
            <w:tcBorders>
              <w:top w:val="single" w:sz="4" w:space="0" w:color="auto"/>
              <w:left w:val="single" w:sz="4" w:space="0" w:color="auto"/>
              <w:bottom w:val="single" w:sz="4" w:space="0" w:color="auto"/>
              <w:right w:val="single" w:sz="4" w:space="0" w:color="auto"/>
            </w:tcBorders>
          </w:tcPr>
          <w:p w14:paraId="17E7AC5B" w14:textId="77777777" w:rsidR="002438CA" w:rsidRPr="00351D78" w:rsidRDefault="002438CA" w:rsidP="00AB4925">
            <w:pPr>
              <w:spacing w:before="120" w:after="0" w:line="240" w:lineRule="auto"/>
              <w:contextualSpacing/>
              <w:jc w:val="center"/>
              <w:rPr>
                <w:sz w:val="27"/>
                <w:szCs w:val="27"/>
              </w:rPr>
            </w:pPr>
            <w:r w:rsidRPr="00351D78">
              <w:rPr>
                <w:rFonts w:eastAsia="Calibri"/>
                <w:spacing w:val="-4"/>
                <w:sz w:val="27"/>
                <w:szCs w:val="27"/>
                <w:lang w:val="nb-NO"/>
              </w:rPr>
              <w:t>Đạt</w:t>
            </w:r>
          </w:p>
        </w:tc>
        <w:tc>
          <w:tcPr>
            <w:tcW w:w="1289" w:type="dxa"/>
            <w:tcBorders>
              <w:top w:val="single" w:sz="4" w:space="0" w:color="auto"/>
              <w:left w:val="single" w:sz="4" w:space="0" w:color="auto"/>
              <w:bottom w:val="single" w:sz="4" w:space="0" w:color="auto"/>
              <w:right w:val="single" w:sz="4" w:space="0" w:color="auto"/>
            </w:tcBorders>
          </w:tcPr>
          <w:p w14:paraId="2DCBEB0A"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b</w:t>
            </w:r>
          </w:p>
        </w:tc>
        <w:tc>
          <w:tcPr>
            <w:tcW w:w="1799" w:type="dxa"/>
            <w:tcBorders>
              <w:top w:val="single" w:sz="4" w:space="0" w:color="auto"/>
              <w:left w:val="single" w:sz="4" w:space="0" w:color="auto"/>
              <w:bottom w:val="single" w:sz="4" w:space="0" w:color="auto"/>
              <w:right w:val="single" w:sz="4" w:space="0" w:color="auto"/>
            </w:tcBorders>
          </w:tcPr>
          <w:p w14:paraId="03049928"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Đạt</w:t>
            </w:r>
          </w:p>
        </w:tc>
        <w:tc>
          <w:tcPr>
            <w:tcW w:w="1118" w:type="dxa"/>
            <w:tcBorders>
              <w:top w:val="single" w:sz="4" w:space="0" w:color="auto"/>
              <w:left w:val="single" w:sz="4" w:space="0" w:color="auto"/>
              <w:bottom w:val="single" w:sz="4" w:space="0" w:color="auto"/>
              <w:right w:val="single" w:sz="4" w:space="0" w:color="auto"/>
            </w:tcBorders>
          </w:tcPr>
          <w:p w14:paraId="627441AF"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53" w:type="dxa"/>
            <w:tcBorders>
              <w:top w:val="single" w:sz="4" w:space="0" w:color="auto"/>
              <w:left w:val="single" w:sz="4" w:space="0" w:color="auto"/>
              <w:bottom w:val="single" w:sz="4" w:space="0" w:color="auto"/>
              <w:right w:val="single" w:sz="4" w:space="0" w:color="auto"/>
            </w:tcBorders>
          </w:tcPr>
          <w:p w14:paraId="2108D296" w14:textId="77777777" w:rsidR="002438CA" w:rsidRPr="00351D78" w:rsidRDefault="002438CA" w:rsidP="00AB4925">
            <w:pPr>
              <w:spacing w:before="120" w:after="0" w:line="240" w:lineRule="auto"/>
              <w:contextualSpacing/>
              <w:jc w:val="center"/>
              <w:rPr>
                <w:rFonts w:eastAsia="Calibri"/>
                <w:spacing w:val="-4"/>
                <w:sz w:val="27"/>
                <w:szCs w:val="27"/>
                <w:lang w:val="nb-NO"/>
              </w:rPr>
            </w:pPr>
          </w:p>
        </w:tc>
      </w:tr>
      <w:tr w:rsidR="00E461F8" w:rsidRPr="00351D78" w14:paraId="1D7ADA4B" w14:textId="77777777" w:rsidTr="00C10304">
        <w:trPr>
          <w:trHeight w:val="673"/>
          <w:jc w:val="center"/>
        </w:trPr>
        <w:tc>
          <w:tcPr>
            <w:tcW w:w="1414" w:type="dxa"/>
            <w:tcBorders>
              <w:top w:val="single" w:sz="4" w:space="0" w:color="auto"/>
              <w:left w:val="single" w:sz="4" w:space="0" w:color="auto"/>
              <w:bottom w:val="single" w:sz="4" w:space="0" w:color="auto"/>
              <w:right w:val="single" w:sz="4" w:space="0" w:color="auto"/>
            </w:tcBorders>
          </w:tcPr>
          <w:p w14:paraId="51DA688A" w14:textId="77777777" w:rsidR="002438CA" w:rsidRPr="00351D78" w:rsidRDefault="00F6610F"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C</w:t>
            </w:r>
          </w:p>
        </w:tc>
        <w:tc>
          <w:tcPr>
            <w:tcW w:w="1830" w:type="dxa"/>
            <w:tcBorders>
              <w:top w:val="single" w:sz="4" w:space="0" w:color="auto"/>
              <w:left w:val="single" w:sz="4" w:space="0" w:color="auto"/>
              <w:bottom w:val="single" w:sz="4" w:space="0" w:color="auto"/>
              <w:right w:val="single" w:sz="4" w:space="0" w:color="auto"/>
            </w:tcBorders>
          </w:tcPr>
          <w:p w14:paraId="42E95691" w14:textId="77777777" w:rsidR="002438CA" w:rsidRPr="00351D78" w:rsidRDefault="002438CA" w:rsidP="00AB4925">
            <w:pPr>
              <w:spacing w:before="120" w:after="0" w:line="240" w:lineRule="auto"/>
              <w:contextualSpacing/>
              <w:jc w:val="center"/>
              <w:rPr>
                <w:sz w:val="27"/>
                <w:szCs w:val="27"/>
              </w:rPr>
            </w:pPr>
            <w:r w:rsidRPr="00351D78">
              <w:rPr>
                <w:rFonts w:eastAsia="Calibri"/>
                <w:spacing w:val="-4"/>
                <w:sz w:val="27"/>
                <w:szCs w:val="27"/>
                <w:lang w:val="nb-NO"/>
              </w:rPr>
              <w:t>Đạt</w:t>
            </w:r>
          </w:p>
        </w:tc>
        <w:tc>
          <w:tcPr>
            <w:tcW w:w="1289" w:type="dxa"/>
            <w:tcBorders>
              <w:top w:val="single" w:sz="4" w:space="0" w:color="auto"/>
              <w:left w:val="single" w:sz="4" w:space="0" w:color="auto"/>
              <w:bottom w:val="single" w:sz="4" w:space="0" w:color="auto"/>
              <w:right w:val="single" w:sz="4" w:space="0" w:color="auto"/>
            </w:tcBorders>
          </w:tcPr>
          <w:p w14:paraId="0CAAC9C0"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799" w:type="dxa"/>
            <w:tcBorders>
              <w:top w:val="single" w:sz="4" w:space="0" w:color="auto"/>
              <w:left w:val="single" w:sz="4" w:space="0" w:color="auto"/>
              <w:bottom w:val="single" w:sz="4" w:space="0" w:color="auto"/>
              <w:right w:val="single" w:sz="4" w:space="0" w:color="auto"/>
            </w:tcBorders>
          </w:tcPr>
          <w:p w14:paraId="0F0A92C2" w14:textId="77777777" w:rsidR="002438CA" w:rsidRPr="00351D78" w:rsidRDefault="002438CA" w:rsidP="00AB4925">
            <w:pPr>
              <w:spacing w:before="120" w:after="0" w:line="240" w:lineRule="auto"/>
              <w:contextualSpacing/>
              <w:jc w:val="center"/>
              <w:rPr>
                <w:rFonts w:eastAsia="Calibri"/>
                <w:spacing w:val="-4"/>
                <w:sz w:val="27"/>
                <w:szCs w:val="27"/>
                <w:lang w:val="nb-NO"/>
              </w:rPr>
            </w:pPr>
          </w:p>
        </w:tc>
        <w:tc>
          <w:tcPr>
            <w:tcW w:w="1118" w:type="dxa"/>
            <w:tcBorders>
              <w:top w:val="single" w:sz="4" w:space="0" w:color="auto"/>
              <w:left w:val="single" w:sz="4" w:space="0" w:color="auto"/>
              <w:bottom w:val="single" w:sz="4" w:space="0" w:color="auto"/>
              <w:right w:val="single" w:sz="4" w:space="0" w:color="auto"/>
            </w:tcBorders>
          </w:tcPr>
          <w:p w14:paraId="23ACE54F" w14:textId="77777777" w:rsidR="002438CA" w:rsidRPr="00351D78" w:rsidRDefault="002438CA" w:rsidP="00AB4925">
            <w:pPr>
              <w:spacing w:before="120" w:after="0" w:line="240" w:lineRule="auto"/>
              <w:contextualSpacing/>
              <w:jc w:val="center"/>
              <w:rPr>
                <w:rFonts w:eastAsia="Calibri"/>
                <w:spacing w:val="-4"/>
                <w:sz w:val="27"/>
                <w:szCs w:val="27"/>
                <w:lang w:val="nb-NO"/>
              </w:rPr>
            </w:pPr>
            <w:r w:rsidRPr="00351D78">
              <w:rPr>
                <w:rFonts w:eastAsia="Calibri"/>
                <w:spacing w:val="-4"/>
                <w:sz w:val="27"/>
                <w:szCs w:val="27"/>
                <w:lang w:val="nb-NO"/>
              </w:rPr>
              <w:t>............</w:t>
            </w:r>
          </w:p>
        </w:tc>
        <w:tc>
          <w:tcPr>
            <w:tcW w:w="1853" w:type="dxa"/>
            <w:tcBorders>
              <w:top w:val="single" w:sz="4" w:space="0" w:color="auto"/>
              <w:left w:val="single" w:sz="4" w:space="0" w:color="auto"/>
              <w:bottom w:val="single" w:sz="4" w:space="0" w:color="auto"/>
              <w:right w:val="single" w:sz="4" w:space="0" w:color="auto"/>
            </w:tcBorders>
          </w:tcPr>
          <w:p w14:paraId="3AE5D075" w14:textId="77777777" w:rsidR="002438CA" w:rsidRPr="00351D78" w:rsidRDefault="002438CA" w:rsidP="00AB4925">
            <w:pPr>
              <w:spacing w:before="120" w:after="0" w:line="240" w:lineRule="auto"/>
              <w:contextualSpacing/>
              <w:jc w:val="center"/>
              <w:rPr>
                <w:rFonts w:eastAsia="Calibri"/>
                <w:spacing w:val="-4"/>
                <w:sz w:val="27"/>
                <w:szCs w:val="27"/>
                <w:lang w:val="nb-NO"/>
              </w:rPr>
            </w:pPr>
          </w:p>
        </w:tc>
      </w:tr>
      <w:tr w:rsidR="00E461F8" w:rsidRPr="00351D78" w14:paraId="10878319" w14:textId="77777777" w:rsidTr="00C10304">
        <w:trPr>
          <w:trHeight w:val="684"/>
          <w:jc w:val="center"/>
        </w:trPr>
        <w:tc>
          <w:tcPr>
            <w:tcW w:w="3244" w:type="dxa"/>
            <w:gridSpan w:val="2"/>
            <w:tcBorders>
              <w:top w:val="single" w:sz="4" w:space="0" w:color="auto"/>
              <w:left w:val="single" w:sz="4" w:space="0" w:color="auto"/>
              <w:bottom w:val="single" w:sz="4" w:space="0" w:color="auto"/>
              <w:right w:val="single" w:sz="4" w:space="0" w:color="auto"/>
            </w:tcBorders>
          </w:tcPr>
          <w:p w14:paraId="0D153528" w14:textId="77777777" w:rsidR="002438CA" w:rsidRPr="00351D78" w:rsidRDefault="002438CA" w:rsidP="00AB4925">
            <w:pPr>
              <w:spacing w:before="12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c>
          <w:tcPr>
            <w:tcW w:w="3088" w:type="dxa"/>
            <w:gridSpan w:val="2"/>
            <w:tcBorders>
              <w:top w:val="single" w:sz="4" w:space="0" w:color="auto"/>
              <w:left w:val="single" w:sz="4" w:space="0" w:color="auto"/>
              <w:bottom w:val="single" w:sz="4" w:space="0" w:color="auto"/>
              <w:right w:val="single" w:sz="4" w:space="0" w:color="auto"/>
            </w:tcBorders>
          </w:tcPr>
          <w:p w14:paraId="01A50512" w14:textId="77777777" w:rsidR="002438CA" w:rsidRPr="00351D78" w:rsidRDefault="002438CA" w:rsidP="00AB4925">
            <w:pPr>
              <w:spacing w:before="12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c>
          <w:tcPr>
            <w:tcW w:w="2971" w:type="dxa"/>
            <w:gridSpan w:val="2"/>
            <w:tcBorders>
              <w:top w:val="single" w:sz="4" w:space="0" w:color="auto"/>
              <w:left w:val="single" w:sz="4" w:space="0" w:color="auto"/>
              <w:bottom w:val="single" w:sz="4" w:space="0" w:color="auto"/>
              <w:right w:val="single" w:sz="4" w:space="0" w:color="auto"/>
            </w:tcBorders>
          </w:tcPr>
          <w:p w14:paraId="32C0263B" w14:textId="77777777" w:rsidR="002438CA" w:rsidRPr="00351D78" w:rsidRDefault="002438CA" w:rsidP="00AB4925">
            <w:pPr>
              <w:spacing w:before="120" w:after="0" w:line="240" w:lineRule="auto"/>
              <w:contextualSpacing/>
              <w:jc w:val="center"/>
              <w:rPr>
                <w:rFonts w:eastAsia="Calibri"/>
                <w:b/>
                <w:spacing w:val="-4"/>
                <w:sz w:val="27"/>
                <w:szCs w:val="27"/>
                <w:lang w:val="nb-NO"/>
              </w:rPr>
            </w:pPr>
            <w:r w:rsidRPr="00351D78">
              <w:rPr>
                <w:rFonts w:eastAsia="Calibri"/>
                <w:b/>
                <w:spacing w:val="-4"/>
                <w:sz w:val="27"/>
                <w:szCs w:val="27"/>
                <w:lang w:val="nb-NO"/>
              </w:rPr>
              <w:t>Đạt</w:t>
            </w:r>
          </w:p>
        </w:tc>
      </w:tr>
    </w:tbl>
    <w:p w14:paraId="39BD1702" w14:textId="77777777" w:rsidR="002438CA" w:rsidRPr="00351D78" w:rsidRDefault="002438CA" w:rsidP="00C10304">
      <w:pPr>
        <w:spacing w:before="60" w:after="140" w:line="240" w:lineRule="auto"/>
        <w:ind w:firstLine="720"/>
        <w:jc w:val="both"/>
        <w:rPr>
          <w:b/>
          <w:sz w:val="27"/>
          <w:szCs w:val="27"/>
          <w:lang w:val="pt-BR"/>
        </w:rPr>
      </w:pPr>
      <w:r w:rsidRPr="00351D78">
        <w:rPr>
          <w:b/>
          <w:sz w:val="27"/>
          <w:szCs w:val="27"/>
          <w:lang w:val="pt-BR"/>
        </w:rPr>
        <w:t>Kết quả: ĐẠT MỨC 3</w:t>
      </w:r>
    </w:p>
    <w:p w14:paraId="26287D69" w14:textId="77777777" w:rsidR="00C10304" w:rsidRPr="00351D78" w:rsidRDefault="00C10304" w:rsidP="00C10304">
      <w:pPr>
        <w:spacing w:before="60" w:after="140" w:line="240" w:lineRule="auto"/>
        <w:ind w:firstLine="720"/>
        <w:jc w:val="both"/>
        <w:rPr>
          <w:b/>
          <w:sz w:val="9"/>
          <w:szCs w:val="27"/>
          <w:lang w:val="pt-BR"/>
        </w:rPr>
      </w:pPr>
    </w:p>
    <w:p w14:paraId="7A5FE07C" w14:textId="77777777" w:rsidR="002438CA" w:rsidRPr="00351D78" w:rsidRDefault="002438CA" w:rsidP="00C10304">
      <w:pPr>
        <w:spacing w:before="80" w:after="120" w:line="264" w:lineRule="auto"/>
        <w:ind w:firstLine="720"/>
        <w:jc w:val="both"/>
        <w:rPr>
          <w:b/>
          <w:sz w:val="27"/>
          <w:szCs w:val="27"/>
          <w:lang w:val="pt-BR"/>
        </w:rPr>
      </w:pPr>
      <w:r w:rsidRPr="00351D78">
        <w:rPr>
          <w:b/>
          <w:sz w:val="27"/>
          <w:szCs w:val="27"/>
          <w:lang w:val="pt-BR"/>
        </w:rPr>
        <w:t>Kết luận chung về tiêu chuẩn 4:</w:t>
      </w:r>
      <w:bookmarkEnd w:id="170"/>
    </w:p>
    <w:p w14:paraId="4B33EFDB" w14:textId="77777777" w:rsidR="002438CA" w:rsidRPr="00351D78" w:rsidRDefault="002438CA" w:rsidP="00C10304">
      <w:pPr>
        <w:spacing w:before="80" w:after="120" w:line="264" w:lineRule="auto"/>
        <w:ind w:firstLine="720"/>
        <w:jc w:val="both"/>
        <w:rPr>
          <w:b/>
          <w:sz w:val="27"/>
          <w:szCs w:val="27"/>
          <w:lang w:val="pt-BR"/>
        </w:rPr>
      </w:pPr>
      <w:r w:rsidRPr="00351D78">
        <w:rPr>
          <w:b/>
          <w:sz w:val="27"/>
          <w:szCs w:val="27"/>
          <w:lang w:val="pt-BR"/>
        </w:rPr>
        <w:t>* Điểm mạnh nổi bật:</w:t>
      </w:r>
    </w:p>
    <w:p w14:paraId="2285734F"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Hoạt động của Ban đại diện CMHS đạt hiệu quả tốt, đóng góp một phần quan trọng vào công tác xây dựng cơ sở vật chất, công tác nâng cao chất lượng giáo dục toàn diện của nhà trường.</w:t>
      </w:r>
    </w:p>
    <w:p w14:paraId="74A573DD"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xml:space="preserve">- Nhà trường thực hiện tốt công tác phối hợp giữa nhà trường, gia đình và </w:t>
      </w:r>
      <w:r w:rsidR="00241AE4" w:rsidRPr="00351D78">
        <w:rPr>
          <w:sz w:val="27"/>
          <w:szCs w:val="27"/>
          <w:lang w:val="pt-BR"/>
        </w:rPr>
        <w:t>xã hội</w:t>
      </w:r>
      <w:r w:rsidRPr="00351D78">
        <w:rPr>
          <w:sz w:val="27"/>
          <w:szCs w:val="27"/>
          <w:lang w:val="pt-BR"/>
        </w:rPr>
        <w:t xml:space="preserve">. Nhà trường đã tạo được mối quan hệ tốt với CMHS và </w:t>
      </w:r>
      <w:r w:rsidR="00241AE4" w:rsidRPr="00351D78">
        <w:rPr>
          <w:sz w:val="27"/>
          <w:szCs w:val="27"/>
          <w:lang w:val="pt-BR"/>
        </w:rPr>
        <w:t>xã hội</w:t>
      </w:r>
      <w:r w:rsidRPr="00351D78">
        <w:rPr>
          <w:sz w:val="27"/>
          <w:szCs w:val="27"/>
          <w:lang w:val="pt-BR"/>
        </w:rPr>
        <w:t xml:space="preserve">; thường xuyên phối hợp với các tổ chức, đoàn thể ngoài nhà trường, tạo được sự đồng thuận, thống nhất trong công tác giáo dục toàn diện cho học sinh. </w:t>
      </w:r>
    </w:p>
    <w:p w14:paraId="0A5AE125"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Nhà trường đã huy động và sử dụng có hiệu quả các nguồn tài trợ theo quy định của các tổ chức, cá nhân để xây dựng cơ sở vật chất, bổ sung phương tiện, thiết bị dạy học.</w:t>
      </w:r>
    </w:p>
    <w:p w14:paraId="5B7C05A8"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Nhà trường đã làm</w:t>
      </w:r>
      <w:r w:rsidR="00B718BA" w:rsidRPr="00351D78">
        <w:rPr>
          <w:sz w:val="27"/>
          <w:szCs w:val="27"/>
          <w:lang w:val="pt-BR"/>
        </w:rPr>
        <w:t xml:space="preserve"> tốt công tác tham mưu với cấp ủy</w:t>
      </w:r>
      <w:r w:rsidRPr="00351D78">
        <w:rPr>
          <w:sz w:val="27"/>
          <w:szCs w:val="27"/>
          <w:lang w:val="pt-BR"/>
        </w:rPr>
        <w:t xml:space="preserve"> Đảng, chính quyền, phối hợp với các lực lượng </w:t>
      </w:r>
      <w:r w:rsidR="00241AE4" w:rsidRPr="00351D78">
        <w:rPr>
          <w:sz w:val="27"/>
          <w:szCs w:val="27"/>
          <w:lang w:val="pt-BR"/>
        </w:rPr>
        <w:t>xã hội</w:t>
      </w:r>
      <w:r w:rsidRPr="00351D78">
        <w:rPr>
          <w:sz w:val="27"/>
          <w:szCs w:val="27"/>
          <w:lang w:val="pt-BR"/>
        </w:rPr>
        <w:t>, nhân dân địa phương để nâng cao chất lượng giáo dục toàn diện cho học sinh, tăng cường CSVC cho nhà trường ngày càng hoàn thiện, đáp ứng các tiêu chí của trường chuẩn quốc gia, đạt kiểm định chất lượng, chuẩn Xanh - Sạch - Đẹp - An toàn và thư viện tiên tiến.</w:t>
      </w:r>
    </w:p>
    <w:p w14:paraId="3FF1E73B" w14:textId="77777777" w:rsidR="002438CA" w:rsidRPr="00351D78" w:rsidRDefault="002438CA" w:rsidP="00C10304">
      <w:pPr>
        <w:spacing w:before="80" w:after="120" w:line="264" w:lineRule="auto"/>
        <w:ind w:firstLine="720"/>
        <w:jc w:val="both"/>
        <w:rPr>
          <w:b/>
          <w:sz w:val="27"/>
          <w:szCs w:val="27"/>
          <w:lang w:val="pt-BR"/>
        </w:rPr>
      </w:pPr>
      <w:r w:rsidRPr="00351D78">
        <w:rPr>
          <w:b/>
          <w:sz w:val="27"/>
          <w:szCs w:val="27"/>
          <w:lang w:val="pt-BR"/>
        </w:rPr>
        <w:t>* Điểm yếu nổi bật:</w:t>
      </w:r>
    </w:p>
    <w:p w14:paraId="3E409D2C"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Việc phối kết hợp với một bộ phận CMHS chưa thường xuyên do đi làm ăn xa.</w:t>
      </w:r>
    </w:p>
    <w:p w14:paraId="4FDA798D"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xml:space="preserve">- Công tác tuyên truyền vận động, phối hợp với các tổ chức kinh tế chính trị </w:t>
      </w:r>
      <w:r w:rsidR="00241AE4" w:rsidRPr="00351D78">
        <w:rPr>
          <w:sz w:val="27"/>
          <w:szCs w:val="27"/>
          <w:lang w:val="pt-BR"/>
        </w:rPr>
        <w:t>xã hội</w:t>
      </w:r>
      <w:r w:rsidRPr="00351D78">
        <w:rPr>
          <w:sz w:val="27"/>
          <w:szCs w:val="27"/>
          <w:lang w:val="pt-BR"/>
        </w:rPr>
        <w:t>, vận động các nhà hảo tâm chưa thường xuyên, hiệu quả chưa cao.</w:t>
      </w:r>
    </w:p>
    <w:p w14:paraId="0B75E487" w14:textId="77777777" w:rsidR="002162FE" w:rsidRPr="00351D78" w:rsidRDefault="002438CA" w:rsidP="00C10304">
      <w:pPr>
        <w:spacing w:before="80" w:after="120" w:line="264" w:lineRule="auto"/>
        <w:ind w:firstLine="720"/>
        <w:jc w:val="both"/>
        <w:rPr>
          <w:sz w:val="27"/>
          <w:szCs w:val="27"/>
          <w:lang w:val="pt-BR"/>
        </w:rPr>
      </w:pPr>
      <w:r w:rsidRPr="00351D78">
        <w:rPr>
          <w:b/>
          <w:sz w:val="27"/>
          <w:szCs w:val="27"/>
          <w:lang w:val="pt-BR"/>
        </w:rPr>
        <w:t xml:space="preserve">* </w:t>
      </w:r>
      <w:r w:rsidR="00796E77" w:rsidRPr="00351D78">
        <w:rPr>
          <w:b/>
          <w:sz w:val="27"/>
          <w:szCs w:val="27"/>
          <w:lang w:val="pt-BR"/>
        </w:rPr>
        <w:t>Kết quả:</w:t>
      </w:r>
    </w:p>
    <w:p w14:paraId="44CCBB67" w14:textId="77777777" w:rsidR="002438CA" w:rsidRPr="00351D78" w:rsidRDefault="002438CA" w:rsidP="00C10304">
      <w:pPr>
        <w:spacing w:before="80" w:after="120" w:line="264" w:lineRule="auto"/>
        <w:ind w:firstLine="720"/>
        <w:jc w:val="both"/>
        <w:rPr>
          <w:sz w:val="27"/>
          <w:szCs w:val="27"/>
          <w:lang w:val="pt-BR"/>
        </w:rPr>
      </w:pPr>
      <w:r w:rsidRPr="00351D78">
        <w:rPr>
          <w:sz w:val="27"/>
          <w:szCs w:val="27"/>
          <w:lang w:val="pt-BR"/>
        </w:rPr>
        <w:t xml:space="preserve">Số lượng các tiêu </w:t>
      </w:r>
      <w:r w:rsidR="00C325A0" w:rsidRPr="00351D78">
        <w:rPr>
          <w:sz w:val="27"/>
          <w:szCs w:val="27"/>
          <w:lang w:val="pt-BR"/>
        </w:rPr>
        <w:t>chí đạt yêu cầu:  Mức 1 đạt 02/02; Mức 2 đạt 02/02; Mức 3 đạt 02/02.</w:t>
      </w:r>
    </w:p>
    <w:p w14:paraId="7D3E2645" w14:textId="77777777" w:rsidR="002438CA" w:rsidRPr="00351D78" w:rsidRDefault="002438CA" w:rsidP="00C10304">
      <w:pPr>
        <w:spacing w:before="80" w:after="120" w:line="264" w:lineRule="auto"/>
        <w:ind w:firstLine="720"/>
        <w:jc w:val="both"/>
        <w:rPr>
          <w:b/>
          <w:sz w:val="27"/>
          <w:szCs w:val="27"/>
          <w:lang w:val="pt-BR"/>
        </w:rPr>
      </w:pPr>
      <w:r w:rsidRPr="00351D78">
        <w:rPr>
          <w:b/>
          <w:sz w:val="27"/>
          <w:szCs w:val="27"/>
          <w:lang w:val="pt-BR"/>
        </w:rPr>
        <w:lastRenderedPageBreak/>
        <w:t>Kết luận: ĐẠT MỨC 3</w:t>
      </w:r>
      <w:bookmarkStart w:id="171" w:name="_Tiêu_chuẩn_5:"/>
      <w:bookmarkStart w:id="172" w:name="_Toc6691008"/>
      <w:bookmarkStart w:id="173" w:name="_Toc40780061"/>
      <w:bookmarkStart w:id="174" w:name="_Toc40780896"/>
      <w:bookmarkStart w:id="175" w:name="_Toc40778053"/>
      <w:bookmarkStart w:id="176" w:name="_Toc40778265"/>
      <w:bookmarkStart w:id="177" w:name="_Toc46864489"/>
      <w:bookmarkEnd w:id="171"/>
    </w:p>
    <w:bookmarkEnd w:id="172"/>
    <w:bookmarkEnd w:id="173"/>
    <w:bookmarkEnd w:id="174"/>
    <w:bookmarkEnd w:id="175"/>
    <w:bookmarkEnd w:id="176"/>
    <w:bookmarkEnd w:id="177"/>
    <w:p w14:paraId="544F2CB0" w14:textId="77777777" w:rsidR="002438CA" w:rsidRPr="00351D78" w:rsidRDefault="002438CA" w:rsidP="00C10304">
      <w:pPr>
        <w:spacing w:before="80" w:after="120" w:line="264" w:lineRule="auto"/>
        <w:ind w:firstLine="720"/>
        <w:jc w:val="both"/>
        <w:rPr>
          <w:b/>
          <w:sz w:val="27"/>
          <w:szCs w:val="27"/>
          <w:lang w:val="pt-BR"/>
        </w:rPr>
      </w:pPr>
      <w:r w:rsidRPr="00351D78">
        <w:rPr>
          <w:b/>
          <w:sz w:val="27"/>
          <w:szCs w:val="27"/>
          <w:lang w:val="pt-BR"/>
        </w:rPr>
        <w:t>Tiêu chuẩn 5: Hoạt động giáo dục và kết quả giáo dục</w:t>
      </w:r>
    </w:p>
    <w:p w14:paraId="7C722D15" w14:textId="77777777" w:rsidR="002438CA" w:rsidRPr="00351D78" w:rsidRDefault="002438CA" w:rsidP="00C10304">
      <w:pPr>
        <w:spacing w:before="80" w:after="120" w:line="264" w:lineRule="auto"/>
        <w:ind w:firstLine="720"/>
        <w:jc w:val="both"/>
        <w:rPr>
          <w:sz w:val="27"/>
          <w:szCs w:val="27"/>
          <w:lang w:val="vi-VN"/>
        </w:rPr>
      </w:pPr>
      <w:r w:rsidRPr="00351D78">
        <w:rPr>
          <w:sz w:val="27"/>
          <w:szCs w:val="27"/>
          <w:lang w:val="pt-BR"/>
        </w:rPr>
        <w:t>- Kế hoạch giáo dục của nhà trường được xây dựng theo quy định của Chương trình giáo dục phổ thông cấp Trung học</w:t>
      </w:r>
      <w:r w:rsidRPr="00351D78">
        <w:rPr>
          <w:sz w:val="27"/>
          <w:szCs w:val="27"/>
          <w:lang w:val="vi-VN"/>
        </w:rPr>
        <w:t xml:space="preserve">. Nhà trường cập nhật đầy đủ các quy định về chuyên môn của các cơ quan quản lí giáo dục, đảm bảo mục tiêu giáo dục toàn diện. Kế hoạch giáo dục được </w:t>
      </w:r>
      <w:r w:rsidR="00DA0677" w:rsidRPr="00351D78">
        <w:rPr>
          <w:sz w:val="27"/>
          <w:szCs w:val="27"/>
        </w:rPr>
        <w:t>Hội đồng trường</w:t>
      </w:r>
      <w:r w:rsidRPr="00351D78">
        <w:rPr>
          <w:sz w:val="27"/>
          <w:szCs w:val="27"/>
          <w:lang w:val="vi-VN"/>
        </w:rPr>
        <w:t xml:space="preserve"> phê duyệt và được phổ biến công khai đến giáo viên, nhân viên, học sinh, cha mẹ học sinh và cộng đồng. Nhà trường tổ chức thực hiện nghiêm túc, hiệu quả kế hoạch giáo dục đã xây dựng. Hằng năm đều rà soát, phân tích, đánh giá hiệu quả của các biện pháp thực hiện kế hoạch nhằm nâng cao hơn nữa chất lượng dạy, học. Công tác phát hiện và bồi dưỡng học sinh có năng khiếu, phụ đạo học sinh còn yếu về năng lực, giúp đỡ học sinh có hoàn cảnh khó khăn được quan tâm đúng mức. </w:t>
      </w:r>
    </w:p>
    <w:p w14:paraId="433873F7" w14:textId="59155060" w:rsidR="002438CA" w:rsidRPr="00351D78" w:rsidRDefault="002438CA" w:rsidP="00C10304">
      <w:pPr>
        <w:spacing w:before="80" w:after="120" w:line="264" w:lineRule="auto"/>
        <w:ind w:firstLine="720"/>
        <w:jc w:val="both"/>
        <w:rPr>
          <w:sz w:val="27"/>
          <w:szCs w:val="27"/>
          <w:lang w:val="vi-VN"/>
        </w:rPr>
      </w:pPr>
      <w:r w:rsidRPr="00351D78">
        <w:rPr>
          <w:sz w:val="27"/>
          <w:szCs w:val="27"/>
          <w:lang w:val="vi-VN"/>
        </w:rPr>
        <w:t>- Nhà trường đã xây dựng và tổ chức các hoạt động giáo dục ngoài giờ lên lớp với nội dung, hình thức khá phong phú, phù hợp với điều kiện thực tế và tâm lí của học sinh, được các em tham gia tích cực, chủ động. Trong 5 năm qua, kết quả giáo dục của nhà trường ở mức cao, bền vững.</w:t>
      </w:r>
    </w:p>
    <w:p w14:paraId="67C5B5F3" w14:textId="77777777" w:rsidR="002438CA" w:rsidRPr="00351D78" w:rsidRDefault="002438CA" w:rsidP="00C10304">
      <w:pPr>
        <w:spacing w:before="80" w:after="120" w:line="264" w:lineRule="auto"/>
        <w:ind w:firstLine="720"/>
        <w:jc w:val="both"/>
        <w:rPr>
          <w:b/>
          <w:sz w:val="27"/>
          <w:szCs w:val="27"/>
          <w:lang w:val="vi-VN"/>
        </w:rPr>
      </w:pPr>
      <w:bookmarkStart w:id="178" w:name="_Toc6691009"/>
      <w:bookmarkStart w:id="179" w:name="_Toc40780062"/>
      <w:bookmarkStart w:id="180" w:name="_Toc40780897"/>
      <w:bookmarkStart w:id="181" w:name="_Toc40778266"/>
      <w:bookmarkStart w:id="182" w:name="_Toc46864490"/>
      <w:r w:rsidRPr="00351D78">
        <w:rPr>
          <w:b/>
          <w:sz w:val="27"/>
          <w:szCs w:val="27"/>
          <w:lang w:val="vi-VN"/>
        </w:rPr>
        <w:t>Tiêu chí 5.1: Thực hiện Chương trình giáo dục phổ thông</w:t>
      </w:r>
      <w:bookmarkEnd w:id="178"/>
      <w:bookmarkEnd w:id="179"/>
      <w:bookmarkEnd w:id="180"/>
      <w:bookmarkEnd w:id="181"/>
      <w:bookmarkEnd w:id="182"/>
    </w:p>
    <w:p w14:paraId="26E228B6" w14:textId="77777777" w:rsidR="002438CA" w:rsidRPr="00351D78" w:rsidRDefault="002438CA" w:rsidP="00C10304">
      <w:pPr>
        <w:spacing w:before="80" w:after="120" w:line="264" w:lineRule="auto"/>
        <w:ind w:firstLine="720"/>
        <w:jc w:val="both"/>
        <w:rPr>
          <w:b/>
          <w:i/>
          <w:sz w:val="27"/>
          <w:szCs w:val="27"/>
          <w:lang w:val="vi-VN"/>
        </w:rPr>
      </w:pPr>
      <w:bookmarkStart w:id="183" w:name="_Toc6691010"/>
      <w:bookmarkStart w:id="184" w:name="_Toc40780063"/>
      <w:bookmarkStart w:id="185" w:name="_Toc40780898"/>
      <w:bookmarkStart w:id="186" w:name="_Toc40778267"/>
      <w:r w:rsidRPr="00351D78">
        <w:rPr>
          <w:b/>
          <w:i/>
          <w:sz w:val="27"/>
          <w:szCs w:val="27"/>
          <w:lang w:val="vi-VN"/>
        </w:rPr>
        <w:t>Mức 1:</w:t>
      </w:r>
    </w:p>
    <w:p w14:paraId="4D408424"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 xml:space="preserve">a) Tổ chức dạy học đúng, đủ các môn học và các hoạt động giáo dục theo quy định, đảm bảo mục tiêu giáo dục; </w:t>
      </w:r>
    </w:p>
    <w:p w14:paraId="3F1A317E"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6AE9957F"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c) Các hình thức kiểm tra, đánh giá học sinh đa dạng đảm bảo khách quan và hiệu quả.</w:t>
      </w:r>
    </w:p>
    <w:p w14:paraId="1E192A77" w14:textId="77777777" w:rsidR="002438CA" w:rsidRPr="00351D78" w:rsidRDefault="002438CA" w:rsidP="00C10304">
      <w:pPr>
        <w:spacing w:before="80" w:after="120" w:line="264" w:lineRule="auto"/>
        <w:ind w:firstLine="720"/>
        <w:jc w:val="both"/>
        <w:rPr>
          <w:b/>
          <w:i/>
          <w:sz w:val="27"/>
          <w:szCs w:val="27"/>
          <w:lang w:val="vi-VN"/>
        </w:rPr>
      </w:pPr>
      <w:r w:rsidRPr="00351D78">
        <w:rPr>
          <w:b/>
          <w:i/>
          <w:sz w:val="27"/>
          <w:szCs w:val="27"/>
          <w:lang w:val="vi-VN"/>
        </w:rPr>
        <w:t>Mức 2:</w:t>
      </w:r>
    </w:p>
    <w:p w14:paraId="467EDE7D"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0C2A314A"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b) Phát hiện và bồi dưỡng học sinh có năng khiếu, giúp đỡ, phụ đạo học sinh gặp khó khăn trong học tập, rèn luyện.</w:t>
      </w:r>
    </w:p>
    <w:p w14:paraId="49B1891F" w14:textId="77777777" w:rsidR="002438CA" w:rsidRPr="00351D78" w:rsidRDefault="002438CA" w:rsidP="00C10304">
      <w:pPr>
        <w:spacing w:before="80" w:after="120" w:line="264" w:lineRule="auto"/>
        <w:ind w:firstLine="720"/>
        <w:jc w:val="both"/>
        <w:rPr>
          <w:i/>
          <w:sz w:val="27"/>
          <w:szCs w:val="27"/>
          <w:lang w:val="vi-VN"/>
        </w:rPr>
      </w:pPr>
      <w:r w:rsidRPr="00351D78">
        <w:rPr>
          <w:b/>
          <w:i/>
          <w:sz w:val="27"/>
          <w:szCs w:val="27"/>
          <w:lang w:val="vi-VN"/>
        </w:rPr>
        <w:t>Mức 3</w:t>
      </w:r>
      <w:r w:rsidRPr="00351D78">
        <w:rPr>
          <w:i/>
          <w:sz w:val="27"/>
          <w:szCs w:val="27"/>
          <w:lang w:val="vi-VN"/>
        </w:rPr>
        <w:t xml:space="preserve"> (nếu có):</w:t>
      </w:r>
    </w:p>
    <w:p w14:paraId="3AE64EAB" w14:textId="77777777" w:rsidR="002438CA" w:rsidRPr="00351D78" w:rsidRDefault="002438CA" w:rsidP="00C10304">
      <w:pPr>
        <w:spacing w:before="80" w:after="120" w:line="264" w:lineRule="auto"/>
        <w:ind w:firstLine="720"/>
        <w:jc w:val="both"/>
        <w:rPr>
          <w:i/>
          <w:sz w:val="27"/>
          <w:szCs w:val="27"/>
          <w:lang w:val="vi-VN"/>
        </w:rPr>
      </w:pPr>
      <w:r w:rsidRPr="00351D78">
        <w:rPr>
          <w:i/>
          <w:sz w:val="27"/>
          <w:szCs w:val="27"/>
          <w:lang w:val="vi-VN"/>
        </w:rPr>
        <w:t>Hàng năm, rà soát, phân tích, đánh giá hiệu quả và tác động của các biện pháp, giải pháp tổ chức các hoạt động giáo dục nhằm nâng cao chất lượng dạy học của giáo viên, học sinh.</w:t>
      </w:r>
    </w:p>
    <w:p w14:paraId="3064B8E2"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t>1. Mô tả hiện trạng</w:t>
      </w:r>
    </w:p>
    <w:p w14:paraId="231589E0"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lastRenderedPageBreak/>
        <w:t>MỨC 1</w:t>
      </w:r>
    </w:p>
    <w:p w14:paraId="0C570CB4" w14:textId="3D121166" w:rsidR="00631C9D" w:rsidRPr="00351D78" w:rsidRDefault="002438CA" w:rsidP="00C10304">
      <w:pPr>
        <w:spacing w:before="80" w:after="120" w:line="264" w:lineRule="auto"/>
        <w:ind w:firstLine="720"/>
        <w:jc w:val="both"/>
        <w:rPr>
          <w:sz w:val="27"/>
          <w:szCs w:val="27"/>
        </w:rPr>
      </w:pPr>
      <w:r w:rsidRPr="00351D78">
        <w:rPr>
          <w:sz w:val="27"/>
          <w:szCs w:val="27"/>
          <w:lang w:val="vi-VN"/>
        </w:rPr>
        <w:t>a) Trong các năm học, thực hiện các văn bản chỉ đạo của Bộ GD&amp;ĐT và của UBND tỉnh, Sở GD&amp;ĐT, UBND huyện và Phòng GD&amp;ĐT, nhà trường đã tổ chức dạy</w:t>
      </w:r>
      <w:r w:rsidR="0068620B" w:rsidRPr="00351D78">
        <w:rPr>
          <w:sz w:val="27"/>
          <w:szCs w:val="27"/>
        </w:rPr>
        <w:t xml:space="preserve"> </w:t>
      </w:r>
      <w:r w:rsidRPr="00351D78">
        <w:rPr>
          <w:sz w:val="27"/>
          <w:szCs w:val="27"/>
          <w:lang w:val="vi-VN"/>
        </w:rPr>
        <w:t>đủ các môn học bắt buộc theo quy định của Bộ GD&amp;ĐT: Toán, Vật lý, Hóa học, Công nghệ, Sinh học, Mĩ thuật, Thể dục, Ngữ văn, Lịch sử, Địa lý, Ngoại ngữ, Giáo dục công dân, Âm nhạc</w:t>
      </w:r>
      <w:r w:rsidR="00B43B95" w:rsidRPr="00351D78">
        <w:rPr>
          <w:sz w:val="27"/>
          <w:szCs w:val="27"/>
        </w:rPr>
        <w:t xml:space="preserve">; từ năm học 2021-2022 với các môn KHTN, </w:t>
      </w:r>
      <w:r w:rsidR="00AA53F3" w:rsidRPr="00351D78">
        <w:rPr>
          <w:sz w:val="27"/>
          <w:szCs w:val="27"/>
        </w:rPr>
        <w:t>Lịch sử &amp;Địa lý,</w:t>
      </w:r>
      <w:r w:rsidR="00B43B95" w:rsidRPr="00351D78">
        <w:rPr>
          <w:sz w:val="27"/>
          <w:szCs w:val="27"/>
        </w:rPr>
        <w:t xml:space="preserve"> Chương trình GD địa phương…</w:t>
      </w:r>
      <w:r w:rsidRPr="00351D78">
        <w:rPr>
          <w:sz w:val="27"/>
          <w:szCs w:val="27"/>
          <w:lang w:val="vi-VN"/>
        </w:rPr>
        <w:t xml:space="preserve">.Nhà trường tổ chức dạy môn tự chọn là </w:t>
      </w:r>
      <w:r w:rsidR="00E14E87" w:rsidRPr="00351D78">
        <w:rPr>
          <w:sz w:val="27"/>
          <w:szCs w:val="27"/>
        </w:rPr>
        <w:t>T</w:t>
      </w:r>
      <w:r w:rsidR="0068620B" w:rsidRPr="00351D78">
        <w:rPr>
          <w:sz w:val="27"/>
          <w:szCs w:val="27"/>
        </w:rPr>
        <w:t>in</w:t>
      </w:r>
      <w:r w:rsidR="00814C24" w:rsidRPr="00351D78">
        <w:rPr>
          <w:sz w:val="27"/>
          <w:szCs w:val="27"/>
          <w:lang w:val="vi-VN"/>
        </w:rPr>
        <w:t xml:space="preserve"> cho khối học sinh khối 8,9</w:t>
      </w:r>
      <w:r w:rsidR="00814C24" w:rsidRPr="00351D78">
        <w:rPr>
          <w:sz w:val="27"/>
          <w:szCs w:val="27"/>
        </w:rPr>
        <w:t xml:space="preserve">. </w:t>
      </w:r>
      <w:r w:rsidRPr="00351D78">
        <w:rPr>
          <w:sz w:val="27"/>
          <w:szCs w:val="27"/>
          <w:lang w:val="vi-VN"/>
        </w:rPr>
        <w:t xml:space="preserve">Nhà trường thường xuyên tổ chức các hoạt động giáo dục, hoạt động ngoài giờ lên lớp cho học sinh: trò chơi dân gian, </w:t>
      </w:r>
      <w:r w:rsidR="002162FE" w:rsidRPr="00351D78">
        <w:rPr>
          <w:sz w:val="27"/>
          <w:szCs w:val="27"/>
          <w:lang w:val="vi-VN"/>
        </w:rPr>
        <w:t>văn nghệ vào dịp khai giảng năm học; thi</w:t>
      </w:r>
      <w:r w:rsidR="00631C9D" w:rsidRPr="00351D78">
        <w:rPr>
          <w:sz w:val="27"/>
          <w:szCs w:val="27"/>
        </w:rPr>
        <w:t xml:space="preserve"> </w:t>
      </w:r>
      <w:r w:rsidRPr="00351D78">
        <w:rPr>
          <w:sz w:val="27"/>
          <w:szCs w:val="27"/>
          <w:lang w:val="vi-VN"/>
        </w:rPr>
        <w:t>thể dục thể thao</w:t>
      </w:r>
      <w:r w:rsidR="002162FE" w:rsidRPr="00351D78">
        <w:rPr>
          <w:sz w:val="27"/>
          <w:szCs w:val="27"/>
          <w:lang w:val="vi-VN"/>
        </w:rPr>
        <w:t xml:space="preserve"> vào dịp 20/11 và 26/3;</w:t>
      </w:r>
      <w:r w:rsidRPr="00351D78">
        <w:rPr>
          <w:sz w:val="27"/>
          <w:szCs w:val="27"/>
          <w:lang w:val="vi-VN"/>
        </w:rPr>
        <w:t xml:space="preserve"> hoạt động bảo vệ môi trường, hoạt động </w:t>
      </w:r>
      <w:r w:rsidR="002162FE" w:rsidRPr="00351D78">
        <w:rPr>
          <w:sz w:val="27"/>
          <w:szCs w:val="27"/>
          <w:lang w:val="vi-VN"/>
        </w:rPr>
        <w:t>giáo dục hướng nghiệp, lao động thường xuyên đảm bảo môi trường sạch đẹp và an toàn</w:t>
      </w:r>
      <w:r w:rsidRPr="00351D78">
        <w:rPr>
          <w:sz w:val="27"/>
          <w:szCs w:val="27"/>
          <w:lang w:val="vi-VN"/>
        </w:rPr>
        <w:t xml:space="preserve"> ... theo quy định, đảm bảo mục tiêu giáo dục.</w:t>
      </w:r>
    </w:p>
    <w:p w14:paraId="028EFCF5" w14:textId="77777777" w:rsidR="002438CA" w:rsidRPr="00351D78" w:rsidRDefault="002438CA" w:rsidP="00C10304">
      <w:pPr>
        <w:spacing w:before="80" w:after="120" w:line="264" w:lineRule="auto"/>
        <w:ind w:firstLine="720"/>
        <w:jc w:val="both"/>
        <w:rPr>
          <w:sz w:val="27"/>
          <w:szCs w:val="27"/>
          <w:lang w:val="vi-VN"/>
        </w:rPr>
      </w:pPr>
      <w:r w:rsidRPr="00351D78">
        <w:rPr>
          <w:b/>
          <w:sz w:val="27"/>
          <w:szCs w:val="27"/>
          <w:lang w:val="vi-VN"/>
        </w:rPr>
        <w:t>[H5-5.1-01]</w:t>
      </w:r>
    </w:p>
    <w:p w14:paraId="428AF2E2" w14:textId="77777777" w:rsidR="002438CA" w:rsidRPr="00351D78" w:rsidRDefault="002438CA" w:rsidP="00C10304">
      <w:pPr>
        <w:spacing w:before="80" w:after="120" w:line="264" w:lineRule="auto"/>
        <w:ind w:firstLine="720"/>
        <w:jc w:val="both"/>
        <w:rPr>
          <w:spacing w:val="-2"/>
          <w:sz w:val="27"/>
          <w:szCs w:val="27"/>
          <w:lang w:val="vi-VN"/>
        </w:rPr>
      </w:pPr>
      <w:r w:rsidRPr="00351D78">
        <w:rPr>
          <w:sz w:val="27"/>
          <w:szCs w:val="27"/>
          <w:lang w:val="vi-VN"/>
        </w:rPr>
        <w:t xml:space="preserve">b) Hằng năm, thực hiện sự chỉ đạo về công tác chuyên môn của Sở GD&amp;ĐT, Phòng GD&amp;ĐT, nhà trường đã triển khai tới cán bộ, giáo viên tích cực đổi mới phương pháp dạy học theo định hướng phát triển năng lực học sinh; tích cực vận dụng các phương pháp dạy học, kỹ thuật dạy học, đa dạng hình thức tổ chức dạy học đảm bảo mục tiêu, nội dung giáo dục, phù hợp với đối tượng học sinh và điều kiện nhà trường; động viên đội ngũtích cực bồi dưỡng chuyên môn nghiệp vụ đáp ứng yêu cầu đổi mới giáo dục; </w:t>
      </w:r>
      <w:r w:rsidRPr="00351D78">
        <w:rPr>
          <w:spacing w:val="-2"/>
          <w:sz w:val="27"/>
          <w:szCs w:val="27"/>
          <w:lang w:val="vi-VN"/>
        </w:rPr>
        <w:t>mạnh dạn áp dụng phương pháp dạy học mới: Giáo dục STEM theo công văn số 3089/BGDĐT-GDTrH ngày 14/8/2020 của Bộ GDĐT, nhân rộng mô hình về giáo dục STEM, ngày hội STEM; dạy học gắn liền với sản xuất kinh doanh;</w:t>
      </w:r>
      <w:r w:rsidRPr="00351D78">
        <w:rPr>
          <w:iCs/>
          <w:sz w:val="27"/>
          <w:szCs w:val="27"/>
          <w:lang w:val="vi-VN"/>
        </w:rPr>
        <w:t>tích cực ứng dụng công nghệ thông tin phù hợp với nội dung</w:t>
      </w:r>
      <w:r w:rsidRPr="00351D78">
        <w:rPr>
          <w:iCs/>
          <w:sz w:val="26"/>
          <w:szCs w:val="26"/>
          <w:lang w:val="vi-VN"/>
        </w:rPr>
        <w:t xml:space="preserve"> bài học</w:t>
      </w:r>
      <w:r w:rsidRPr="00351D78">
        <w:rPr>
          <w:spacing w:val="-2"/>
          <w:sz w:val="27"/>
          <w:szCs w:val="27"/>
          <w:lang w:val="vi-VN"/>
        </w:rPr>
        <w:t>…. nhằm phát huy tính tích cực, tự giác, chủ động của học sinh, hình thành và phát triển năng lực tự học,</w:t>
      </w:r>
      <w:r w:rsidRPr="00351D78">
        <w:rPr>
          <w:sz w:val="27"/>
          <w:szCs w:val="27"/>
          <w:lang w:val="vi-VN"/>
        </w:rPr>
        <w:t xml:space="preserve"> khả năng làm việc theo nhóm và rèn luyện kỹ năng vận dụng kiến thức vào thực tiễn. </w:t>
      </w:r>
      <w:r w:rsidRPr="00351D78">
        <w:rPr>
          <w:b/>
          <w:sz w:val="27"/>
          <w:szCs w:val="27"/>
          <w:lang w:val="vi-VN"/>
        </w:rPr>
        <w:t>[H5-5.</w:t>
      </w:r>
      <w:r w:rsidR="000E7845" w:rsidRPr="00351D78">
        <w:rPr>
          <w:b/>
          <w:sz w:val="27"/>
          <w:szCs w:val="27"/>
        </w:rPr>
        <w:t>5</w:t>
      </w:r>
      <w:r w:rsidRPr="00351D78">
        <w:rPr>
          <w:b/>
          <w:sz w:val="27"/>
          <w:szCs w:val="27"/>
          <w:lang w:val="vi-VN"/>
        </w:rPr>
        <w:t xml:space="preserve">-02] </w:t>
      </w:r>
    </w:p>
    <w:p w14:paraId="6794A490" w14:textId="77777777" w:rsidR="002438CA" w:rsidRPr="00351D78" w:rsidRDefault="002438CA" w:rsidP="00C10304">
      <w:pPr>
        <w:spacing w:before="80" w:after="120" w:line="264" w:lineRule="auto"/>
        <w:ind w:firstLine="720"/>
        <w:jc w:val="both"/>
        <w:rPr>
          <w:b/>
          <w:sz w:val="27"/>
          <w:szCs w:val="27"/>
          <w:lang w:val="vi-VN"/>
        </w:rPr>
      </w:pPr>
      <w:r w:rsidRPr="00351D78">
        <w:rPr>
          <w:sz w:val="27"/>
          <w:szCs w:val="27"/>
          <w:lang w:val="vi-VN"/>
        </w:rPr>
        <w:t xml:space="preserve">c) Nhà trường tiến hành các kỳ khảo sát, kiểm tra theo kế hoạch của Phòng và Sở GD&amp;ĐT, thực hiện nghiêm túc khách quan, đánh giá đúng thực chất việc dạy và học của thầy và trò, kết quả các kì thi phản ánh đúng thực trạng việc dạy và học của nhà trường. </w:t>
      </w:r>
      <w:r w:rsidRPr="00351D78">
        <w:rPr>
          <w:spacing w:val="-2"/>
          <w:sz w:val="27"/>
          <w:szCs w:val="27"/>
          <w:lang w:val="vi-VN"/>
        </w:rPr>
        <w:t xml:space="preserve">Nhà trường đã chỉ đạo đổi mới kiểm tra đánh giá theo hướng chú trọng </w:t>
      </w:r>
      <w:r w:rsidRPr="00351D78">
        <w:rPr>
          <w:sz w:val="27"/>
          <w:szCs w:val="27"/>
          <w:lang w:val="vi-VN"/>
        </w:rPr>
        <w:t>đánh giá phẩm chất và năng lực của học sinh. Chú trọng đánh giá quá trình: đánh giá trên lớp; đánh giá bằng hồ sơ; đánh giá bằng nhận xét; tăng cường hình thức đánh giá thông qua sản phẩm dự án; bài thuyết trình;</w:t>
      </w:r>
      <w:r w:rsidR="00BC58AC" w:rsidRPr="00351D78">
        <w:rPr>
          <w:sz w:val="27"/>
          <w:szCs w:val="27"/>
        </w:rPr>
        <w:t xml:space="preserve"> </w:t>
      </w:r>
      <w:r w:rsidRPr="00351D78">
        <w:rPr>
          <w:spacing w:val="-2"/>
          <w:sz w:val="27"/>
          <w:szCs w:val="27"/>
          <w:lang w:val="vi-VN"/>
        </w:rPr>
        <w:t xml:space="preserve">kết hợp kết quả </w:t>
      </w:r>
      <w:r w:rsidRPr="00351D78">
        <w:rPr>
          <w:sz w:val="27"/>
          <w:szCs w:val="27"/>
          <w:lang w:val="vi-VN"/>
        </w:rPr>
        <w:t xml:space="preserve">đánh giá trong quá trình giáo dục và đánh giá tổng kết cuối kỳ, cuối năm học. </w:t>
      </w:r>
      <w:r w:rsidRPr="00351D78">
        <w:rPr>
          <w:spacing w:val="-2"/>
          <w:sz w:val="27"/>
          <w:szCs w:val="27"/>
          <w:lang w:val="vi-VN"/>
        </w:rPr>
        <w:t xml:space="preserve">Các hình thức kiểm tra, đánh giá đều </w:t>
      </w:r>
      <w:r w:rsidRPr="00351D78">
        <w:rPr>
          <w:sz w:val="27"/>
          <w:szCs w:val="27"/>
          <w:lang w:val="vi-VN"/>
        </w:rPr>
        <w:t xml:space="preserve">hướng tới phát triển năng lực của học sinh; </w:t>
      </w:r>
      <w:r w:rsidRPr="00351D78">
        <w:rPr>
          <w:spacing w:val="-2"/>
          <w:sz w:val="27"/>
          <w:szCs w:val="27"/>
          <w:lang w:val="vi-VN"/>
        </w:rPr>
        <w:t>coi trọng việc đánh giá để giúp đỡ học sinh về phương pháp học tập, động viên sự cố gắng, hứng thú học tập của các em trong quá trình dạy học</w:t>
      </w:r>
      <w:r w:rsidRPr="00351D78">
        <w:rPr>
          <w:sz w:val="27"/>
          <w:szCs w:val="27"/>
          <w:lang w:val="vi-VN"/>
        </w:rPr>
        <w:t xml:space="preserve">. </w:t>
      </w:r>
      <w:r w:rsidRPr="00351D78">
        <w:rPr>
          <w:b/>
          <w:sz w:val="27"/>
          <w:szCs w:val="27"/>
          <w:lang w:val="vi-VN"/>
        </w:rPr>
        <w:t>[H5-5.1-03]</w:t>
      </w:r>
    </w:p>
    <w:p w14:paraId="4C7A1EB3"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t>MỨC 2</w:t>
      </w:r>
    </w:p>
    <w:p w14:paraId="03F89292" w14:textId="77777777" w:rsidR="002438CA" w:rsidRPr="00351D78" w:rsidRDefault="002438CA" w:rsidP="00C10304">
      <w:pPr>
        <w:spacing w:before="80" w:after="120" w:line="264" w:lineRule="auto"/>
        <w:ind w:firstLine="720"/>
        <w:jc w:val="both"/>
        <w:rPr>
          <w:b/>
          <w:sz w:val="27"/>
          <w:szCs w:val="27"/>
        </w:rPr>
      </w:pPr>
      <w:r w:rsidRPr="00351D78">
        <w:rPr>
          <w:sz w:val="27"/>
          <w:szCs w:val="27"/>
          <w:lang w:val="vi-VN"/>
        </w:rPr>
        <w:t xml:space="preserve">a) </w:t>
      </w:r>
      <w:r w:rsidR="004D107F" w:rsidRPr="00351D78">
        <w:rPr>
          <w:sz w:val="27"/>
          <w:szCs w:val="27"/>
          <w:lang w:val="vi-VN"/>
        </w:rPr>
        <w:t>Hằng năm, thực hiện nghiêm chỉ đạo của Bộ và Sở GD&amp;ĐT về hướng dẫn thực hiện nhiệm vụ năm học, n</w:t>
      </w:r>
      <w:r w:rsidRPr="00351D78">
        <w:rPr>
          <w:sz w:val="27"/>
          <w:szCs w:val="27"/>
          <w:lang w:val="vi-VN"/>
        </w:rPr>
        <w:t xml:space="preserve">hà trường </w:t>
      </w:r>
      <w:r w:rsidR="004D107F" w:rsidRPr="00351D78">
        <w:rPr>
          <w:sz w:val="27"/>
          <w:szCs w:val="27"/>
          <w:lang w:val="vi-VN"/>
        </w:rPr>
        <w:t xml:space="preserve">đã </w:t>
      </w:r>
      <w:r w:rsidRPr="00351D78">
        <w:rPr>
          <w:sz w:val="27"/>
          <w:szCs w:val="27"/>
          <w:lang w:val="vi-VN"/>
        </w:rPr>
        <w:t xml:space="preserve">xây dựng </w:t>
      </w:r>
      <w:r w:rsidR="004D107F" w:rsidRPr="00351D78">
        <w:rPr>
          <w:sz w:val="27"/>
          <w:szCs w:val="27"/>
          <w:lang w:val="vi-VN"/>
        </w:rPr>
        <w:t xml:space="preserve">và tổ chức thực </w:t>
      </w:r>
      <w:r w:rsidR="007707C8" w:rsidRPr="00351D78">
        <w:rPr>
          <w:sz w:val="27"/>
          <w:szCs w:val="27"/>
          <w:lang w:val="vi-VN"/>
        </w:rPr>
        <w:t xml:space="preserve">kế hoạch giáo </w:t>
      </w:r>
      <w:r w:rsidR="007707C8" w:rsidRPr="00351D78">
        <w:rPr>
          <w:sz w:val="27"/>
          <w:szCs w:val="27"/>
          <w:lang w:val="vi-VN"/>
        </w:rPr>
        <w:lastRenderedPageBreak/>
        <w:t>dục</w:t>
      </w:r>
      <w:r w:rsidRPr="00351D78">
        <w:rPr>
          <w:sz w:val="27"/>
          <w:szCs w:val="27"/>
          <w:lang w:val="vi-VN"/>
        </w:rPr>
        <w:t xml:space="preserve"> phù hợp với thực tế, đúng và đủ chương trình theo quy định. </w:t>
      </w:r>
      <w:r w:rsidR="007707C8" w:rsidRPr="00351D78">
        <w:rPr>
          <w:sz w:val="27"/>
          <w:szCs w:val="27"/>
          <w:lang w:val="vi-VN"/>
        </w:rPr>
        <w:t xml:space="preserve">Chỉ đạo </w:t>
      </w:r>
      <w:r w:rsidR="00BC58AC" w:rsidRPr="00351D78">
        <w:rPr>
          <w:sz w:val="27"/>
          <w:szCs w:val="27"/>
        </w:rPr>
        <w:t xml:space="preserve">giáo </w:t>
      </w:r>
      <w:r w:rsidR="007707C8" w:rsidRPr="00351D78">
        <w:rPr>
          <w:sz w:val="27"/>
          <w:szCs w:val="27"/>
          <w:lang w:val="vi-VN"/>
        </w:rPr>
        <w:t xml:space="preserve">viên thực hiện </w:t>
      </w:r>
      <w:r w:rsidR="007707C8" w:rsidRPr="00351D78">
        <w:rPr>
          <w:bCs/>
          <w:iCs/>
          <w:sz w:val="26"/>
          <w:szCs w:val="26"/>
          <w:lang w:val="vi-VN"/>
        </w:rPr>
        <w:t>C</w:t>
      </w:r>
      <w:r w:rsidR="007707C8" w:rsidRPr="00351D78">
        <w:rPr>
          <w:sz w:val="26"/>
          <w:szCs w:val="26"/>
          <w:lang w:val="sq-AL"/>
        </w:rPr>
        <w:t xml:space="preserve">ông văn 4612/BGDĐT-GDTrH ngày 03/10/2017 </w:t>
      </w:r>
      <w:r w:rsidR="007707C8" w:rsidRPr="00351D78">
        <w:rPr>
          <w:iCs/>
          <w:sz w:val="26"/>
          <w:szCs w:val="26"/>
          <w:lang w:val="vi-VN" w:eastAsia="vi-VN"/>
        </w:rPr>
        <w:t xml:space="preserve">hướng dẫn thực hiện chương trình giáo dục phổ thông hiện hành theo định hướng phát triển năng lực và phẩm chất học sinh từ năm học 2017-2018. </w:t>
      </w:r>
      <w:r w:rsidR="007707C8" w:rsidRPr="00351D78">
        <w:rPr>
          <w:sz w:val="27"/>
          <w:szCs w:val="27"/>
          <w:lang w:val="vi-VN"/>
        </w:rPr>
        <w:t>Giáo viên xây dựng kế hoạch dạy học và kế hoạch bài dạy (giáo án)</w:t>
      </w:r>
      <w:r w:rsidR="002F722B" w:rsidRPr="00351D78">
        <w:rPr>
          <w:sz w:val="27"/>
          <w:szCs w:val="27"/>
        </w:rPr>
        <w:t xml:space="preserve"> </w:t>
      </w:r>
      <w:r w:rsidR="007707C8" w:rsidRPr="00351D78">
        <w:rPr>
          <w:sz w:val="27"/>
          <w:szCs w:val="27"/>
          <w:lang w:val="vi-VN"/>
        </w:rPr>
        <w:t>đảm bảo</w:t>
      </w:r>
      <w:r w:rsidRPr="00351D78">
        <w:rPr>
          <w:sz w:val="27"/>
          <w:szCs w:val="27"/>
          <w:lang w:val="vi-VN"/>
        </w:rPr>
        <w:t xml:space="preserve"> n</w:t>
      </w:r>
      <w:r w:rsidR="007707C8" w:rsidRPr="00351D78">
        <w:rPr>
          <w:sz w:val="27"/>
          <w:szCs w:val="27"/>
          <w:lang w:val="vi-VN"/>
        </w:rPr>
        <w:t>ội dung, phương pháp</w:t>
      </w:r>
      <w:r w:rsidRPr="00351D78">
        <w:rPr>
          <w:sz w:val="27"/>
          <w:szCs w:val="27"/>
          <w:lang w:val="vi-VN"/>
        </w:rPr>
        <w:t xml:space="preserve"> phù hợp đối tượng học sinh, đảm bảo chuẩn kiến thức kĩ năng</w:t>
      </w:r>
      <w:r w:rsidR="007707C8" w:rsidRPr="00351D78">
        <w:rPr>
          <w:sz w:val="27"/>
          <w:szCs w:val="27"/>
          <w:lang w:val="vi-VN"/>
        </w:rPr>
        <w:t>.</w:t>
      </w:r>
      <w:r w:rsidR="00BC58AC" w:rsidRPr="00351D78">
        <w:rPr>
          <w:sz w:val="27"/>
          <w:szCs w:val="27"/>
        </w:rPr>
        <w:t xml:space="preserve"> </w:t>
      </w:r>
      <w:r w:rsidR="007707C8" w:rsidRPr="00351D78">
        <w:rPr>
          <w:sz w:val="27"/>
          <w:szCs w:val="27"/>
          <w:lang w:val="vi-VN"/>
        </w:rPr>
        <w:t>Kế hoạch bài dạy của giáo viên đa số thể hiện rõ</w:t>
      </w:r>
      <w:r w:rsidRPr="00351D78">
        <w:rPr>
          <w:sz w:val="27"/>
          <w:szCs w:val="27"/>
          <w:lang w:val="vi-VN"/>
        </w:rPr>
        <w:t xml:space="preserve"> đổi mới</w:t>
      </w:r>
      <w:r w:rsidR="007707C8" w:rsidRPr="00351D78">
        <w:rPr>
          <w:sz w:val="27"/>
          <w:szCs w:val="27"/>
          <w:lang w:val="vi-VN"/>
        </w:rPr>
        <w:t xml:space="preserve"> phương pháp, hình thức dạy học phù hợp, có tính khả thi; trong đó</w:t>
      </w:r>
      <w:r w:rsidRPr="00351D78">
        <w:rPr>
          <w:sz w:val="27"/>
          <w:szCs w:val="27"/>
          <w:lang w:val="vi-VN"/>
        </w:rPr>
        <w:t xml:space="preserve"> chú trọng việc </w:t>
      </w:r>
      <w:r w:rsidR="007707C8" w:rsidRPr="00351D78">
        <w:rPr>
          <w:sz w:val="27"/>
          <w:szCs w:val="27"/>
          <w:lang w:val="vi-VN"/>
        </w:rPr>
        <w:t>hướng dẫn học sinh tự học</w:t>
      </w:r>
      <w:r w:rsidRPr="00351D78">
        <w:rPr>
          <w:sz w:val="27"/>
          <w:szCs w:val="27"/>
          <w:lang w:val="vi-VN"/>
        </w:rPr>
        <w:t xml:space="preserve">. </w:t>
      </w:r>
      <w:r w:rsidRPr="00351D78">
        <w:rPr>
          <w:b/>
          <w:sz w:val="27"/>
          <w:szCs w:val="27"/>
          <w:lang w:val="vi-VN"/>
        </w:rPr>
        <w:t>[H5-5.1-01]</w:t>
      </w:r>
      <w:r w:rsidR="00397764" w:rsidRPr="00351D78">
        <w:rPr>
          <w:b/>
          <w:sz w:val="27"/>
          <w:szCs w:val="27"/>
        </w:rPr>
        <w:t xml:space="preserve">, </w:t>
      </w:r>
      <w:r w:rsidR="00397764" w:rsidRPr="00351D78">
        <w:rPr>
          <w:b/>
          <w:sz w:val="27"/>
          <w:szCs w:val="27"/>
          <w:lang w:val="vi-VN"/>
        </w:rPr>
        <w:t>[H</w:t>
      </w:r>
      <w:r w:rsidR="00397764" w:rsidRPr="00351D78">
        <w:rPr>
          <w:b/>
          <w:sz w:val="27"/>
          <w:szCs w:val="27"/>
        </w:rPr>
        <w:t>5</w:t>
      </w:r>
      <w:r w:rsidR="00397764" w:rsidRPr="00351D78">
        <w:rPr>
          <w:b/>
          <w:sz w:val="27"/>
          <w:szCs w:val="27"/>
          <w:lang w:val="vi-VN"/>
        </w:rPr>
        <w:t>-</w:t>
      </w:r>
      <w:r w:rsidR="00397764" w:rsidRPr="00351D78">
        <w:rPr>
          <w:b/>
          <w:sz w:val="27"/>
          <w:szCs w:val="27"/>
        </w:rPr>
        <w:t>5</w:t>
      </w:r>
      <w:r w:rsidR="00397764" w:rsidRPr="00351D78">
        <w:rPr>
          <w:b/>
          <w:sz w:val="27"/>
          <w:szCs w:val="27"/>
          <w:lang w:val="vi-VN"/>
        </w:rPr>
        <w:t>.</w:t>
      </w:r>
      <w:r w:rsidR="00397764" w:rsidRPr="00351D78">
        <w:rPr>
          <w:b/>
          <w:sz w:val="27"/>
          <w:szCs w:val="27"/>
        </w:rPr>
        <w:t>1</w:t>
      </w:r>
      <w:r w:rsidR="00082300" w:rsidRPr="00351D78">
        <w:rPr>
          <w:b/>
          <w:sz w:val="27"/>
          <w:szCs w:val="27"/>
          <w:lang w:val="vi-VN"/>
        </w:rPr>
        <w:t>-02]</w:t>
      </w:r>
    </w:p>
    <w:p w14:paraId="721BA0D6" w14:textId="77777777" w:rsidR="002438CA" w:rsidRPr="00351D78" w:rsidRDefault="002438CA" w:rsidP="00C10304">
      <w:pPr>
        <w:spacing w:before="80" w:after="120" w:line="264" w:lineRule="auto"/>
        <w:ind w:firstLine="720"/>
        <w:jc w:val="both"/>
        <w:rPr>
          <w:b/>
          <w:sz w:val="27"/>
          <w:szCs w:val="27"/>
          <w:lang w:val="vi-VN"/>
        </w:rPr>
      </w:pPr>
      <w:r w:rsidRPr="00351D78">
        <w:rPr>
          <w:sz w:val="27"/>
          <w:szCs w:val="27"/>
          <w:lang w:val="vi-VN"/>
        </w:rPr>
        <w:t xml:space="preserve">b) Thông qua quá trình học tập, phân tích đánh giá, qua các kì khảo sát, qua việc tìm hiểu ở phụ huynh, giáo viên phát hiện kịp thời học sinh có năng khiếu riêng để có kế hoạch bồi dưỡng. Đồng thời cũng điều tra tìm hiểu học sinh gặp khó khăn </w:t>
      </w:r>
      <w:r w:rsidR="007707C8" w:rsidRPr="00351D78">
        <w:rPr>
          <w:sz w:val="27"/>
          <w:szCs w:val="27"/>
          <w:lang w:val="vi-VN"/>
        </w:rPr>
        <w:t xml:space="preserve">(vào đầu năm học) </w:t>
      </w:r>
      <w:r w:rsidRPr="00351D78">
        <w:rPr>
          <w:sz w:val="27"/>
          <w:szCs w:val="27"/>
          <w:lang w:val="vi-VN"/>
        </w:rPr>
        <w:t xml:space="preserve">trong học tập để đưa vào phụ đạo ngay từ đầu năm học. Nhà trường phân công giáo viên giàu kinh nghiệm, nhiệt tình để phụ đạo, giúp đỡ những em gặp khó khăn trong học tập và bồi dưỡng những học sinh có năng khiếu để dự thi cấp huyện, cấp tỉnh. </w:t>
      </w:r>
      <w:r w:rsidR="00077E2A" w:rsidRPr="00351D78">
        <w:rPr>
          <w:b/>
          <w:sz w:val="27"/>
          <w:szCs w:val="27"/>
          <w:lang w:val="vi-VN"/>
        </w:rPr>
        <w:t>[H</w:t>
      </w:r>
      <w:r w:rsidR="00077E2A" w:rsidRPr="00351D78">
        <w:rPr>
          <w:b/>
          <w:sz w:val="27"/>
          <w:szCs w:val="27"/>
        </w:rPr>
        <w:t>5</w:t>
      </w:r>
      <w:r w:rsidRPr="00351D78">
        <w:rPr>
          <w:b/>
          <w:sz w:val="27"/>
          <w:szCs w:val="27"/>
          <w:lang w:val="vi-VN"/>
        </w:rPr>
        <w:t>-</w:t>
      </w:r>
      <w:r w:rsidR="00077E2A" w:rsidRPr="00351D78">
        <w:rPr>
          <w:b/>
          <w:sz w:val="27"/>
          <w:szCs w:val="27"/>
        </w:rPr>
        <w:t>5</w:t>
      </w:r>
      <w:r w:rsidR="00077E2A" w:rsidRPr="00351D78">
        <w:rPr>
          <w:b/>
          <w:sz w:val="27"/>
          <w:szCs w:val="27"/>
          <w:lang w:val="vi-VN"/>
        </w:rPr>
        <w:t>.</w:t>
      </w:r>
      <w:r w:rsidR="00077E2A" w:rsidRPr="00351D78">
        <w:rPr>
          <w:b/>
          <w:sz w:val="27"/>
          <w:szCs w:val="27"/>
        </w:rPr>
        <w:t>1</w:t>
      </w:r>
      <w:r w:rsidR="00082300" w:rsidRPr="00351D78">
        <w:rPr>
          <w:b/>
          <w:sz w:val="27"/>
          <w:szCs w:val="27"/>
          <w:lang w:val="vi-VN"/>
        </w:rPr>
        <w:t>-02]</w:t>
      </w:r>
      <w:r w:rsidR="00082300" w:rsidRPr="00351D78">
        <w:rPr>
          <w:b/>
          <w:sz w:val="27"/>
          <w:szCs w:val="27"/>
        </w:rPr>
        <w:t xml:space="preserve">, </w:t>
      </w:r>
      <w:r w:rsidR="00077E2A" w:rsidRPr="00351D78">
        <w:rPr>
          <w:b/>
          <w:sz w:val="27"/>
          <w:szCs w:val="27"/>
          <w:lang w:val="vi-VN"/>
        </w:rPr>
        <w:t>[H5-5.2-</w:t>
      </w:r>
      <w:r w:rsidRPr="00351D78">
        <w:rPr>
          <w:b/>
          <w:sz w:val="27"/>
          <w:szCs w:val="27"/>
          <w:lang w:val="vi-VN"/>
        </w:rPr>
        <w:t>02]</w:t>
      </w:r>
    </w:p>
    <w:p w14:paraId="28F61B9E"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t>MỨC 3</w:t>
      </w:r>
    </w:p>
    <w:p w14:paraId="048E4934" w14:textId="77777777" w:rsidR="002438CA" w:rsidRPr="00351D78" w:rsidRDefault="002438CA" w:rsidP="00C10304">
      <w:pPr>
        <w:spacing w:before="80" w:after="120" w:line="264" w:lineRule="auto"/>
        <w:ind w:firstLine="720"/>
        <w:jc w:val="both"/>
        <w:rPr>
          <w:b/>
          <w:sz w:val="27"/>
          <w:szCs w:val="27"/>
        </w:rPr>
      </w:pPr>
      <w:r w:rsidRPr="00351D78">
        <w:rPr>
          <w:sz w:val="27"/>
          <w:szCs w:val="27"/>
          <w:lang w:val="vi-VN"/>
        </w:rPr>
        <w:t>Hàng năm, nhà trường tiến hành rà soát việc thực hiện kế hoạch dạy học</w:t>
      </w:r>
      <w:r w:rsidR="0097687C" w:rsidRPr="00351D78">
        <w:rPr>
          <w:sz w:val="27"/>
          <w:szCs w:val="27"/>
          <w:lang w:val="vi-VN"/>
        </w:rPr>
        <w:t xml:space="preserve"> đối chiếu với kế hoạch bài dạy (giáo án)</w:t>
      </w:r>
      <w:r w:rsidRPr="00351D78">
        <w:rPr>
          <w:sz w:val="27"/>
          <w:szCs w:val="27"/>
          <w:lang w:val="vi-VN"/>
        </w:rPr>
        <w:t xml:space="preserve"> của giáo viên thông qua việc dự giờ, kiểm tra nội bộ của Tổ chuyên môn, qua Hội thi “Giáo viên dạy giỏi”</w:t>
      </w:r>
      <w:r w:rsidR="0097687C" w:rsidRPr="00351D78">
        <w:rPr>
          <w:sz w:val="27"/>
          <w:szCs w:val="27"/>
          <w:lang w:val="vi-VN"/>
        </w:rPr>
        <w:t xml:space="preserve"> cấp trường</w:t>
      </w:r>
      <w:r w:rsidRPr="00351D78">
        <w:rPr>
          <w:sz w:val="27"/>
          <w:szCs w:val="27"/>
          <w:lang w:val="vi-VN"/>
        </w:rPr>
        <w:t>, hội thảo chuyên môn</w:t>
      </w:r>
      <w:r w:rsidR="007707C8" w:rsidRPr="00351D78">
        <w:rPr>
          <w:sz w:val="27"/>
          <w:szCs w:val="27"/>
          <w:lang w:val="vi-VN"/>
        </w:rPr>
        <w:t>, kiểm t</w:t>
      </w:r>
      <w:r w:rsidR="0097687C" w:rsidRPr="00351D78">
        <w:rPr>
          <w:sz w:val="27"/>
          <w:szCs w:val="27"/>
          <w:lang w:val="vi-VN"/>
        </w:rPr>
        <w:t>ra đột xuất giáo viên</w:t>
      </w:r>
      <w:r w:rsidR="007707C8" w:rsidRPr="00351D78">
        <w:rPr>
          <w:sz w:val="27"/>
          <w:szCs w:val="27"/>
          <w:lang w:val="vi-VN"/>
        </w:rPr>
        <w:t xml:space="preserve">, thông qua chất lượng </w:t>
      </w:r>
      <w:r w:rsidR="0035088C" w:rsidRPr="00351D78">
        <w:rPr>
          <w:sz w:val="27"/>
          <w:szCs w:val="27"/>
        </w:rPr>
        <w:t>các</w:t>
      </w:r>
      <w:r w:rsidR="007707C8" w:rsidRPr="00351D78">
        <w:rPr>
          <w:sz w:val="27"/>
          <w:szCs w:val="27"/>
          <w:lang w:val="vi-VN"/>
        </w:rPr>
        <w:t xml:space="preserve"> kì kiểm tra trong các năm học</w:t>
      </w:r>
      <w:r w:rsidRPr="00351D78">
        <w:rPr>
          <w:sz w:val="27"/>
          <w:szCs w:val="27"/>
          <w:lang w:val="vi-VN"/>
        </w:rPr>
        <w:t xml:space="preserve">.... Từ đó, phân tích, đánh giá hiệu quả và tác động của các biện pháp, giải pháp tổ chức các hoạt động giáo dục nhằm nâng cao chất lượng dạy học của giáo viên, học sinh. </w:t>
      </w:r>
      <w:r w:rsidRPr="00351D78">
        <w:rPr>
          <w:b/>
          <w:sz w:val="27"/>
          <w:szCs w:val="27"/>
          <w:lang w:val="vi-VN"/>
        </w:rPr>
        <w:t>[H5-5.1-01],[</w:t>
      </w:r>
      <w:r w:rsidR="00BA09E4" w:rsidRPr="00351D78">
        <w:rPr>
          <w:b/>
          <w:sz w:val="27"/>
          <w:szCs w:val="27"/>
          <w:lang w:val="vi-VN"/>
        </w:rPr>
        <w:t>H</w:t>
      </w:r>
      <w:r w:rsidR="00BA09E4" w:rsidRPr="00351D78">
        <w:rPr>
          <w:b/>
          <w:sz w:val="27"/>
          <w:szCs w:val="27"/>
        </w:rPr>
        <w:t>5</w:t>
      </w:r>
      <w:r w:rsidR="00BA09E4" w:rsidRPr="00351D78">
        <w:rPr>
          <w:b/>
          <w:sz w:val="27"/>
          <w:szCs w:val="27"/>
          <w:lang w:val="vi-VN"/>
        </w:rPr>
        <w:t>-</w:t>
      </w:r>
      <w:r w:rsidR="00BA09E4" w:rsidRPr="00351D78">
        <w:rPr>
          <w:b/>
          <w:sz w:val="27"/>
          <w:szCs w:val="27"/>
        </w:rPr>
        <w:t>5</w:t>
      </w:r>
      <w:r w:rsidR="00BA09E4" w:rsidRPr="00351D78">
        <w:rPr>
          <w:b/>
          <w:sz w:val="27"/>
          <w:szCs w:val="27"/>
          <w:lang w:val="vi-VN"/>
        </w:rPr>
        <w:t>.</w:t>
      </w:r>
      <w:r w:rsidR="00BA09E4" w:rsidRPr="00351D78">
        <w:rPr>
          <w:b/>
          <w:sz w:val="27"/>
          <w:szCs w:val="27"/>
        </w:rPr>
        <w:t>1</w:t>
      </w:r>
      <w:r w:rsidRPr="00351D78">
        <w:rPr>
          <w:b/>
          <w:sz w:val="27"/>
          <w:szCs w:val="27"/>
          <w:lang w:val="vi-VN"/>
        </w:rPr>
        <w:t>-02]</w:t>
      </w:r>
      <w:r w:rsidR="00082300" w:rsidRPr="00351D78">
        <w:rPr>
          <w:b/>
          <w:sz w:val="27"/>
          <w:szCs w:val="27"/>
        </w:rPr>
        <w:t xml:space="preserve">, </w:t>
      </w:r>
      <w:r w:rsidR="00082300" w:rsidRPr="00351D78">
        <w:rPr>
          <w:b/>
          <w:sz w:val="27"/>
          <w:szCs w:val="27"/>
          <w:lang w:val="vi-VN"/>
        </w:rPr>
        <w:t>[H</w:t>
      </w:r>
      <w:r w:rsidR="00082300" w:rsidRPr="00351D78">
        <w:rPr>
          <w:b/>
          <w:sz w:val="27"/>
          <w:szCs w:val="27"/>
        </w:rPr>
        <w:t>2</w:t>
      </w:r>
      <w:r w:rsidR="00082300" w:rsidRPr="00351D78">
        <w:rPr>
          <w:b/>
          <w:sz w:val="27"/>
          <w:szCs w:val="27"/>
          <w:lang w:val="vi-VN"/>
        </w:rPr>
        <w:t>-</w:t>
      </w:r>
      <w:r w:rsidR="00082300" w:rsidRPr="00351D78">
        <w:rPr>
          <w:b/>
          <w:sz w:val="27"/>
          <w:szCs w:val="27"/>
        </w:rPr>
        <w:t>2</w:t>
      </w:r>
      <w:r w:rsidR="00082300" w:rsidRPr="00351D78">
        <w:rPr>
          <w:b/>
          <w:sz w:val="27"/>
          <w:szCs w:val="27"/>
          <w:lang w:val="vi-VN"/>
        </w:rPr>
        <w:t>.</w:t>
      </w:r>
      <w:r w:rsidR="00082300" w:rsidRPr="00351D78">
        <w:rPr>
          <w:b/>
          <w:sz w:val="27"/>
          <w:szCs w:val="27"/>
        </w:rPr>
        <w:t>4</w:t>
      </w:r>
      <w:r w:rsidR="00082300" w:rsidRPr="00351D78">
        <w:rPr>
          <w:b/>
          <w:sz w:val="27"/>
          <w:szCs w:val="27"/>
          <w:lang w:val="vi-VN"/>
        </w:rPr>
        <w:t>-02]</w:t>
      </w:r>
    </w:p>
    <w:p w14:paraId="619B0A55"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t>2. Điểm mạnh:</w:t>
      </w:r>
    </w:p>
    <w:p w14:paraId="13E852CC" w14:textId="77777777" w:rsidR="002438CA" w:rsidRPr="00351D78" w:rsidRDefault="002438CA" w:rsidP="00C10304">
      <w:pPr>
        <w:spacing w:before="80" w:after="120" w:line="264" w:lineRule="auto"/>
        <w:ind w:firstLine="720"/>
        <w:jc w:val="both"/>
        <w:rPr>
          <w:sz w:val="27"/>
          <w:szCs w:val="27"/>
          <w:lang w:val="vi-VN"/>
        </w:rPr>
      </w:pPr>
      <w:r w:rsidRPr="00351D78">
        <w:rPr>
          <w:sz w:val="27"/>
          <w:szCs w:val="27"/>
          <w:lang w:val="vi-VN"/>
        </w:rPr>
        <w:t xml:space="preserve">- Các kế hoạch </w:t>
      </w:r>
      <w:r w:rsidR="0097687C" w:rsidRPr="00351D78">
        <w:rPr>
          <w:sz w:val="27"/>
          <w:szCs w:val="27"/>
          <w:lang w:val="vi-VN"/>
        </w:rPr>
        <w:t xml:space="preserve">như kế hoạch tổ chuyên môn, kế hoạch cá nhân, kế hoạch dạy học, kế hoạch bài dạy của nhà trường và giáo viên </w:t>
      </w:r>
      <w:r w:rsidRPr="00351D78">
        <w:rPr>
          <w:sz w:val="27"/>
          <w:szCs w:val="27"/>
          <w:lang w:val="vi-VN"/>
        </w:rPr>
        <w:t>được xây dựng đảm bảo tính hệ thống, khoa học và phù hợp với điều kiện cụ thể của nhà trường, có sự thống nhất từ BGH, tổ chuyên môn và các đoàn thể tới cán bộ, giáo viên, nhân viên; các kế hoạch có tính khả thi và được thực hiện đúng tiến độ.</w:t>
      </w:r>
    </w:p>
    <w:p w14:paraId="52BD0F82" w14:textId="77777777" w:rsidR="002438CA" w:rsidRPr="00351D78" w:rsidRDefault="002438CA" w:rsidP="00C10304">
      <w:pPr>
        <w:spacing w:before="80" w:after="120" w:line="264" w:lineRule="auto"/>
        <w:ind w:firstLine="720"/>
        <w:jc w:val="both"/>
        <w:rPr>
          <w:sz w:val="27"/>
          <w:szCs w:val="27"/>
          <w:lang w:val="vi-VN"/>
        </w:rPr>
      </w:pPr>
      <w:r w:rsidRPr="00351D78">
        <w:rPr>
          <w:sz w:val="27"/>
          <w:szCs w:val="27"/>
          <w:lang w:val="vi-VN"/>
        </w:rPr>
        <w:t>- Các tổ chuyên môn và các bộ phận của nhà trường luôn bám sát theo kế hoạch năm học để thực hiện kế hoạch giảng dạy và các hoạt động giáo dục khác. Nền nếp sinh hoạt chuyên môn được duy trì tốt; công tác rà soát, đ</w:t>
      </w:r>
      <w:r w:rsidR="000A67E6" w:rsidRPr="00351D78">
        <w:rPr>
          <w:sz w:val="27"/>
          <w:szCs w:val="27"/>
          <w:lang w:val="vi-VN"/>
        </w:rPr>
        <w:t>ánh giá việc thực hiện kế hoạch</w:t>
      </w:r>
      <w:r w:rsidRPr="00351D78">
        <w:rPr>
          <w:sz w:val="27"/>
          <w:szCs w:val="27"/>
          <w:lang w:val="vi-VN"/>
        </w:rPr>
        <w:t xml:space="preserve"> nghiêm túc, thường xuyên và hiệu quả.</w:t>
      </w:r>
    </w:p>
    <w:p w14:paraId="3A08DF4B" w14:textId="77777777" w:rsidR="002438CA" w:rsidRPr="00351D78" w:rsidRDefault="002438CA" w:rsidP="00C10304">
      <w:pPr>
        <w:spacing w:before="80" w:after="120" w:line="264" w:lineRule="auto"/>
        <w:ind w:firstLine="720"/>
        <w:jc w:val="both"/>
        <w:rPr>
          <w:b/>
          <w:sz w:val="27"/>
          <w:szCs w:val="27"/>
          <w:lang w:val="vi-VN"/>
        </w:rPr>
      </w:pPr>
      <w:r w:rsidRPr="00351D78">
        <w:rPr>
          <w:b/>
          <w:sz w:val="27"/>
          <w:szCs w:val="27"/>
          <w:lang w:val="vi-VN"/>
        </w:rPr>
        <w:t xml:space="preserve">3. Điểm yếu: </w:t>
      </w:r>
    </w:p>
    <w:p w14:paraId="016B1DC3" w14:textId="7932591B" w:rsidR="002438CA" w:rsidRPr="00351D78" w:rsidRDefault="002438CA" w:rsidP="00C10304">
      <w:pPr>
        <w:spacing w:before="80" w:after="120" w:line="264" w:lineRule="auto"/>
        <w:ind w:firstLine="720"/>
        <w:jc w:val="both"/>
        <w:rPr>
          <w:sz w:val="27"/>
          <w:szCs w:val="27"/>
          <w:lang w:val="vi-VN"/>
        </w:rPr>
      </w:pPr>
      <w:r w:rsidRPr="00351D78">
        <w:rPr>
          <w:sz w:val="27"/>
          <w:szCs w:val="27"/>
          <w:lang w:val="vi-VN"/>
        </w:rPr>
        <w:t>- Chất lượng giảng dạy ở một số môn</w:t>
      </w:r>
      <w:r w:rsidR="00822A34" w:rsidRPr="00351D78">
        <w:rPr>
          <w:sz w:val="27"/>
          <w:szCs w:val="27"/>
        </w:rPr>
        <w:t xml:space="preserve"> </w:t>
      </w:r>
      <w:r w:rsidR="007D4580" w:rsidRPr="00351D78">
        <w:rPr>
          <w:sz w:val="27"/>
          <w:szCs w:val="27"/>
          <w:lang w:val="vi-VN"/>
        </w:rPr>
        <w:t>chưa đồng đều</w:t>
      </w:r>
      <w:r w:rsidRPr="00351D78">
        <w:rPr>
          <w:sz w:val="27"/>
          <w:szCs w:val="27"/>
          <w:lang w:val="vi-VN"/>
        </w:rPr>
        <w:t xml:space="preserve">. </w:t>
      </w:r>
    </w:p>
    <w:p w14:paraId="05616955" w14:textId="77777777" w:rsidR="002438CA" w:rsidRPr="00351D78" w:rsidRDefault="002438CA" w:rsidP="00C10304">
      <w:pPr>
        <w:spacing w:before="80" w:after="120" w:line="264" w:lineRule="auto"/>
        <w:ind w:firstLine="720"/>
        <w:jc w:val="both"/>
        <w:rPr>
          <w:sz w:val="27"/>
          <w:szCs w:val="27"/>
          <w:lang w:val="vi-VN"/>
        </w:rPr>
      </w:pPr>
      <w:r w:rsidRPr="00351D78">
        <w:rPr>
          <w:sz w:val="27"/>
          <w:szCs w:val="27"/>
          <w:lang w:val="vi-VN"/>
        </w:rPr>
        <w:t>- Việc đổi mới phương pháp dạy học và kiểm tra đánh giá, ứng dụng CNTT vào trong giảng dạy của một vài GV còn chậm.</w:t>
      </w:r>
    </w:p>
    <w:p w14:paraId="05128ACB" w14:textId="77777777" w:rsidR="002438CA" w:rsidRPr="00351D78" w:rsidRDefault="002438CA" w:rsidP="004D107F">
      <w:pPr>
        <w:spacing w:before="60" w:after="0" w:line="240" w:lineRule="auto"/>
        <w:ind w:firstLine="720"/>
        <w:jc w:val="both"/>
        <w:rPr>
          <w:b/>
          <w:sz w:val="27"/>
          <w:szCs w:val="27"/>
          <w:lang w:val="vi-VN"/>
        </w:rPr>
      </w:pPr>
      <w:r w:rsidRPr="00351D78">
        <w:rPr>
          <w:b/>
          <w:sz w:val="27"/>
          <w:szCs w:val="27"/>
          <w:lang w:val="vi-VN"/>
        </w:rPr>
        <w:t>4. Kế hoạch cải tiến chất lượng</w:t>
      </w:r>
      <w:r w:rsidRPr="00351D78">
        <w:rPr>
          <w:b/>
          <w:sz w:val="27"/>
          <w:szCs w:val="27"/>
          <w:lang w:val="vi-VN"/>
        </w:rP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418"/>
        <w:gridCol w:w="992"/>
      </w:tblGrid>
      <w:tr w:rsidR="00E461F8" w:rsidRPr="00351D78" w14:paraId="12D63754" w14:textId="77777777" w:rsidTr="00AC42F5">
        <w:trPr>
          <w:trHeight w:val="541"/>
        </w:trPr>
        <w:tc>
          <w:tcPr>
            <w:tcW w:w="3402" w:type="dxa"/>
            <w:vAlign w:val="center"/>
          </w:tcPr>
          <w:p w14:paraId="33635377" w14:textId="77777777" w:rsidR="002438CA" w:rsidRPr="00351D78" w:rsidRDefault="002438CA" w:rsidP="004D107F">
            <w:pPr>
              <w:widowControl w:val="0"/>
              <w:spacing w:before="6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lastRenderedPageBreak/>
              <w:t>Giải pháp cụ thể/Công việc cần thực hiện</w:t>
            </w:r>
          </w:p>
        </w:tc>
        <w:tc>
          <w:tcPr>
            <w:tcW w:w="1701" w:type="dxa"/>
            <w:vAlign w:val="center"/>
          </w:tcPr>
          <w:p w14:paraId="0485BBE6" w14:textId="77777777" w:rsidR="002438CA" w:rsidRPr="00351D78" w:rsidRDefault="002438CA" w:rsidP="004D107F">
            <w:pPr>
              <w:widowControl w:val="0"/>
              <w:spacing w:before="6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trì/phối hợp/giám sát)</w:t>
            </w:r>
          </w:p>
        </w:tc>
        <w:tc>
          <w:tcPr>
            <w:tcW w:w="1701" w:type="dxa"/>
            <w:vAlign w:val="center"/>
          </w:tcPr>
          <w:p w14:paraId="19862965" w14:textId="77777777" w:rsidR="002438CA" w:rsidRPr="00351D78" w:rsidRDefault="002438CA" w:rsidP="004D107F">
            <w:pPr>
              <w:widowControl w:val="0"/>
              <w:spacing w:before="6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418" w:type="dxa"/>
            <w:vAlign w:val="center"/>
          </w:tcPr>
          <w:p w14:paraId="4AEEBC11" w14:textId="77777777" w:rsidR="002438CA" w:rsidRPr="00351D78" w:rsidRDefault="002438CA" w:rsidP="004D107F">
            <w:pPr>
              <w:widowControl w:val="0"/>
              <w:spacing w:before="6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992" w:type="dxa"/>
            <w:vAlign w:val="center"/>
          </w:tcPr>
          <w:p w14:paraId="43B1B0BE" w14:textId="77777777" w:rsidR="002438CA" w:rsidRPr="00351D78" w:rsidRDefault="002438CA" w:rsidP="004D107F">
            <w:pPr>
              <w:widowControl w:val="0"/>
              <w:spacing w:before="6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E461F8" w:rsidRPr="00351D78" w14:paraId="3037D661" w14:textId="77777777" w:rsidTr="00AC42F5">
        <w:trPr>
          <w:trHeight w:val="706"/>
        </w:trPr>
        <w:tc>
          <w:tcPr>
            <w:tcW w:w="3402" w:type="dxa"/>
          </w:tcPr>
          <w:p w14:paraId="3F153DE0" w14:textId="77777777" w:rsidR="002438CA" w:rsidRPr="00351D78" w:rsidRDefault="002438CA" w:rsidP="007D4580">
            <w:pPr>
              <w:widowControl w:val="0"/>
              <w:spacing w:before="60" w:after="0" w:line="240" w:lineRule="auto"/>
              <w:contextualSpacing/>
              <w:jc w:val="both"/>
              <w:rPr>
                <w:iCs/>
                <w:sz w:val="27"/>
                <w:szCs w:val="27"/>
                <w:lang w:val="nl-NL"/>
              </w:rPr>
            </w:pPr>
            <w:r w:rsidRPr="00351D78">
              <w:rPr>
                <w:iCs/>
                <w:sz w:val="27"/>
                <w:szCs w:val="27"/>
                <w:lang w:val="nl-NL"/>
              </w:rPr>
              <w:t>- Tăng cường việc dự giờ thăm lớp, xây dựng các chủ đề sinh hoạt chuyên môn tập trung vào những môn học có chất lượng thấp</w:t>
            </w:r>
            <w:r w:rsidR="007D4580" w:rsidRPr="00351D78">
              <w:rPr>
                <w:iCs/>
                <w:sz w:val="27"/>
                <w:szCs w:val="27"/>
                <w:lang w:val="nl-NL"/>
              </w:rPr>
              <w:t xml:space="preserve"> như </w:t>
            </w:r>
            <w:r w:rsidRPr="00351D78">
              <w:rPr>
                <w:iCs/>
                <w:sz w:val="27"/>
                <w:szCs w:val="27"/>
                <w:lang w:val="nl-NL"/>
              </w:rPr>
              <w:t>môn Toán khối 9.</w:t>
            </w:r>
          </w:p>
        </w:tc>
        <w:tc>
          <w:tcPr>
            <w:tcW w:w="1701" w:type="dxa"/>
            <w:vAlign w:val="center"/>
          </w:tcPr>
          <w:p w14:paraId="2CF3823C" w14:textId="77777777" w:rsidR="002438CA" w:rsidRPr="00351D78" w:rsidRDefault="000A74DD" w:rsidP="004D107F">
            <w:pPr>
              <w:widowControl w:val="0"/>
              <w:spacing w:before="60" w:after="0" w:line="240" w:lineRule="auto"/>
              <w:contextualSpacing/>
              <w:jc w:val="both"/>
              <w:rPr>
                <w:rFonts w:eastAsia="MS Mincho"/>
                <w:spacing w:val="-6"/>
                <w:sz w:val="27"/>
                <w:szCs w:val="27"/>
                <w:lang w:val="nb-NO"/>
              </w:rPr>
            </w:pPr>
            <w:r w:rsidRPr="00351D78">
              <w:rPr>
                <w:rFonts w:eastAsia="MS Mincho"/>
                <w:spacing w:val="-6"/>
                <w:sz w:val="27"/>
                <w:szCs w:val="27"/>
                <w:lang w:val="nb-NO"/>
              </w:rPr>
              <w:t>BGH,</w:t>
            </w:r>
            <w:r w:rsidR="002438CA" w:rsidRPr="00351D78">
              <w:rPr>
                <w:rFonts w:eastAsia="MS Mincho"/>
                <w:spacing w:val="-6"/>
                <w:sz w:val="27"/>
                <w:szCs w:val="27"/>
                <w:lang w:val="nb-NO"/>
              </w:rPr>
              <w:t>tổ chuyên môn</w:t>
            </w:r>
          </w:p>
        </w:tc>
        <w:tc>
          <w:tcPr>
            <w:tcW w:w="1701" w:type="dxa"/>
            <w:vAlign w:val="center"/>
          </w:tcPr>
          <w:p w14:paraId="14D7F2B2" w14:textId="77777777" w:rsidR="002438CA" w:rsidRPr="00351D78" w:rsidRDefault="002438CA" w:rsidP="004D107F">
            <w:pPr>
              <w:widowControl w:val="0"/>
              <w:spacing w:before="60" w:after="0" w:line="240" w:lineRule="auto"/>
              <w:contextualSpacing/>
              <w:jc w:val="both"/>
              <w:rPr>
                <w:rFonts w:eastAsia="MS Mincho"/>
                <w:spacing w:val="-6"/>
                <w:sz w:val="27"/>
                <w:szCs w:val="27"/>
                <w:lang w:val="nb-NO"/>
              </w:rPr>
            </w:pPr>
            <w:r w:rsidRPr="00351D78">
              <w:rPr>
                <w:rFonts w:eastAsia="MS Mincho"/>
                <w:spacing w:val="-6"/>
                <w:sz w:val="27"/>
                <w:szCs w:val="27"/>
                <w:lang w:val="nb-NO"/>
              </w:rPr>
              <w:t>Dự giờ, hội thảo phân tích chất lượng ít nhất 4 lần/năm</w:t>
            </w:r>
          </w:p>
        </w:tc>
        <w:tc>
          <w:tcPr>
            <w:tcW w:w="1418" w:type="dxa"/>
            <w:vAlign w:val="center"/>
          </w:tcPr>
          <w:p w14:paraId="3B86414D" w14:textId="77777777" w:rsidR="00AC42F5"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 xml:space="preserve">Từ đầu </w:t>
            </w:r>
          </w:p>
          <w:p w14:paraId="2883E803" w14:textId="77777777" w:rsidR="002438CA"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năm học</w:t>
            </w:r>
          </w:p>
        </w:tc>
        <w:tc>
          <w:tcPr>
            <w:tcW w:w="992" w:type="dxa"/>
            <w:vAlign w:val="center"/>
          </w:tcPr>
          <w:p w14:paraId="6768880A"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Không</w:t>
            </w:r>
          </w:p>
        </w:tc>
      </w:tr>
      <w:tr w:rsidR="00E461F8" w:rsidRPr="00351D78" w14:paraId="6ECCD8E0" w14:textId="77777777" w:rsidTr="00AC42F5">
        <w:trPr>
          <w:trHeight w:val="1166"/>
        </w:trPr>
        <w:tc>
          <w:tcPr>
            <w:tcW w:w="3402" w:type="dxa"/>
            <w:vAlign w:val="center"/>
          </w:tcPr>
          <w:p w14:paraId="69280C8B" w14:textId="77777777" w:rsidR="002438CA" w:rsidRPr="00351D78" w:rsidRDefault="002438CA" w:rsidP="004D107F">
            <w:pPr>
              <w:widowControl w:val="0"/>
              <w:spacing w:before="60" w:after="0" w:line="240" w:lineRule="auto"/>
              <w:contextualSpacing/>
              <w:rPr>
                <w:iCs/>
                <w:sz w:val="27"/>
                <w:szCs w:val="27"/>
                <w:lang w:val="nb-NO"/>
              </w:rPr>
            </w:pPr>
            <w:r w:rsidRPr="00351D78">
              <w:rPr>
                <w:iCs/>
                <w:sz w:val="27"/>
                <w:szCs w:val="27"/>
                <w:lang w:val="nb-NO"/>
              </w:rPr>
              <w:t>- Tăng cường kiểm tra đột xuất việc thực hiện chương trình, kế hoạch phụ đạo học sinh gặp khó khăn để kịp thời điều chỉnh.</w:t>
            </w:r>
          </w:p>
        </w:tc>
        <w:tc>
          <w:tcPr>
            <w:tcW w:w="1701" w:type="dxa"/>
            <w:vAlign w:val="center"/>
          </w:tcPr>
          <w:p w14:paraId="40763160"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BGH, tổ chuyên môn</w:t>
            </w:r>
          </w:p>
        </w:tc>
        <w:tc>
          <w:tcPr>
            <w:tcW w:w="1701" w:type="dxa"/>
            <w:vAlign w:val="center"/>
          </w:tcPr>
          <w:p w14:paraId="1150F38A"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Kiểm tra giám sát thường xuyên qua hồ sơ, thực tế</w:t>
            </w:r>
          </w:p>
        </w:tc>
        <w:tc>
          <w:tcPr>
            <w:tcW w:w="1418" w:type="dxa"/>
            <w:vAlign w:val="center"/>
          </w:tcPr>
          <w:p w14:paraId="699BA96E" w14:textId="77777777" w:rsidR="00AC42F5"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 xml:space="preserve">Từ đầu </w:t>
            </w:r>
          </w:p>
          <w:p w14:paraId="13BFD8ED" w14:textId="77777777" w:rsidR="002438CA"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năm học</w:t>
            </w:r>
          </w:p>
        </w:tc>
        <w:tc>
          <w:tcPr>
            <w:tcW w:w="992" w:type="dxa"/>
            <w:vAlign w:val="center"/>
          </w:tcPr>
          <w:p w14:paraId="41F1A828"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Không</w:t>
            </w:r>
          </w:p>
        </w:tc>
      </w:tr>
      <w:tr w:rsidR="002438CA" w:rsidRPr="00351D78" w14:paraId="4F28DFB3" w14:textId="77777777" w:rsidTr="00AC42F5">
        <w:trPr>
          <w:trHeight w:val="1776"/>
        </w:trPr>
        <w:tc>
          <w:tcPr>
            <w:tcW w:w="3402" w:type="dxa"/>
            <w:vAlign w:val="center"/>
          </w:tcPr>
          <w:p w14:paraId="43A8FB1E" w14:textId="77777777" w:rsidR="002438CA" w:rsidRPr="00351D78" w:rsidRDefault="002438CA" w:rsidP="004D107F">
            <w:pPr>
              <w:widowControl w:val="0"/>
              <w:spacing w:before="60" w:after="0" w:line="240" w:lineRule="auto"/>
              <w:contextualSpacing/>
              <w:rPr>
                <w:iCs/>
                <w:sz w:val="27"/>
                <w:szCs w:val="27"/>
                <w:lang w:val="nb-NO"/>
              </w:rPr>
            </w:pPr>
            <w:r w:rsidRPr="00351D78">
              <w:rPr>
                <w:iCs/>
                <w:sz w:val="27"/>
                <w:szCs w:val="27"/>
                <w:lang w:val="nb-NO"/>
              </w:rPr>
              <w:t>- Tập huấn bồi dưỡng, cung cấp tài liệu về đổi mới PPDH, KTĐG vàứng dụng CNTT nhỗ trợ trong giảng dạy</w:t>
            </w:r>
          </w:p>
        </w:tc>
        <w:tc>
          <w:tcPr>
            <w:tcW w:w="1701" w:type="dxa"/>
            <w:vAlign w:val="center"/>
          </w:tcPr>
          <w:p w14:paraId="44B67D8C"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BGH, tổ chuyên môn</w:t>
            </w:r>
          </w:p>
        </w:tc>
        <w:tc>
          <w:tcPr>
            <w:tcW w:w="1701" w:type="dxa"/>
            <w:vAlign w:val="center"/>
          </w:tcPr>
          <w:p w14:paraId="27FB40EC"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BGH lên kế hoạch, giáo viên tham gia tập huấn, trao đổi thảo luận, thực hành</w:t>
            </w:r>
          </w:p>
        </w:tc>
        <w:tc>
          <w:tcPr>
            <w:tcW w:w="1418" w:type="dxa"/>
            <w:vAlign w:val="center"/>
          </w:tcPr>
          <w:p w14:paraId="6CF66823" w14:textId="77777777" w:rsidR="00AC42F5"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 xml:space="preserve">Từ đầu </w:t>
            </w:r>
          </w:p>
          <w:p w14:paraId="4405EEB7" w14:textId="77777777" w:rsidR="002438CA" w:rsidRPr="00351D78" w:rsidRDefault="002438CA" w:rsidP="004D107F">
            <w:pPr>
              <w:widowControl w:val="0"/>
              <w:spacing w:before="60" w:after="0" w:line="240" w:lineRule="auto"/>
              <w:ind w:left="-84" w:right="-150"/>
              <w:contextualSpacing/>
              <w:rPr>
                <w:rFonts w:eastAsia="MS Mincho"/>
                <w:spacing w:val="-6"/>
                <w:sz w:val="27"/>
                <w:szCs w:val="27"/>
                <w:lang w:val="nb-NO"/>
              </w:rPr>
            </w:pPr>
            <w:r w:rsidRPr="00351D78">
              <w:rPr>
                <w:rFonts w:eastAsia="MS Mincho"/>
                <w:spacing w:val="-6"/>
                <w:sz w:val="27"/>
                <w:szCs w:val="27"/>
                <w:lang w:val="nb-NO"/>
              </w:rPr>
              <w:t>năm học</w:t>
            </w:r>
          </w:p>
        </w:tc>
        <w:tc>
          <w:tcPr>
            <w:tcW w:w="992" w:type="dxa"/>
            <w:vAlign w:val="center"/>
          </w:tcPr>
          <w:p w14:paraId="32A3C0D1" w14:textId="77777777" w:rsidR="002438CA" w:rsidRPr="00351D78" w:rsidRDefault="002438CA" w:rsidP="004D107F">
            <w:pPr>
              <w:widowControl w:val="0"/>
              <w:spacing w:before="60" w:after="0" w:line="240" w:lineRule="auto"/>
              <w:contextualSpacing/>
              <w:rPr>
                <w:rFonts w:eastAsia="MS Mincho"/>
                <w:spacing w:val="-6"/>
                <w:sz w:val="27"/>
                <w:szCs w:val="27"/>
                <w:lang w:val="nb-NO"/>
              </w:rPr>
            </w:pPr>
            <w:r w:rsidRPr="00351D78">
              <w:rPr>
                <w:rFonts w:eastAsia="MS Mincho"/>
                <w:spacing w:val="-6"/>
                <w:sz w:val="27"/>
                <w:szCs w:val="27"/>
                <w:lang w:val="nb-NO"/>
              </w:rPr>
              <w:t>Không</w:t>
            </w:r>
          </w:p>
        </w:tc>
      </w:tr>
    </w:tbl>
    <w:p w14:paraId="6E1AC4B2" w14:textId="77777777" w:rsidR="00C10304" w:rsidRPr="00351D78" w:rsidRDefault="00C10304" w:rsidP="002438CA">
      <w:pPr>
        <w:widowControl w:val="0"/>
        <w:spacing w:before="0" w:after="0" w:line="240" w:lineRule="auto"/>
        <w:ind w:firstLine="567"/>
        <w:contextualSpacing/>
        <w:jc w:val="both"/>
        <w:rPr>
          <w:b/>
          <w:sz w:val="27"/>
          <w:szCs w:val="27"/>
          <w:lang w:val="nb-NO"/>
        </w:rPr>
      </w:pPr>
    </w:p>
    <w:p w14:paraId="13F8C55F" w14:textId="77777777" w:rsidR="002438CA" w:rsidRPr="00351D78" w:rsidRDefault="002438CA" w:rsidP="002438CA">
      <w:pPr>
        <w:widowControl w:val="0"/>
        <w:spacing w:before="0" w:after="0" w:line="240" w:lineRule="auto"/>
        <w:ind w:firstLine="567"/>
        <w:contextualSpacing/>
        <w:jc w:val="both"/>
        <w:rPr>
          <w:b/>
          <w:sz w:val="27"/>
          <w:szCs w:val="27"/>
          <w:lang w:val="nb-NO"/>
        </w:rPr>
      </w:pPr>
      <w:r w:rsidRPr="00351D78">
        <w:rPr>
          <w:b/>
          <w:sz w:val="27"/>
          <w:szCs w:val="27"/>
          <w:lang w:val="nb-NO"/>
        </w:rPr>
        <w:t>5. Tự đánh giá:</w:t>
      </w:r>
      <w:r w:rsidR="00C10304" w:rsidRPr="00351D78">
        <w:rPr>
          <w:b/>
          <w:sz w:val="27"/>
          <w:szCs w:val="27"/>
          <w:lang w:val="nb-NO"/>
        </w:rPr>
        <w:t xml:space="preserve"> </w:t>
      </w:r>
      <w:r w:rsidRPr="00351D78">
        <w:rPr>
          <w:sz w:val="27"/>
          <w:szCs w:val="27"/>
          <w:lang w:val="nb-NO"/>
        </w:rPr>
        <w:t xml:space="preserve">Đạt Mức </w:t>
      </w:r>
      <w:r w:rsidRPr="00351D78">
        <w:rPr>
          <w:b/>
          <w:sz w:val="27"/>
          <w:szCs w:val="27"/>
          <w:lang w:val="nb-NO"/>
        </w:rPr>
        <w:t>3</w:t>
      </w:r>
    </w:p>
    <w:tbl>
      <w:tblPr>
        <w:tblW w:w="91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1830"/>
        <w:gridCol w:w="1143"/>
        <w:gridCol w:w="1887"/>
        <w:gridCol w:w="1143"/>
        <w:gridCol w:w="1927"/>
      </w:tblGrid>
      <w:tr w:rsidR="00E461F8" w:rsidRPr="00351D78" w14:paraId="6B287584" w14:textId="77777777" w:rsidTr="00C10304">
        <w:trPr>
          <w:trHeight w:val="445"/>
        </w:trPr>
        <w:tc>
          <w:tcPr>
            <w:tcW w:w="3003" w:type="dxa"/>
            <w:gridSpan w:val="2"/>
          </w:tcPr>
          <w:p w14:paraId="49B885C8" w14:textId="77777777" w:rsidR="002438CA" w:rsidRPr="00351D78" w:rsidRDefault="002438CA" w:rsidP="002438CA">
            <w:pPr>
              <w:widowControl w:val="0"/>
              <w:spacing w:before="0" w:after="0" w:line="240" w:lineRule="auto"/>
              <w:contextualSpacing/>
              <w:jc w:val="center"/>
              <w:rPr>
                <w:b/>
                <w:sz w:val="27"/>
                <w:szCs w:val="27"/>
                <w:lang w:val="nb-NO"/>
              </w:rPr>
            </w:pPr>
            <w:r w:rsidRPr="00351D78">
              <w:rPr>
                <w:b/>
                <w:sz w:val="27"/>
                <w:szCs w:val="27"/>
                <w:lang w:val="nb-NO"/>
              </w:rPr>
              <w:t>Mức 1</w:t>
            </w:r>
          </w:p>
        </w:tc>
        <w:tc>
          <w:tcPr>
            <w:tcW w:w="3030" w:type="dxa"/>
            <w:gridSpan w:val="2"/>
          </w:tcPr>
          <w:p w14:paraId="46F1334E" w14:textId="77777777" w:rsidR="002438CA" w:rsidRPr="00351D78" w:rsidRDefault="002438CA" w:rsidP="002438CA">
            <w:pPr>
              <w:widowControl w:val="0"/>
              <w:spacing w:before="0" w:after="0" w:line="240" w:lineRule="auto"/>
              <w:contextualSpacing/>
              <w:jc w:val="center"/>
              <w:rPr>
                <w:b/>
                <w:sz w:val="27"/>
                <w:szCs w:val="27"/>
                <w:lang w:val="nb-NO"/>
              </w:rPr>
            </w:pPr>
            <w:r w:rsidRPr="00351D78">
              <w:rPr>
                <w:b/>
                <w:sz w:val="27"/>
                <w:szCs w:val="27"/>
                <w:lang w:val="nb-NO"/>
              </w:rPr>
              <w:t>Mức 2</w:t>
            </w:r>
          </w:p>
        </w:tc>
        <w:tc>
          <w:tcPr>
            <w:tcW w:w="3070" w:type="dxa"/>
            <w:gridSpan w:val="2"/>
          </w:tcPr>
          <w:p w14:paraId="2E4A1586" w14:textId="77777777" w:rsidR="002438CA" w:rsidRPr="00351D78" w:rsidRDefault="002438CA" w:rsidP="002438CA">
            <w:pPr>
              <w:widowControl w:val="0"/>
              <w:spacing w:before="0" w:after="0" w:line="240" w:lineRule="auto"/>
              <w:contextualSpacing/>
              <w:jc w:val="center"/>
              <w:rPr>
                <w:b/>
                <w:sz w:val="27"/>
                <w:szCs w:val="27"/>
                <w:lang w:val="nb-NO"/>
              </w:rPr>
            </w:pPr>
            <w:r w:rsidRPr="00351D78">
              <w:rPr>
                <w:b/>
                <w:sz w:val="27"/>
                <w:szCs w:val="27"/>
                <w:lang w:val="nb-NO"/>
              </w:rPr>
              <w:t>Mức 3</w:t>
            </w:r>
          </w:p>
        </w:tc>
      </w:tr>
      <w:tr w:rsidR="00E461F8" w:rsidRPr="00351D78" w14:paraId="4234DCE8" w14:textId="77777777" w:rsidTr="00C10304">
        <w:trPr>
          <w:trHeight w:val="445"/>
        </w:trPr>
        <w:tc>
          <w:tcPr>
            <w:tcW w:w="1173" w:type="dxa"/>
            <w:vAlign w:val="center"/>
          </w:tcPr>
          <w:p w14:paraId="0A313FDE" w14:textId="77777777" w:rsidR="002438CA" w:rsidRPr="00351D78" w:rsidRDefault="002438CA" w:rsidP="002438CA">
            <w:pPr>
              <w:widowControl w:val="0"/>
              <w:spacing w:before="0" w:after="0" w:line="240" w:lineRule="auto"/>
              <w:contextualSpacing/>
              <w:jc w:val="both"/>
              <w:rPr>
                <w:sz w:val="27"/>
                <w:szCs w:val="27"/>
                <w:lang w:val="nb-NO"/>
              </w:rPr>
            </w:pPr>
            <w:r w:rsidRPr="00351D78">
              <w:rPr>
                <w:sz w:val="27"/>
                <w:szCs w:val="27"/>
                <w:lang w:val="nb-NO"/>
              </w:rPr>
              <w:t>Chỉ báo</w:t>
            </w:r>
          </w:p>
        </w:tc>
        <w:tc>
          <w:tcPr>
            <w:tcW w:w="1830" w:type="dxa"/>
            <w:vAlign w:val="center"/>
          </w:tcPr>
          <w:p w14:paraId="1E6BE551" w14:textId="77777777" w:rsidR="002438CA" w:rsidRPr="00351D78" w:rsidRDefault="002438CA" w:rsidP="002438CA">
            <w:pPr>
              <w:widowControl w:val="0"/>
              <w:spacing w:before="0" w:after="0" w:line="240" w:lineRule="auto"/>
              <w:contextualSpacing/>
              <w:jc w:val="both"/>
              <w:rPr>
                <w:sz w:val="27"/>
                <w:szCs w:val="27"/>
                <w:lang w:val="nb-NO"/>
              </w:rPr>
            </w:pPr>
            <w:r w:rsidRPr="00351D78">
              <w:rPr>
                <w:sz w:val="27"/>
                <w:szCs w:val="27"/>
                <w:lang w:val="nb-NO"/>
              </w:rPr>
              <w:t>Đạt/ Không đạt</w:t>
            </w:r>
          </w:p>
        </w:tc>
        <w:tc>
          <w:tcPr>
            <w:tcW w:w="1143" w:type="dxa"/>
            <w:vAlign w:val="center"/>
          </w:tcPr>
          <w:p w14:paraId="2C491AB6" w14:textId="77777777" w:rsidR="002438CA" w:rsidRPr="00351D78" w:rsidRDefault="002438CA" w:rsidP="002438CA">
            <w:pPr>
              <w:widowControl w:val="0"/>
              <w:spacing w:before="0" w:after="0" w:line="240" w:lineRule="auto"/>
              <w:contextualSpacing/>
              <w:jc w:val="both"/>
              <w:rPr>
                <w:i/>
                <w:sz w:val="27"/>
                <w:szCs w:val="27"/>
                <w:lang w:val="nb-NO"/>
              </w:rPr>
            </w:pPr>
            <w:r w:rsidRPr="00351D78">
              <w:rPr>
                <w:sz w:val="27"/>
                <w:szCs w:val="27"/>
                <w:lang w:val="nb-NO"/>
              </w:rPr>
              <w:t>Chỉ báo</w:t>
            </w:r>
          </w:p>
        </w:tc>
        <w:tc>
          <w:tcPr>
            <w:tcW w:w="1887" w:type="dxa"/>
            <w:vAlign w:val="center"/>
          </w:tcPr>
          <w:p w14:paraId="0B927A22" w14:textId="77777777" w:rsidR="002438CA" w:rsidRPr="00351D78" w:rsidRDefault="002438CA" w:rsidP="002438CA">
            <w:pPr>
              <w:widowControl w:val="0"/>
              <w:spacing w:before="0" w:after="0" w:line="240" w:lineRule="auto"/>
              <w:contextualSpacing/>
              <w:jc w:val="both"/>
              <w:rPr>
                <w:sz w:val="27"/>
                <w:szCs w:val="27"/>
                <w:lang w:val="nb-NO"/>
              </w:rPr>
            </w:pPr>
            <w:r w:rsidRPr="00351D78">
              <w:rPr>
                <w:sz w:val="27"/>
                <w:szCs w:val="27"/>
                <w:lang w:val="nb-NO"/>
              </w:rPr>
              <w:t>Đạt/ Không đạt</w:t>
            </w:r>
          </w:p>
        </w:tc>
        <w:tc>
          <w:tcPr>
            <w:tcW w:w="1143" w:type="dxa"/>
            <w:vAlign w:val="center"/>
          </w:tcPr>
          <w:p w14:paraId="0D641ECE" w14:textId="77777777" w:rsidR="002438CA" w:rsidRPr="00351D78" w:rsidRDefault="002438CA" w:rsidP="002438CA">
            <w:pPr>
              <w:widowControl w:val="0"/>
              <w:spacing w:before="0" w:after="0" w:line="240" w:lineRule="auto"/>
              <w:contextualSpacing/>
              <w:jc w:val="both"/>
              <w:rPr>
                <w:sz w:val="27"/>
                <w:szCs w:val="27"/>
                <w:lang w:val="nb-NO"/>
              </w:rPr>
            </w:pPr>
            <w:r w:rsidRPr="00351D78">
              <w:rPr>
                <w:sz w:val="27"/>
                <w:szCs w:val="27"/>
                <w:lang w:val="nb-NO"/>
              </w:rPr>
              <w:t>Chỉ báo</w:t>
            </w:r>
          </w:p>
        </w:tc>
        <w:tc>
          <w:tcPr>
            <w:tcW w:w="1926" w:type="dxa"/>
            <w:vAlign w:val="center"/>
          </w:tcPr>
          <w:p w14:paraId="54FE7E01" w14:textId="77777777" w:rsidR="002438CA" w:rsidRPr="00351D78" w:rsidRDefault="002438CA" w:rsidP="002438CA">
            <w:pPr>
              <w:widowControl w:val="0"/>
              <w:spacing w:before="0" w:after="0" w:line="240" w:lineRule="auto"/>
              <w:contextualSpacing/>
              <w:jc w:val="both"/>
              <w:rPr>
                <w:sz w:val="27"/>
                <w:szCs w:val="27"/>
                <w:lang w:val="nb-NO"/>
              </w:rPr>
            </w:pPr>
            <w:r w:rsidRPr="00351D78">
              <w:rPr>
                <w:sz w:val="27"/>
                <w:szCs w:val="27"/>
                <w:lang w:val="nb-NO"/>
              </w:rPr>
              <w:t>Đạt/ Không đạt</w:t>
            </w:r>
          </w:p>
        </w:tc>
      </w:tr>
      <w:tr w:rsidR="00E461F8" w:rsidRPr="00351D78" w14:paraId="113E557E" w14:textId="77777777" w:rsidTr="00C10304">
        <w:trPr>
          <w:trHeight w:val="445"/>
        </w:trPr>
        <w:tc>
          <w:tcPr>
            <w:tcW w:w="1173" w:type="dxa"/>
            <w:vAlign w:val="center"/>
          </w:tcPr>
          <w:p w14:paraId="010B8362" w14:textId="77777777" w:rsidR="002438CA" w:rsidRPr="00351D78" w:rsidRDefault="00F50311" w:rsidP="002438CA">
            <w:pPr>
              <w:widowControl w:val="0"/>
              <w:spacing w:before="0" w:after="0" w:line="240" w:lineRule="auto"/>
              <w:contextualSpacing/>
              <w:jc w:val="center"/>
              <w:rPr>
                <w:sz w:val="27"/>
                <w:szCs w:val="27"/>
                <w:lang w:val="nb-NO"/>
              </w:rPr>
            </w:pPr>
            <w:r w:rsidRPr="00351D78">
              <w:rPr>
                <w:sz w:val="27"/>
                <w:szCs w:val="27"/>
                <w:lang w:val="nb-NO"/>
              </w:rPr>
              <w:t>A</w:t>
            </w:r>
          </w:p>
        </w:tc>
        <w:tc>
          <w:tcPr>
            <w:tcW w:w="1830" w:type="dxa"/>
            <w:vAlign w:val="center"/>
          </w:tcPr>
          <w:p w14:paraId="31BBE493" w14:textId="77777777" w:rsidR="002438CA" w:rsidRPr="00351D78" w:rsidRDefault="002438CA" w:rsidP="002438CA">
            <w:pPr>
              <w:widowControl w:val="0"/>
              <w:spacing w:before="0" w:after="0" w:line="240" w:lineRule="auto"/>
              <w:contextualSpacing/>
              <w:jc w:val="center"/>
              <w:rPr>
                <w:sz w:val="27"/>
                <w:szCs w:val="27"/>
                <w:lang w:val="nb-NO"/>
              </w:rPr>
            </w:pPr>
            <w:r w:rsidRPr="00351D78">
              <w:rPr>
                <w:sz w:val="27"/>
                <w:szCs w:val="27"/>
                <w:lang w:val="nb-NO"/>
              </w:rPr>
              <w:t>Đạt</w:t>
            </w:r>
          </w:p>
        </w:tc>
        <w:tc>
          <w:tcPr>
            <w:tcW w:w="1143" w:type="dxa"/>
            <w:vAlign w:val="center"/>
          </w:tcPr>
          <w:p w14:paraId="103CA80F"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a</w:t>
            </w:r>
          </w:p>
        </w:tc>
        <w:tc>
          <w:tcPr>
            <w:tcW w:w="1887" w:type="dxa"/>
            <w:vAlign w:val="center"/>
          </w:tcPr>
          <w:p w14:paraId="0207FF76"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143" w:type="dxa"/>
            <w:vAlign w:val="center"/>
          </w:tcPr>
          <w:p w14:paraId="07E00FF3" w14:textId="77777777" w:rsidR="002438CA" w:rsidRPr="00351D78" w:rsidRDefault="002438CA" w:rsidP="002438CA">
            <w:pPr>
              <w:widowControl w:val="0"/>
              <w:spacing w:before="0" w:after="0" w:line="240" w:lineRule="auto"/>
              <w:contextualSpacing/>
              <w:jc w:val="center"/>
              <w:rPr>
                <w:sz w:val="27"/>
                <w:szCs w:val="27"/>
              </w:rPr>
            </w:pPr>
          </w:p>
        </w:tc>
        <w:tc>
          <w:tcPr>
            <w:tcW w:w="1926" w:type="dxa"/>
            <w:vAlign w:val="center"/>
          </w:tcPr>
          <w:p w14:paraId="39D09058" w14:textId="77777777" w:rsidR="002438CA" w:rsidRPr="00351D78" w:rsidRDefault="002438CA" w:rsidP="002438CA">
            <w:pPr>
              <w:widowControl w:val="0"/>
              <w:spacing w:before="0" w:after="0" w:line="240" w:lineRule="auto"/>
              <w:contextualSpacing/>
              <w:jc w:val="center"/>
              <w:rPr>
                <w:sz w:val="27"/>
                <w:szCs w:val="27"/>
              </w:rPr>
            </w:pPr>
          </w:p>
        </w:tc>
      </w:tr>
      <w:tr w:rsidR="00E461F8" w:rsidRPr="00351D78" w14:paraId="4A3FB7B6" w14:textId="77777777" w:rsidTr="00C10304">
        <w:trPr>
          <w:trHeight w:val="445"/>
        </w:trPr>
        <w:tc>
          <w:tcPr>
            <w:tcW w:w="1173" w:type="dxa"/>
            <w:vAlign w:val="center"/>
          </w:tcPr>
          <w:p w14:paraId="1F628756" w14:textId="77777777" w:rsidR="002438CA" w:rsidRPr="00351D78" w:rsidRDefault="00F50311" w:rsidP="002438CA">
            <w:pPr>
              <w:widowControl w:val="0"/>
              <w:spacing w:before="0" w:after="0" w:line="240" w:lineRule="auto"/>
              <w:contextualSpacing/>
              <w:jc w:val="center"/>
              <w:rPr>
                <w:sz w:val="27"/>
                <w:szCs w:val="27"/>
              </w:rPr>
            </w:pPr>
            <w:r w:rsidRPr="00351D78">
              <w:rPr>
                <w:sz w:val="27"/>
                <w:szCs w:val="27"/>
              </w:rPr>
              <w:t>B</w:t>
            </w:r>
          </w:p>
        </w:tc>
        <w:tc>
          <w:tcPr>
            <w:tcW w:w="1830" w:type="dxa"/>
            <w:vAlign w:val="center"/>
          </w:tcPr>
          <w:p w14:paraId="21EEA970"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143" w:type="dxa"/>
            <w:vAlign w:val="center"/>
          </w:tcPr>
          <w:p w14:paraId="5BE6F432"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b</w:t>
            </w:r>
          </w:p>
        </w:tc>
        <w:tc>
          <w:tcPr>
            <w:tcW w:w="1887" w:type="dxa"/>
            <w:vAlign w:val="center"/>
          </w:tcPr>
          <w:p w14:paraId="4632F915"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143" w:type="dxa"/>
            <w:vAlign w:val="center"/>
          </w:tcPr>
          <w:p w14:paraId="2C8A6915"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b</w:t>
            </w:r>
          </w:p>
        </w:tc>
        <w:tc>
          <w:tcPr>
            <w:tcW w:w="1926" w:type="dxa"/>
            <w:vAlign w:val="center"/>
          </w:tcPr>
          <w:p w14:paraId="54EE04EC"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r>
      <w:tr w:rsidR="00E461F8" w:rsidRPr="00351D78" w14:paraId="59CD74E6" w14:textId="77777777" w:rsidTr="00C10304">
        <w:trPr>
          <w:trHeight w:val="445"/>
        </w:trPr>
        <w:tc>
          <w:tcPr>
            <w:tcW w:w="1173" w:type="dxa"/>
            <w:vAlign w:val="center"/>
          </w:tcPr>
          <w:p w14:paraId="0977A321" w14:textId="77777777" w:rsidR="002438CA" w:rsidRPr="00351D78" w:rsidRDefault="00F50311" w:rsidP="002438CA">
            <w:pPr>
              <w:widowControl w:val="0"/>
              <w:spacing w:before="0" w:after="0" w:line="240" w:lineRule="auto"/>
              <w:contextualSpacing/>
              <w:jc w:val="center"/>
              <w:rPr>
                <w:sz w:val="27"/>
                <w:szCs w:val="27"/>
              </w:rPr>
            </w:pPr>
            <w:r w:rsidRPr="00351D78">
              <w:rPr>
                <w:sz w:val="27"/>
                <w:szCs w:val="27"/>
              </w:rPr>
              <w:t>C</w:t>
            </w:r>
          </w:p>
        </w:tc>
        <w:tc>
          <w:tcPr>
            <w:tcW w:w="1830" w:type="dxa"/>
            <w:vAlign w:val="center"/>
          </w:tcPr>
          <w:p w14:paraId="4DB9CC94"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143" w:type="dxa"/>
            <w:vAlign w:val="center"/>
          </w:tcPr>
          <w:p w14:paraId="6BEA2E51"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1887" w:type="dxa"/>
            <w:vAlign w:val="center"/>
          </w:tcPr>
          <w:p w14:paraId="11FFD07D"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1143" w:type="dxa"/>
            <w:vAlign w:val="center"/>
          </w:tcPr>
          <w:p w14:paraId="1DEE1704"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1926" w:type="dxa"/>
            <w:vAlign w:val="center"/>
          </w:tcPr>
          <w:p w14:paraId="51F5B27E"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r>
      <w:tr w:rsidR="00E461F8" w:rsidRPr="00351D78" w14:paraId="17320E27" w14:textId="77777777" w:rsidTr="00C10304">
        <w:trPr>
          <w:trHeight w:val="676"/>
        </w:trPr>
        <w:tc>
          <w:tcPr>
            <w:tcW w:w="3003" w:type="dxa"/>
            <w:gridSpan w:val="2"/>
            <w:vAlign w:val="center"/>
          </w:tcPr>
          <w:p w14:paraId="3A0A6F53"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3030" w:type="dxa"/>
            <w:gridSpan w:val="2"/>
            <w:vAlign w:val="center"/>
          </w:tcPr>
          <w:p w14:paraId="3D5D9FD7"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3070" w:type="dxa"/>
            <w:gridSpan w:val="2"/>
            <w:vAlign w:val="center"/>
          </w:tcPr>
          <w:p w14:paraId="4BC9C908"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r>
    </w:tbl>
    <w:p w14:paraId="7655A443"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quả: ĐẠT MỨC 3</w:t>
      </w:r>
    </w:p>
    <w:p w14:paraId="4E8BA416"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Tiêu chí 5.2: Tổ chức các hoạt động giáo dục cho học sinh có hoàn cảnh khó khăn, học sinh có năng khiếu, học sinh gặp khó khăn trong học tập và rèn luyện</w:t>
      </w:r>
      <w:bookmarkEnd w:id="183"/>
      <w:bookmarkEnd w:id="184"/>
      <w:bookmarkEnd w:id="185"/>
      <w:bookmarkEnd w:id="186"/>
    </w:p>
    <w:p w14:paraId="5E22C2AC" w14:textId="77777777" w:rsidR="002438CA" w:rsidRPr="00351D78" w:rsidRDefault="002438CA" w:rsidP="002438CA">
      <w:pPr>
        <w:spacing w:before="60" w:after="60" w:line="240" w:lineRule="auto"/>
        <w:ind w:firstLine="720"/>
        <w:jc w:val="both"/>
        <w:rPr>
          <w:b/>
          <w:i/>
          <w:sz w:val="27"/>
          <w:szCs w:val="27"/>
          <w:lang w:val="pt-BR"/>
        </w:rPr>
      </w:pPr>
      <w:bookmarkStart w:id="187" w:name="_Toc6691011"/>
      <w:bookmarkStart w:id="188" w:name="_Toc40780064"/>
      <w:bookmarkStart w:id="189" w:name="_Toc40780899"/>
      <w:bookmarkStart w:id="190" w:name="_Toc40778268"/>
      <w:r w:rsidRPr="00351D78">
        <w:rPr>
          <w:b/>
          <w:i/>
          <w:sz w:val="27"/>
          <w:szCs w:val="27"/>
          <w:lang w:val="pt-BR"/>
        </w:rPr>
        <w:t>Mức 1:</w:t>
      </w:r>
    </w:p>
    <w:p w14:paraId="769322CA"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a) Có kế hoạch giáo dục cho học sinh có hoàn cảnh khó khăn, học sinh có năng khiếu, học sinh gặp khó khăn trong học tập và rèn luyện;</w:t>
      </w:r>
    </w:p>
    <w:p w14:paraId="05AA8537"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b) Tổ chức thực hiện kế hoạch hoạt động giáo dục cho học sinh có hoàn cảnh khó khăn, học sinh có năng khiếu, học sinh gặp khó khăn trong học tập và rèn luyện;</w:t>
      </w:r>
    </w:p>
    <w:p w14:paraId="79C53CC2" w14:textId="77777777" w:rsidR="002438CA" w:rsidRPr="00351D78" w:rsidRDefault="002438CA" w:rsidP="008D2E4D">
      <w:pPr>
        <w:spacing w:before="120" w:after="120" w:line="240" w:lineRule="auto"/>
        <w:ind w:firstLine="720"/>
        <w:jc w:val="both"/>
        <w:rPr>
          <w:i/>
          <w:sz w:val="27"/>
          <w:szCs w:val="27"/>
          <w:lang w:val="pt-BR"/>
        </w:rPr>
      </w:pPr>
      <w:r w:rsidRPr="00351D78">
        <w:rPr>
          <w:i/>
          <w:sz w:val="27"/>
          <w:szCs w:val="27"/>
          <w:lang w:val="pt-BR"/>
        </w:rPr>
        <w:t>c) Hằng năm rà soát, đánh giá các hoạt động giáo dục học sinh có hoàn cảnh khó khăn, học sinh có năng khiếu, học sinh gặp khó khăn trong học tập và rèn luyện.</w:t>
      </w:r>
    </w:p>
    <w:p w14:paraId="1EB8DE02" w14:textId="77777777" w:rsidR="002438CA" w:rsidRPr="00351D78" w:rsidRDefault="002438CA" w:rsidP="008D2E4D">
      <w:pPr>
        <w:spacing w:before="120" w:after="120" w:line="240" w:lineRule="auto"/>
        <w:ind w:firstLine="720"/>
        <w:jc w:val="both"/>
        <w:rPr>
          <w:b/>
          <w:i/>
          <w:sz w:val="27"/>
          <w:szCs w:val="27"/>
          <w:lang w:val="pt-BR"/>
        </w:rPr>
      </w:pPr>
      <w:r w:rsidRPr="00351D78">
        <w:rPr>
          <w:b/>
          <w:i/>
          <w:sz w:val="27"/>
          <w:szCs w:val="27"/>
          <w:lang w:val="pt-BR"/>
        </w:rPr>
        <w:lastRenderedPageBreak/>
        <w:t>Mức 2:</w:t>
      </w:r>
    </w:p>
    <w:p w14:paraId="3529AC33" w14:textId="77777777" w:rsidR="002438CA" w:rsidRPr="00351D78" w:rsidRDefault="002438CA" w:rsidP="008D2E4D">
      <w:pPr>
        <w:spacing w:before="120" w:after="120" w:line="240" w:lineRule="auto"/>
        <w:ind w:firstLine="720"/>
        <w:jc w:val="both"/>
        <w:rPr>
          <w:i/>
          <w:sz w:val="27"/>
          <w:szCs w:val="27"/>
          <w:lang w:val="pt-BR"/>
        </w:rPr>
      </w:pPr>
      <w:r w:rsidRPr="00351D78">
        <w:rPr>
          <w:i/>
          <w:sz w:val="27"/>
          <w:szCs w:val="27"/>
          <w:lang w:val="pt-BR"/>
        </w:rPr>
        <w:t>Học sinh có hoàn cảnh khó khăn, học sinh có năng khiếu, học sinh gặp khó khăn trong học tập và rèn luyện đáp ứng được mục tiêu giáo dục theo kế hoạch giáo dục.</w:t>
      </w:r>
    </w:p>
    <w:p w14:paraId="1ABFE038" w14:textId="77777777" w:rsidR="002438CA" w:rsidRPr="00351D78" w:rsidRDefault="002438CA" w:rsidP="008D2E4D">
      <w:pPr>
        <w:spacing w:before="120" w:after="120" w:line="240" w:lineRule="auto"/>
        <w:ind w:firstLine="720"/>
        <w:jc w:val="both"/>
        <w:rPr>
          <w:i/>
          <w:sz w:val="27"/>
          <w:szCs w:val="27"/>
          <w:lang w:val="pt-BR"/>
        </w:rPr>
      </w:pPr>
      <w:r w:rsidRPr="00351D78">
        <w:rPr>
          <w:b/>
          <w:i/>
          <w:sz w:val="27"/>
          <w:szCs w:val="27"/>
          <w:lang w:val="pt-BR"/>
        </w:rPr>
        <w:t>Mức 3</w:t>
      </w:r>
      <w:r w:rsidRPr="00351D78">
        <w:rPr>
          <w:i/>
          <w:sz w:val="27"/>
          <w:szCs w:val="27"/>
          <w:lang w:val="pt-BR"/>
        </w:rPr>
        <w:t xml:space="preserve"> (nếu có):</w:t>
      </w:r>
    </w:p>
    <w:p w14:paraId="4E0986F4" w14:textId="77777777" w:rsidR="002438CA" w:rsidRPr="00351D78" w:rsidRDefault="002438CA" w:rsidP="008D2E4D">
      <w:pPr>
        <w:spacing w:before="120" w:after="120" w:line="240" w:lineRule="auto"/>
        <w:ind w:firstLine="720"/>
        <w:jc w:val="both"/>
        <w:rPr>
          <w:i/>
          <w:sz w:val="27"/>
          <w:szCs w:val="27"/>
          <w:lang w:val="pt-BR"/>
        </w:rPr>
      </w:pPr>
      <w:r w:rsidRPr="00351D78">
        <w:rPr>
          <w:i/>
          <w:sz w:val="27"/>
          <w:szCs w:val="27"/>
          <w:lang w:val="pt-BR"/>
        </w:rPr>
        <w:t>Nhà trường có học sinh năng khiếu về các môn học, thể thao, nghệ thuật.</w:t>
      </w:r>
    </w:p>
    <w:p w14:paraId="5E8B2AD6" w14:textId="77777777" w:rsidR="002438CA" w:rsidRPr="00351D78" w:rsidRDefault="002438CA" w:rsidP="008D2E4D">
      <w:pPr>
        <w:spacing w:before="120" w:after="120" w:line="240" w:lineRule="auto"/>
        <w:ind w:firstLine="720"/>
        <w:jc w:val="both"/>
        <w:rPr>
          <w:b/>
          <w:sz w:val="27"/>
          <w:szCs w:val="27"/>
          <w:lang w:val="pt-BR"/>
        </w:rPr>
      </w:pPr>
      <w:r w:rsidRPr="00351D78">
        <w:rPr>
          <w:b/>
          <w:sz w:val="27"/>
          <w:szCs w:val="27"/>
          <w:lang w:val="pt-BR"/>
        </w:rPr>
        <w:t>1. Mô tả hiện trạng:</w:t>
      </w:r>
    </w:p>
    <w:p w14:paraId="1BF738AC" w14:textId="77777777" w:rsidR="002438CA" w:rsidRPr="00351D78" w:rsidRDefault="002438CA" w:rsidP="008D2E4D">
      <w:pPr>
        <w:spacing w:before="120" w:after="120" w:line="240" w:lineRule="auto"/>
        <w:ind w:firstLine="720"/>
        <w:jc w:val="both"/>
        <w:rPr>
          <w:b/>
          <w:sz w:val="27"/>
          <w:szCs w:val="27"/>
          <w:lang w:val="pt-BR"/>
        </w:rPr>
      </w:pPr>
      <w:r w:rsidRPr="00351D78">
        <w:rPr>
          <w:b/>
          <w:sz w:val="27"/>
          <w:szCs w:val="27"/>
          <w:lang w:val="pt-BR"/>
        </w:rPr>
        <w:t>MỨC 1</w:t>
      </w:r>
    </w:p>
    <w:p w14:paraId="7645EBA8" w14:textId="77777777" w:rsidR="002438CA" w:rsidRPr="00351D78" w:rsidRDefault="002438CA" w:rsidP="008D2E4D">
      <w:pPr>
        <w:spacing w:before="120" w:after="120" w:line="240" w:lineRule="auto"/>
        <w:ind w:firstLine="720"/>
        <w:jc w:val="both"/>
        <w:rPr>
          <w:b/>
          <w:sz w:val="27"/>
          <w:szCs w:val="27"/>
          <w:lang w:val="pt-BR"/>
        </w:rPr>
      </w:pPr>
      <w:r w:rsidRPr="00351D78">
        <w:rPr>
          <w:sz w:val="27"/>
          <w:szCs w:val="27"/>
          <w:lang w:val="pt-BR"/>
        </w:rPr>
        <w:t xml:space="preserve">a) Ngay từ đầu năm học, nhà trường đã chỉ đạo GVCN lớp </w:t>
      </w:r>
      <w:r w:rsidR="006E4F03" w:rsidRPr="00351D78">
        <w:rPr>
          <w:sz w:val="27"/>
          <w:szCs w:val="27"/>
          <w:lang w:val="pt-BR"/>
        </w:rPr>
        <w:t xml:space="preserve">kết hợp với giáo viên bộ môn </w:t>
      </w:r>
      <w:r w:rsidRPr="00351D78">
        <w:rPr>
          <w:sz w:val="27"/>
          <w:szCs w:val="27"/>
          <w:lang w:val="pt-BR"/>
        </w:rPr>
        <w:t xml:space="preserve">điều tra cơ bản học sinh, cập nhật kịp thời những học sinh có hoàn cảnh khó khăn, học sinh có năng khiếu, học sinh gặp khó khăn trong học tập và rèn luyện, học sinh khuyết tật. Từ đó </w:t>
      </w:r>
      <w:r w:rsidR="006E4F03" w:rsidRPr="00351D78">
        <w:rPr>
          <w:sz w:val="27"/>
          <w:szCs w:val="27"/>
          <w:lang w:val="pt-BR"/>
        </w:rPr>
        <w:t>nhà trường tổ chức xây dựng</w:t>
      </w:r>
      <w:r w:rsidRPr="00351D78">
        <w:rPr>
          <w:sz w:val="27"/>
          <w:szCs w:val="27"/>
          <w:lang w:val="pt-BR"/>
        </w:rPr>
        <w:t xml:space="preserve"> kế hoạch</w:t>
      </w:r>
      <w:r w:rsidR="006E4F03" w:rsidRPr="00351D78">
        <w:rPr>
          <w:sz w:val="27"/>
          <w:szCs w:val="27"/>
          <w:lang w:val="pt-BR"/>
        </w:rPr>
        <w:t xml:space="preserve"> giáo dục học sinh thuộc đối tượng này riêng, phù hợp với</w:t>
      </w:r>
      <w:r w:rsidR="00906BA6" w:rsidRPr="00351D78">
        <w:rPr>
          <w:sz w:val="27"/>
          <w:szCs w:val="27"/>
          <w:lang w:val="pt-BR"/>
        </w:rPr>
        <w:t xml:space="preserve"> </w:t>
      </w:r>
      <w:r w:rsidR="006E4F03" w:rsidRPr="00351D78">
        <w:rPr>
          <w:sz w:val="27"/>
          <w:szCs w:val="27"/>
          <w:lang w:val="pt-BR"/>
        </w:rPr>
        <w:t>từng đối tượng. Kế hoạch được triển khai tới tập thể CB, GV, NV nhà trường ngay từ đầu năm học. Căn cứ kế hoạch chung</w:t>
      </w:r>
      <w:r w:rsidR="00375CFE" w:rsidRPr="00351D78">
        <w:rPr>
          <w:sz w:val="27"/>
          <w:szCs w:val="27"/>
          <w:lang w:val="pt-BR"/>
        </w:rPr>
        <w:t xml:space="preserve"> của nhà trường,</w:t>
      </w:r>
      <w:r w:rsidR="006E4F03" w:rsidRPr="00351D78">
        <w:rPr>
          <w:sz w:val="27"/>
          <w:szCs w:val="27"/>
          <w:lang w:val="pt-BR"/>
        </w:rPr>
        <w:t xml:space="preserve"> từng GVCN có kế hoạch riêng đối với đối tượng học sinh lớp mình phụ trách, có sổ theo dõi sự tiến bộ của học sinh và định kỳ báo cáo Hiệu trưởng. </w:t>
      </w:r>
      <w:r w:rsidR="00FE2218" w:rsidRPr="00351D78">
        <w:rPr>
          <w:b/>
          <w:sz w:val="27"/>
          <w:szCs w:val="27"/>
          <w:lang w:val="pt-BR"/>
        </w:rPr>
        <w:t xml:space="preserve">[H5-5.2-01], </w:t>
      </w:r>
      <w:r w:rsidR="00906BA6" w:rsidRPr="00351D78">
        <w:rPr>
          <w:b/>
          <w:sz w:val="27"/>
          <w:szCs w:val="27"/>
          <w:lang w:val="pt-BR"/>
        </w:rPr>
        <w:t>[H5-5.4-01]</w:t>
      </w:r>
    </w:p>
    <w:p w14:paraId="736E8FAD" w14:textId="4C808F41" w:rsidR="00986C60" w:rsidRPr="00351D78" w:rsidRDefault="002438CA" w:rsidP="008D2E4D">
      <w:pPr>
        <w:spacing w:before="120" w:after="120" w:line="240" w:lineRule="auto"/>
        <w:ind w:firstLine="720"/>
        <w:jc w:val="both"/>
        <w:rPr>
          <w:b/>
          <w:sz w:val="27"/>
          <w:szCs w:val="27"/>
        </w:rPr>
      </w:pPr>
      <w:r w:rsidRPr="00351D78">
        <w:rPr>
          <w:sz w:val="27"/>
          <w:szCs w:val="27"/>
          <w:lang w:val="pt-BR"/>
        </w:rPr>
        <w:t xml:space="preserve">b) </w:t>
      </w:r>
      <w:r w:rsidR="006D697A" w:rsidRPr="00351D78">
        <w:rPr>
          <w:sz w:val="27"/>
          <w:szCs w:val="27"/>
          <w:lang w:val="pt-BR"/>
        </w:rPr>
        <w:t xml:space="preserve">Nhà trường chỉ đạo giáo viên chủ nhiệm, giáo viên bộ môn </w:t>
      </w:r>
      <w:r w:rsidR="00AF4573" w:rsidRPr="00351D78">
        <w:rPr>
          <w:sz w:val="27"/>
          <w:szCs w:val="27"/>
          <w:lang w:val="pt-BR"/>
        </w:rPr>
        <w:t xml:space="preserve">thường xuyên </w:t>
      </w:r>
      <w:r w:rsidR="006D697A" w:rsidRPr="00351D78">
        <w:rPr>
          <w:sz w:val="27"/>
          <w:szCs w:val="27"/>
          <w:lang w:val="pt-BR"/>
        </w:rPr>
        <w:t xml:space="preserve">quan tâm, động viên và có hình thức giúp đỡ bẳng cả vật chất </w:t>
      </w:r>
      <w:r w:rsidR="00375CFE" w:rsidRPr="00351D78">
        <w:rPr>
          <w:sz w:val="27"/>
          <w:szCs w:val="27"/>
          <w:lang w:val="pt-BR"/>
        </w:rPr>
        <w:t xml:space="preserve">(từ nguồn ngân sách của nhà trường, quỹ vận động từ CMHS trong lớp, nguồn của Hội khuyến học tỉnh, </w:t>
      </w:r>
      <w:r w:rsidR="00E4392F" w:rsidRPr="00351D78">
        <w:rPr>
          <w:sz w:val="27"/>
          <w:szCs w:val="27"/>
          <w:lang w:val="pt-BR"/>
        </w:rPr>
        <w:t>huyện</w:t>
      </w:r>
      <w:r w:rsidR="00375CFE" w:rsidRPr="00351D78">
        <w:rPr>
          <w:sz w:val="27"/>
          <w:szCs w:val="27"/>
          <w:lang w:val="pt-BR"/>
        </w:rPr>
        <w:t xml:space="preserve">) </w:t>
      </w:r>
      <w:r w:rsidR="006D697A" w:rsidRPr="00351D78">
        <w:rPr>
          <w:sz w:val="27"/>
          <w:szCs w:val="27"/>
          <w:lang w:val="pt-BR"/>
        </w:rPr>
        <w:t>và tinh thần đối với học sinh có hoàn cảnh khó khăn</w:t>
      </w:r>
      <w:r w:rsidR="00AF4573" w:rsidRPr="00351D78">
        <w:rPr>
          <w:sz w:val="27"/>
          <w:szCs w:val="27"/>
          <w:lang w:val="pt-BR"/>
        </w:rPr>
        <w:t>, từ đó giúp các em vượt qua khó khăn vươn lên học tập và tu dưỡng</w:t>
      </w:r>
      <w:r w:rsidR="00375CFE" w:rsidRPr="00351D78">
        <w:rPr>
          <w:sz w:val="27"/>
          <w:szCs w:val="27"/>
          <w:lang w:val="pt-BR"/>
        </w:rPr>
        <w:t xml:space="preserve"> đạo đức</w:t>
      </w:r>
      <w:r w:rsidR="00AF4573" w:rsidRPr="00351D78">
        <w:rPr>
          <w:sz w:val="27"/>
          <w:szCs w:val="27"/>
          <w:lang w:val="pt-BR"/>
        </w:rPr>
        <w:t xml:space="preserve">. </w:t>
      </w:r>
      <w:r w:rsidRPr="00351D78">
        <w:rPr>
          <w:sz w:val="27"/>
          <w:szCs w:val="27"/>
          <w:lang w:val="pt-BR"/>
        </w:rPr>
        <w:t>Đối với những học sinh có năng khiếu về văn hóa, văn nghệ, TDTT nhà trường tạo mọi điều kiện để các em phát huy hết năng lực sở trường, phân công các đồng chí giáo viên có kinh nghiệm, trình độ chuyên môn vững vàng</w:t>
      </w:r>
      <w:r w:rsidR="00986C60" w:rsidRPr="00351D78">
        <w:rPr>
          <w:sz w:val="27"/>
          <w:szCs w:val="27"/>
          <w:lang w:val="pt-BR"/>
        </w:rPr>
        <w:t xml:space="preserve"> </w:t>
      </w:r>
      <w:r w:rsidRPr="00351D78">
        <w:rPr>
          <w:sz w:val="27"/>
          <w:szCs w:val="27"/>
          <w:lang w:val="pt-BR"/>
        </w:rPr>
        <w:t>phụ trách bồi dưỡng</w:t>
      </w:r>
      <w:r w:rsidR="00AF4573" w:rsidRPr="00351D78">
        <w:rPr>
          <w:sz w:val="27"/>
          <w:szCs w:val="27"/>
          <w:lang w:val="pt-BR"/>
        </w:rPr>
        <w:t xml:space="preserve"> theo kế hoạch từ đầu năm học</w:t>
      </w:r>
      <w:r w:rsidR="00375CFE" w:rsidRPr="00351D78">
        <w:rPr>
          <w:sz w:val="27"/>
          <w:szCs w:val="27"/>
          <w:lang w:val="pt-BR"/>
        </w:rPr>
        <w:t>, có hình thức động viên khen thưởng bằng cả vật chất và tinh thần đối với học sinh và giáo viên phụ trách</w:t>
      </w:r>
      <w:r w:rsidR="00AF4573" w:rsidRPr="00351D78">
        <w:rPr>
          <w:sz w:val="27"/>
          <w:szCs w:val="27"/>
          <w:lang w:val="pt-BR"/>
        </w:rPr>
        <w:t>.</w:t>
      </w:r>
    </w:p>
    <w:p w14:paraId="738AE598" w14:textId="77777777" w:rsidR="002438CA" w:rsidRPr="00351D78" w:rsidRDefault="002438CA" w:rsidP="008D2E4D">
      <w:pPr>
        <w:spacing w:before="120" w:after="120" w:line="240" w:lineRule="auto"/>
        <w:ind w:firstLine="720"/>
        <w:jc w:val="both"/>
        <w:rPr>
          <w:sz w:val="27"/>
          <w:szCs w:val="27"/>
          <w:lang w:val="vi-VN"/>
        </w:rPr>
      </w:pPr>
      <w:r w:rsidRPr="00351D78">
        <w:rPr>
          <w:b/>
          <w:sz w:val="27"/>
          <w:szCs w:val="27"/>
          <w:lang w:val="vi-VN"/>
        </w:rPr>
        <w:t>[H5-5.2-01]</w:t>
      </w:r>
      <w:r w:rsidR="00986C60" w:rsidRPr="00351D78">
        <w:rPr>
          <w:b/>
          <w:sz w:val="27"/>
          <w:szCs w:val="27"/>
        </w:rPr>
        <w:t xml:space="preserve">, </w:t>
      </w:r>
      <w:r w:rsidR="00D73AF5" w:rsidRPr="00351D78">
        <w:rPr>
          <w:b/>
          <w:sz w:val="27"/>
          <w:szCs w:val="27"/>
          <w:lang w:val="vi-VN"/>
        </w:rPr>
        <w:t>[H5 - 5.2 - 02]</w:t>
      </w:r>
    </w:p>
    <w:p w14:paraId="3296DAE7" w14:textId="77777777" w:rsidR="002438CA" w:rsidRPr="00351D78" w:rsidRDefault="002438CA" w:rsidP="008D2E4D">
      <w:pPr>
        <w:spacing w:before="120" w:after="120" w:line="240" w:lineRule="auto"/>
        <w:ind w:firstLine="720"/>
        <w:jc w:val="both"/>
        <w:rPr>
          <w:b/>
          <w:sz w:val="27"/>
          <w:szCs w:val="27"/>
          <w:lang w:val="vi-VN"/>
        </w:rPr>
      </w:pPr>
      <w:r w:rsidRPr="00351D78">
        <w:rPr>
          <w:sz w:val="27"/>
          <w:szCs w:val="27"/>
          <w:lang w:val="vi-VN"/>
        </w:rPr>
        <w:t>c) Định kỳ (02 lần trong năm) rà soát</w:t>
      </w:r>
      <w:r w:rsidR="006E4F03" w:rsidRPr="00351D78">
        <w:rPr>
          <w:sz w:val="27"/>
          <w:szCs w:val="27"/>
          <w:lang w:val="vi-VN"/>
        </w:rPr>
        <w:t>, đánh giá việc phân công giáo viên, hình thức giúp đỡ</w:t>
      </w:r>
      <w:r w:rsidRPr="00351D78">
        <w:rPr>
          <w:sz w:val="27"/>
          <w:szCs w:val="27"/>
          <w:lang w:val="vi-VN"/>
        </w:rPr>
        <w:t xml:space="preserve"> học sinh có hoàn cảnh khó khăn</w:t>
      </w:r>
      <w:r w:rsidR="006E4F03" w:rsidRPr="00351D78">
        <w:rPr>
          <w:sz w:val="27"/>
          <w:szCs w:val="27"/>
          <w:lang w:val="vi-VN"/>
        </w:rPr>
        <w:t xml:space="preserve"> và học sinh gặp khó khăn trong học tập có khả thi không, hiệu quả như thế nào</w:t>
      </w:r>
      <w:r w:rsidR="003B2A22" w:rsidRPr="00351D78">
        <w:rPr>
          <w:sz w:val="27"/>
          <w:szCs w:val="27"/>
        </w:rPr>
        <w:t>?</w:t>
      </w:r>
      <w:r w:rsidR="006E4F03" w:rsidRPr="00351D78">
        <w:rPr>
          <w:sz w:val="27"/>
          <w:szCs w:val="27"/>
          <w:lang w:val="vi-VN"/>
        </w:rPr>
        <w:t xml:space="preserve"> </w:t>
      </w:r>
      <w:r w:rsidR="003B2A22" w:rsidRPr="00351D78">
        <w:rPr>
          <w:sz w:val="27"/>
          <w:szCs w:val="27"/>
        </w:rPr>
        <w:t>T</w:t>
      </w:r>
      <w:r w:rsidR="006E4F03" w:rsidRPr="00351D78">
        <w:rPr>
          <w:sz w:val="27"/>
          <w:szCs w:val="27"/>
          <w:lang w:val="vi-VN"/>
        </w:rPr>
        <w:t>ừ đó có điều chỉnh, bổ sung biện pháp giúp đỡ, hỗ trợ học sinh khắc phục hoàn cảnh vươn lên trong học tập</w:t>
      </w:r>
      <w:r w:rsidRPr="00351D78">
        <w:rPr>
          <w:sz w:val="27"/>
          <w:szCs w:val="27"/>
          <w:lang w:val="vi-VN"/>
        </w:rPr>
        <w:t>. Tổ chức</w:t>
      </w:r>
      <w:r w:rsidR="006E4F03" w:rsidRPr="00351D78">
        <w:rPr>
          <w:sz w:val="27"/>
          <w:szCs w:val="27"/>
          <w:lang w:val="vi-VN"/>
        </w:rPr>
        <w:t xml:space="preserve"> đánh giá công tác</w:t>
      </w:r>
      <w:r w:rsidRPr="00351D78">
        <w:rPr>
          <w:sz w:val="27"/>
          <w:szCs w:val="27"/>
          <w:lang w:val="vi-VN"/>
        </w:rPr>
        <w:t xml:space="preserve"> bồi dưỡng </w:t>
      </w:r>
      <w:r w:rsidR="006E4F03" w:rsidRPr="00351D78">
        <w:rPr>
          <w:sz w:val="27"/>
          <w:szCs w:val="27"/>
          <w:lang w:val="vi-VN"/>
        </w:rPr>
        <w:t xml:space="preserve">học sinh có năng khiếu định kỳ hàng tháng </w:t>
      </w:r>
      <w:r w:rsidRPr="00351D78">
        <w:rPr>
          <w:sz w:val="27"/>
          <w:szCs w:val="27"/>
          <w:lang w:val="vi-VN"/>
        </w:rPr>
        <w:t xml:space="preserve">và khảo sát học sinh có năng khiếu thường xuyên (02 đến 04 lần trong kỳ) để có hướng điều chỉnh kế hoạch phù hợp đạt hiệu quả. </w:t>
      </w:r>
      <w:r w:rsidRPr="00351D78">
        <w:rPr>
          <w:b/>
          <w:sz w:val="27"/>
          <w:szCs w:val="27"/>
          <w:lang w:val="vi-VN"/>
        </w:rPr>
        <w:t>[H5-5.2-01]</w:t>
      </w:r>
    </w:p>
    <w:p w14:paraId="60588BEF" w14:textId="77777777" w:rsidR="002438CA" w:rsidRPr="00351D78" w:rsidRDefault="002438CA" w:rsidP="008D2E4D">
      <w:pPr>
        <w:spacing w:before="120" w:after="120" w:line="240" w:lineRule="auto"/>
        <w:ind w:firstLine="720"/>
        <w:jc w:val="both"/>
        <w:rPr>
          <w:b/>
          <w:sz w:val="27"/>
          <w:szCs w:val="27"/>
          <w:lang w:val="vi-VN"/>
        </w:rPr>
      </w:pPr>
      <w:r w:rsidRPr="00351D78">
        <w:rPr>
          <w:b/>
          <w:sz w:val="27"/>
          <w:szCs w:val="27"/>
          <w:lang w:val="vi-VN"/>
        </w:rPr>
        <w:t>MỨC 2</w:t>
      </w:r>
    </w:p>
    <w:p w14:paraId="3FFD3C9F" w14:textId="77777777" w:rsidR="002438CA" w:rsidRPr="00351D78" w:rsidRDefault="00414EC8" w:rsidP="008D2E4D">
      <w:pPr>
        <w:spacing w:before="120" w:after="120" w:line="240" w:lineRule="auto"/>
        <w:ind w:firstLine="720"/>
        <w:jc w:val="both"/>
        <w:rPr>
          <w:sz w:val="27"/>
          <w:szCs w:val="27"/>
          <w:lang w:val="vi-VN"/>
        </w:rPr>
      </w:pPr>
      <w:r w:rsidRPr="00351D78">
        <w:rPr>
          <w:sz w:val="27"/>
          <w:szCs w:val="27"/>
          <w:lang w:val="vi-VN"/>
        </w:rPr>
        <w:t xml:space="preserve">- </w:t>
      </w:r>
      <w:r w:rsidR="002438CA" w:rsidRPr="00351D78">
        <w:rPr>
          <w:sz w:val="27"/>
          <w:szCs w:val="27"/>
          <w:lang w:val="vi-VN"/>
        </w:rPr>
        <w:t>Tất cả các em học sinh có hoàn cảnh khó khăn ở các mức độ khác nhau</w:t>
      </w:r>
      <w:r w:rsidR="00A92892" w:rsidRPr="00351D78">
        <w:rPr>
          <w:sz w:val="27"/>
          <w:szCs w:val="27"/>
        </w:rPr>
        <w:t xml:space="preserve"> </w:t>
      </w:r>
      <w:r w:rsidR="002438CA" w:rsidRPr="00351D78">
        <w:rPr>
          <w:sz w:val="27"/>
          <w:szCs w:val="27"/>
          <w:lang w:val="vi-VN"/>
        </w:rPr>
        <w:t>đều được nhà trường và các tổ chức đoàn thể, các nhà hảo tâm giúp đỡ hoàn thành tốt nhiệm vụ học tập:</w:t>
      </w:r>
    </w:p>
    <w:p w14:paraId="710B6FB5" w14:textId="77777777" w:rsidR="002438CA" w:rsidRPr="00351D78" w:rsidRDefault="002438CA" w:rsidP="008D2E4D">
      <w:pPr>
        <w:spacing w:before="120" w:after="120" w:line="240" w:lineRule="auto"/>
        <w:ind w:firstLine="720"/>
        <w:jc w:val="both"/>
        <w:rPr>
          <w:sz w:val="27"/>
          <w:szCs w:val="27"/>
          <w:lang w:val="vi-VN"/>
        </w:rPr>
      </w:pPr>
      <w:r w:rsidRPr="00351D78">
        <w:rPr>
          <w:sz w:val="27"/>
          <w:szCs w:val="27"/>
          <w:lang w:val="vi-VN"/>
        </w:rPr>
        <w:t>+ Tặng học bổng cho học sinh nghèo vượt khó học giỏi (mỗi năm học 01 lần - Nguồn quỹ vận động từ CMHS, của huyện, tỉnh)</w:t>
      </w:r>
    </w:p>
    <w:p w14:paraId="5EC96BB0" w14:textId="77777777" w:rsidR="002438CA" w:rsidRPr="00351D78" w:rsidRDefault="002438CA" w:rsidP="008D2E4D">
      <w:pPr>
        <w:spacing w:before="120" w:after="120" w:line="240" w:lineRule="auto"/>
        <w:ind w:firstLine="720"/>
        <w:jc w:val="both"/>
        <w:rPr>
          <w:sz w:val="27"/>
          <w:szCs w:val="27"/>
          <w:lang w:val="vi-VN"/>
        </w:rPr>
      </w:pPr>
      <w:r w:rsidRPr="00351D78">
        <w:rPr>
          <w:sz w:val="27"/>
          <w:szCs w:val="27"/>
          <w:lang w:val="vi-VN"/>
        </w:rPr>
        <w:lastRenderedPageBreak/>
        <w:t>+ Tặng quà vào dịp Tết Nguyên Đán (Nguồn quỹ từ nhà trường)</w:t>
      </w:r>
    </w:p>
    <w:p w14:paraId="70351F5E" w14:textId="77777777" w:rsidR="002438CA" w:rsidRPr="00351D78" w:rsidRDefault="002438CA" w:rsidP="008D2E4D">
      <w:pPr>
        <w:spacing w:before="120" w:after="120" w:line="240" w:lineRule="auto"/>
        <w:ind w:firstLine="720"/>
        <w:jc w:val="both"/>
        <w:rPr>
          <w:sz w:val="27"/>
          <w:szCs w:val="27"/>
          <w:lang w:val="vi-VN"/>
        </w:rPr>
      </w:pPr>
      <w:r w:rsidRPr="00351D78">
        <w:rPr>
          <w:sz w:val="27"/>
          <w:szCs w:val="27"/>
          <w:lang w:val="vi-VN"/>
        </w:rPr>
        <w:t>+ Hỗ trợ chi phí học tập cho học sinh thuộc diện hộ nghèo (ngân sách Nhà nước).</w:t>
      </w:r>
    </w:p>
    <w:p w14:paraId="41015096" w14:textId="77777777" w:rsidR="002438CA" w:rsidRPr="00351D78" w:rsidRDefault="002438CA" w:rsidP="008D2E4D">
      <w:pPr>
        <w:spacing w:before="120" w:after="120" w:line="240" w:lineRule="auto"/>
        <w:ind w:firstLine="720"/>
        <w:jc w:val="both"/>
        <w:rPr>
          <w:sz w:val="27"/>
          <w:szCs w:val="27"/>
        </w:rPr>
      </w:pPr>
      <w:r w:rsidRPr="00351D78">
        <w:rPr>
          <w:sz w:val="27"/>
          <w:szCs w:val="27"/>
          <w:lang w:val="vi-VN"/>
        </w:rPr>
        <w:t>+ Tặng sách, vở, quần áo đồng phục vào đầu mỗi năm học (</w:t>
      </w:r>
      <w:r w:rsidR="003174B4" w:rsidRPr="00351D78">
        <w:rPr>
          <w:sz w:val="27"/>
          <w:szCs w:val="27"/>
        </w:rPr>
        <w:t>n</w:t>
      </w:r>
      <w:r w:rsidRPr="00351D78">
        <w:rPr>
          <w:sz w:val="27"/>
          <w:szCs w:val="27"/>
          <w:lang w:val="vi-VN"/>
        </w:rPr>
        <w:t>guồn quỹ từ các nhà hảo tâm, nhà trường).</w:t>
      </w:r>
    </w:p>
    <w:p w14:paraId="64D88112" w14:textId="77777777" w:rsidR="002438CA" w:rsidRPr="00351D78" w:rsidRDefault="00414EC8" w:rsidP="008D2E4D">
      <w:pPr>
        <w:spacing w:before="120" w:after="120" w:line="240" w:lineRule="auto"/>
        <w:ind w:firstLine="720"/>
        <w:jc w:val="both"/>
        <w:rPr>
          <w:sz w:val="27"/>
          <w:szCs w:val="27"/>
          <w:lang w:val="vi-VN"/>
        </w:rPr>
      </w:pPr>
      <w:r w:rsidRPr="00351D78">
        <w:rPr>
          <w:sz w:val="27"/>
          <w:szCs w:val="27"/>
          <w:lang w:val="vi-VN"/>
        </w:rPr>
        <w:t>-</w:t>
      </w:r>
      <w:r w:rsidR="002438CA" w:rsidRPr="00351D78">
        <w:rPr>
          <w:sz w:val="27"/>
          <w:szCs w:val="27"/>
          <w:lang w:val="vi-VN"/>
        </w:rPr>
        <w:t xml:space="preserve">  Đối với học sinh năng khiếu, nhà trường luôn quan tâm và tạo mọi điều kiện để các em có môi trường phát</w:t>
      </w:r>
      <w:r w:rsidR="008D2E4D" w:rsidRPr="00351D78">
        <w:rPr>
          <w:sz w:val="27"/>
          <w:szCs w:val="27"/>
          <w:lang w:val="vi-VN"/>
        </w:rPr>
        <w:t xml:space="preserve"> huy</w:t>
      </w:r>
      <w:r w:rsidR="002438CA" w:rsidRPr="00351D78">
        <w:rPr>
          <w:sz w:val="27"/>
          <w:szCs w:val="27"/>
          <w:lang w:val="vi-VN"/>
        </w:rPr>
        <w:t xml:space="preserve"> năng lực của bản thân</w:t>
      </w:r>
      <w:r w:rsidRPr="00351D78">
        <w:rPr>
          <w:sz w:val="27"/>
          <w:szCs w:val="27"/>
        </w:rPr>
        <w:t xml:space="preserve"> hoàn thành xuất sắc nhiệm vụ</w:t>
      </w:r>
      <w:r w:rsidR="002438CA" w:rsidRPr="00351D78">
        <w:rPr>
          <w:sz w:val="27"/>
          <w:szCs w:val="27"/>
          <w:lang w:val="vi-VN"/>
        </w:rPr>
        <w:t xml:space="preserve">. </w:t>
      </w:r>
      <w:r w:rsidR="008D2E4D" w:rsidRPr="00351D78">
        <w:rPr>
          <w:sz w:val="27"/>
          <w:szCs w:val="27"/>
          <w:lang w:val="vi-VN"/>
        </w:rPr>
        <w:t xml:space="preserve">Ngay từ đầu năm học nhà trường đã hình thành các đội tuyển học sinh giỏi văn hóa và TDTT và giao cho những giáo viên có chuyên môn tốt về lĩnh vực, bộ môn đó phụ trách. Nhà trường có kế hoạch bồi dưỡng  các đội tuyển riêng, triển khai, thống nhất biện pháp, hình thức bồi dưỡng từ đầu năm học. </w:t>
      </w:r>
      <w:r w:rsidRPr="00351D78">
        <w:rPr>
          <w:sz w:val="27"/>
          <w:szCs w:val="27"/>
          <w:lang w:val="vi-VN"/>
        </w:rPr>
        <w:t>Trong nhiều năm qua chất lượng học sinh năng khiếu TDTT và các môn vă</w:t>
      </w:r>
      <w:r w:rsidR="00822A34" w:rsidRPr="00351D78">
        <w:rPr>
          <w:sz w:val="27"/>
          <w:szCs w:val="27"/>
          <w:lang w:val="vi-VN"/>
        </w:rPr>
        <w:t>n hóa đều xếp tốp đầu của huyện</w:t>
      </w:r>
      <w:r w:rsidR="002438CA" w:rsidRPr="00351D78">
        <w:rPr>
          <w:sz w:val="27"/>
          <w:szCs w:val="27"/>
          <w:lang w:val="vi-VN"/>
        </w:rPr>
        <w:t xml:space="preserve">. </w:t>
      </w:r>
      <w:r w:rsidR="002438CA" w:rsidRPr="00351D78">
        <w:rPr>
          <w:b/>
          <w:sz w:val="27"/>
          <w:szCs w:val="27"/>
          <w:lang w:val="vi-VN"/>
        </w:rPr>
        <w:t>[H5 - 5.2 - 02]</w:t>
      </w:r>
    </w:p>
    <w:p w14:paraId="60DC766A" w14:textId="77777777" w:rsidR="002438CA" w:rsidRPr="00351D78" w:rsidRDefault="002438CA" w:rsidP="008D2E4D">
      <w:pPr>
        <w:tabs>
          <w:tab w:val="left" w:pos="7430"/>
        </w:tabs>
        <w:spacing w:before="120" w:after="120" w:line="240" w:lineRule="auto"/>
        <w:ind w:firstLine="720"/>
        <w:jc w:val="both"/>
        <w:rPr>
          <w:b/>
          <w:sz w:val="27"/>
          <w:szCs w:val="27"/>
          <w:lang w:val="vi-VN"/>
        </w:rPr>
      </w:pPr>
      <w:r w:rsidRPr="00351D78">
        <w:rPr>
          <w:b/>
          <w:sz w:val="27"/>
          <w:szCs w:val="27"/>
          <w:lang w:val="vi-VN"/>
        </w:rPr>
        <w:t xml:space="preserve">MỨC 3 </w:t>
      </w:r>
      <w:r w:rsidRPr="00351D78">
        <w:rPr>
          <w:b/>
          <w:sz w:val="27"/>
          <w:szCs w:val="27"/>
          <w:lang w:val="vi-VN"/>
        </w:rPr>
        <w:tab/>
      </w:r>
    </w:p>
    <w:p w14:paraId="04B7A969" w14:textId="480CA593" w:rsidR="002438CA" w:rsidRPr="00351D78" w:rsidRDefault="002438CA" w:rsidP="008D2E4D">
      <w:pPr>
        <w:spacing w:before="120" w:after="120" w:line="240" w:lineRule="auto"/>
        <w:ind w:firstLine="720"/>
        <w:jc w:val="both"/>
        <w:rPr>
          <w:b/>
          <w:sz w:val="27"/>
          <w:szCs w:val="27"/>
          <w:lang w:val="vi-VN"/>
        </w:rPr>
      </w:pPr>
      <w:r w:rsidRPr="00351D78">
        <w:rPr>
          <w:sz w:val="27"/>
          <w:szCs w:val="27"/>
          <w:lang w:val="vi-VN"/>
        </w:rPr>
        <w:t>Nhà trường có học sinh năng khiếu về các môn học, thể dục thể thao, nghệ thuật tham dự các kì thi đạt giải cấp huyện, cấp tỉnh</w:t>
      </w:r>
      <w:r w:rsidR="008D2E4D" w:rsidRPr="00351D78">
        <w:rPr>
          <w:sz w:val="27"/>
          <w:szCs w:val="27"/>
          <w:lang w:val="vi-VN"/>
        </w:rPr>
        <w:t xml:space="preserve">. </w:t>
      </w:r>
      <w:r w:rsidR="00822A34" w:rsidRPr="00351D78">
        <w:rPr>
          <w:sz w:val="27"/>
          <w:szCs w:val="27"/>
          <w:lang w:val="vi-VN"/>
        </w:rPr>
        <w:t>Từ năm học 201</w:t>
      </w:r>
      <w:r w:rsidR="00C11E21" w:rsidRPr="00351D78">
        <w:rPr>
          <w:sz w:val="27"/>
          <w:szCs w:val="27"/>
        </w:rPr>
        <w:t>8</w:t>
      </w:r>
      <w:r w:rsidR="00822A34" w:rsidRPr="00351D78">
        <w:rPr>
          <w:sz w:val="27"/>
          <w:szCs w:val="27"/>
          <w:lang w:val="vi-VN"/>
        </w:rPr>
        <w:t>-201</w:t>
      </w:r>
      <w:r w:rsidR="00C11E21" w:rsidRPr="00351D78">
        <w:rPr>
          <w:sz w:val="27"/>
          <w:szCs w:val="27"/>
        </w:rPr>
        <w:t>9</w:t>
      </w:r>
      <w:r w:rsidR="00822A34" w:rsidRPr="00351D78">
        <w:rPr>
          <w:sz w:val="27"/>
          <w:szCs w:val="27"/>
          <w:lang w:val="vi-VN"/>
        </w:rPr>
        <w:t xml:space="preserve"> đến năm học 20</w:t>
      </w:r>
      <w:r w:rsidR="00A92892" w:rsidRPr="00351D78">
        <w:rPr>
          <w:sz w:val="27"/>
          <w:szCs w:val="27"/>
        </w:rPr>
        <w:t>2</w:t>
      </w:r>
      <w:r w:rsidR="00C11E21" w:rsidRPr="00351D78">
        <w:rPr>
          <w:sz w:val="27"/>
          <w:szCs w:val="27"/>
        </w:rPr>
        <w:t>2</w:t>
      </w:r>
      <w:r w:rsidR="00822A34" w:rsidRPr="00351D78">
        <w:rPr>
          <w:sz w:val="27"/>
          <w:szCs w:val="27"/>
          <w:lang w:val="vi-VN"/>
        </w:rPr>
        <w:t>-20</w:t>
      </w:r>
      <w:r w:rsidR="00822A34" w:rsidRPr="00351D78">
        <w:rPr>
          <w:sz w:val="27"/>
          <w:szCs w:val="27"/>
        </w:rPr>
        <w:t>2</w:t>
      </w:r>
      <w:r w:rsidR="00C11E21" w:rsidRPr="00351D78">
        <w:rPr>
          <w:sz w:val="27"/>
          <w:szCs w:val="27"/>
        </w:rPr>
        <w:t>3 chất lượng</w:t>
      </w:r>
      <w:r w:rsidR="008D2E4D" w:rsidRPr="00351D78">
        <w:rPr>
          <w:sz w:val="27"/>
          <w:szCs w:val="27"/>
          <w:lang w:val="vi-VN"/>
        </w:rPr>
        <w:t xml:space="preserve"> học sinh giỏi các môn văn hóa</w:t>
      </w:r>
      <w:r w:rsidR="00C11E21" w:rsidRPr="00351D78">
        <w:rPr>
          <w:sz w:val="27"/>
          <w:szCs w:val="27"/>
        </w:rPr>
        <w:t xml:space="preserve"> luôn được xếp từ thứ 1 đến thứ 4 toàn tỉnh.  </w:t>
      </w:r>
      <w:r w:rsidR="008D2E4D" w:rsidRPr="00351D78">
        <w:rPr>
          <w:sz w:val="27"/>
          <w:szCs w:val="27"/>
          <w:lang w:val="vi-VN"/>
        </w:rPr>
        <w:t xml:space="preserve"> </w:t>
      </w:r>
      <w:r w:rsidR="00C11E21" w:rsidRPr="00351D78">
        <w:rPr>
          <w:sz w:val="27"/>
          <w:szCs w:val="27"/>
        </w:rPr>
        <w:t>Hằng năm nhà trường đều có từ 19 đến 2</w:t>
      </w:r>
      <w:r w:rsidR="0036620D" w:rsidRPr="00351D78">
        <w:rPr>
          <w:sz w:val="27"/>
          <w:szCs w:val="27"/>
        </w:rPr>
        <w:t>2</w:t>
      </w:r>
      <w:r w:rsidR="00C11E21" w:rsidRPr="00351D78">
        <w:rPr>
          <w:sz w:val="27"/>
          <w:szCs w:val="27"/>
        </w:rPr>
        <w:t xml:space="preserve"> học sinh đỗ vào trường THPT chuyên Lê Hồng Phong.  </w:t>
      </w:r>
      <w:r w:rsidRPr="00351D78">
        <w:rPr>
          <w:sz w:val="27"/>
          <w:szCs w:val="27"/>
          <w:lang w:val="vi-VN"/>
        </w:rPr>
        <w:t xml:space="preserve">Nhiều năm có học sinh thi đỗ vào </w:t>
      </w:r>
      <w:r w:rsidR="008D2E4D" w:rsidRPr="00351D78">
        <w:rPr>
          <w:sz w:val="27"/>
          <w:szCs w:val="27"/>
          <w:lang w:val="vi-VN"/>
        </w:rPr>
        <w:t xml:space="preserve">các lớp chuyên của </w:t>
      </w:r>
      <w:r w:rsidRPr="00351D78">
        <w:rPr>
          <w:sz w:val="27"/>
          <w:szCs w:val="27"/>
          <w:lang w:val="vi-VN"/>
        </w:rPr>
        <w:t>trường THPT Chuyên Lê Hồng Phong</w:t>
      </w:r>
      <w:r w:rsidR="008D2E4D" w:rsidRPr="00351D78">
        <w:rPr>
          <w:sz w:val="27"/>
          <w:szCs w:val="27"/>
          <w:lang w:val="vi-VN"/>
        </w:rPr>
        <w:t xml:space="preserve">. </w:t>
      </w:r>
      <w:r w:rsidR="00414EC8" w:rsidRPr="00351D78">
        <w:rPr>
          <w:sz w:val="27"/>
          <w:szCs w:val="27"/>
          <w:lang w:val="vi-VN"/>
        </w:rPr>
        <w:t>Cụ thể kết quả</w:t>
      </w:r>
      <w:r w:rsidRPr="00351D78">
        <w:rPr>
          <w:sz w:val="27"/>
          <w:szCs w:val="27"/>
          <w:lang w:val="vi-VN"/>
        </w:rPr>
        <w:t xml:space="preserve"> học sinh giỏi văn hóa, năng khiếu các cấp qua các năm học như sau:   </w:t>
      </w:r>
      <w:r w:rsidRPr="00351D78">
        <w:rPr>
          <w:b/>
          <w:sz w:val="27"/>
          <w:szCs w:val="27"/>
          <w:lang w:val="vi-VN"/>
        </w:rPr>
        <w:t>[H5-5.2-02]</w:t>
      </w:r>
    </w:p>
    <w:p w14:paraId="4376DF8A" w14:textId="77777777" w:rsidR="00FF328C" w:rsidRPr="00351D78" w:rsidRDefault="00FF328C" w:rsidP="00FF328C">
      <w:pPr>
        <w:spacing w:before="120" w:after="120" w:line="240" w:lineRule="auto"/>
        <w:ind w:firstLine="720"/>
        <w:jc w:val="both"/>
        <w:rPr>
          <w:b/>
          <w:sz w:val="27"/>
          <w:szCs w:val="27"/>
          <w:lang w:val="vi-VN"/>
        </w:rPr>
      </w:pPr>
      <w:r w:rsidRPr="00351D78">
        <w:rPr>
          <w:b/>
          <w:sz w:val="27"/>
          <w:szCs w:val="27"/>
          <w:lang w:val="vi-VN"/>
        </w:rPr>
        <w:t>Thống kê kết quả các cuộc thi, hội thi trong các năm học:</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851"/>
        <w:gridCol w:w="850"/>
        <w:gridCol w:w="851"/>
        <w:gridCol w:w="708"/>
        <w:gridCol w:w="851"/>
        <w:gridCol w:w="709"/>
        <w:gridCol w:w="676"/>
        <w:gridCol w:w="851"/>
        <w:gridCol w:w="764"/>
        <w:gridCol w:w="992"/>
      </w:tblGrid>
      <w:tr w:rsidR="004C2573" w:rsidRPr="00351D78" w14:paraId="4EFDF711" w14:textId="77777777" w:rsidTr="007A669A">
        <w:trPr>
          <w:trHeight w:val="379"/>
          <w:jc w:val="center"/>
        </w:trPr>
        <w:tc>
          <w:tcPr>
            <w:tcW w:w="1765" w:type="dxa"/>
            <w:vAlign w:val="center"/>
          </w:tcPr>
          <w:p w14:paraId="426A90F7" w14:textId="77777777" w:rsidR="00FF328C" w:rsidRPr="00351D78" w:rsidRDefault="00FF328C" w:rsidP="007A669A">
            <w:pPr>
              <w:widowControl w:val="0"/>
              <w:spacing w:before="0" w:after="0" w:line="240" w:lineRule="auto"/>
              <w:ind w:left="-244" w:firstLine="244"/>
              <w:contextualSpacing/>
              <w:jc w:val="center"/>
              <w:rPr>
                <w:sz w:val="27"/>
                <w:szCs w:val="27"/>
                <w:lang w:val="pt-BR"/>
              </w:rPr>
            </w:pPr>
            <w:r w:rsidRPr="00351D78">
              <w:rPr>
                <w:sz w:val="27"/>
                <w:szCs w:val="27"/>
                <w:lang w:val="pt-BR"/>
              </w:rPr>
              <w:t>Năm học</w:t>
            </w:r>
          </w:p>
        </w:tc>
        <w:tc>
          <w:tcPr>
            <w:tcW w:w="1701" w:type="dxa"/>
            <w:gridSpan w:val="2"/>
            <w:vAlign w:val="center"/>
          </w:tcPr>
          <w:p w14:paraId="0D4839C9" w14:textId="0937F37B" w:rsidR="00FF328C" w:rsidRPr="00351D78" w:rsidRDefault="00FF328C" w:rsidP="007A669A">
            <w:pPr>
              <w:widowControl w:val="0"/>
              <w:spacing w:before="0" w:after="0" w:line="240" w:lineRule="auto"/>
              <w:contextualSpacing/>
              <w:jc w:val="center"/>
              <w:rPr>
                <w:b/>
                <w:bCs/>
                <w:sz w:val="27"/>
                <w:szCs w:val="27"/>
                <w:lang w:val="pt-BR"/>
              </w:rPr>
            </w:pPr>
            <w:r w:rsidRPr="00351D78">
              <w:rPr>
                <w:b/>
                <w:bCs/>
                <w:sz w:val="27"/>
                <w:szCs w:val="27"/>
                <w:lang w:val="pt-BR"/>
              </w:rPr>
              <w:t>2018-2019</w:t>
            </w:r>
          </w:p>
        </w:tc>
        <w:tc>
          <w:tcPr>
            <w:tcW w:w="1559" w:type="dxa"/>
            <w:gridSpan w:val="2"/>
            <w:vAlign w:val="center"/>
          </w:tcPr>
          <w:p w14:paraId="26DD96A2" w14:textId="4EA62700" w:rsidR="00FF328C" w:rsidRPr="00351D78" w:rsidRDefault="00FF328C" w:rsidP="007A669A">
            <w:pPr>
              <w:widowControl w:val="0"/>
              <w:spacing w:before="0" w:after="0" w:line="240" w:lineRule="auto"/>
              <w:contextualSpacing/>
              <w:jc w:val="center"/>
              <w:rPr>
                <w:b/>
                <w:bCs/>
                <w:sz w:val="27"/>
                <w:szCs w:val="27"/>
                <w:lang w:val="pt-BR"/>
              </w:rPr>
            </w:pPr>
            <w:r w:rsidRPr="00351D78">
              <w:rPr>
                <w:b/>
                <w:bCs/>
                <w:sz w:val="27"/>
                <w:szCs w:val="27"/>
                <w:lang w:val="pt-BR"/>
              </w:rPr>
              <w:t>2019-2020</w:t>
            </w:r>
          </w:p>
        </w:tc>
        <w:tc>
          <w:tcPr>
            <w:tcW w:w="1560" w:type="dxa"/>
            <w:gridSpan w:val="2"/>
            <w:vAlign w:val="center"/>
          </w:tcPr>
          <w:p w14:paraId="1DE88AB0" w14:textId="4B1E3FE1" w:rsidR="00FF328C" w:rsidRPr="00351D78" w:rsidRDefault="00FF328C" w:rsidP="007A669A">
            <w:pPr>
              <w:widowControl w:val="0"/>
              <w:spacing w:before="0" w:after="0" w:line="240" w:lineRule="auto"/>
              <w:contextualSpacing/>
              <w:jc w:val="center"/>
              <w:rPr>
                <w:b/>
                <w:bCs/>
                <w:sz w:val="27"/>
                <w:szCs w:val="27"/>
                <w:lang w:val="pt-BR"/>
              </w:rPr>
            </w:pPr>
            <w:r w:rsidRPr="00351D78">
              <w:rPr>
                <w:b/>
                <w:bCs/>
                <w:sz w:val="27"/>
                <w:szCs w:val="27"/>
                <w:lang w:val="pt-BR"/>
              </w:rPr>
              <w:t>2020-2021</w:t>
            </w:r>
          </w:p>
        </w:tc>
        <w:tc>
          <w:tcPr>
            <w:tcW w:w="1527" w:type="dxa"/>
            <w:gridSpan w:val="2"/>
          </w:tcPr>
          <w:p w14:paraId="7D1D4080" w14:textId="08B70AF4" w:rsidR="00FF328C" w:rsidRPr="00351D78" w:rsidRDefault="00FF328C" w:rsidP="007A669A">
            <w:pPr>
              <w:widowControl w:val="0"/>
              <w:spacing w:before="0" w:after="0" w:line="240" w:lineRule="auto"/>
              <w:contextualSpacing/>
              <w:jc w:val="center"/>
              <w:rPr>
                <w:b/>
                <w:bCs/>
                <w:sz w:val="27"/>
                <w:szCs w:val="27"/>
                <w:lang w:val="pt-BR"/>
              </w:rPr>
            </w:pPr>
            <w:r w:rsidRPr="00351D78">
              <w:rPr>
                <w:b/>
                <w:bCs/>
                <w:sz w:val="27"/>
                <w:szCs w:val="27"/>
                <w:lang w:val="pt-BR"/>
              </w:rPr>
              <w:t>2021-2022</w:t>
            </w:r>
          </w:p>
        </w:tc>
        <w:tc>
          <w:tcPr>
            <w:tcW w:w="1756" w:type="dxa"/>
            <w:gridSpan w:val="2"/>
            <w:vAlign w:val="center"/>
          </w:tcPr>
          <w:p w14:paraId="6640620A" w14:textId="6EEE9169" w:rsidR="00FF328C" w:rsidRPr="00351D78" w:rsidRDefault="00FF328C" w:rsidP="007A669A">
            <w:pPr>
              <w:widowControl w:val="0"/>
              <w:spacing w:before="0" w:after="0" w:line="240" w:lineRule="auto"/>
              <w:contextualSpacing/>
              <w:jc w:val="center"/>
              <w:rPr>
                <w:b/>
                <w:bCs/>
                <w:sz w:val="27"/>
                <w:szCs w:val="27"/>
                <w:lang w:val="pt-BR"/>
              </w:rPr>
            </w:pPr>
            <w:r w:rsidRPr="00351D78">
              <w:rPr>
                <w:b/>
                <w:bCs/>
                <w:sz w:val="27"/>
                <w:szCs w:val="27"/>
                <w:lang w:val="pt-BR"/>
              </w:rPr>
              <w:t>2022-2023</w:t>
            </w:r>
          </w:p>
        </w:tc>
      </w:tr>
      <w:tr w:rsidR="004C2573" w:rsidRPr="00351D78" w14:paraId="659FEBC6" w14:textId="77777777" w:rsidTr="007A669A">
        <w:trPr>
          <w:trHeight w:val="653"/>
          <w:jc w:val="center"/>
        </w:trPr>
        <w:tc>
          <w:tcPr>
            <w:tcW w:w="1765" w:type="dxa"/>
            <w:vAlign w:val="center"/>
          </w:tcPr>
          <w:p w14:paraId="7FFC346B" w14:textId="77777777" w:rsidR="00FF328C" w:rsidRPr="00351D78" w:rsidRDefault="00FF328C" w:rsidP="007A669A">
            <w:pPr>
              <w:widowControl w:val="0"/>
              <w:spacing w:before="0" w:after="0" w:line="240" w:lineRule="auto"/>
              <w:contextualSpacing/>
              <w:jc w:val="center"/>
              <w:rPr>
                <w:sz w:val="27"/>
                <w:szCs w:val="27"/>
                <w:lang w:val="pt-BR"/>
              </w:rPr>
            </w:pPr>
          </w:p>
        </w:tc>
        <w:tc>
          <w:tcPr>
            <w:tcW w:w="851" w:type="dxa"/>
            <w:vAlign w:val="center"/>
          </w:tcPr>
          <w:p w14:paraId="0973E6A2" w14:textId="77777777" w:rsidR="00FF328C" w:rsidRPr="00351D78" w:rsidRDefault="00FF328C" w:rsidP="007A669A">
            <w:pPr>
              <w:widowControl w:val="0"/>
              <w:spacing w:before="0" w:after="0" w:line="240" w:lineRule="auto"/>
              <w:ind w:right="-76"/>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3E638EC6" w14:textId="77777777" w:rsidR="00FF328C" w:rsidRPr="00351D78" w:rsidRDefault="00FF328C" w:rsidP="007A669A">
            <w:pPr>
              <w:widowControl w:val="0"/>
              <w:spacing w:before="0" w:after="0" w:line="240" w:lineRule="auto"/>
              <w:ind w:right="-76"/>
              <w:contextualSpacing/>
              <w:jc w:val="center"/>
              <w:rPr>
                <w:bCs/>
                <w:sz w:val="27"/>
                <w:szCs w:val="27"/>
                <w:lang w:val="pt-BR"/>
              </w:rPr>
            </w:pPr>
            <w:r w:rsidRPr="00351D78">
              <w:rPr>
                <w:bCs/>
                <w:sz w:val="27"/>
                <w:szCs w:val="27"/>
                <w:lang w:val="pt-BR"/>
              </w:rPr>
              <w:t>huyện</w:t>
            </w:r>
          </w:p>
        </w:tc>
        <w:tc>
          <w:tcPr>
            <w:tcW w:w="850" w:type="dxa"/>
            <w:vAlign w:val="center"/>
          </w:tcPr>
          <w:p w14:paraId="0C690512"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33F42D6D"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bCs/>
                <w:sz w:val="27"/>
                <w:szCs w:val="27"/>
                <w:lang w:val="pt-BR"/>
              </w:rPr>
              <w:t>tỉnh</w:t>
            </w:r>
          </w:p>
        </w:tc>
        <w:tc>
          <w:tcPr>
            <w:tcW w:w="851" w:type="dxa"/>
            <w:vAlign w:val="center"/>
          </w:tcPr>
          <w:p w14:paraId="397F76AE" w14:textId="77777777" w:rsidR="00FF328C" w:rsidRPr="00351D78" w:rsidRDefault="00FF328C" w:rsidP="007A669A">
            <w:pPr>
              <w:widowControl w:val="0"/>
              <w:spacing w:before="0" w:after="0" w:line="240" w:lineRule="auto"/>
              <w:ind w:left="-125" w:right="-140"/>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69F8C102" w14:textId="77777777" w:rsidR="00FF328C" w:rsidRPr="00351D78" w:rsidRDefault="00FF328C" w:rsidP="007A669A">
            <w:pPr>
              <w:widowControl w:val="0"/>
              <w:spacing w:before="0" w:after="0" w:line="240" w:lineRule="auto"/>
              <w:ind w:left="-125" w:right="-140"/>
              <w:contextualSpacing/>
              <w:jc w:val="center"/>
              <w:rPr>
                <w:bCs/>
                <w:sz w:val="27"/>
                <w:szCs w:val="27"/>
                <w:lang w:val="pt-BR"/>
              </w:rPr>
            </w:pPr>
            <w:r w:rsidRPr="00351D78">
              <w:rPr>
                <w:bCs/>
                <w:sz w:val="27"/>
                <w:szCs w:val="27"/>
                <w:lang w:val="pt-BR"/>
              </w:rPr>
              <w:t>huyện</w:t>
            </w:r>
          </w:p>
        </w:tc>
        <w:tc>
          <w:tcPr>
            <w:tcW w:w="708" w:type="dxa"/>
            <w:vAlign w:val="center"/>
          </w:tcPr>
          <w:p w14:paraId="071154BA"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3EEC25BB"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bCs/>
                <w:sz w:val="27"/>
                <w:szCs w:val="27"/>
                <w:lang w:val="pt-BR"/>
              </w:rPr>
              <w:t>tỉnh</w:t>
            </w:r>
          </w:p>
        </w:tc>
        <w:tc>
          <w:tcPr>
            <w:tcW w:w="851" w:type="dxa"/>
            <w:vAlign w:val="center"/>
          </w:tcPr>
          <w:p w14:paraId="04705FB0" w14:textId="77777777" w:rsidR="00FF328C" w:rsidRPr="00351D78" w:rsidRDefault="00FF328C" w:rsidP="007A669A">
            <w:pPr>
              <w:widowControl w:val="0"/>
              <w:spacing w:before="0" w:after="0" w:line="240" w:lineRule="auto"/>
              <w:ind w:left="-62" w:right="-70"/>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661393DD" w14:textId="77777777" w:rsidR="00FF328C" w:rsidRPr="00351D78" w:rsidRDefault="00FF328C" w:rsidP="007A669A">
            <w:pPr>
              <w:widowControl w:val="0"/>
              <w:spacing w:before="0" w:after="0" w:line="240" w:lineRule="auto"/>
              <w:ind w:left="-62" w:right="-70"/>
              <w:contextualSpacing/>
              <w:jc w:val="center"/>
              <w:rPr>
                <w:bCs/>
                <w:sz w:val="27"/>
                <w:szCs w:val="27"/>
                <w:lang w:val="pt-BR"/>
              </w:rPr>
            </w:pPr>
            <w:r w:rsidRPr="00351D78">
              <w:rPr>
                <w:bCs/>
                <w:sz w:val="27"/>
                <w:szCs w:val="27"/>
                <w:lang w:val="pt-BR"/>
              </w:rPr>
              <w:t>huyện</w:t>
            </w:r>
          </w:p>
        </w:tc>
        <w:tc>
          <w:tcPr>
            <w:tcW w:w="709" w:type="dxa"/>
            <w:vAlign w:val="center"/>
          </w:tcPr>
          <w:p w14:paraId="181C7694"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16FDD7D2"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bCs/>
                <w:sz w:val="27"/>
                <w:szCs w:val="27"/>
                <w:lang w:val="pt-BR"/>
              </w:rPr>
              <w:t>tỉnh</w:t>
            </w:r>
          </w:p>
        </w:tc>
        <w:tc>
          <w:tcPr>
            <w:tcW w:w="676" w:type="dxa"/>
            <w:vAlign w:val="center"/>
          </w:tcPr>
          <w:p w14:paraId="234D54C7" w14:textId="77777777" w:rsidR="00FF328C" w:rsidRPr="00351D78" w:rsidRDefault="00FF328C" w:rsidP="007A669A">
            <w:pPr>
              <w:widowControl w:val="0"/>
              <w:spacing w:before="0" w:after="0" w:line="240" w:lineRule="auto"/>
              <w:ind w:left="-132" w:right="-143"/>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68BA26B0" w14:textId="77777777" w:rsidR="00FF328C" w:rsidRPr="00351D78" w:rsidRDefault="00FF328C" w:rsidP="007A669A">
            <w:pPr>
              <w:widowControl w:val="0"/>
              <w:spacing w:before="0" w:after="0" w:line="240" w:lineRule="auto"/>
              <w:ind w:left="-132" w:right="-143"/>
              <w:contextualSpacing/>
              <w:jc w:val="center"/>
              <w:rPr>
                <w:bCs/>
                <w:sz w:val="27"/>
                <w:szCs w:val="27"/>
                <w:lang w:val="pt-BR"/>
              </w:rPr>
            </w:pPr>
            <w:r w:rsidRPr="00351D78">
              <w:rPr>
                <w:bCs/>
                <w:sz w:val="27"/>
                <w:szCs w:val="27"/>
                <w:lang w:val="pt-BR"/>
              </w:rPr>
              <w:t>huyện</w:t>
            </w:r>
          </w:p>
        </w:tc>
        <w:tc>
          <w:tcPr>
            <w:tcW w:w="851" w:type="dxa"/>
            <w:vAlign w:val="center"/>
          </w:tcPr>
          <w:p w14:paraId="486B2A51"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52435358"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bCs/>
                <w:sz w:val="27"/>
                <w:szCs w:val="27"/>
                <w:lang w:val="pt-BR"/>
              </w:rPr>
              <w:t>tỉnh</w:t>
            </w:r>
          </w:p>
        </w:tc>
        <w:tc>
          <w:tcPr>
            <w:tcW w:w="764" w:type="dxa"/>
            <w:vAlign w:val="center"/>
          </w:tcPr>
          <w:p w14:paraId="7BE142B6" w14:textId="77777777" w:rsidR="00FF328C" w:rsidRPr="00351D78" w:rsidRDefault="00FF328C" w:rsidP="007A669A">
            <w:pPr>
              <w:widowControl w:val="0"/>
              <w:spacing w:before="0" w:after="0" w:line="240" w:lineRule="auto"/>
              <w:ind w:left="-132" w:right="-143"/>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0BC947F7" w14:textId="77777777" w:rsidR="00FF328C" w:rsidRPr="00351D78" w:rsidRDefault="00FF328C" w:rsidP="007A669A">
            <w:pPr>
              <w:widowControl w:val="0"/>
              <w:spacing w:before="0" w:after="0" w:line="240" w:lineRule="auto"/>
              <w:ind w:left="-132" w:right="-143"/>
              <w:contextualSpacing/>
              <w:jc w:val="center"/>
              <w:rPr>
                <w:bCs/>
                <w:sz w:val="27"/>
                <w:szCs w:val="27"/>
                <w:lang w:val="pt-BR"/>
              </w:rPr>
            </w:pPr>
            <w:r w:rsidRPr="00351D78">
              <w:rPr>
                <w:bCs/>
                <w:sz w:val="27"/>
                <w:szCs w:val="27"/>
                <w:lang w:val="pt-BR"/>
              </w:rPr>
              <w:t>huyện</w:t>
            </w:r>
          </w:p>
        </w:tc>
        <w:tc>
          <w:tcPr>
            <w:tcW w:w="992" w:type="dxa"/>
            <w:vAlign w:val="center"/>
          </w:tcPr>
          <w:p w14:paraId="43DA8E58"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sz w:val="27"/>
                <w:szCs w:val="27"/>
              </w:rPr>
              <w:t>Giải</w:t>
            </w:r>
            <w:r w:rsidRPr="00351D78">
              <w:rPr>
                <w:bCs/>
                <w:sz w:val="27"/>
                <w:szCs w:val="27"/>
                <w:lang w:val="pt-BR"/>
              </w:rPr>
              <w:t xml:space="preserve"> cấp</w:t>
            </w:r>
          </w:p>
          <w:p w14:paraId="3293A7FA" w14:textId="77777777" w:rsidR="00FF328C" w:rsidRPr="00351D78" w:rsidRDefault="00FF328C" w:rsidP="007A669A">
            <w:pPr>
              <w:widowControl w:val="0"/>
              <w:spacing w:before="0" w:after="0" w:line="240" w:lineRule="auto"/>
              <w:contextualSpacing/>
              <w:jc w:val="center"/>
              <w:rPr>
                <w:bCs/>
                <w:sz w:val="27"/>
                <w:szCs w:val="27"/>
                <w:lang w:val="pt-BR"/>
              </w:rPr>
            </w:pPr>
            <w:r w:rsidRPr="00351D78">
              <w:rPr>
                <w:bCs/>
                <w:sz w:val="27"/>
                <w:szCs w:val="27"/>
                <w:lang w:val="pt-BR"/>
              </w:rPr>
              <w:t>tỉnh</w:t>
            </w:r>
          </w:p>
        </w:tc>
      </w:tr>
      <w:tr w:rsidR="004C2573" w:rsidRPr="00351D78" w14:paraId="6D189200" w14:textId="77777777" w:rsidTr="007A669A">
        <w:trPr>
          <w:trHeight w:val="753"/>
          <w:jc w:val="center"/>
        </w:trPr>
        <w:tc>
          <w:tcPr>
            <w:tcW w:w="1765" w:type="dxa"/>
            <w:vAlign w:val="center"/>
          </w:tcPr>
          <w:p w14:paraId="4324EF7C" w14:textId="77777777" w:rsidR="00FF328C" w:rsidRPr="00351D78" w:rsidRDefault="00FF328C" w:rsidP="007A669A">
            <w:pPr>
              <w:widowControl w:val="0"/>
              <w:spacing w:before="60" w:after="60" w:line="240" w:lineRule="auto"/>
              <w:contextualSpacing/>
              <w:rPr>
                <w:spacing w:val="-8"/>
                <w:sz w:val="27"/>
                <w:szCs w:val="27"/>
                <w:lang w:val="nl-NL"/>
              </w:rPr>
            </w:pPr>
            <w:r w:rsidRPr="00351D78">
              <w:rPr>
                <w:spacing w:val="-8"/>
                <w:sz w:val="27"/>
                <w:szCs w:val="27"/>
                <w:lang w:val="nl-NL"/>
              </w:rPr>
              <w:t>Hùng biện tiếng Anh</w:t>
            </w:r>
          </w:p>
        </w:tc>
        <w:tc>
          <w:tcPr>
            <w:tcW w:w="851" w:type="dxa"/>
            <w:shd w:val="clear" w:color="auto" w:fill="auto"/>
            <w:vAlign w:val="center"/>
          </w:tcPr>
          <w:p w14:paraId="7B0438BE"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12</w:t>
            </w:r>
          </w:p>
        </w:tc>
        <w:tc>
          <w:tcPr>
            <w:tcW w:w="850" w:type="dxa"/>
            <w:shd w:val="clear" w:color="auto" w:fill="auto"/>
            <w:vAlign w:val="center"/>
          </w:tcPr>
          <w:p w14:paraId="6C01C2E9"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12</w:t>
            </w:r>
          </w:p>
        </w:tc>
        <w:tc>
          <w:tcPr>
            <w:tcW w:w="851" w:type="dxa"/>
            <w:shd w:val="clear" w:color="auto" w:fill="auto"/>
            <w:vAlign w:val="center"/>
          </w:tcPr>
          <w:p w14:paraId="1A9F6872"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c>
          <w:tcPr>
            <w:tcW w:w="708" w:type="dxa"/>
            <w:shd w:val="clear" w:color="auto" w:fill="auto"/>
            <w:vAlign w:val="center"/>
          </w:tcPr>
          <w:p w14:paraId="7076A45E"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c>
          <w:tcPr>
            <w:tcW w:w="851" w:type="dxa"/>
            <w:shd w:val="clear" w:color="auto" w:fill="auto"/>
            <w:vAlign w:val="center"/>
          </w:tcPr>
          <w:p w14:paraId="128CAAE1"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6</w:t>
            </w:r>
          </w:p>
        </w:tc>
        <w:tc>
          <w:tcPr>
            <w:tcW w:w="709" w:type="dxa"/>
            <w:shd w:val="clear" w:color="auto" w:fill="auto"/>
            <w:vAlign w:val="center"/>
          </w:tcPr>
          <w:p w14:paraId="39842F9D"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6</w:t>
            </w:r>
          </w:p>
        </w:tc>
        <w:tc>
          <w:tcPr>
            <w:tcW w:w="676" w:type="dxa"/>
            <w:vAlign w:val="center"/>
          </w:tcPr>
          <w:p w14:paraId="1F236484"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c>
          <w:tcPr>
            <w:tcW w:w="851" w:type="dxa"/>
            <w:vAlign w:val="center"/>
          </w:tcPr>
          <w:p w14:paraId="2BD3E48F"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c>
          <w:tcPr>
            <w:tcW w:w="764" w:type="dxa"/>
            <w:shd w:val="clear" w:color="auto" w:fill="auto"/>
            <w:vAlign w:val="center"/>
          </w:tcPr>
          <w:p w14:paraId="7AF41C29"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c>
          <w:tcPr>
            <w:tcW w:w="992" w:type="dxa"/>
            <w:shd w:val="clear" w:color="auto" w:fill="auto"/>
            <w:vAlign w:val="center"/>
          </w:tcPr>
          <w:p w14:paraId="01E9456A" w14:textId="77777777" w:rsidR="00FF328C" w:rsidRPr="00351D78" w:rsidRDefault="00FF328C" w:rsidP="007A669A">
            <w:pPr>
              <w:widowControl w:val="0"/>
              <w:spacing w:before="60" w:after="60" w:line="240" w:lineRule="auto"/>
              <w:contextualSpacing/>
              <w:jc w:val="center"/>
              <w:rPr>
                <w:bCs/>
                <w:sz w:val="27"/>
                <w:szCs w:val="27"/>
                <w:lang w:val="pt-BR"/>
              </w:rPr>
            </w:pPr>
            <w:r w:rsidRPr="00351D78">
              <w:rPr>
                <w:bCs/>
                <w:sz w:val="27"/>
                <w:szCs w:val="27"/>
                <w:lang w:val="pt-BR"/>
              </w:rPr>
              <w:t>9</w:t>
            </w:r>
          </w:p>
        </w:tc>
      </w:tr>
      <w:tr w:rsidR="004C2573" w:rsidRPr="00351D78" w14:paraId="4181FE05" w14:textId="77777777" w:rsidTr="007A669A">
        <w:trPr>
          <w:trHeight w:val="662"/>
          <w:jc w:val="center"/>
        </w:trPr>
        <w:tc>
          <w:tcPr>
            <w:tcW w:w="1765" w:type="dxa"/>
            <w:vAlign w:val="center"/>
          </w:tcPr>
          <w:p w14:paraId="62A6076E" w14:textId="77777777" w:rsidR="00FF328C" w:rsidRPr="00351D78" w:rsidRDefault="00FF328C" w:rsidP="007A669A">
            <w:pPr>
              <w:widowControl w:val="0"/>
              <w:spacing w:before="60" w:after="60" w:line="240" w:lineRule="auto"/>
              <w:contextualSpacing/>
              <w:rPr>
                <w:sz w:val="27"/>
                <w:szCs w:val="27"/>
              </w:rPr>
            </w:pPr>
            <w:r w:rsidRPr="00351D78">
              <w:rPr>
                <w:spacing w:val="-8"/>
                <w:sz w:val="27"/>
                <w:szCs w:val="27"/>
                <w:lang w:val="nl-NL"/>
              </w:rPr>
              <w:t>Hội thi TDTT</w:t>
            </w:r>
          </w:p>
        </w:tc>
        <w:tc>
          <w:tcPr>
            <w:tcW w:w="851" w:type="dxa"/>
            <w:shd w:val="clear" w:color="auto" w:fill="auto"/>
            <w:vAlign w:val="center"/>
          </w:tcPr>
          <w:p w14:paraId="1677FA6E" w14:textId="77777777" w:rsidR="00FF328C" w:rsidRPr="00351D78" w:rsidRDefault="00FF328C" w:rsidP="007A669A">
            <w:pPr>
              <w:widowControl w:val="0"/>
              <w:spacing w:before="60" w:after="60" w:line="240" w:lineRule="auto"/>
              <w:contextualSpacing/>
              <w:jc w:val="center"/>
              <w:rPr>
                <w:bCs/>
                <w:sz w:val="27"/>
                <w:szCs w:val="27"/>
              </w:rPr>
            </w:pPr>
          </w:p>
        </w:tc>
        <w:tc>
          <w:tcPr>
            <w:tcW w:w="850" w:type="dxa"/>
            <w:shd w:val="clear" w:color="auto" w:fill="auto"/>
            <w:vAlign w:val="center"/>
          </w:tcPr>
          <w:p w14:paraId="13CEFDEB" w14:textId="77777777" w:rsidR="00FF328C" w:rsidRPr="00351D78" w:rsidRDefault="00FF328C" w:rsidP="007A669A">
            <w:pPr>
              <w:widowControl w:val="0"/>
              <w:spacing w:before="60" w:after="60" w:line="240" w:lineRule="auto"/>
              <w:contextualSpacing/>
              <w:jc w:val="center"/>
              <w:rPr>
                <w:bCs/>
                <w:sz w:val="27"/>
                <w:szCs w:val="27"/>
              </w:rPr>
            </w:pPr>
          </w:p>
        </w:tc>
        <w:tc>
          <w:tcPr>
            <w:tcW w:w="851" w:type="dxa"/>
            <w:shd w:val="clear" w:color="auto" w:fill="auto"/>
            <w:vAlign w:val="center"/>
          </w:tcPr>
          <w:p w14:paraId="06EFDD71" w14:textId="77777777" w:rsidR="00FF328C" w:rsidRPr="00351D78" w:rsidRDefault="00FF328C" w:rsidP="007A669A">
            <w:pPr>
              <w:widowControl w:val="0"/>
              <w:spacing w:before="60" w:after="60" w:line="240" w:lineRule="auto"/>
              <w:contextualSpacing/>
              <w:jc w:val="center"/>
              <w:rPr>
                <w:bCs/>
                <w:sz w:val="27"/>
                <w:szCs w:val="27"/>
              </w:rPr>
            </w:pPr>
          </w:p>
        </w:tc>
        <w:tc>
          <w:tcPr>
            <w:tcW w:w="708" w:type="dxa"/>
            <w:shd w:val="clear" w:color="auto" w:fill="auto"/>
            <w:vAlign w:val="center"/>
          </w:tcPr>
          <w:p w14:paraId="3B0EECF3" w14:textId="77777777" w:rsidR="00FF328C" w:rsidRPr="00351D78" w:rsidRDefault="00FF328C" w:rsidP="007A669A">
            <w:pPr>
              <w:widowControl w:val="0"/>
              <w:spacing w:before="60" w:after="60" w:line="240" w:lineRule="auto"/>
              <w:contextualSpacing/>
              <w:jc w:val="center"/>
              <w:rPr>
                <w:bCs/>
                <w:sz w:val="27"/>
                <w:szCs w:val="27"/>
              </w:rPr>
            </w:pPr>
          </w:p>
        </w:tc>
        <w:tc>
          <w:tcPr>
            <w:tcW w:w="851" w:type="dxa"/>
            <w:shd w:val="clear" w:color="auto" w:fill="auto"/>
            <w:vAlign w:val="center"/>
          </w:tcPr>
          <w:p w14:paraId="46A50942" w14:textId="77777777" w:rsidR="00FF328C" w:rsidRPr="00351D78" w:rsidRDefault="00FF328C" w:rsidP="007A669A">
            <w:pPr>
              <w:widowControl w:val="0"/>
              <w:spacing w:before="60" w:after="60" w:line="240" w:lineRule="auto"/>
              <w:contextualSpacing/>
              <w:jc w:val="center"/>
              <w:rPr>
                <w:bCs/>
                <w:sz w:val="27"/>
                <w:szCs w:val="27"/>
              </w:rPr>
            </w:pPr>
          </w:p>
        </w:tc>
        <w:tc>
          <w:tcPr>
            <w:tcW w:w="709" w:type="dxa"/>
            <w:shd w:val="clear" w:color="auto" w:fill="auto"/>
            <w:vAlign w:val="center"/>
          </w:tcPr>
          <w:p w14:paraId="446100CB" w14:textId="77777777" w:rsidR="00FF328C" w:rsidRPr="00351D78" w:rsidRDefault="00FF328C" w:rsidP="007A669A">
            <w:pPr>
              <w:widowControl w:val="0"/>
              <w:spacing w:before="60" w:after="60" w:line="240" w:lineRule="auto"/>
              <w:contextualSpacing/>
              <w:jc w:val="center"/>
              <w:rPr>
                <w:bCs/>
                <w:sz w:val="27"/>
                <w:szCs w:val="27"/>
              </w:rPr>
            </w:pPr>
          </w:p>
        </w:tc>
        <w:tc>
          <w:tcPr>
            <w:tcW w:w="676" w:type="dxa"/>
            <w:vAlign w:val="center"/>
          </w:tcPr>
          <w:p w14:paraId="58684117" w14:textId="77777777" w:rsidR="00FF328C" w:rsidRPr="00351D78" w:rsidRDefault="00FF328C" w:rsidP="007A669A">
            <w:pPr>
              <w:widowControl w:val="0"/>
              <w:spacing w:before="60" w:after="60" w:line="240" w:lineRule="auto"/>
              <w:contextualSpacing/>
              <w:jc w:val="center"/>
              <w:rPr>
                <w:bCs/>
                <w:sz w:val="27"/>
                <w:szCs w:val="27"/>
              </w:rPr>
            </w:pPr>
          </w:p>
        </w:tc>
        <w:tc>
          <w:tcPr>
            <w:tcW w:w="851" w:type="dxa"/>
            <w:vAlign w:val="center"/>
          </w:tcPr>
          <w:p w14:paraId="3295E4ED" w14:textId="77777777" w:rsidR="00FF328C" w:rsidRPr="00351D78" w:rsidRDefault="00FF328C" w:rsidP="007A669A">
            <w:pPr>
              <w:widowControl w:val="0"/>
              <w:spacing w:before="60" w:after="60" w:line="240" w:lineRule="auto"/>
              <w:contextualSpacing/>
              <w:jc w:val="center"/>
              <w:rPr>
                <w:bCs/>
                <w:sz w:val="27"/>
                <w:szCs w:val="27"/>
              </w:rPr>
            </w:pPr>
          </w:p>
        </w:tc>
        <w:tc>
          <w:tcPr>
            <w:tcW w:w="764" w:type="dxa"/>
            <w:shd w:val="clear" w:color="auto" w:fill="auto"/>
            <w:vAlign w:val="center"/>
          </w:tcPr>
          <w:p w14:paraId="3B7C1C35" w14:textId="77777777" w:rsidR="00FF328C" w:rsidRPr="00351D78" w:rsidRDefault="00FF328C" w:rsidP="007A669A">
            <w:pPr>
              <w:widowControl w:val="0"/>
              <w:spacing w:before="60" w:after="60" w:line="240" w:lineRule="auto"/>
              <w:contextualSpacing/>
              <w:jc w:val="center"/>
              <w:rPr>
                <w:bCs/>
                <w:sz w:val="27"/>
                <w:szCs w:val="27"/>
              </w:rPr>
            </w:pPr>
          </w:p>
        </w:tc>
        <w:tc>
          <w:tcPr>
            <w:tcW w:w="992" w:type="dxa"/>
            <w:shd w:val="clear" w:color="auto" w:fill="auto"/>
            <w:vAlign w:val="center"/>
          </w:tcPr>
          <w:p w14:paraId="2352FB5E" w14:textId="77777777" w:rsidR="00FF328C" w:rsidRPr="00351D78" w:rsidRDefault="00FF328C" w:rsidP="007A669A">
            <w:pPr>
              <w:widowControl w:val="0"/>
              <w:spacing w:before="60" w:after="60" w:line="240" w:lineRule="auto"/>
              <w:contextualSpacing/>
              <w:jc w:val="center"/>
              <w:rPr>
                <w:bCs/>
                <w:sz w:val="27"/>
                <w:szCs w:val="27"/>
              </w:rPr>
            </w:pPr>
          </w:p>
        </w:tc>
      </w:tr>
      <w:tr w:rsidR="004C2573" w:rsidRPr="00351D78" w14:paraId="799F672D" w14:textId="77777777" w:rsidTr="007A669A">
        <w:trPr>
          <w:trHeight w:val="843"/>
          <w:jc w:val="center"/>
        </w:trPr>
        <w:tc>
          <w:tcPr>
            <w:tcW w:w="1765" w:type="dxa"/>
            <w:vAlign w:val="center"/>
          </w:tcPr>
          <w:p w14:paraId="32FADA7D" w14:textId="77777777" w:rsidR="00FF328C" w:rsidRPr="00351D78" w:rsidRDefault="00FF328C" w:rsidP="007A669A">
            <w:pPr>
              <w:widowControl w:val="0"/>
              <w:spacing w:before="60" w:after="60" w:line="240" w:lineRule="auto"/>
              <w:contextualSpacing/>
              <w:rPr>
                <w:spacing w:val="-8"/>
                <w:sz w:val="27"/>
                <w:szCs w:val="27"/>
                <w:lang w:val="nl-NL"/>
              </w:rPr>
            </w:pPr>
            <w:r w:rsidRPr="00351D78">
              <w:rPr>
                <w:spacing w:val="-8"/>
                <w:sz w:val="27"/>
                <w:szCs w:val="27"/>
                <w:lang w:val="nl-NL"/>
              </w:rPr>
              <w:t>Cuộc thi KHKT, TEM</w:t>
            </w:r>
          </w:p>
        </w:tc>
        <w:tc>
          <w:tcPr>
            <w:tcW w:w="851" w:type="dxa"/>
            <w:shd w:val="clear" w:color="auto" w:fill="auto"/>
            <w:vAlign w:val="center"/>
          </w:tcPr>
          <w:p w14:paraId="5C9CAAA0" w14:textId="77777777" w:rsidR="00FF328C" w:rsidRPr="00351D78" w:rsidRDefault="00FF328C" w:rsidP="007A669A">
            <w:pPr>
              <w:widowControl w:val="0"/>
              <w:spacing w:before="60" w:after="60" w:line="240" w:lineRule="auto"/>
              <w:ind w:left="-104" w:right="-51"/>
              <w:contextualSpacing/>
              <w:jc w:val="center"/>
              <w:rPr>
                <w:bCs/>
                <w:sz w:val="27"/>
                <w:szCs w:val="27"/>
              </w:rPr>
            </w:pPr>
          </w:p>
        </w:tc>
        <w:tc>
          <w:tcPr>
            <w:tcW w:w="850" w:type="dxa"/>
            <w:shd w:val="clear" w:color="auto" w:fill="auto"/>
            <w:vAlign w:val="center"/>
          </w:tcPr>
          <w:p w14:paraId="014AA554" w14:textId="77777777" w:rsidR="00FF328C" w:rsidRPr="00351D78" w:rsidRDefault="00FF328C" w:rsidP="007A669A">
            <w:pPr>
              <w:widowControl w:val="0"/>
              <w:spacing w:before="60" w:after="60" w:line="240" w:lineRule="auto"/>
              <w:ind w:left="-104" w:right="-51"/>
              <w:contextualSpacing/>
              <w:jc w:val="center"/>
              <w:rPr>
                <w:bCs/>
                <w:sz w:val="27"/>
                <w:szCs w:val="27"/>
              </w:rPr>
            </w:pPr>
          </w:p>
        </w:tc>
        <w:tc>
          <w:tcPr>
            <w:tcW w:w="851" w:type="dxa"/>
            <w:shd w:val="clear" w:color="auto" w:fill="auto"/>
            <w:vAlign w:val="center"/>
          </w:tcPr>
          <w:p w14:paraId="27B53BE4" w14:textId="77777777" w:rsidR="00FF328C" w:rsidRPr="00351D78" w:rsidRDefault="00FF328C" w:rsidP="007A669A">
            <w:pPr>
              <w:widowControl w:val="0"/>
              <w:spacing w:before="60" w:after="60" w:line="240" w:lineRule="auto"/>
              <w:ind w:left="-104" w:right="-51"/>
              <w:contextualSpacing/>
              <w:jc w:val="center"/>
              <w:rPr>
                <w:bCs/>
                <w:sz w:val="27"/>
                <w:szCs w:val="27"/>
              </w:rPr>
            </w:pPr>
          </w:p>
        </w:tc>
        <w:tc>
          <w:tcPr>
            <w:tcW w:w="708" w:type="dxa"/>
            <w:shd w:val="clear" w:color="auto" w:fill="auto"/>
            <w:vAlign w:val="center"/>
          </w:tcPr>
          <w:p w14:paraId="6EC77264" w14:textId="77777777" w:rsidR="00FF328C" w:rsidRPr="00351D78" w:rsidRDefault="00FF328C" w:rsidP="007A669A">
            <w:pPr>
              <w:widowControl w:val="0"/>
              <w:spacing w:before="60" w:after="60" w:line="240" w:lineRule="auto"/>
              <w:ind w:left="-104" w:right="-51"/>
              <w:contextualSpacing/>
              <w:jc w:val="center"/>
              <w:rPr>
                <w:bCs/>
                <w:sz w:val="27"/>
                <w:szCs w:val="27"/>
              </w:rPr>
            </w:pPr>
          </w:p>
        </w:tc>
        <w:tc>
          <w:tcPr>
            <w:tcW w:w="851" w:type="dxa"/>
            <w:shd w:val="clear" w:color="auto" w:fill="auto"/>
            <w:vAlign w:val="center"/>
          </w:tcPr>
          <w:p w14:paraId="747C667D" w14:textId="77777777" w:rsidR="00FF328C" w:rsidRPr="00351D78" w:rsidRDefault="00FF328C" w:rsidP="007A669A">
            <w:pPr>
              <w:widowControl w:val="0"/>
              <w:spacing w:before="60" w:after="60" w:line="240" w:lineRule="auto"/>
              <w:ind w:left="-104" w:right="-51"/>
              <w:contextualSpacing/>
              <w:jc w:val="center"/>
              <w:rPr>
                <w:bCs/>
                <w:sz w:val="27"/>
                <w:szCs w:val="27"/>
              </w:rPr>
            </w:pPr>
            <w:r w:rsidRPr="00351D78">
              <w:rPr>
                <w:bCs/>
                <w:sz w:val="27"/>
                <w:szCs w:val="27"/>
              </w:rPr>
              <w:t>Nhất</w:t>
            </w:r>
          </w:p>
        </w:tc>
        <w:tc>
          <w:tcPr>
            <w:tcW w:w="709" w:type="dxa"/>
            <w:shd w:val="clear" w:color="auto" w:fill="auto"/>
            <w:vAlign w:val="center"/>
          </w:tcPr>
          <w:p w14:paraId="6374D141" w14:textId="77777777" w:rsidR="00FF328C" w:rsidRPr="00351D78" w:rsidRDefault="00FF328C" w:rsidP="007A669A">
            <w:pPr>
              <w:widowControl w:val="0"/>
              <w:spacing w:before="60" w:after="60" w:line="240" w:lineRule="auto"/>
              <w:ind w:left="-104" w:right="-51"/>
              <w:contextualSpacing/>
              <w:jc w:val="center"/>
              <w:rPr>
                <w:bCs/>
                <w:sz w:val="27"/>
                <w:szCs w:val="27"/>
              </w:rPr>
            </w:pPr>
            <w:r w:rsidRPr="00351D78">
              <w:rPr>
                <w:bCs/>
                <w:sz w:val="27"/>
                <w:szCs w:val="27"/>
              </w:rPr>
              <w:t>Nhất</w:t>
            </w:r>
          </w:p>
        </w:tc>
        <w:tc>
          <w:tcPr>
            <w:tcW w:w="676" w:type="dxa"/>
            <w:vAlign w:val="center"/>
          </w:tcPr>
          <w:p w14:paraId="138C9098" w14:textId="77777777" w:rsidR="00FF328C" w:rsidRPr="00351D78" w:rsidRDefault="00FF328C" w:rsidP="007A669A">
            <w:pPr>
              <w:widowControl w:val="0"/>
              <w:spacing w:before="60" w:after="60" w:line="240" w:lineRule="auto"/>
              <w:ind w:left="-104" w:right="-51"/>
              <w:contextualSpacing/>
              <w:jc w:val="center"/>
              <w:rPr>
                <w:bCs/>
                <w:sz w:val="27"/>
                <w:szCs w:val="27"/>
              </w:rPr>
            </w:pPr>
            <w:r w:rsidRPr="00351D78">
              <w:rPr>
                <w:bCs/>
                <w:sz w:val="27"/>
                <w:szCs w:val="27"/>
              </w:rPr>
              <w:t>Nhất</w:t>
            </w:r>
          </w:p>
        </w:tc>
        <w:tc>
          <w:tcPr>
            <w:tcW w:w="851" w:type="dxa"/>
            <w:vAlign w:val="center"/>
          </w:tcPr>
          <w:p w14:paraId="1293D2DD" w14:textId="77777777" w:rsidR="00FF328C" w:rsidRPr="00351D78" w:rsidRDefault="00FF328C" w:rsidP="007A669A">
            <w:pPr>
              <w:widowControl w:val="0"/>
              <w:spacing w:before="60" w:after="60" w:line="240" w:lineRule="auto"/>
              <w:ind w:left="-104" w:right="-51"/>
              <w:contextualSpacing/>
              <w:jc w:val="center"/>
              <w:rPr>
                <w:bCs/>
                <w:sz w:val="27"/>
                <w:szCs w:val="27"/>
              </w:rPr>
            </w:pPr>
            <w:r w:rsidRPr="00351D78">
              <w:rPr>
                <w:bCs/>
                <w:sz w:val="27"/>
                <w:szCs w:val="27"/>
              </w:rPr>
              <w:t>Nhất</w:t>
            </w:r>
          </w:p>
        </w:tc>
        <w:tc>
          <w:tcPr>
            <w:tcW w:w="764" w:type="dxa"/>
            <w:shd w:val="clear" w:color="auto" w:fill="auto"/>
            <w:vAlign w:val="center"/>
          </w:tcPr>
          <w:p w14:paraId="4C0D323D" w14:textId="72C9CFC8" w:rsidR="00FF328C" w:rsidRPr="00351D78" w:rsidRDefault="0036620D" w:rsidP="007A669A">
            <w:pPr>
              <w:widowControl w:val="0"/>
              <w:spacing w:before="60" w:after="60" w:line="240" w:lineRule="auto"/>
              <w:ind w:left="-104" w:right="-51"/>
              <w:contextualSpacing/>
              <w:jc w:val="center"/>
              <w:rPr>
                <w:bCs/>
                <w:sz w:val="27"/>
                <w:szCs w:val="27"/>
              </w:rPr>
            </w:pPr>
            <w:r w:rsidRPr="00351D78">
              <w:rPr>
                <w:bCs/>
                <w:sz w:val="27"/>
                <w:szCs w:val="27"/>
              </w:rPr>
              <w:t>Nhất</w:t>
            </w:r>
          </w:p>
        </w:tc>
        <w:tc>
          <w:tcPr>
            <w:tcW w:w="992" w:type="dxa"/>
            <w:shd w:val="clear" w:color="auto" w:fill="auto"/>
            <w:vAlign w:val="center"/>
          </w:tcPr>
          <w:p w14:paraId="314D32B7" w14:textId="4449DD51" w:rsidR="00FF328C" w:rsidRPr="00351D78" w:rsidRDefault="0036620D" w:rsidP="007A669A">
            <w:pPr>
              <w:widowControl w:val="0"/>
              <w:spacing w:before="60" w:after="60" w:line="240" w:lineRule="auto"/>
              <w:ind w:left="-104" w:right="-51"/>
              <w:contextualSpacing/>
              <w:jc w:val="center"/>
              <w:rPr>
                <w:bCs/>
                <w:sz w:val="27"/>
                <w:szCs w:val="27"/>
              </w:rPr>
            </w:pPr>
            <w:r w:rsidRPr="00351D78">
              <w:rPr>
                <w:bCs/>
                <w:sz w:val="27"/>
                <w:szCs w:val="27"/>
              </w:rPr>
              <w:t>Nhì</w:t>
            </w:r>
          </w:p>
        </w:tc>
      </w:tr>
      <w:tr w:rsidR="004C2573" w:rsidRPr="00351D78" w14:paraId="67B1DC9B" w14:textId="77777777" w:rsidTr="007A669A">
        <w:trPr>
          <w:trHeight w:val="667"/>
          <w:jc w:val="center"/>
        </w:trPr>
        <w:tc>
          <w:tcPr>
            <w:tcW w:w="1765" w:type="dxa"/>
            <w:vAlign w:val="center"/>
          </w:tcPr>
          <w:p w14:paraId="73461B3C" w14:textId="77777777" w:rsidR="00FF328C" w:rsidRPr="00351D78" w:rsidRDefault="00FF328C" w:rsidP="007A669A">
            <w:pPr>
              <w:widowControl w:val="0"/>
              <w:spacing w:before="60" w:after="60" w:line="240" w:lineRule="auto"/>
              <w:contextualSpacing/>
              <w:rPr>
                <w:spacing w:val="-8"/>
                <w:sz w:val="27"/>
                <w:szCs w:val="27"/>
                <w:lang w:val="nl-NL"/>
              </w:rPr>
            </w:pPr>
            <w:r w:rsidRPr="00351D78">
              <w:rPr>
                <w:spacing w:val="-8"/>
                <w:sz w:val="27"/>
                <w:szCs w:val="27"/>
                <w:lang w:val="nl-NL"/>
              </w:rPr>
              <w:t>Hội thi GĐTH</w:t>
            </w:r>
          </w:p>
        </w:tc>
        <w:tc>
          <w:tcPr>
            <w:tcW w:w="851" w:type="dxa"/>
            <w:shd w:val="clear" w:color="auto" w:fill="auto"/>
            <w:vAlign w:val="center"/>
          </w:tcPr>
          <w:p w14:paraId="638FD098"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850" w:type="dxa"/>
            <w:shd w:val="clear" w:color="auto" w:fill="auto"/>
            <w:vAlign w:val="center"/>
          </w:tcPr>
          <w:p w14:paraId="1F42448B"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851" w:type="dxa"/>
            <w:shd w:val="clear" w:color="auto" w:fill="auto"/>
            <w:vAlign w:val="center"/>
          </w:tcPr>
          <w:p w14:paraId="4C4C3C7F"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708" w:type="dxa"/>
            <w:shd w:val="clear" w:color="auto" w:fill="auto"/>
            <w:vAlign w:val="center"/>
          </w:tcPr>
          <w:p w14:paraId="23B9B03A"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851" w:type="dxa"/>
            <w:shd w:val="clear" w:color="auto" w:fill="auto"/>
            <w:vAlign w:val="center"/>
          </w:tcPr>
          <w:p w14:paraId="25AA5D9D" w14:textId="124A4BED" w:rsidR="00FF328C" w:rsidRPr="00351D78" w:rsidRDefault="0036620D" w:rsidP="007A669A">
            <w:pPr>
              <w:widowControl w:val="0"/>
              <w:spacing w:before="60" w:after="60" w:line="240" w:lineRule="auto"/>
              <w:contextualSpacing/>
              <w:jc w:val="center"/>
              <w:rPr>
                <w:bCs/>
                <w:sz w:val="27"/>
                <w:szCs w:val="27"/>
                <w:lang w:val="pt-BR"/>
              </w:rPr>
            </w:pPr>
            <w:r w:rsidRPr="00351D78">
              <w:rPr>
                <w:bCs/>
                <w:sz w:val="27"/>
                <w:szCs w:val="27"/>
                <w:lang w:val="pt-BR"/>
              </w:rPr>
              <w:t>Ba</w:t>
            </w:r>
          </w:p>
        </w:tc>
        <w:tc>
          <w:tcPr>
            <w:tcW w:w="709" w:type="dxa"/>
            <w:shd w:val="clear" w:color="auto" w:fill="auto"/>
            <w:vAlign w:val="center"/>
          </w:tcPr>
          <w:p w14:paraId="13D620E3"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676" w:type="dxa"/>
            <w:vAlign w:val="center"/>
          </w:tcPr>
          <w:p w14:paraId="18B85792" w14:textId="620C398E" w:rsidR="00FF328C" w:rsidRPr="00351D78" w:rsidRDefault="0036620D" w:rsidP="007A669A">
            <w:pPr>
              <w:widowControl w:val="0"/>
              <w:spacing w:before="60" w:after="60" w:line="240" w:lineRule="auto"/>
              <w:contextualSpacing/>
              <w:jc w:val="center"/>
              <w:rPr>
                <w:bCs/>
                <w:sz w:val="27"/>
                <w:szCs w:val="27"/>
                <w:lang w:val="pt-BR"/>
              </w:rPr>
            </w:pPr>
            <w:r w:rsidRPr="00351D78">
              <w:rPr>
                <w:bCs/>
                <w:sz w:val="27"/>
                <w:szCs w:val="27"/>
                <w:lang w:val="pt-BR"/>
              </w:rPr>
              <w:t>Ba</w:t>
            </w:r>
          </w:p>
        </w:tc>
        <w:tc>
          <w:tcPr>
            <w:tcW w:w="851" w:type="dxa"/>
            <w:vAlign w:val="center"/>
          </w:tcPr>
          <w:p w14:paraId="73042ADE" w14:textId="77777777" w:rsidR="00FF328C" w:rsidRPr="00351D78" w:rsidRDefault="00FF328C" w:rsidP="007A669A">
            <w:pPr>
              <w:widowControl w:val="0"/>
              <w:spacing w:before="60" w:after="60" w:line="240" w:lineRule="auto"/>
              <w:contextualSpacing/>
              <w:jc w:val="center"/>
              <w:rPr>
                <w:bCs/>
                <w:sz w:val="27"/>
                <w:szCs w:val="27"/>
                <w:lang w:val="pt-BR"/>
              </w:rPr>
            </w:pPr>
          </w:p>
        </w:tc>
        <w:tc>
          <w:tcPr>
            <w:tcW w:w="764" w:type="dxa"/>
            <w:shd w:val="clear" w:color="auto" w:fill="auto"/>
            <w:vAlign w:val="center"/>
          </w:tcPr>
          <w:p w14:paraId="01ED74A6" w14:textId="3EFB08BE" w:rsidR="00FF328C" w:rsidRPr="00351D78" w:rsidRDefault="0036620D" w:rsidP="007A669A">
            <w:pPr>
              <w:widowControl w:val="0"/>
              <w:spacing w:before="60" w:after="60" w:line="240" w:lineRule="auto"/>
              <w:contextualSpacing/>
              <w:jc w:val="center"/>
              <w:rPr>
                <w:bCs/>
                <w:sz w:val="27"/>
                <w:szCs w:val="27"/>
                <w:lang w:val="pt-BR"/>
              </w:rPr>
            </w:pPr>
            <w:r w:rsidRPr="00351D78">
              <w:rPr>
                <w:bCs/>
                <w:sz w:val="27"/>
                <w:szCs w:val="27"/>
                <w:lang w:val="pt-BR"/>
              </w:rPr>
              <w:t>Ba</w:t>
            </w:r>
          </w:p>
        </w:tc>
        <w:tc>
          <w:tcPr>
            <w:tcW w:w="992" w:type="dxa"/>
            <w:shd w:val="clear" w:color="auto" w:fill="auto"/>
            <w:vAlign w:val="center"/>
          </w:tcPr>
          <w:p w14:paraId="0DA0AA4C" w14:textId="77777777" w:rsidR="00FF328C" w:rsidRPr="00351D78" w:rsidRDefault="00FF328C" w:rsidP="007A669A">
            <w:pPr>
              <w:widowControl w:val="0"/>
              <w:spacing w:before="60" w:after="60" w:line="240" w:lineRule="auto"/>
              <w:contextualSpacing/>
              <w:jc w:val="center"/>
              <w:rPr>
                <w:bCs/>
                <w:sz w:val="27"/>
                <w:szCs w:val="27"/>
                <w:lang w:val="pt-BR"/>
              </w:rPr>
            </w:pPr>
          </w:p>
        </w:tc>
      </w:tr>
    </w:tbl>
    <w:p w14:paraId="2D692397" w14:textId="77777777" w:rsidR="00FF328C" w:rsidRPr="00351D78" w:rsidRDefault="00FF328C" w:rsidP="00FF328C">
      <w:pPr>
        <w:spacing w:before="120" w:after="120" w:line="240" w:lineRule="auto"/>
        <w:ind w:firstLine="720"/>
        <w:jc w:val="both"/>
        <w:rPr>
          <w:b/>
          <w:sz w:val="9"/>
          <w:szCs w:val="27"/>
          <w:lang w:val="pt-BR"/>
        </w:rPr>
      </w:pPr>
    </w:p>
    <w:p w14:paraId="3587264E" w14:textId="77777777" w:rsidR="00FF328C" w:rsidRPr="00351D78" w:rsidRDefault="00FF328C" w:rsidP="00FF328C">
      <w:pPr>
        <w:spacing w:before="120" w:after="120" w:line="240" w:lineRule="auto"/>
        <w:ind w:firstLine="720"/>
        <w:jc w:val="both"/>
        <w:rPr>
          <w:b/>
          <w:sz w:val="9"/>
          <w:szCs w:val="27"/>
          <w:lang w:val="pt-BR"/>
        </w:rPr>
      </w:pPr>
    </w:p>
    <w:p w14:paraId="1CD55EFF" w14:textId="77777777" w:rsidR="00FF328C" w:rsidRPr="00351D78" w:rsidRDefault="00FF328C" w:rsidP="00FF328C">
      <w:pPr>
        <w:spacing w:before="120" w:after="120" w:line="240" w:lineRule="auto"/>
        <w:ind w:firstLine="720"/>
        <w:jc w:val="both"/>
        <w:rPr>
          <w:b/>
          <w:bCs/>
          <w:sz w:val="27"/>
          <w:szCs w:val="27"/>
          <w:lang w:val="nl-NL"/>
        </w:rPr>
      </w:pPr>
      <w:r w:rsidRPr="00351D78">
        <w:rPr>
          <w:b/>
          <w:sz w:val="27"/>
          <w:szCs w:val="27"/>
          <w:lang w:val="pt-BR"/>
        </w:rPr>
        <w:t>Thống kê</w:t>
      </w:r>
      <w:r w:rsidRPr="00351D78">
        <w:rPr>
          <w:b/>
          <w:bCs/>
          <w:sz w:val="27"/>
          <w:szCs w:val="27"/>
          <w:lang w:val="nl-NL"/>
        </w:rPr>
        <w:t xml:space="preserve"> kết quả thi học sinh giỏi văn hóa các năm học:</w:t>
      </w:r>
    </w:p>
    <w:tbl>
      <w:tblPr>
        <w:tblW w:w="9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954"/>
        <w:gridCol w:w="772"/>
        <w:gridCol w:w="579"/>
        <w:gridCol w:w="657"/>
        <w:gridCol w:w="813"/>
        <w:gridCol w:w="682"/>
        <w:gridCol w:w="579"/>
        <w:gridCol w:w="657"/>
        <w:gridCol w:w="1127"/>
        <w:gridCol w:w="844"/>
      </w:tblGrid>
      <w:tr w:rsidR="004C2573" w:rsidRPr="00351D78" w14:paraId="27CFCFDB" w14:textId="77777777" w:rsidTr="007A669A">
        <w:trPr>
          <w:trHeight w:val="627"/>
        </w:trPr>
        <w:tc>
          <w:tcPr>
            <w:tcW w:w="1495" w:type="dxa"/>
            <w:vMerge w:val="restart"/>
            <w:vAlign w:val="center"/>
          </w:tcPr>
          <w:p w14:paraId="40AA1C40" w14:textId="77777777" w:rsidR="00FF328C" w:rsidRPr="00351D78" w:rsidRDefault="00FF328C" w:rsidP="007A669A">
            <w:pPr>
              <w:widowControl w:val="0"/>
              <w:spacing w:before="0" w:after="0" w:line="240" w:lineRule="auto"/>
              <w:ind w:left="-108" w:right="-162"/>
              <w:contextualSpacing/>
              <w:jc w:val="center"/>
              <w:rPr>
                <w:b/>
                <w:sz w:val="27"/>
                <w:szCs w:val="27"/>
                <w:lang w:val="nl-NL"/>
              </w:rPr>
            </w:pPr>
          </w:p>
          <w:p w14:paraId="590AA541" w14:textId="77777777" w:rsidR="00FF328C" w:rsidRPr="00351D78" w:rsidRDefault="00FF328C" w:rsidP="007A669A">
            <w:pPr>
              <w:widowControl w:val="0"/>
              <w:spacing w:before="0" w:after="0" w:line="240" w:lineRule="auto"/>
              <w:ind w:left="-108" w:right="-162"/>
              <w:contextualSpacing/>
              <w:jc w:val="center"/>
              <w:rPr>
                <w:b/>
                <w:sz w:val="27"/>
                <w:szCs w:val="27"/>
              </w:rPr>
            </w:pPr>
            <w:r w:rsidRPr="00351D78">
              <w:rPr>
                <w:b/>
                <w:sz w:val="27"/>
                <w:szCs w:val="27"/>
              </w:rPr>
              <w:t>Năm học</w:t>
            </w:r>
          </w:p>
        </w:tc>
        <w:tc>
          <w:tcPr>
            <w:tcW w:w="2962" w:type="dxa"/>
            <w:gridSpan w:val="4"/>
            <w:vAlign w:val="center"/>
          </w:tcPr>
          <w:p w14:paraId="08729EEF"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Giải cấp huyện</w:t>
            </w:r>
          </w:p>
        </w:tc>
        <w:tc>
          <w:tcPr>
            <w:tcW w:w="2731" w:type="dxa"/>
            <w:gridSpan w:val="4"/>
            <w:vAlign w:val="center"/>
          </w:tcPr>
          <w:p w14:paraId="3047F504"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Giải cấp tỉnh</w:t>
            </w:r>
          </w:p>
        </w:tc>
        <w:tc>
          <w:tcPr>
            <w:tcW w:w="1127" w:type="dxa"/>
            <w:vMerge w:val="restart"/>
            <w:vAlign w:val="center"/>
          </w:tcPr>
          <w:p w14:paraId="538F6B26"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Giải</w:t>
            </w:r>
          </w:p>
          <w:p w14:paraId="400E82B2"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Quốc gia</w:t>
            </w:r>
          </w:p>
        </w:tc>
        <w:tc>
          <w:tcPr>
            <w:tcW w:w="844" w:type="dxa"/>
            <w:vMerge w:val="restart"/>
            <w:vAlign w:val="center"/>
          </w:tcPr>
          <w:p w14:paraId="07B8C41A"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Tổng</w:t>
            </w:r>
          </w:p>
          <w:p w14:paraId="5647E054"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số giải</w:t>
            </w:r>
          </w:p>
          <w:p w14:paraId="1E75C9EA" w14:textId="77777777" w:rsidR="00FF328C" w:rsidRPr="00351D78" w:rsidRDefault="00FF328C" w:rsidP="007A669A">
            <w:pPr>
              <w:widowControl w:val="0"/>
              <w:spacing w:before="0" w:after="0" w:line="240" w:lineRule="auto"/>
              <w:contextualSpacing/>
              <w:jc w:val="center"/>
              <w:rPr>
                <w:b/>
                <w:sz w:val="27"/>
                <w:szCs w:val="27"/>
              </w:rPr>
            </w:pPr>
          </w:p>
        </w:tc>
      </w:tr>
      <w:tr w:rsidR="004C2573" w:rsidRPr="00351D78" w14:paraId="2D13209C" w14:textId="77777777" w:rsidTr="007A669A">
        <w:trPr>
          <w:trHeight w:val="627"/>
        </w:trPr>
        <w:tc>
          <w:tcPr>
            <w:tcW w:w="1495" w:type="dxa"/>
            <w:vMerge/>
            <w:vAlign w:val="center"/>
          </w:tcPr>
          <w:p w14:paraId="6A65C0B9" w14:textId="77777777" w:rsidR="00FF328C" w:rsidRPr="00351D78" w:rsidRDefault="00FF328C" w:rsidP="007A669A">
            <w:pPr>
              <w:widowControl w:val="0"/>
              <w:spacing w:before="0" w:after="0" w:line="240" w:lineRule="auto"/>
              <w:ind w:left="-108" w:right="-162"/>
              <w:contextualSpacing/>
              <w:jc w:val="center"/>
              <w:rPr>
                <w:b/>
                <w:sz w:val="27"/>
                <w:szCs w:val="27"/>
              </w:rPr>
            </w:pPr>
          </w:p>
        </w:tc>
        <w:tc>
          <w:tcPr>
            <w:tcW w:w="954" w:type="dxa"/>
            <w:vAlign w:val="center"/>
          </w:tcPr>
          <w:p w14:paraId="5C9F73F0"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Nhất</w:t>
            </w:r>
          </w:p>
        </w:tc>
        <w:tc>
          <w:tcPr>
            <w:tcW w:w="772" w:type="dxa"/>
            <w:vAlign w:val="center"/>
          </w:tcPr>
          <w:p w14:paraId="6C2FAC41"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Nhì</w:t>
            </w:r>
          </w:p>
        </w:tc>
        <w:tc>
          <w:tcPr>
            <w:tcW w:w="579" w:type="dxa"/>
            <w:vAlign w:val="center"/>
          </w:tcPr>
          <w:p w14:paraId="7BF0334B"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Ba</w:t>
            </w:r>
          </w:p>
        </w:tc>
        <w:tc>
          <w:tcPr>
            <w:tcW w:w="657" w:type="dxa"/>
            <w:vAlign w:val="center"/>
          </w:tcPr>
          <w:p w14:paraId="48ECC3D9"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KK</w:t>
            </w:r>
          </w:p>
        </w:tc>
        <w:tc>
          <w:tcPr>
            <w:tcW w:w="813" w:type="dxa"/>
            <w:vAlign w:val="center"/>
          </w:tcPr>
          <w:p w14:paraId="3E22428F"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Nhất</w:t>
            </w:r>
          </w:p>
        </w:tc>
        <w:tc>
          <w:tcPr>
            <w:tcW w:w="682" w:type="dxa"/>
            <w:vAlign w:val="center"/>
          </w:tcPr>
          <w:p w14:paraId="436042EA"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Nhì</w:t>
            </w:r>
          </w:p>
        </w:tc>
        <w:tc>
          <w:tcPr>
            <w:tcW w:w="579" w:type="dxa"/>
            <w:vAlign w:val="center"/>
          </w:tcPr>
          <w:p w14:paraId="5EF3D21D"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Ba</w:t>
            </w:r>
          </w:p>
        </w:tc>
        <w:tc>
          <w:tcPr>
            <w:tcW w:w="657" w:type="dxa"/>
            <w:vAlign w:val="center"/>
          </w:tcPr>
          <w:p w14:paraId="4AD08AD6" w14:textId="77777777" w:rsidR="00FF328C" w:rsidRPr="00351D78" w:rsidRDefault="00FF328C" w:rsidP="007A669A">
            <w:pPr>
              <w:widowControl w:val="0"/>
              <w:spacing w:before="0" w:after="0" w:line="240" w:lineRule="auto"/>
              <w:contextualSpacing/>
              <w:jc w:val="center"/>
              <w:rPr>
                <w:b/>
                <w:sz w:val="27"/>
                <w:szCs w:val="27"/>
              </w:rPr>
            </w:pPr>
            <w:r w:rsidRPr="00351D78">
              <w:rPr>
                <w:b/>
                <w:sz w:val="27"/>
                <w:szCs w:val="27"/>
              </w:rPr>
              <w:t>KK</w:t>
            </w:r>
          </w:p>
        </w:tc>
        <w:tc>
          <w:tcPr>
            <w:tcW w:w="1127" w:type="dxa"/>
            <w:vMerge/>
            <w:vAlign w:val="center"/>
          </w:tcPr>
          <w:p w14:paraId="3D6B0796" w14:textId="77777777" w:rsidR="00FF328C" w:rsidRPr="00351D78" w:rsidRDefault="00FF328C" w:rsidP="007A669A">
            <w:pPr>
              <w:widowControl w:val="0"/>
              <w:spacing w:before="0" w:after="0" w:line="240" w:lineRule="auto"/>
              <w:contextualSpacing/>
              <w:jc w:val="center"/>
              <w:rPr>
                <w:sz w:val="27"/>
                <w:szCs w:val="27"/>
              </w:rPr>
            </w:pPr>
          </w:p>
        </w:tc>
        <w:tc>
          <w:tcPr>
            <w:tcW w:w="844" w:type="dxa"/>
            <w:vMerge/>
            <w:vAlign w:val="center"/>
          </w:tcPr>
          <w:p w14:paraId="4E0EE925" w14:textId="77777777" w:rsidR="00FF328C" w:rsidRPr="00351D78" w:rsidRDefault="00FF328C" w:rsidP="007A669A">
            <w:pPr>
              <w:widowControl w:val="0"/>
              <w:spacing w:before="0" w:after="0" w:line="240" w:lineRule="auto"/>
              <w:contextualSpacing/>
              <w:jc w:val="center"/>
              <w:rPr>
                <w:sz w:val="27"/>
                <w:szCs w:val="27"/>
              </w:rPr>
            </w:pPr>
          </w:p>
        </w:tc>
      </w:tr>
      <w:tr w:rsidR="004C2573" w:rsidRPr="00351D78" w14:paraId="518C229B" w14:textId="77777777" w:rsidTr="007A669A">
        <w:trPr>
          <w:trHeight w:val="627"/>
        </w:trPr>
        <w:tc>
          <w:tcPr>
            <w:tcW w:w="1495" w:type="dxa"/>
            <w:vAlign w:val="center"/>
          </w:tcPr>
          <w:p w14:paraId="51D6D74A" w14:textId="48DE7916" w:rsidR="00FF328C" w:rsidRPr="00351D78" w:rsidRDefault="00FF328C" w:rsidP="007A669A">
            <w:pPr>
              <w:widowControl w:val="0"/>
              <w:autoSpaceDE w:val="0"/>
              <w:autoSpaceDN w:val="0"/>
              <w:adjustRightInd w:val="0"/>
              <w:spacing w:before="0" w:after="0" w:line="240" w:lineRule="auto"/>
              <w:ind w:left="-108" w:right="-162"/>
              <w:contextualSpacing/>
              <w:jc w:val="center"/>
              <w:rPr>
                <w:rFonts w:ascii="Calibri" w:hAnsi="Calibri" w:cs="Calibri"/>
                <w:b/>
                <w:sz w:val="27"/>
                <w:szCs w:val="27"/>
              </w:rPr>
            </w:pPr>
            <w:r w:rsidRPr="00351D78">
              <w:rPr>
                <w:b/>
                <w:sz w:val="27"/>
                <w:szCs w:val="27"/>
              </w:rPr>
              <w:lastRenderedPageBreak/>
              <w:t>2018 – 2019</w:t>
            </w:r>
          </w:p>
        </w:tc>
        <w:tc>
          <w:tcPr>
            <w:tcW w:w="954" w:type="dxa"/>
            <w:vAlign w:val="center"/>
          </w:tcPr>
          <w:p w14:paraId="3A0E0AD3" w14:textId="77777777" w:rsidR="00FF328C" w:rsidRPr="00351D78" w:rsidRDefault="00FF328C" w:rsidP="007A669A">
            <w:pPr>
              <w:spacing w:before="60" w:after="0" w:line="240" w:lineRule="auto"/>
              <w:contextualSpacing/>
              <w:jc w:val="center"/>
              <w:rPr>
                <w:sz w:val="27"/>
                <w:szCs w:val="27"/>
              </w:rPr>
            </w:pPr>
            <w:r w:rsidRPr="00351D78">
              <w:rPr>
                <w:sz w:val="27"/>
                <w:szCs w:val="27"/>
              </w:rPr>
              <w:t>39</w:t>
            </w:r>
          </w:p>
        </w:tc>
        <w:tc>
          <w:tcPr>
            <w:tcW w:w="772" w:type="dxa"/>
            <w:vAlign w:val="center"/>
          </w:tcPr>
          <w:p w14:paraId="47C20B6E"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99</w:t>
            </w:r>
          </w:p>
        </w:tc>
        <w:tc>
          <w:tcPr>
            <w:tcW w:w="579" w:type="dxa"/>
            <w:vAlign w:val="center"/>
          </w:tcPr>
          <w:p w14:paraId="7A3D5F70" w14:textId="77777777" w:rsidR="00FF328C" w:rsidRPr="00351D78" w:rsidRDefault="00FF328C" w:rsidP="007A669A">
            <w:pPr>
              <w:spacing w:before="60" w:after="0" w:line="240" w:lineRule="auto"/>
              <w:contextualSpacing/>
              <w:jc w:val="center"/>
              <w:rPr>
                <w:sz w:val="27"/>
                <w:szCs w:val="27"/>
              </w:rPr>
            </w:pPr>
            <w:r w:rsidRPr="00351D78">
              <w:rPr>
                <w:sz w:val="27"/>
                <w:szCs w:val="27"/>
              </w:rPr>
              <w:t>91</w:t>
            </w:r>
          </w:p>
        </w:tc>
        <w:tc>
          <w:tcPr>
            <w:tcW w:w="657" w:type="dxa"/>
            <w:vAlign w:val="center"/>
          </w:tcPr>
          <w:p w14:paraId="1F833BC8" w14:textId="77777777" w:rsidR="00FF328C" w:rsidRPr="00351D78" w:rsidRDefault="00FF328C" w:rsidP="007A669A">
            <w:pPr>
              <w:spacing w:before="60" w:after="0" w:line="240" w:lineRule="auto"/>
              <w:contextualSpacing/>
              <w:jc w:val="center"/>
              <w:rPr>
                <w:sz w:val="27"/>
                <w:szCs w:val="27"/>
              </w:rPr>
            </w:pPr>
            <w:r w:rsidRPr="00351D78">
              <w:rPr>
                <w:sz w:val="27"/>
                <w:szCs w:val="27"/>
              </w:rPr>
              <w:t>56</w:t>
            </w:r>
          </w:p>
        </w:tc>
        <w:tc>
          <w:tcPr>
            <w:tcW w:w="813" w:type="dxa"/>
            <w:vAlign w:val="center"/>
          </w:tcPr>
          <w:p w14:paraId="0899374F" w14:textId="77777777" w:rsidR="00FF328C" w:rsidRPr="00351D78" w:rsidRDefault="00FF328C" w:rsidP="007A669A">
            <w:pPr>
              <w:spacing w:before="60" w:after="0" w:line="240" w:lineRule="auto"/>
              <w:contextualSpacing/>
              <w:jc w:val="center"/>
              <w:rPr>
                <w:sz w:val="27"/>
                <w:szCs w:val="27"/>
              </w:rPr>
            </w:pPr>
            <w:r w:rsidRPr="00351D78">
              <w:rPr>
                <w:sz w:val="27"/>
                <w:szCs w:val="27"/>
              </w:rPr>
              <w:t>9</w:t>
            </w:r>
          </w:p>
        </w:tc>
        <w:tc>
          <w:tcPr>
            <w:tcW w:w="682" w:type="dxa"/>
            <w:vAlign w:val="center"/>
          </w:tcPr>
          <w:p w14:paraId="78EB8865"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44</w:t>
            </w:r>
          </w:p>
        </w:tc>
        <w:tc>
          <w:tcPr>
            <w:tcW w:w="579" w:type="dxa"/>
            <w:vAlign w:val="center"/>
          </w:tcPr>
          <w:p w14:paraId="7EDC7B74" w14:textId="77777777" w:rsidR="00FF328C" w:rsidRPr="00351D78" w:rsidRDefault="00FF328C" w:rsidP="007A669A">
            <w:pPr>
              <w:spacing w:before="60" w:after="0" w:line="240" w:lineRule="auto"/>
              <w:contextualSpacing/>
              <w:jc w:val="center"/>
              <w:rPr>
                <w:sz w:val="27"/>
                <w:szCs w:val="27"/>
              </w:rPr>
            </w:pPr>
            <w:r w:rsidRPr="00351D78">
              <w:rPr>
                <w:sz w:val="27"/>
                <w:szCs w:val="27"/>
              </w:rPr>
              <w:t>22</w:t>
            </w:r>
          </w:p>
        </w:tc>
        <w:tc>
          <w:tcPr>
            <w:tcW w:w="657" w:type="dxa"/>
            <w:vAlign w:val="center"/>
          </w:tcPr>
          <w:p w14:paraId="6B791F94" w14:textId="77777777" w:rsidR="00FF328C" w:rsidRPr="00351D78" w:rsidRDefault="00FF328C" w:rsidP="007A669A">
            <w:pPr>
              <w:spacing w:before="60" w:after="0" w:line="240" w:lineRule="auto"/>
              <w:contextualSpacing/>
              <w:jc w:val="center"/>
              <w:rPr>
                <w:sz w:val="27"/>
                <w:szCs w:val="27"/>
              </w:rPr>
            </w:pPr>
            <w:r w:rsidRPr="00351D78">
              <w:rPr>
                <w:sz w:val="27"/>
                <w:szCs w:val="27"/>
              </w:rPr>
              <w:t>22</w:t>
            </w:r>
          </w:p>
        </w:tc>
        <w:tc>
          <w:tcPr>
            <w:tcW w:w="1127" w:type="dxa"/>
            <w:vAlign w:val="center"/>
          </w:tcPr>
          <w:p w14:paraId="20BD5625" w14:textId="77777777" w:rsidR="00FF328C" w:rsidRPr="00351D78" w:rsidRDefault="00FF328C" w:rsidP="007A669A">
            <w:pPr>
              <w:widowControl w:val="0"/>
              <w:spacing w:before="0" w:after="0" w:line="240" w:lineRule="auto"/>
              <w:jc w:val="center"/>
              <w:rPr>
                <w:sz w:val="27"/>
                <w:szCs w:val="27"/>
              </w:rPr>
            </w:pPr>
            <w:r w:rsidRPr="00351D78">
              <w:rPr>
                <w:sz w:val="27"/>
                <w:szCs w:val="27"/>
              </w:rPr>
              <w:t>0</w:t>
            </w:r>
          </w:p>
        </w:tc>
        <w:tc>
          <w:tcPr>
            <w:tcW w:w="844" w:type="dxa"/>
            <w:vAlign w:val="center"/>
          </w:tcPr>
          <w:p w14:paraId="1A9E9A24" w14:textId="77777777" w:rsidR="00FF328C" w:rsidRPr="00351D78" w:rsidRDefault="00FF328C" w:rsidP="007A669A">
            <w:pPr>
              <w:widowControl w:val="0"/>
              <w:spacing w:before="0" w:after="0" w:line="240" w:lineRule="auto"/>
              <w:jc w:val="center"/>
              <w:rPr>
                <w:sz w:val="27"/>
                <w:szCs w:val="27"/>
              </w:rPr>
            </w:pPr>
            <w:r w:rsidRPr="00351D78">
              <w:rPr>
                <w:sz w:val="27"/>
                <w:szCs w:val="27"/>
              </w:rPr>
              <w:t>382</w:t>
            </w:r>
          </w:p>
        </w:tc>
      </w:tr>
      <w:tr w:rsidR="004C2573" w:rsidRPr="00351D78" w14:paraId="18447013" w14:textId="77777777" w:rsidTr="007A669A">
        <w:trPr>
          <w:trHeight w:val="627"/>
        </w:trPr>
        <w:tc>
          <w:tcPr>
            <w:tcW w:w="1495" w:type="dxa"/>
            <w:vAlign w:val="center"/>
          </w:tcPr>
          <w:p w14:paraId="081871BF" w14:textId="24A1B7EC" w:rsidR="00FF328C" w:rsidRPr="00351D78" w:rsidRDefault="00FF328C" w:rsidP="007A669A">
            <w:pPr>
              <w:widowControl w:val="0"/>
              <w:autoSpaceDE w:val="0"/>
              <w:autoSpaceDN w:val="0"/>
              <w:adjustRightInd w:val="0"/>
              <w:spacing w:before="0" w:after="0" w:line="240" w:lineRule="auto"/>
              <w:ind w:left="-108" w:right="-162"/>
              <w:contextualSpacing/>
              <w:jc w:val="center"/>
              <w:rPr>
                <w:b/>
                <w:sz w:val="27"/>
                <w:szCs w:val="27"/>
              </w:rPr>
            </w:pPr>
            <w:r w:rsidRPr="00351D78">
              <w:rPr>
                <w:b/>
                <w:sz w:val="27"/>
                <w:szCs w:val="27"/>
              </w:rPr>
              <w:t>2019 -2020</w:t>
            </w:r>
          </w:p>
        </w:tc>
        <w:tc>
          <w:tcPr>
            <w:tcW w:w="954" w:type="dxa"/>
            <w:vAlign w:val="center"/>
          </w:tcPr>
          <w:p w14:paraId="2CD07345"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37</w:t>
            </w:r>
          </w:p>
        </w:tc>
        <w:tc>
          <w:tcPr>
            <w:tcW w:w="772" w:type="dxa"/>
            <w:vAlign w:val="center"/>
          </w:tcPr>
          <w:p w14:paraId="53E2F176"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88</w:t>
            </w:r>
          </w:p>
        </w:tc>
        <w:tc>
          <w:tcPr>
            <w:tcW w:w="579" w:type="dxa"/>
            <w:vAlign w:val="center"/>
          </w:tcPr>
          <w:p w14:paraId="44561C13" w14:textId="77777777" w:rsidR="00FF328C" w:rsidRPr="00351D78" w:rsidRDefault="00FF328C" w:rsidP="007A669A">
            <w:pPr>
              <w:spacing w:before="60" w:after="0" w:line="240" w:lineRule="auto"/>
              <w:contextualSpacing/>
              <w:jc w:val="center"/>
              <w:rPr>
                <w:sz w:val="27"/>
                <w:szCs w:val="27"/>
              </w:rPr>
            </w:pPr>
            <w:r w:rsidRPr="00351D78">
              <w:rPr>
                <w:sz w:val="27"/>
                <w:szCs w:val="27"/>
              </w:rPr>
              <w:t>82</w:t>
            </w:r>
          </w:p>
        </w:tc>
        <w:tc>
          <w:tcPr>
            <w:tcW w:w="657" w:type="dxa"/>
            <w:vAlign w:val="center"/>
          </w:tcPr>
          <w:p w14:paraId="367FE76F" w14:textId="77777777" w:rsidR="00FF328C" w:rsidRPr="00351D78" w:rsidRDefault="00FF328C" w:rsidP="007A669A">
            <w:pPr>
              <w:spacing w:before="60" w:after="0" w:line="240" w:lineRule="auto"/>
              <w:contextualSpacing/>
              <w:jc w:val="center"/>
              <w:rPr>
                <w:sz w:val="27"/>
                <w:szCs w:val="27"/>
              </w:rPr>
            </w:pPr>
            <w:r w:rsidRPr="00351D78">
              <w:rPr>
                <w:sz w:val="27"/>
                <w:szCs w:val="27"/>
              </w:rPr>
              <w:t>81</w:t>
            </w:r>
          </w:p>
        </w:tc>
        <w:tc>
          <w:tcPr>
            <w:tcW w:w="813" w:type="dxa"/>
            <w:vAlign w:val="center"/>
          </w:tcPr>
          <w:p w14:paraId="63DE61B1"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7</w:t>
            </w:r>
          </w:p>
        </w:tc>
        <w:tc>
          <w:tcPr>
            <w:tcW w:w="682" w:type="dxa"/>
            <w:vAlign w:val="center"/>
          </w:tcPr>
          <w:p w14:paraId="6556B15E"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38</w:t>
            </w:r>
          </w:p>
        </w:tc>
        <w:tc>
          <w:tcPr>
            <w:tcW w:w="579" w:type="dxa"/>
            <w:vAlign w:val="center"/>
          </w:tcPr>
          <w:p w14:paraId="49DF5CD5"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48</w:t>
            </w:r>
          </w:p>
        </w:tc>
        <w:tc>
          <w:tcPr>
            <w:tcW w:w="657" w:type="dxa"/>
            <w:vAlign w:val="center"/>
          </w:tcPr>
          <w:p w14:paraId="18F9309F"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27</w:t>
            </w:r>
          </w:p>
        </w:tc>
        <w:tc>
          <w:tcPr>
            <w:tcW w:w="1127" w:type="dxa"/>
            <w:vAlign w:val="center"/>
          </w:tcPr>
          <w:p w14:paraId="2ACB040D" w14:textId="77777777" w:rsidR="00FF328C" w:rsidRPr="00351D78" w:rsidRDefault="00FF328C" w:rsidP="007A669A">
            <w:pPr>
              <w:widowControl w:val="0"/>
              <w:spacing w:before="0" w:after="0" w:line="240" w:lineRule="auto"/>
              <w:jc w:val="center"/>
              <w:rPr>
                <w:sz w:val="27"/>
                <w:szCs w:val="27"/>
              </w:rPr>
            </w:pPr>
            <w:r w:rsidRPr="00351D78">
              <w:rPr>
                <w:sz w:val="27"/>
                <w:szCs w:val="27"/>
              </w:rPr>
              <w:t>0</w:t>
            </w:r>
          </w:p>
        </w:tc>
        <w:tc>
          <w:tcPr>
            <w:tcW w:w="844" w:type="dxa"/>
            <w:vAlign w:val="center"/>
          </w:tcPr>
          <w:p w14:paraId="49673AB8" w14:textId="77777777" w:rsidR="00FF328C" w:rsidRPr="00351D78" w:rsidRDefault="00FF328C" w:rsidP="007A669A">
            <w:pPr>
              <w:widowControl w:val="0"/>
              <w:spacing w:before="0" w:after="0" w:line="240" w:lineRule="auto"/>
              <w:jc w:val="center"/>
              <w:rPr>
                <w:sz w:val="27"/>
                <w:szCs w:val="27"/>
              </w:rPr>
            </w:pPr>
            <w:r w:rsidRPr="00351D78">
              <w:rPr>
                <w:sz w:val="27"/>
                <w:szCs w:val="27"/>
              </w:rPr>
              <w:t>408</w:t>
            </w:r>
          </w:p>
        </w:tc>
      </w:tr>
      <w:tr w:rsidR="004C2573" w:rsidRPr="00351D78" w14:paraId="709D6804" w14:textId="77777777" w:rsidTr="007A669A">
        <w:trPr>
          <w:trHeight w:val="627"/>
        </w:trPr>
        <w:tc>
          <w:tcPr>
            <w:tcW w:w="1495" w:type="dxa"/>
            <w:vAlign w:val="center"/>
          </w:tcPr>
          <w:p w14:paraId="148C4A78" w14:textId="3D1CEDD5" w:rsidR="00FF328C" w:rsidRPr="00351D78" w:rsidRDefault="00FF328C" w:rsidP="007A669A">
            <w:pPr>
              <w:widowControl w:val="0"/>
              <w:autoSpaceDE w:val="0"/>
              <w:autoSpaceDN w:val="0"/>
              <w:adjustRightInd w:val="0"/>
              <w:spacing w:before="0" w:after="0" w:line="240" w:lineRule="auto"/>
              <w:ind w:left="-108" w:right="-162"/>
              <w:contextualSpacing/>
              <w:jc w:val="center"/>
              <w:rPr>
                <w:b/>
                <w:sz w:val="27"/>
                <w:szCs w:val="27"/>
              </w:rPr>
            </w:pPr>
            <w:r w:rsidRPr="00351D78">
              <w:rPr>
                <w:b/>
                <w:sz w:val="27"/>
                <w:szCs w:val="27"/>
              </w:rPr>
              <w:t>2020 – 2021</w:t>
            </w:r>
          </w:p>
        </w:tc>
        <w:tc>
          <w:tcPr>
            <w:tcW w:w="954" w:type="dxa"/>
            <w:vAlign w:val="center"/>
          </w:tcPr>
          <w:p w14:paraId="65118E98"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9</w:t>
            </w:r>
          </w:p>
        </w:tc>
        <w:tc>
          <w:tcPr>
            <w:tcW w:w="772" w:type="dxa"/>
            <w:vAlign w:val="center"/>
          </w:tcPr>
          <w:p w14:paraId="6D98557A"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17</w:t>
            </w:r>
          </w:p>
        </w:tc>
        <w:tc>
          <w:tcPr>
            <w:tcW w:w="579" w:type="dxa"/>
            <w:vAlign w:val="center"/>
          </w:tcPr>
          <w:p w14:paraId="0814179E"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24</w:t>
            </w:r>
          </w:p>
        </w:tc>
        <w:tc>
          <w:tcPr>
            <w:tcW w:w="657" w:type="dxa"/>
            <w:vAlign w:val="center"/>
          </w:tcPr>
          <w:p w14:paraId="05DACA44"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22</w:t>
            </w:r>
          </w:p>
        </w:tc>
        <w:tc>
          <w:tcPr>
            <w:tcW w:w="813" w:type="dxa"/>
            <w:vAlign w:val="center"/>
          </w:tcPr>
          <w:p w14:paraId="358E3938" w14:textId="77777777" w:rsidR="00FF328C" w:rsidRPr="00351D78" w:rsidRDefault="00FF328C" w:rsidP="007A669A">
            <w:pPr>
              <w:spacing w:before="60" w:after="0" w:line="240" w:lineRule="auto"/>
              <w:contextualSpacing/>
              <w:jc w:val="center"/>
              <w:rPr>
                <w:sz w:val="27"/>
                <w:szCs w:val="27"/>
                <w:lang w:val="nb-NO"/>
              </w:rPr>
            </w:pPr>
          </w:p>
        </w:tc>
        <w:tc>
          <w:tcPr>
            <w:tcW w:w="682" w:type="dxa"/>
            <w:vAlign w:val="center"/>
          </w:tcPr>
          <w:p w14:paraId="2C35DAC2"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1</w:t>
            </w:r>
          </w:p>
        </w:tc>
        <w:tc>
          <w:tcPr>
            <w:tcW w:w="579" w:type="dxa"/>
            <w:vAlign w:val="center"/>
          </w:tcPr>
          <w:p w14:paraId="29160DE8"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w:t>
            </w:r>
          </w:p>
        </w:tc>
        <w:tc>
          <w:tcPr>
            <w:tcW w:w="657" w:type="dxa"/>
            <w:vAlign w:val="center"/>
          </w:tcPr>
          <w:p w14:paraId="4E20576B"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w:t>
            </w:r>
          </w:p>
        </w:tc>
        <w:tc>
          <w:tcPr>
            <w:tcW w:w="1127" w:type="dxa"/>
            <w:vAlign w:val="center"/>
          </w:tcPr>
          <w:p w14:paraId="49C6916A" w14:textId="77777777" w:rsidR="00FF328C" w:rsidRPr="00351D78" w:rsidRDefault="00FF328C" w:rsidP="007A669A">
            <w:pPr>
              <w:widowControl w:val="0"/>
              <w:spacing w:before="0" w:after="0" w:line="240" w:lineRule="auto"/>
              <w:jc w:val="center"/>
              <w:rPr>
                <w:sz w:val="27"/>
                <w:szCs w:val="27"/>
              </w:rPr>
            </w:pPr>
            <w:r w:rsidRPr="00351D78">
              <w:rPr>
                <w:sz w:val="27"/>
                <w:szCs w:val="27"/>
              </w:rPr>
              <w:t>0</w:t>
            </w:r>
          </w:p>
        </w:tc>
        <w:tc>
          <w:tcPr>
            <w:tcW w:w="844" w:type="dxa"/>
            <w:vAlign w:val="center"/>
          </w:tcPr>
          <w:p w14:paraId="61C57EC6" w14:textId="77777777" w:rsidR="00FF328C" w:rsidRPr="00351D78" w:rsidRDefault="00FF328C" w:rsidP="007A669A">
            <w:pPr>
              <w:widowControl w:val="0"/>
              <w:spacing w:before="0" w:after="0" w:line="240" w:lineRule="auto"/>
              <w:jc w:val="center"/>
              <w:rPr>
                <w:sz w:val="27"/>
                <w:szCs w:val="27"/>
              </w:rPr>
            </w:pPr>
            <w:r w:rsidRPr="00351D78">
              <w:rPr>
                <w:sz w:val="27"/>
                <w:szCs w:val="27"/>
              </w:rPr>
              <w:t>78</w:t>
            </w:r>
          </w:p>
        </w:tc>
      </w:tr>
      <w:tr w:rsidR="004C2573" w:rsidRPr="00351D78" w14:paraId="062F7F46" w14:textId="77777777" w:rsidTr="007A669A">
        <w:trPr>
          <w:trHeight w:val="627"/>
        </w:trPr>
        <w:tc>
          <w:tcPr>
            <w:tcW w:w="1495" w:type="dxa"/>
            <w:vAlign w:val="center"/>
          </w:tcPr>
          <w:p w14:paraId="61AC457B" w14:textId="510B89DE" w:rsidR="00FF328C" w:rsidRPr="00351D78" w:rsidRDefault="00FF328C" w:rsidP="007A669A">
            <w:pPr>
              <w:widowControl w:val="0"/>
              <w:autoSpaceDE w:val="0"/>
              <w:autoSpaceDN w:val="0"/>
              <w:adjustRightInd w:val="0"/>
              <w:spacing w:before="0" w:after="0" w:line="240" w:lineRule="auto"/>
              <w:ind w:left="-108" w:right="-162"/>
              <w:contextualSpacing/>
              <w:jc w:val="center"/>
              <w:rPr>
                <w:b/>
                <w:sz w:val="27"/>
                <w:szCs w:val="27"/>
              </w:rPr>
            </w:pPr>
            <w:r w:rsidRPr="00351D78">
              <w:rPr>
                <w:b/>
                <w:sz w:val="27"/>
                <w:szCs w:val="27"/>
              </w:rPr>
              <w:t>2021 – 2022</w:t>
            </w:r>
          </w:p>
        </w:tc>
        <w:tc>
          <w:tcPr>
            <w:tcW w:w="954" w:type="dxa"/>
            <w:vAlign w:val="center"/>
          </w:tcPr>
          <w:p w14:paraId="28F26C68"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12</w:t>
            </w:r>
          </w:p>
        </w:tc>
        <w:tc>
          <w:tcPr>
            <w:tcW w:w="772" w:type="dxa"/>
            <w:vAlign w:val="center"/>
          </w:tcPr>
          <w:p w14:paraId="77359AC2"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26</w:t>
            </w:r>
          </w:p>
        </w:tc>
        <w:tc>
          <w:tcPr>
            <w:tcW w:w="579" w:type="dxa"/>
            <w:vAlign w:val="center"/>
          </w:tcPr>
          <w:p w14:paraId="5E7F0188"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31</w:t>
            </w:r>
          </w:p>
        </w:tc>
        <w:tc>
          <w:tcPr>
            <w:tcW w:w="657" w:type="dxa"/>
            <w:vAlign w:val="center"/>
          </w:tcPr>
          <w:p w14:paraId="496A9E64"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20</w:t>
            </w:r>
          </w:p>
        </w:tc>
        <w:tc>
          <w:tcPr>
            <w:tcW w:w="813" w:type="dxa"/>
            <w:vAlign w:val="center"/>
          </w:tcPr>
          <w:p w14:paraId="1A4B2FF5"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8</w:t>
            </w:r>
          </w:p>
        </w:tc>
        <w:tc>
          <w:tcPr>
            <w:tcW w:w="682" w:type="dxa"/>
            <w:vAlign w:val="center"/>
          </w:tcPr>
          <w:p w14:paraId="517B845F"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40</w:t>
            </w:r>
          </w:p>
        </w:tc>
        <w:tc>
          <w:tcPr>
            <w:tcW w:w="579" w:type="dxa"/>
            <w:vAlign w:val="center"/>
          </w:tcPr>
          <w:p w14:paraId="0A921D76"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31</w:t>
            </w:r>
          </w:p>
        </w:tc>
        <w:tc>
          <w:tcPr>
            <w:tcW w:w="657" w:type="dxa"/>
            <w:vAlign w:val="center"/>
          </w:tcPr>
          <w:p w14:paraId="2280EF64"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31</w:t>
            </w:r>
          </w:p>
        </w:tc>
        <w:tc>
          <w:tcPr>
            <w:tcW w:w="1127" w:type="dxa"/>
            <w:vAlign w:val="center"/>
          </w:tcPr>
          <w:p w14:paraId="476C99A8" w14:textId="77777777" w:rsidR="00FF328C" w:rsidRPr="00351D78" w:rsidRDefault="00FF328C" w:rsidP="007A669A">
            <w:pPr>
              <w:widowControl w:val="0"/>
              <w:spacing w:before="0" w:after="0" w:line="240" w:lineRule="auto"/>
              <w:jc w:val="center"/>
              <w:rPr>
                <w:sz w:val="27"/>
                <w:szCs w:val="27"/>
              </w:rPr>
            </w:pPr>
            <w:r w:rsidRPr="00351D78">
              <w:rPr>
                <w:sz w:val="27"/>
                <w:szCs w:val="27"/>
              </w:rPr>
              <w:t>0</w:t>
            </w:r>
          </w:p>
        </w:tc>
        <w:tc>
          <w:tcPr>
            <w:tcW w:w="844" w:type="dxa"/>
            <w:vAlign w:val="center"/>
          </w:tcPr>
          <w:p w14:paraId="2C4FA311" w14:textId="77777777" w:rsidR="00FF328C" w:rsidRPr="00351D78" w:rsidRDefault="00FF328C" w:rsidP="007A669A">
            <w:pPr>
              <w:widowControl w:val="0"/>
              <w:spacing w:before="0" w:after="0" w:line="240" w:lineRule="auto"/>
              <w:jc w:val="center"/>
              <w:rPr>
                <w:sz w:val="27"/>
                <w:szCs w:val="27"/>
              </w:rPr>
            </w:pPr>
            <w:r w:rsidRPr="00351D78">
              <w:rPr>
                <w:sz w:val="27"/>
                <w:szCs w:val="27"/>
              </w:rPr>
              <w:t>199</w:t>
            </w:r>
          </w:p>
        </w:tc>
      </w:tr>
      <w:tr w:rsidR="004C2573" w:rsidRPr="00351D78" w14:paraId="10607138" w14:textId="77777777" w:rsidTr="007A669A">
        <w:trPr>
          <w:trHeight w:val="627"/>
        </w:trPr>
        <w:tc>
          <w:tcPr>
            <w:tcW w:w="1495" w:type="dxa"/>
            <w:vAlign w:val="center"/>
          </w:tcPr>
          <w:p w14:paraId="67324777" w14:textId="50AAE478" w:rsidR="00FF328C" w:rsidRPr="00351D78" w:rsidRDefault="00FF328C" w:rsidP="007A669A">
            <w:pPr>
              <w:widowControl w:val="0"/>
              <w:autoSpaceDE w:val="0"/>
              <w:autoSpaceDN w:val="0"/>
              <w:adjustRightInd w:val="0"/>
              <w:spacing w:before="0" w:after="0" w:line="240" w:lineRule="auto"/>
              <w:ind w:left="-108" w:right="-162"/>
              <w:contextualSpacing/>
              <w:jc w:val="center"/>
              <w:rPr>
                <w:b/>
                <w:sz w:val="27"/>
                <w:szCs w:val="27"/>
              </w:rPr>
            </w:pPr>
            <w:r w:rsidRPr="00351D78">
              <w:rPr>
                <w:b/>
                <w:sz w:val="27"/>
                <w:szCs w:val="27"/>
              </w:rPr>
              <w:t>2022-2023</w:t>
            </w:r>
          </w:p>
        </w:tc>
        <w:tc>
          <w:tcPr>
            <w:tcW w:w="954" w:type="dxa"/>
            <w:vAlign w:val="center"/>
          </w:tcPr>
          <w:p w14:paraId="0EEC926D"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21</w:t>
            </w:r>
          </w:p>
        </w:tc>
        <w:tc>
          <w:tcPr>
            <w:tcW w:w="772" w:type="dxa"/>
            <w:vAlign w:val="center"/>
          </w:tcPr>
          <w:p w14:paraId="24BA0C2F"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84</w:t>
            </w:r>
          </w:p>
        </w:tc>
        <w:tc>
          <w:tcPr>
            <w:tcW w:w="579" w:type="dxa"/>
            <w:vAlign w:val="center"/>
          </w:tcPr>
          <w:p w14:paraId="10721D7A"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65</w:t>
            </w:r>
          </w:p>
        </w:tc>
        <w:tc>
          <w:tcPr>
            <w:tcW w:w="657" w:type="dxa"/>
            <w:vAlign w:val="center"/>
          </w:tcPr>
          <w:p w14:paraId="04E17FDB"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63</w:t>
            </w:r>
          </w:p>
        </w:tc>
        <w:tc>
          <w:tcPr>
            <w:tcW w:w="813" w:type="dxa"/>
            <w:vAlign w:val="center"/>
          </w:tcPr>
          <w:p w14:paraId="59F2A051"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16</w:t>
            </w:r>
          </w:p>
        </w:tc>
        <w:tc>
          <w:tcPr>
            <w:tcW w:w="682" w:type="dxa"/>
            <w:vAlign w:val="center"/>
          </w:tcPr>
          <w:p w14:paraId="4BFD2043"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52</w:t>
            </w:r>
          </w:p>
        </w:tc>
        <w:tc>
          <w:tcPr>
            <w:tcW w:w="579" w:type="dxa"/>
            <w:vAlign w:val="center"/>
          </w:tcPr>
          <w:p w14:paraId="48CB8634"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72</w:t>
            </w:r>
          </w:p>
        </w:tc>
        <w:tc>
          <w:tcPr>
            <w:tcW w:w="657" w:type="dxa"/>
            <w:vAlign w:val="center"/>
          </w:tcPr>
          <w:p w14:paraId="42E846E4" w14:textId="77777777" w:rsidR="00FF328C" w:rsidRPr="00351D78" w:rsidRDefault="00FF328C" w:rsidP="007A669A">
            <w:pPr>
              <w:spacing w:before="60" w:after="0" w:line="240" w:lineRule="auto"/>
              <w:contextualSpacing/>
              <w:jc w:val="center"/>
              <w:rPr>
                <w:sz w:val="27"/>
                <w:szCs w:val="27"/>
                <w:lang w:val="nb-NO"/>
              </w:rPr>
            </w:pPr>
            <w:r w:rsidRPr="00351D78">
              <w:rPr>
                <w:sz w:val="27"/>
                <w:szCs w:val="27"/>
                <w:lang w:val="nb-NO"/>
              </w:rPr>
              <w:t>18</w:t>
            </w:r>
          </w:p>
        </w:tc>
        <w:tc>
          <w:tcPr>
            <w:tcW w:w="1127" w:type="dxa"/>
            <w:vAlign w:val="center"/>
          </w:tcPr>
          <w:p w14:paraId="63F47609" w14:textId="77777777" w:rsidR="00FF328C" w:rsidRPr="00351D78" w:rsidRDefault="00FF328C" w:rsidP="007A669A">
            <w:pPr>
              <w:widowControl w:val="0"/>
              <w:spacing w:before="0" w:after="0" w:line="240" w:lineRule="auto"/>
              <w:jc w:val="center"/>
              <w:rPr>
                <w:sz w:val="27"/>
                <w:szCs w:val="27"/>
              </w:rPr>
            </w:pPr>
            <w:r w:rsidRPr="00351D78">
              <w:rPr>
                <w:sz w:val="27"/>
                <w:szCs w:val="27"/>
              </w:rPr>
              <w:t>0</w:t>
            </w:r>
          </w:p>
        </w:tc>
        <w:tc>
          <w:tcPr>
            <w:tcW w:w="844" w:type="dxa"/>
            <w:vAlign w:val="center"/>
          </w:tcPr>
          <w:p w14:paraId="346135F9" w14:textId="77777777" w:rsidR="00FF328C" w:rsidRPr="00351D78" w:rsidRDefault="00FF328C" w:rsidP="007A669A">
            <w:pPr>
              <w:widowControl w:val="0"/>
              <w:spacing w:before="0" w:after="0" w:line="240" w:lineRule="auto"/>
              <w:jc w:val="center"/>
              <w:rPr>
                <w:sz w:val="27"/>
                <w:szCs w:val="27"/>
              </w:rPr>
            </w:pPr>
            <w:r w:rsidRPr="00351D78">
              <w:rPr>
                <w:sz w:val="27"/>
                <w:szCs w:val="27"/>
              </w:rPr>
              <w:t>391</w:t>
            </w:r>
          </w:p>
        </w:tc>
      </w:tr>
    </w:tbl>
    <w:p w14:paraId="33C9D2F9" w14:textId="77777777" w:rsidR="002438CA" w:rsidRPr="00351D78" w:rsidRDefault="002438CA" w:rsidP="00DD359D">
      <w:pPr>
        <w:spacing w:before="120" w:after="120" w:line="240" w:lineRule="auto"/>
        <w:ind w:firstLine="720"/>
        <w:jc w:val="both"/>
        <w:rPr>
          <w:b/>
          <w:sz w:val="27"/>
          <w:szCs w:val="27"/>
          <w:lang w:val="pt-BR"/>
        </w:rPr>
      </w:pPr>
      <w:r w:rsidRPr="00351D78">
        <w:rPr>
          <w:b/>
          <w:sz w:val="27"/>
          <w:szCs w:val="27"/>
          <w:lang w:val="pt-BR"/>
        </w:rPr>
        <w:t>2. Điểm mạnh:</w:t>
      </w:r>
    </w:p>
    <w:p w14:paraId="60AF5AE5"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Ban giám hiệu có kế hoạch chỉ đạo khoa học, tổ chức quản lý chặt chẽ việc thực hiện nền nếp, quy chế chuyên môn.</w:t>
      </w:r>
      <w:r w:rsidR="00922672" w:rsidRPr="00351D78">
        <w:rPr>
          <w:sz w:val="27"/>
          <w:szCs w:val="27"/>
          <w:lang w:val="pt-BR"/>
        </w:rPr>
        <w:t xml:space="preserve"> </w:t>
      </w:r>
      <w:r w:rsidRPr="00351D78">
        <w:rPr>
          <w:sz w:val="27"/>
          <w:szCs w:val="27"/>
          <w:lang w:val="pt-BR"/>
        </w:rPr>
        <w:t>Nhà trường ưu tiên thời gian, tạo điều kiện để giáo viên bồi dưỡng học sinh giỏi và phụ đạo học sinh yếu kém.</w:t>
      </w:r>
    </w:p>
    <w:p w14:paraId="423EE51F" w14:textId="3F992CF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Hội Khuyến học </w:t>
      </w:r>
      <w:r w:rsidR="004B69C5" w:rsidRPr="00351D78">
        <w:rPr>
          <w:sz w:val="27"/>
          <w:szCs w:val="27"/>
          <w:lang w:val="pt-BR"/>
        </w:rPr>
        <w:t xml:space="preserve">huyện </w:t>
      </w:r>
      <w:r w:rsidRPr="00351D78">
        <w:rPr>
          <w:sz w:val="27"/>
          <w:szCs w:val="27"/>
          <w:lang w:val="pt-BR"/>
        </w:rPr>
        <w:t>, hội đồng hương</w:t>
      </w:r>
      <w:r w:rsidR="004B69C5" w:rsidRPr="00351D78">
        <w:rPr>
          <w:sz w:val="27"/>
          <w:szCs w:val="27"/>
          <w:lang w:val="pt-BR"/>
        </w:rPr>
        <w:t xml:space="preserve"> </w:t>
      </w:r>
      <w:r w:rsidRPr="00351D78">
        <w:rPr>
          <w:sz w:val="27"/>
          <w:szCs w:val="27"/>
          <w:lang w:val="pt-BR"/>
        </w:rPr>
        <w:t xml:space="preserve"> </w:t>
      </w:r>
      <w:r w:rsidR="004B69C5" w:rsidRPr="00351D78">
        <w:rPr>
          <w:sz w:val="27"/>
          <w:szCs w:val="27"/>
          <w:lang w:val="pt-BR"/>
        </w:rPr>
        <w:t xml:space="preserve">huyện Trực Ninh </w:t>
      </w:r>
      <w:r w:rsidRPr="00351D78">
        <w:rPr>
          <w:sz w:val="27"/>
          <w:szCs w:val="27"/>
          <w:lang w:val="pt-BR"/>
        </w:rPr>
        <w:t xml:space="preserve">tại </w:t>
      </w:r>
      <w:r w:rsidR="0015457B" w:rsidRPr="00351D78">
        <w:rPr>
          <w:sz w:val="27"/>
          <w:szCs w:val="27"/>
          <w:lang w:val="pt-BR"/>
        </w:rPr>
        <w:t>Hà Nội</w:t>
      </w:r>
      <w:r w:rsidRPr="00351D78">
        <w:rPr>
          <w:sz w:val="27"/>
          <w:szCs w:val="27"/>
          <w:lang w:val="pt-BR"/>
        </w:rPr>
        <w:t>, các tổ chức kinh tế, các mạnh thường quân,</w:t>
      </w:r>
      <w:r w:rsidR="00922672" w:rsidRPr="00351D78">
        <w:rPr>
          <w:sz w:val="27"/>
          <w:szCs w:val="27"/>
          <w:lang w:val="pt-BR"/>
        </w:rPr>
        <w:t xml:space="preserve"> cựu học sinh nhà trường ... </w:t>
      </w:r>
      <w:r w:rsidRPr="00351D78">
        <w:rPr>
          <w:sz w:val="27"/>
          <w:szCs w:val="27"/>
          <w:lang w:val="pt-BR"/>
        </w:rPr>
        <w:t>góp vai trò quan trọng trong việc giúp đỡ học sinh nghèo vượt khó về mặt tinh thần và vật chất.</w:t>
      </w:r>
    </w:p>
    <w:p w14:paraId="01E8BF9D"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Học sinh năng khiếu và đội tuyển các môn văn hóa có tinh thần học tập tốt, chăm chỉ, sáng tạo đạt kết quả cao trong các kì thi cấp huyện, cấp tỉnh. Học sinh có hoàn cảnh khó khăn luôn có ý thức tự giác vươn lên trong học tập và tu dưỡng.</w:t>
      </w:r>
    </w:p>
    <w:p w14:paraId="590BAC58"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3. Điểm yếu:</w:t>
      </w:r>
    </w:p>
    <w:p w14:paraId="2FDFA2A9"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Kinh phí vận động cho hoạt động khuyến học còn hạn chế.</w:t>
      </w:r>
    </w:p>
    <w:p w14:paraId="316FED16"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4. Kế hoạch cải tiến chất lượng</w:t>
      </w:r>
      <w:r w:rsidRPr="00351D78">
        <w:rPr>
          <w:b/>
          <w:sz w:val="27"/>
          <w:szCs w:val="27"/>
          <w:lang w:val="pt-BR"/>
        </w:rPr>
        <w:tab/>
      </w:r>
    </w:p>
    <w:tbl>
      <w:tblPr>
        <w:tblW w:w="9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1843"/>
        <w:gridCol w:w="1452"/>
        <w:gridCol w:w="961"/>
      </w:tblGrid>
      <w:tr w:rsidR="0036620D" w:rsidRPr="00351D78" w14:paraId="4C868733" w14:textId="77777777" w:rsidTr="003174B4">
        <w:trPr>
          <w:trHeight w:val="1813"/>
        </w:trPr>
        <w:tc>
          <w:tcPr>
            <w:tcW w:w="2835" w:type="dxa"/>
            <w:vAlign w:val="center"/>
          </w:tcPr>
          <w:p w14:paraId="2DE7279B" w14:textId="77777777" w:rsidR="002438CA" w:rsidRPr="00351D78" w:rsidRDefault="002438CA" w:rsidP="00A62D48">
            <w:pPr>
              <w:widowControl w:val="0"/>
              <w:spacing w:afterLines="40" w:after="96" w:line="240" w:lineRule="auto"/>
              <w:contextualSpacing/>
              <w:jc w:val="both"/>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985" w:type="dxa"/>
            <w:vAlign w:val="center"/>
          </w:tcPr>
          <w:p w14:paraId="17E72B25" w14:textId="77777777" w:rsidR="002438CA" w:rsidRPr="00351D78" w:rsidRDefault="002438CA" w:rsidP="00A62D48">
            <w:pPr>
              <w:widowControl w:val="0"/>
              <w:spacing w:afterLines="40" w:after="96" w:line="240" w:lineRule="auto"/>
              <w:contextualSpacing/>
              <w:jc w:val="both"/>
              <w:rPr>
                <w:rFonts w:eastAsia="MS Mincho"/>
                <w:spacing w:val="-6"/>
                <w:sz w:val="27"/>
                <w:szCs w:val="27"/>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843" w:type="dxa"/>
            <w:vAlign w:val="center"/>
          </w:tcPr>
          <w:p w14:paraId="1A6EE902" w14:textId="77777777" w:rsidR="002438CA" w:rsidRPr="00351D78" w:rsidRDefault="002438CA" w:rsidP="00A62D48">
            <w:pPr>
              <w:widowControl w:val="0"/>
              <w:spacing w:afterLines="40" w:after="96" w:line="240" w:lineRule="auto"/>
              <w:contextualSpacing/>
              <w:jc w:val="both"/>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452" w:type="dxa"/>
            <w:vAlign w:val="center"/>
          </w:tcPr>
          <w:p w14:paraId="2BEDBEE7" w14:textId="77777777" w:rsidR="002438CA" w:rsidRPr="00351D78" w:rsidRDefault="002438CA" w:rsidP="00A62D48">
            <w:pPr>
              <w:widowControl w:val="0"/>
              <w:spacing w:afterLines="40" w:after="96" w:line="240" w:lineRule="auto"/>
              <w:contextualSpacing/>
              <w:jc w:val="both"/>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961" w:type="dxa"/>
            <w:vAlign w:val="center"/>
          </w:tcPr>
          <w:p w14:paraId="5AC18134" w14:textId="77777777" w:rsidR="002438CA" w:rsidRPr="00351D78" w:rsidRDefault="002438CA" w:rsidP="00A62D48">
            <w:pPr>
              <w:widowControl w:val="0"/>
              <w:spacing w:afterLines="40" w:after="96" w:line="240" w:lineRule="auto"/>
              <w:contextualSpacing/>
              <w:jc w:val="both"/>
              <w:rPr>
                <w:rFonts w:eastAsia="MS Mincho"/>
                <w:b/>
                <w:spacing w:val="-6"/>
                <w:sz w:val="27"/>
                <w:szCs w:val="27"/>
                <w:lang w:val="nb-NO"/>
              </w:rPr>
            </w:pPr>
            <w:r w:rsidRPr="00351D78">
              <w:rPr>
                <w:rFonts w:eastAsia="MS Mincho"/>
                <w:b/>
                <w:spacing w:val="-6"/>
                <w:sz w:val="27"/>
                <w:szCs w:val="27"/>
                <w:lang w:val="nb-NO"/>
              </w:rPr>
              <w:t>Dự kiến kinh phí</w:t>
            </w:r>
          </w:p>
        </w:tc>
      </w:tr>
      <w:tr w:rsidR="002438CA" w:rsidRPr="00351D78" w14:paraId="5AF9D622" w14:textId="77777777" w:rsidTr="003174B4">
        <w:trPr>
          <w:trHeight w:val="2444"/>
        </w:trPr>
        <w:tc>
          <w:tcPr>
            <w:tcW w:w="2835" w:type="dxa"/>
          </w:tcPr>
          <w:p w14:paraId="5FFD8B2A" w14:textId="77777777" w:rsidR="002438CA" w:rsidRPr="00351D78" w:rsidRDefault="002438CA" w:rsidP="002438CA">
            <w:pPr>
              <w:widowControl w:val="0"/>
              <w:spacing w:before="60" w:after="60" w:line="240" w:lineRule="auto"/>
              <w:contextualSpacing/>
              <w:jc w:val="both"/>
              <w:rPr>
                <w:bCs/>
                <w:sz w:val="27"/>
                <w:szCs w:val="27"/>
                <w:lang w:val="nl-NL"/>
              </w:rPr>
            </w:pPr>
            <w:r w:rsidRPr="00351D78">
              <w:rPr>
                <w:bCs/>
                <w:sz w:val="27"/>
                <w:szCs w:val="27"/>
                <w:lang w:val="nl-NL"/>
              </w:rPr>
              <w:t xml:space="preserve"> Tiếp tục tuyên truyền vận động</w:t>
            </w:r>
            <w:r w:rsidRPr="00351D78">
              <w:rPr>
                <w:sz w:val="27"/>
                <w:szCs w:val="27"/>
                <w:lang w:val="nb-NO"/>
              </w:rPr>
              <w:t xml:space="preserve">tài trợ về vật chất và tinh thần để </w:t>
            </w:r>
            <w:r w:rsidRPr="00351D78">
              <w:rPr>
                <w:bCs/>
                <w:sz w:val="27"/>
                <w:szCs w:val="27"/>
                <w:lang w:val="nl-NL"/>
              </w:rPr>
              <w:t>tạo nguồn động viên khen thưởng học sinh năng khiếu, hỗ trợ</w:t>
            </w:r>
            <w:r w:rsidR="006017BC" w:rsidRPr="00351D78">
              <w:rPr>
                <w:bCs/>
                <w:sz w:val="27"/>
                <w:szCs w:val="27"/>
                <w:lang w:val="nl-NL"/>
              </w:rPr>
              <w:t xml:space="preserve"> học sinh có hoàn cảnh khó khăn.</w:t>
            </w:r>
          </w:p>
        </w:tc>
        <w:tc>
          <w:tcPr>
            <w:tcW w:w="1985" w:type="dxa"/>
            <w:vAlign w:val="center"/>
          </w:tcPr>
          <w:p w14:paraId="1CD0A9B8" w14:textId="77777777" w:rsidR="002438CA" w:rsidRPr="00351D78" w:rsidRDefault="002438CA" w:rsidP="002438CA">
            <w:pPr>
              <w:widowControl w:val="0"/>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BGH; GV, Đoàn TN, Đội TNTP HCM</w:t>
            </w:r>
            <w:r w:rsidR="006017BC" w:rsidRPr="00351D78">
              <w:rPr>
                <w:rFonts w:eastAsia="MS Mincho"/>
                <w:spacing w:val="-6"/>
                <w:sz w:val="27"/>
                <w:szCs w:val="27"/>
                <w:lang w:val="nb-NO"/>
              </w:rPr>
              <w:t>, CMHS</w:t>
            </w:r>
          </w:p>
          <w:p w14:paraId="0C0BBB0F" w14:textId="77777777" w:rsidR="002438CA" w:rsidRPr="00351D78" w:rsidRDefault="002438CA" w:rsidP="002438CA">
            <w:pPr>
              <w:widowControl w:val="0"/>
              <w:spacing w:before="60" w:after="60" w:line="240" w:lineRule="auto"/>
              <w:contextualSpacing/>
              <w:jc w:val="both"/>
              <w:rPr>
                <w:rFonts w:eastAsia="MS Mincho"/>
                <w:spacing w:val="-6"/>
                <w:sz w:val="27"/>
                <w:szCs w:val="27"/>
                <w:lang w:val="nb-NO"/>
              </w:rPr>
            </w:pPr>
          </w:p>
        </w:tc>
        <w:tc>
          <w:tcPr>
            <w:tcW w:w="1843" w:type="dxa"/>
            <w:vAlign w:val="center"/>
          </w:tcPr>
          <w:p w14:paraId="3913DF4E" w14:textId="77777777" w:rsidR="002438CA" w:rsidRPr="00351D78" w:rsidRDefault="002438CA" w:rsidP="002438CA">
            <w:pPr>
              <w:widowControl w:val="0"/>
              <w:spacing w:before="60" w:after="60" w:line="240" w:lineRule="auto"/>
              <w:contextualSpacing/>
              <w:jc w:val="both"/>
              <w:rPr>
                <w:rFonts w:eastAsia="MS Mincho"/>
                <w:spacing w:val="-6"/>
                <w:sz w:val="27"/>
                <w:szCs w:val="27"/>
                <w:lang w:val="vi-VN"/>
              </w:rPr>
            </w:pPr>
            <w:r w:rsidRPr="00351D78">
              <w:rPr>
                <w:rFonts w:eastAsia="MS Mincho"/>
                <w:spacing w:val="-6"/>
                <w:sz w:val="27"/>
                <w:szCs w:val="27"/>
                <w:lang w:val="nb-NO"/>
              </w:rPr>
              <w:t>Tuyên truyền, kêu gọi, vận động ...trực tiếp và trên các thông tin đại chúng, thư kêu gọi</w:t>
            </w:r>
          </w:p>
        </w:tc>
        <w:tc>
          <w:tcPr>
            <w:tcW w:w="1452" w:type="dxa"/>
            <w:vAlign w:val="center"/>
          </w:tcPr>
          <w:p w14:paraId="4A6A774C" w14:textId="77777777" w:rsidR="002438CA" w:rsidRPr="00351D78" w:rsidRDefault="002438CA" w:rsidP="0015457B">
            <w:pPr>
              <w:widowControl w:val="0"/>
              <w:spacing w:before="60" w:after="60" w:line="240" w:lineRule="auto"/>
              <w:contextualSpacing/>
              <w:jc w:val="both"/>
              <w:rPr>
                <w:rFonts w:eastAsia="MS Mincho"/>
                <w:spacing w:val="-6"/>
                <w:sz w:val="27"/>
                <w:szCs w:val="27"/>
                <w:lang w:val="nb-NO"/>
              </w:rPr>
            </w:pPr>
            <w:r w:rsidRPr="00351D78">
              <w:rPr>
                <w:rFonts w:eastAsia="MS Mincho"/>
                <w:spacing w:val="-6"/>
                <w:sz w:val="27"/>
                <w:szCs w:val="27"/>
                <w:lang w:val="nb-NO"/>
              </w:rPr>
              <w:t>Trong  năm học 202</w:t>
            </w:r>
            <w:r w:rsidR="0015457B" w:rsidRPr="00351D78">
              <w:rPr>
                <w:rFonts w:eastAsia="MS Mincho"/>
                <w:spacing w:val="-6"/>
                <w:sz w:val="27"/>
                <w:szCs w:val="27"/>
                <w:lang w:val="nb-NO"/>
              </w:rPr>
              <w:t>1-2022</w:t>
            </w:r>
            <w:r w:rsidRPr="00351D78">
              <w:rPr>
                <w:rFonts w:eastAsia="MS Mincho"/>
                <w:spacing w:val="-6"/>
                <w:sz w:val="27"/>
                <w:szCs w:val="27"/>
                <w:lang w:val="nb-NO"/>
              </w:rPr>
              <w:t xml:space="preserve"> và các năm tiếp theo</w:t>
            </w:r>
          </w:p>
        </w:tc>
        <w:tc>
          <w:tcPr>
            <w:tcW w:w="961" w:type="dxa"/>
            <w:vAlign w:val="center"/>
          </w:tcPr>
          <w:p w14:paraId="716F6EC8" w14:textId="77777777" w:rsidR="002438CA" w:rsidRPr="00351D78" w:rsidRDefault="002438CA" w:rsidP="002438CA">
            <w:pPr>
              <w:widowControl w:val="0"/>
              <w:spacing w:before="60" w:after="60" w:line="240" w:lineRule="auto"/>
              <w:contextualSpacing/>
              <w:jc w:val="both"/>
              <w:rPr>
                <w:rFonts w:eastAsia="MS Mincho"/>
                <w:spacing w:val="-6"/>
                <w:sz w:val="27"/>
                <w:szCs w:val="27"/>
                <w:lang w:val="nb-NO"/>
              </w:rPr>
            </w:pPr>
          </w:p>
        </w:tc>
      </w:tr>
    </w:tbl>
    <w:p w14:paraId="3D98AA59" w14:textId="77777777" w:rsidR="00C10304" w:rsidRPr="00351D78" w:rsidRDefault="00C10304" w:rsidP="00FB6EE4">
      <w:pPr>
        <w:widowControl w:val="0"/>
        <w:spacing w:before="60" w:after="60" w:line="240" w:lineRule="auto"/>
        <w:ind w:firstLine="720"/>
        <w:contextualSpacing/>
        <w:jc w:val="both"/>
        <w:rPr>
          <w:b/>
          <w:sz w:val="21"/>
          <w:szCs w:val="27"/>
          <w:lang w:val="nb-NO"/>
        </w:rPr>
      </w:pPr>
    </w:p>
    <w:p w14:paraId="24CBE390" w14:textId="77777777" w:rsidR="0049315D" w:rsidRPr="00351D78" w:rsidRDefault="0049315D" w:rsidP="00FB6EE4">
      <w:pPr>
        <w:widowControl w:val="0"/>
        <w:spacing w:before="60" w:after="60" w:line="240" w:lineRule="auto"/>
        <w:ind w:firstLine="720"/>
        <w:contextualSpacing/>
        <w:jc w:val="both"/>
        <w:rPr>
          <w:b/>
          <w:sz w:val="27"/>
          <w:szCs w:val="27"/>
          <w:lang w:val="nb-NO"/>
        </w:rPr>
      </w:pPr>
    </w:p>
    <w:p w14:paraId="3CE5CCE0" w14:textId="77777777" w:rsidR="005D4A47" w:rsidRPr="00351D78" w:rsidRDefault="002438CA" w:rsidP="00FB6EE4">
      <w:pPr>
        <w:widowControl w:val="0"/>
        <w:spacing w:before="60" w:after="60" w:line="240" w:lineRule="auto"/>
        <w:ind w:firstLine="720"/>
        <w:contextualSpacing/>
        <w:jc w:val="both"/>
        <w:rPr>
          <w:b/>
          <w:sz w:val="27"/>
          <w:szCs w:val="27"/>
          <w:lang w:val="nb-NO"/>
        </w:rPr>
      </w:pPr>
      <w:r w:rsidRPr="00351D78">
        <w:rPr>
          <w:b/>
          <w:sz w:val="27"/>
          <w:szCs w:val="27"/>
          <w:lang w:val="nb-NO"/>
        </w:rPr>
        <w:t>5. Tự đánh giá:</w:t>
      </w:r>
    </w:p>
    <w:tbl>
      <w:tblPr>
        <w:tblW w:w="8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017"/>
        <w:gridCol w:w="1025"/>
        <w:gridCol w:w="1860"/>
        <w:gridCol w:w="1024"/>
        <w:gridCol w:w="1898"/>
      </w:tblGrid>
      <w:tr w:rsidR="0036620D" w:rsidRPr="00351D78" w14:paraId="540680FB" w14:textId="77777777" w:rsidTr="00C10304">
        <w:trPr>
          <w:trHeight w:val="494"/>
        </w:trPr>
        <w:tc>
          <w:tcPr>
            <w:tcW w:w="3143" w:type="dxa"/>
            <w:gridSpan w:val="2"/>
          </w:tcPr>
          <w:p w14:paraId="56F184BE"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Mức 1</w:t>
            </w:r>
          </w:p>
        </w:tc>
        <w:tc>
          <w:tcPr>
            <w:tcW w:w="2885" w:type="dxa"/>
            <w:gridSpan w:val="2"/>
          </w:tcPr>
          <w:p w14:paraId="0A7E3EEC"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Mức 2</w:t>
            </w:r>
          </w:p>
        </w:tc>
        <w:tc>
          <w:tcPr>
            <w:tcW w:w="2922" w:type="dxa"/>
            <w:gridSpan w:val="2"/>
          </w:tcPr>
          <w:p w14:paraId="2840ABAB"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Mức 3</w:t>
            </w:r>
          </w:p>
        </w:tc>
      </w:tr>
      <w:tr w:rsidR="0036620D" w:rsidRPr="00351D78" w14:paraId="55167C44" w14:textId="77777777" w:rsidTr="00C10304">
        <w:trPr>
          <w:trHeight w:val="494"/>
        </w:trPr>
        <w:tc>
          <w:tcPr>
            <w:tcW w:w="1126" w:type="dxa"/>
            <w:vAlign w:val="center"/>
          </w:tcPr>
          <w:p w14:paraId="188F106D" w14:textId="77777777" w:rsidR="002438CA" w:rsidRPr="00351D78" w:rsidRDefault="002438CA" w:rsidP="002438CA">
            <w:pPr>
              <w:widowControl w:val="0"/>
              <w:spacing w:before="0" w:after="0" w:line="240" w:lineRule="auto"/>
              <w:contextualSpacing/>
              <w:jc w:val="both"/>
              <w:rPr>
                <w:sz w:val="27"/>
                <w:szCs w:val="27"/>
              </w:rPr>
            </w:pPr>
            <w:r w:rsidRPr="00351D78">
              <w:rPr>
                <w:sz w:val="27"/>
                <w:szCs w:val="27"/>
              </w:rPr>
              <w:t>Chỉ báo</w:t>
            </w:r>
          </w:p>
        </w:tc>
        <w:tc>
          <w:tcPr>
            <w:tcW w:w="2016" w:type="dxa"/>
            <w:vAlign w:val="center"/>
          </w:tcPr>
          <w:p w14:paraId="4375E703" w14:textId="77777777" w:rsidR="002438CA" w:rsidRPr="00351D78" w:rsidRDefault="002438CA" w:rsidP="00B523BB">
            <w:pPr>
              <w:widowControl w:val="0"/>
              <w:spacing w:before="120" w:after="120" w:line="240" w:lineRule="auto"/>
              <w:contextualSpacing/>
              <w:jc w:val="both"/>
              <w:rPr>
                <w:sz w:val="27"/>
                <w:szCs w:val="27"/>
              </w:rPr>
            </w:pPr>
            <w:r w:rsidRPr="00351D78">
              <w:rPr>
                <w:sz w:val="27"/>
                <w:szCs w:val="27"/>
              </w:rPr>
              <w:t>Đạt/ Không đạt</w:t>
            </w:r>
          </w:p>
        </w:tc>
        <w:tc>
          <w:tcPr>
            <w:tcW w:w="1025" w:type="dxa"/>
            <w:vAlign w:val="center"/>
          </w:tcPr>
          <w:p w14:paraId="1D2C2786" w14:textId="77777777" w:rsidR="002438CA" w:rsidRPr="00351D78" w:rsidRDefault="002438CA" w:rsidP="00B523BB">
            <w:pPr>
              <w:widowControl w:val="0"/>
              <w:spacing w:before="120" w:after="120" w:line="240" w:lineRule="auto"/>
              <w:contextualSpacing/>
              <w:jc w:val="both"/>
              <w:rPr>
                <w:i/>
                <w:sz w:val="27"/>
                <w:szCs w:val="27"/>
              </w:rPr>
            </w:pPr>
            <w:r w:rsidRPr="00351D78">
              <w:rPr>
                <w:sz w:val="27"/>
                <w:szCs w:val="27"/>
              </w:rPr>
              <w:t>Chỉ báo</w:t>
            </w:r>
          </w:p>
        </w:tc>
        <w:tc>
          <w:tcPr>
            <w:tcW w:w="1859" w:type="dxa"/>
            <w:vAlign w:val="center"/>
          </w:tcPr>
          <w:p w14:paraId="41F4F375" w14:textId="77777777" w:rsidR="002438CA" w:rsidRPr="00351D78" w:rsidRDefault="002438CA" w:rsidP="00B523BB">
            <w:pPr>
              <w:widowControl w:val="0"/>
              <w:spacing w:before="120" w:after="120" w:line="240" w:lineRule="auto"/>
              <w:contextualSpacing/>
              <w:jc w:val="both"/>
              <w:rPr>
                <w:sz w:val="27"/>
                <w:szCs w:val="27"/>
              </w:rPr>
            </w:pPr>
            <w:r w:rsidRPr="00351D78">
              <w:rPr>
                <w:sz w:val="27"/>
                <w:szCs w:val="27"/>
              </w:rPr>
              <w:t>Đạt/ Không đạt</w:t>
            </w:r>
          </w:p>
        </w:tc>
        <w:tc>
          <w:tcPr>
            <w:tcW w:w="1024" w:type="dxa"/>
            <w:vAlign w:val="center"/>
          </w:tcPr>
          <w:p w14:paraId="6D2C96AF" w14:textId="77777777" w:rsidR="002438CA" w:rsidRPr="00351D78" w:rsidRDefault="002438CA" w:rsidP="00B523BB">
            <w:pPr>
              <w:widowControl w:val="0"/>
              <w:spacing w:before="120" w:after="120" w:line="240" w:lineRule="auto"/>
              <w:contextualSpacing/>
              <w:jc w:val="both"/>
              <w:rPr>
                <w:sz w:val="27"/>
                <w:szCs w:val="27"/>
              </w:rPr>
            </w:pPr>
            <w:r w:rsidRPr="00351D78">
              <w:rPr>
                <w:sz w:val="27"/>
                <w:szCs w:val="27"/>
              </w:rPr>
              <w:t>Chỉ báo</w:t>
            </w:r>
          </w:p>
        </w:tc>
        <w:tc>
          <w:tcPr>
            <w:tcW w:w="1897" w:type="dxa"/>
            <w:vAlign w:val="center"/>
          </w:tcPr>
          <w:p w14:paraId="629DA6D7" w14:textId="77777777" w:rsidR="002438CA" w:rsidRPr="00351D78" w:rsidRDefault="002438CA" w:rsidP="00B523BB">
            <w:pPr>
              <w:widowControl w:val="0"/>
              <w:spacing w:before="120" w:after="120" w:line="240" w:lineRule="auto"/>
              <w:contextualSpacing/>
              <w:jc w:val="both"/>
              <w:rPr>
                <w:sz w:val="27"/>
                <w:szCs w:val="27"/>
              </w:rPr>
            </w:pPr>
            <w:r w:rsidRPr="00351D78">
              <w:rPr>
                <w:sz w:val="27"/>
                <w:szCs w:val="27"/>
              </w:rPr>
              <w:t>Đạt/ Không đạt</w:t>
            </w:r>
          </w:p>
        </w:tc>
      </w:tr>
      <w:tr w:rsidR="0036620D" w:rsidRPr="00351D78" w14:paraId="4C870F31" w14:textId="77777777" w:rsidTr="00C10304">
        <w:trPr>
          <w:trHeight w:val="494"/>
        </w:trPr>
        <w:tc>
          <w:tcPr>
            <w:tcW w:w="1126" w:type="dxa"/>
            <w:vAlign w:val="center"/>
          </w:tcPr>
          <w:p w14:paraId="5AAA27B3" w14:textId="77777777" w:rsidR="002438CA" w:rsidRPr="00351D78" w:rsidRDefault="00D63AA3" w:rsidP="002438CA">
            <w:pPr>
              <w:widowControl w:val="0"/>
              <w:spacing w:before="0" w:after="0" w:line="240" w:lineRule="auto"/>
              <w:contextualSpacing/>
              <w:jc w:val="center"/>
              <w:rPr>
                <w:sz w:val="27"/>
                <w:szCs w:val="27"/>
              </w:rPr>
            </w:pPr>
            <w:r w:rsidRPr="00351D78">
              <w:rPr>
                <w:sz w:val="27"/>
                <w:szCs w:val="27"/>
              </w:rPr>
              <w:lastRenderedPageBreak/>
              <w:t>A</w:t>
            </w:r>
          </w:p>
        </w:tc>
        <w:tc>
          <w:tcPr>
            <w:tcW w:w="2016" w:type="dxa"/>
            <w:vAlign w:val="center"/>
          </w:tcPr>
          <w:p w14:paraId="4CC1E68D"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Đạt</w:t>
            </w:r>
          </w:p>
        </w:tc>
        <w:tc>
          <w:tcPr>
            <w:tcW w:w="1025" w:type="dxa"/>
            <w:vAlign w:val="center"/>
          </w:tcPr>
          <w:p w14:paraId="45B697F9"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859" w:type="dxa"/>
            <w:vAlign w:val="center"/>
          </w:tcPr>
          <w:p w14:paraId="08F102C1"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024" w:type="dxa"/>
            <w:vAlign w:val="center"/>
          </w:tcPr>
          <w:p w14:paraId="21034AAE"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897" w:type="dxa"/>
            <w:vAlign w:val="center"/>
          </w:tcPr>
          <w:p w14:paraId="1654C144"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r>
      <w:tr w:rsidR="0036620D" w:rsidRPr="00351D78" w14:paraId="17201901" w14:textId="77777777" w:rsidTr="00C10304">
        <w:trPr>
          <w:trHeight w:val="494"/>
        </w:trPr>
        <w:tc>
          <w:tcPr>
            <w:tcW w:w="1126" w:type="dxa"/>
            <w:vAlign w:val="center"/>
          </w:tcPr>
          <w:p w14:paraId="745E9B32" w14:textId="77777777" w:rsidR="002438CA" w:rsidRPr="00351D78" w:rsidRDefault="00D63AA3" w:rsidP="002438CA">
            <w:pPr>
              <w:widowControl w:val="0"/>
              <w:spacing w:before="0" w:after="0" w:line="240" w:lineRule="auto"/>
              <w:contextualSpacing/>
              <w:jc w:val="center"/>
              <w:rPr>
                <w:sz w:val="27"/>
                <w:szCs w:val="27"/>
              </w:rPr>
            </w:pPr>
            <w:r w:rsidRPr="00351D78">
              <w:rPr>
                <w:sz w:val="27"/>
                <w:szCs w:val="27"/>
              </w:rPr>
              <w:t>B</w:t>
            </w:r>
          </w:p>
        </w:tc>
        <w:tc>
          <w:tcPr>
            <w:tcW w:w="2016" w:type="dxa"/>
            <w:vAlign w:val="center"/>
          </w:tcPr>
          <w:p w14:paraId="6C74C98B"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Đạt</w:t>
            </w:r>
          </w:p>
        </w:tc>
        <w:tc>
          <w:tcPr>
            <w:tcW w:w="1025" w:type="dxa"/>
            <w:vAlign w:val="center"/>
          </w:tcPr>
          <w:p w14:paraId="5764C76A"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b</w:t>
            </w:r>
          </w:p>
        </w:tc>
        <w:tc>
          <w:tcPr>
            <w:tcW w:w="1859" w:type="dxa"/>
            <w:vAlign w:val="center"/>
          </w:tcPr>
          <w:p w14:paraId="50431954"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Đạt</w:t>
            </w:r>
          </w:p>
        </w:tc>
        <w:tc>
          <w:tcPr>
            <w:tcW w:w="1024" w:type="dxa"/>
            <w:vAlign w:val="center"/>
          </w:tcPr>
          <w:p w14:paraId="392F93F7"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b</w:t>
            </w:r>
          </w:p>
        </w:tc>
        <w:tc>
          <w:tcPr>
            <w:tcW w:w="1897" w:type="dxa"/>
            <w:vAlign w:val="center"/>
          </w:tcPr>
          <w:p w14:paraId="714C4C82"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Đạt</w:t>
            </w:r>
          </w:p>
        </w:tc>
      </w:tr>
      <w:tr w:rsidR="0036620D" w:rsidRPr="00351D78" w14:paraId="24191AB0" w14:textId="77777777" w:rsidTr="00C10304">
        <w:trPr>
          <w:trHeight w:val="494"/>
        </w:trPr>
        <w:tc>
          <w:tcPr>
            <w:tcW w:w="1126" w:type="dxa"/>
            <w:vAlign w:val="center"/>
          </w:tcPr>
          <w:p w14:paraId="456C05EB" w14:textId="77777777" w:rsidR="002438CA" w:rsidRPr="00351D78" w:rsidRDefault="00D63AA3" w:rsidP="002438CA">
            <w:pPr>
              <w:widowControl w:val="0"/>
              <w:spacing w:before="0" w:after="0" w:line="240" w:lineRule="auto"/>
              <w:contextualSpacing/>
              <w:jc w:val="center"/>
              <w:rPr>
                <w:sz w:val="27"/>
                <w:szCs w:val="27"/>
              </w:rPr>
            </w:pPr>
            <w:r w:rsidRPr="00351D78">
              <w:rPr>
                <w:sz w:val="27"/>
                <w:szCs w:val="27"/>
              </w:rPr>
              <w:t>C</w:t>
            </w:r>
          </w:p>
        </w:tc>
        <w:tc>
          <w:tcPr>
            <w:tcW w:w="2016" w:type="dxa"/>
            <w:vAlign w:val="center"/>
          </w:tcPr>
          <w:p w14:paraId="5C2BD7F2"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Đạt</w:t>
            </w:r>
          </w:p>
        </w:tc>
        <w:tc>
          <w:tcPr>
            <w:tcW w:w="1025" w:type="dxa"/>
            <w:vAlign w:val="center"/>
          </w:tcPr>
          <w:p w14:paraId="19083502"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859" w:type="dxa"/>
            <w:vAlign w:val="center"/>
          </w:tcPr>
          <w:p w14:paraId="6AE65C40"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024" w:type="dxa"/>
            <w:vAlign w:val="center"/>
          </w:tcPr>
          <w:p w14:paraId="226DEAE1"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c>
          <w:tcPr>
            <w:tcW w:w="1897" w:type="dxa"/>
            <w:vAlign w:val="center"/>
          </w:tcPr>
          <w:p w14:paraId="6DD8754E" w14:textId="77777777" w:rsidR="002438CA" w:rsidRPr="00351D78" w:rsidRDefault="002438CA" w:rsidP="00B523BB">
            <w:pPr>
              <w:widowControl w:val="0"/>
              <w:spacing w:before="120" w:after="120" w:line="240" w:lineRule="auto"/>
              <w:contextualSpacing/>
              <w:jc w:val="center"/>
              <w:rPr>
                <w:sz w:val="27"/>
                <w:szCs w:val="27"/>
              </w:rPr>
            </w:pPr>
            <w:r w:rsidRPr="00351D78">
              <w:rPr>
                <w:sz w:val="27"/>
                <w:szCs w:val="27"/>
              </w:rPr>
              <w:t>...........</w:t>
            </w:r>
          </w:p>
        </w:tc>
      </w:tr>
      <w:tr w:rsidR="0036620D" w:rsidRPr="00351D78" w14:paraId="43120EF7" w14:textId="77777777" w:rsidTr="00C10304">
        <w:trPr>
          <w:trHeight w:val="817"/>
        </w:trPr>
        <w:tc>
          <w:tcPr>
            <w:tcW w:w="3143" w:type="dxa"/>
            <w:gridSpan w:val="2"/>
            <w:vAlign w:val="center"/>
          </w:tcPr>
          <w:p w14:paraId="72219465"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Đạt</w:t>
            </w:r>
          </w:p>
        </w:tc>
        <w:tc>
          <w:tcPr>
            <w:tcW w:w="2885" w:type="dxa"/>
            <w:gridSpan w:val="2"/>
            <w:vAlign w:val="center"/>
          </w:tcPr>
          <w:p w14:paraId="0D46EB51"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Đạt</w:t>
            </w:r>
          </w:p>
        </w:tc>
        <w:tc>
          <w:tcPr>
            <w:tcW w:w="2922" w:type="dxa"/>
            <w:gridSpan w:val="2"/>
            <w:vAlign w:val="center"/>
          </w:tcPr>
          <w:p w14:paraId="74BE4961" w14:textId="77777777" w:rsidR="002438CA" w:rsidRPr="00351D78" w:rsidRDefault="002438CA" w:rsidP="00B523BB">
            <w:pPr>
              <w:widowControl w:val="0"/>
              <w:spacing w:before="120" w:after="120" w:line="240" w:lineRule="auto"/>
              <w:contextualSpacing/>
              <w:jc w:val="center"/>
              <w:rPr>
                <w:b/>
                <w:sz w:val="27"/>
                <w:szCs w:val="27"/>
              </w:rPr>
            </w:pPr>
            <w:r w:rsidRPr="00351D78">
              <w:rPr>
                <w:b/>
                <w:sz w:val="27"/>
                <w:szCs w:val="27"/>
              </w:rPr>
              <w:t>Đạt</w:t>
            </w:r>
          </w:p>
        </w:tc>
      </w:tr>
    </w:tbl>
    <w:p w14:paraId="26D4F5F8"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 xml:space="preserve">Kết quả: ĐẠT MỨC 3 </w:t>
      </w:r>
    </w:p>
    <w:p w14:paraId="52ECF592" w14:textId="77777777" w:rsidR="002438CA" w:rsidRPr="00351D78" w:rsidRDefault="002438CA" w:rsidP="002438CA">
      <w:pPr>
        <w:spacing w:before="60" w:after="60" w:line="240" w:lineRule="auto"/>
        <w:ind w:firstLine="720"/>
        <w:jc w:val="both"/>
        <w:rPr>
          <w:b/>
          <w:sz w:val="27"/>
          <w:szCs w:val="27"/>
          <w:lang w:val="pt-BR"/>
        </w:rPr>
      </w:pPr>
      <w:bookmarkStart w:id="191" w:name="_Toc46864491"/>
      <w:r w:rsidRPr="00351D78">
        <w:rPr>
          <w:b/>
          <w:sz w:val="27"/>
          <w:szCs w:val="27"/>
          <w:lang w:val="pt-BR"/>
        </w:rPr>
        <w:t>Tiêu chí 5.3: Thực hiện nội dung giáo dục địa phương theo quy định</w:t>
      </w:r>
      <w:bookmarkStart w:id="192" w:name="_Toc6691012"/>
      <w:bookmarkStart w:id="193" w:name="_Toc40780065"/>
      <w:bookmarkStart w:id="194" w:name="_Toc40780900"/>
      <w:bookmarkStart w:id="195" w:name="_Toc40778269"/>
      <w:bookmarkEnd w:id="187"/>
      <w:bookmarkEnd w:id="188"/>
      <w:bookmarkEnd w:id="189"/>
      <w:bookmarkEnd w:id="190"/>
      <w:bookmarkEnd w:id="191"/>
    </w:p>
    <w:p w14:paraId="6795D101" w14:textId="77777777" w:rsidR="002438CA" w:rsidRPr="00351D78" w:rsidRDefault="002438CA" w:rsidP="002438CA">
      <w:pPr>
        <w:spacing w:before="60" w:after="60" w:line="240" w:lineRule="auto"/>
        <w:ind w:firstLine="720"/>
        <w:jc w:val="both"/>
        <w:rPr>
          <w:b/>
          <w:i/>
          <w:sz w:val="27"/>
          <w:szCs w:val="27"/>
          <w:lang w:val="pt-BR"/>
        </w:rPr>
      </w:pPr>
      <w:bookmarkStart w:id="196" w:name="_Toc46864492"/>
      <w:r w:rsidRPr="00351D78">
        <w:rPr>
          <w:b/>
          <w:i/>
          <w:sz w:val="27"/>
          <w:szCs w:val="27"/>
          <w:lang w:val="pt-BR"/>
        </w:rPr>
        <w:t>Mức 1:</w:t>
      </w:r>
      <w:bookmarkEnd w:id="196"/>
    </w:p>
    <w:p w14:paraId="798013F0"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a) Nội dung giáo dục địa phương cho học sinh được thực hiện theo kế hoạch;</w:t>
      </w:r>
    </w:p>
    <w:p w14:paraId="4189D2B4"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b) Các hình thức kiểm tra, đánh giá học sinh về nội dung giáo dục địa phương đảm bảo khách quan và hiệu quả;</w:t>
      </w:r>
    </w:p>
    <w:p w14:paraId="5F650840"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c) Hàng năm, rà soát, đánh giá, cập nhật tài liệu, đề xuất điều chỉnh nội dung giáo dục địa phương.</w:t>
      </w:r>
    </w:p>
    <w:p w14:paraId="41FA5651" w14:textId="77777777" w:rsidR="002438CA" w:rsidRPr="00351D78" w:rsidRDefault="002438CA" w:rsidP="002438CA">
      <w:pPr>
        <w:spacing w:before="60" w:after="60" w:line="240" w:lineRule="auto"/>
        <w:ind w:firstLine="720"/>
        <w:jc w:val="both"/>
        <w:rPr>
          <w:b/>
          <w:i/>
          <w:sz w:val="27"/>
          <w:szCs w:val="27"/>
          <w:lang w:val="pt-BR"/>
        </w:rPr>
      </w:pPr>
      <w:r w:rsidRPr="00351D78">
        <w:rPr>
          <w:b/>
          <w:i/>
          <w:sz w:val="27"/>
          <w:szCs w:val="27"/>
          <w:lang w:val="pt-BR"/>
        </w:rPr>
        <w:t>Mức 2:</w:t>
      </w:r>
    </w:p>
    <w:p w14:paraId="3BCE3DD0" w14:textId="77777777" w:rsidR="002438CA" w:rsidRPr="00351D78" w:rsidRDefault="002438CA" w:rsidP="002438CA">
      <w:pPr>
        <w:spacing w:before="60" w:after="60" w:line="240" w:lineRule="auto"/>
        <w:ind w:firstLine="720"/>
        <w:jc w:val="both"/>
        <w:rPr>
          <w:i/>
          <w:sz w:val="27"/>
          <w:szCs w:val="27"/>
          <w:lang w:val="pt-BR"/>
        </w:rPr>
      </w:pPr>
      <w:r w:rsidRPr="00351D78">
        <w:rPr>
          <w:i/>
          <w:sz w:val="27"/>
          <w:szCs w:val="27"/>
          <w:lang w:val="pt-BR"/>
        </w:rPr>
        <w:t>Nội dung giáo dục địa phương phù hợp với mục tiêu môn học và gắn lý luận với thực tiễn.</w:t>
      </w:r>
    </w:p>
    <w:p w14:paraId="72262CFA"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1. Mô tả hiện trạng</w:t>
      </w:r>
    </w:p>
    <w:p w14:paraId="3D98598C"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MỨC 1</w:t>
      </w:r>
    </w:p>
    <w:p w14:paraId="18B02AE6" w14:textId="77777777" w:rsidR="002438CA" w:rsidRPr="00351D78" w:rsidRDefault="002438CA" w:rsidP="003174B4">
      <w:pPr>
        <w:spacing w:before="60" w:after="60" w:line="240" w:lineRule="auto"/>
        <w:ind w:firstLine="720"/>
        <w:jc w:val="both"/>
        <w:rPr>
          <w:sz w:val="27"/>
          <w:szCs w:val="27"/>
          <w:lang w:val="pt-BR"/>
        </w:rPr>
      </w:pPr>
      <w:r w:rsidRPr="00351D78">
        <w:rPr>
          <w:sz w:val="27"/>
          <w:szCs w:val="27"/>
          <w:lang w:val="pt-BR"/>
        </w:rPr>
        <w:t>a) Thực hiện sự chỉ đạo của Bộ GD&amp;ĐT, Sở và Phòng GD&amp;ĐT về việc thực hiện Chương trình giáo dục địa phương, Ban giám hiệu nhà trường triển khai đồng bộ tới các tổ, nhóm chuyên môn và toàn thể giáo viên vào đầu các năm học. BGH tổ chức cho các tổ, nhóm chuyên môn lập kế hoạch cụ thể theo khung chương trình dạy học của Sở GD&amp;ĐT</w:t>
      </w:r>
      <w:r w:rsidR="00391A98" w:rsidRPr="00351D78">
        <w:rPr>
          <w:sz w:val="27"/>
          <w:szCs w:val="27"/>
          <w:lang w:val="pt-BR"/>
        </w:rPr>
        <w:t>, đặc biệt lưu ý ghi rõ tên bài, nội dung giáo dục trong Kế hoạch dạy học</w:t>
      </w:r>
      <w:r w:rsidR="003174B4" w:rsidRPr="00351D78">
        <w:rPr>
          <w:sz w:val="27"/>
          <w:szCs w:val="27"/>
          <w:lang w:val="pt-BR"/>
        </w:rPr>
        <w:t>.</w:t>
      </w:r>
      <w:r w:rsidR="00391A98" w:rsidRPr="00351D78">
        <w:rPr>
          <w:spacing w:val="-2"/>
          <w:sz w:val="27"/>
          <w:szCs w:val="27"/>
          <w:lang w:val="pt-BR"/>
        </w:rPr>
        <w:t xml:space="preserve">Thực hiện Công văn số 144/SGDĐT ngày 16/2/2017 về thực hiện nội dung giáo dục địa phương tỉnh Nam Định năm học 2016-2017, </w:t>
      </w:r>
      <w:r w:rsidR="00391A98" w:rsidRPr="00351D78">
        <w:rPr>
          <w:sz w:val="27"/>
          <w:szCs w:val="27"/>
          <w:lang w:val="pt-BR"/>
        </w:rPr>
        <w:t>g</w:t>
      </w:r>
      <w:r w:rsidRPr="00351D78">
        <w:rPr>
          <w:sz w:val="27"/>
          <w:szCs w:val="27"/>
          <w:lang w:val="pt-BR"/>
        </w:rPr>
        <w:t>iáo viên bộ môn Ngữ văn, Lịch sử, Địa lí, Giáo dục công dân, Mĩ thuật, Âm nhạc thực hiện nghiêm túc theo kế hoạch.</w:t>
      </w:r>
      <w:r w:rsidR="001E75FA" w:rsidRPr="00351D78">
        <w:rPr>
          <w:sz w:val="27"/>
          <w:szCs w:val="27"/>
          <w:lang w:val="pt-BR"/>
        </w:rPr>
        <w:t xml:space="preserve"> </w:t>
      </w:r>
      <w:r w:rsidRPr="00351D78">
        <w:rPr>
          <w:sz w:val="27"/>
          <w:szCs w:val="27"/>
          <w:lang w:val="pt-BR"/>
        </w:rPr>
        <w:t xml:space="preserve">Ngoài ra còn tổ chức các hoạt động ngoại khóa đã góp phần thực hiện mục tiêu môn học và gắn lý luận với thực tiễn, tạo hứng thú, động lực học tập cho học sinh. </w:t>
      </w:r>
      <w:r w:rsidR="00D257D4" w:rsidRPr="00351D78">
        <w:rPr>
          <w:sz w:val="27"/>
          <w:szCs w:val="27"/>
          <w:lang w:val="pt-BR"/>
        </w:rPr>
        <w:t>Từ năm học 2021-2022, nhà trường thực hiện nghiêm túc chương trình giáo địa phương theo chương trình GDPT 2018</w:t>
      </w:r>
      <w:r w:rsidR="003174B4" w:rsidRPr="00351D78">
        <w:rPr>
          <w:sz w:val="27"/>
          <w:szCs w:val="27"/>
          <w:lang w:val="pt-BR"/>
        </w:rPr>
        <w:t xml:space="preserve">. </w:t>
      </w:r>
      <w:r w:rsidRPr="00351D78">
        <w:rPr>
          <w:b/>
          <w:sz w:val="27"/>
          <w:szCs w:val="27"/>
          <w:lang w:val="pt-BR"/>
        </w:rPr>
        <w:t>[H5-5.3-01]</w:t>
      </w:r>
    </w:p>
    <w:p w14:paraId="396A87A1" w14:textId="5AD6A4DE"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b)  </w:t>
      </w:r>
      <w:r w:rsidR="007C5A6A" w:rsidRPr="00351D78">
        <w:rPr>
          <w:sz w:val="27"/>
          <w:szCs w:val="27"/>
          <w:lang w:val="pt-BR"/>
        </w:rPr>
        <w:t>Với lớp 8,9 t</w:t>
      </w:r>
      <w:r w:rsidRPr="00351D78">
        <w:rPr>
          <w:sz w:val="27"/>
          <w:szCs w:val="27"/>
          <w:lang w:val="pt-BR"/>
        </w:rPr>
        <w:t>ổ chức kiểm tra đánh giá về chương trình giáo dục địa phương</w:t>
      </w:r>
      <w:r w:rsidR="00D257D4" w:rsidRPr="00351D78">
        <w:rPr>
          <w:sz w:val="27"/>
          <w:szCs w:val="27"/>
          <w:lang w:val="pt-BR"/>
        </w:rPr>
        <w:t xml:space="preserve"> </w:t>
      </w:r>
      <w:r w:rsidRPr="00351D78">
        <w:rPr>
          <w:sz w:val="27"/>
          <w:szCs w:val="27"/>
          <w:lang w:val="pt-BR"/>
        </w:rPr>
        <w:t>lồng ghép vào các tiết kiểm tra định kì, kiểm tra thường xuyên của các môn học.</w:t>
      </w:r>
      <w:r w:rsidR="00391A98" w:rsidRPr="00351D78">
        <w:rPr>
          <w:sz w:val="27"/>
          <w:szCs w:val="27"/>
          <w:lang w:val="pt-BR"/>
        </w:rPr>
        <w:t xml:space="preserve"> Nội dung kiểm tra chiếm số điểm nhỏ trong bài nhưng vẫn đảm bảo tính khoa học, tính thời sự của địa phương.</w:t>
      </w:r>
      <w:r w:rsidRPr="00351D78">
        <w:rPr>
          <w:sz w:val="27"/>
          <w:szCs w:val="27"/>
          <w:lang w:val="pt-BR"/>
        </w:rPr>
        <w:t xml:space="preserve">Ngoài ra còn tăng cường kiểm tra bằng việc báo cáo chuyên đề, lập kế hoạch, bài luận của học sinh. </w:t>
      </w:r>
      <w:r w:rsidR="00D257D4" w:rsidRPr="00351D78">
        <w:rPr>
          <w:sz w:val="27"/>
          <w:szCs w:val="27"/>
          <w:lang w:val="pt-BR"/>
        </w:rPr>
        <w:t>Với</w:t>
      </w:r>
      <w:r w:rsidR="009473AE" w:rsidRPr="00351D78">
        <w:rPr>
          <w:sz w:val="27"/>
          <w:szCs w:val="27"/>
          <w:lang w:val="pt-BR"/>
        </w:rPr>
        <w:t xml:space="preserve"> lớp 6</w:t>
      </w:r>
      <w:r w:rsidR="004B69C5" w:rsidRPr="00351D78">
        <w:rPr>
          <w:sz w:val="27"/>
          <w:szCs w:val="27"/>
          <w:lang w:val="pt-BR"/>
        </w:rPr>
        <w:t>, 7</w:t>
      </w:r>
      <w:r w:rsidR="009473AE" w:rsidRPr="00351D78">
        <w:rPr>
          <w:sz w:val="27"/>
          <w:szCs w:val="27"/>
          <w:lang w:val="pt-BR"/>
        </w:rPr>
        <w:t xml:space="preserve">, thực hiện </w:t>
      </w:r>
      <w:r w:rsidR="00D257D4" w:rsidRPr="00351D78">
        <w:rPr>
          <w:sz w:val="27"/>
          <w:szCs w:val="27"/>
          <w:lang w:val="pt-BR"/>
        </w:rPr>
        <w:t xml:space="preserve">chương trình GDPT 2018, nội dung kiểm tra đánh giá chương trình GD địa phương được thực hiện nghiêm túc theo Thông tư 22/TT-BGDĐT ngày 20 tháng 7 năm 2021. </w:t>
      </w:r>
      <w:r w:rsidRPr="00351D78">
        <w:rPr>
          <w:b/>
          <w:sz w:val="27"/>
          <w:szCs w:val="27"/>
          <w:lang w:val="pt-BR"/>
        </w:rPr>
        <w:t>[H5-5.3-01]</w:t>
      </w:r>
    </w:p>
    <w:p w14:paraId="46E20FAB" w14:textId="77777777" w:rsidR="002438CA" w:rsidRPr="00351D78" w:rsidRDefault="002438CA" w:rsidP="002438CA">
      <w:pPr>
        <w:spacing w:before="60" w:after="60" w:line="240" w:lineRule="auto"/>
        <w:ind w:firstLine="720"/>
        <w:jc w:val="both"/>
        <w:rPr>
          <w:b/>
          <w:sz w:val="27"/>
          <w:szCs w:val="27"/>
          <w:lang w:val="pt-BR"/>
        </w:rPr>
      </w:pPr>
      <w:r w:rsidRPr="00351D78">
        <w:rPr>
          <w:sz w:val="27"/>
          <w:szCs w:val="27"/>
          <w:lang w:val="pt-BR"/>
        </w:rPr>
        <w:t>c) Mỗi năm học, theo chỉ đạo của BGH các tổ chuyên môn tiến hành rà soát, đánh giá tài liệu giáo dục địa phương, có biên bản đánh giá rà soát, cập nhật tài liệu, điều chỉnh nội dung giáo dục địa phư</w:t>
      </w:r>
      <w:r w:rsidRPr="00351D78">
        <w:rPr>
          <w:sz w:val="27"/>
          <w:szCs w:val="27"/>
          <w:lang w:val="pt-BR"/>
        </w:rPr>
        <w:softHyphen/>
        <w:t xml:space="preserve">ơng làm phong phú thêm nội dung bài dạy góp phần thực hiện mục tiêu môn học. </w:t>
      </w:r>
      <w:r w:rsidRPr="00351D78">
        <w:rPr>
          <w:b/>
          <w:sz w:val="27"/>
          <w:szCs w:val="27"/>
          <w:lang w:val="pt-BR"/>
        </w:rPr>
        <w:t>[H5-5.3-01]</w:t>
      </w:r>
    </w:p>
    <w:p w14:paraId="697FE757"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lastRenderedPageBreak/>
        <w:t>MỨC 2</w:t>
      </w:r>
    </w:p>
    <w:p w14:paraId="6ADAD4BC" w14:textId="584C4914" w:rsidR="002438CA" w:rsidRPr="00351D78" w:rsidRDefault="002438CA" w:rsidP="002438CA">
      <w:pPr>
        <w:spacing w:before="60" w:after="60" w:line="240" w:lineRule="auto"/>
        <w:ind w:firstLine="720"/>
        <w:jc w:val="both"/>
        <w:rPr>
          <w:b/>
          <w:sz w:val="27"/>
          <w:szCs w:val="27"/>
          <w:lang w:val="pt-BR"/>
        </w:rPr>
      </w:pPr>
      <w:r w:rsidRPr="00351D78">
        <w:rPr>
          <w:sz w:val="27"/>
          <w:szCs w:val="27"/>
          <w:lang w:val="pt-BR"/>
        </w:rPr>
        <w:t>Cùng với nội dung giáo dục địa phương lồng ghép trong chương trình học, học sinh còn được trải nghiệm thực tế thông qua các buổi trải nghiệm</w:t>
      </w:r>
      <w:r w:rsidR="000A5CBB" w:rsidRPr="00351D78">
        <w:rPr>
          <w:sz w:val="27"/>
          <w:szCs w:val="27"/>
          <w:lang w:val="pt-BR"/>
        </w:rPr>
        <w:t xml:space="preserve"> </w:t>
      </w:r>
      <w:r w:rsidRPr="00351D78">
        <w:rPr>
          <w:sz w:val="27"/>
          <w:szCs w:val="27"/>
          <w:lang w:val="pt-BR"/>
        </w:rPr>
        <w:t xml:space="preserve">do nhà trường hướng dẫn như tìm hiểu về Đảng bộ </w:t>
      </w:r>
      <w:r w:rsidR="004B69C5" w:rsidRPr="00351D78">
        <w:rPr>
          <w:sz w:val="27"/>
          <w:szCs w:val="27"/>
          <w:lang w:val="pt-BR"/>
        </w:rPr>
        <w:t>huyện Trực Ninh</w:t>
      </w:r>
      <w:r w:rsidRPr="00351D78">
        <w:rPr>
          <w:sz w:val="27"/>
          <w:szCs w:val="27"/>
          <w:lang w:val="pt-BR"/>
        </w:rPr>
        <w:t xml:space="preserve">, các lớp học được đến thực tế nghe thuyết minh </w:t>
      </w:r>
      <w:r w:rsidR="0015457B" w:rsidRPr="00351D78">
        <w:rPr>
          <w:sz w:val="27"/>
          <w:szCs w:val="27"/>
          <w:lang w:val="pt-BR"/>
        </w:rPr>
        <w:t xml:space="preserve">tại Nghĩa trang liệt sỹ, </w:t>
      </w:r>
      <w:r w:rsidRPr="00351D78">
        <w:rPr>
          <w:sz w:val="27"/>
          <w:szCs w:val="27"/>
          <w:lang w:val="pt-BR"/>
        </w:rPr>
        <w:t xml:space="preserve">tham gia lễ tri ân các anh hùng liệt sĩ tại nghĩa trang </w:t>
      </w:r>
      <w:r w:rsidR="00525387" w:rsidRPr="00351D78">
        <w:rPr>
          <w:sz w:val="27"/>
          <w:szCs w:val="27"/>
          <w:lang w:val="pt-BR"/>
        </w:rPr>
        <w:t>thị trấn Cổ Lễ</w:t>
      </w:r>
      <w:r w:rsidRPr="00351D78">
        <w:rPr>
          <w:sz w:val="27"/>
          <w:szCs w:val="27"/>
          <w:lang w:val="pt-BR"/>
        </w:rPr>
        <w:t xml:space="preserve">; học sinh giỏi được tham quan </w:t>
      </w:r>
      <w:r w:rsidR="0015457B" w:rsidRPr="00351D78">
        <w:rPr>
          <w:sz w:val="27"/>
          <w:szCs w:val="27"/>
          <w:lang w:val="pt-BR"/>
        </w:rPr>
        <w:t>Lăng Bác,</w:t>
      </w:r>
      <w:r w:rsidR="000A5CBB" w:rsidRPr="00351D78">
        <w:rPr>
          <w:sz w:val="27"/>
          <w:szCs w:val="27"/>
          <w:lang w:val="pt-BR"/>
        </w:rPr>
        <w:t xml:space="preserve"> Văn Miếu Quốc Tử Giám</w:t>
      </w:r>
      <w:r w:rsidRPr="00351D78">
        <w:rPr>
          <w:sz w:val="27"/>
          <w:szCs w:val="27"/>
          <w:lang w:val="pt-BR"/>
        </w:rPr>
        <w:t>.</w:t>
      </w:r>
      <w:r w:rsidR="00525387" w:rsidRPr="00351D78">
        <w:rPr>
          <w:sz w:val="27"/>
          <w:szCs w:val="27"/>
          <w:lang w:val="pt-BR"/>
        </w:rPr>
        <w:t xml:space="preserve"> </w:t>
      </w:r>
      <w:r w:rsidRPr="00351D78">
        <w:rPr>
          <w:b/>
          <w:sz w:val="27"/>
          <w:szCs w:val="27"/>
          <w:lang w:val="pt-BR"/>
        </w:rPr>
        <w:t>[H5-5.4-01]</w:t>
      </w:r>
    </w:p>
    <w:p w14:paraId="68203238"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2. Điểm mạnh:</w:t>
      </w:r>
    </w:p>
    <w:p w14:paraId="36338D59"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 Nhà trường đã thực hiện tốt nội dung giáo dục địa phương liên quan đến các môn Ngữ Văn, Lịch sử, Địa lí, GDCD, Mĩ Thuật, Âm nhạc. Trong quá trình giảng dạy có cập nhật tài liệu như hình ảnh, đoạn phim làm phong phú thêm nội dung bài dạy góp phần thực hiện mục tiêu môn học. </w:t>
      </w:r>
    </w:p>
    <w:p w14:paraId="72C26499"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Giáo viên</w:t>
      </w:r>
      <w:r w:rsidR="0015457B" w:rsidRPr="00351D78">
        <w:rPr>
          <w:sz w:val="27"/>
          <w:szCs w:val="27"/>
          <w:lang w:val="pt-BR"/>
        </w:rPr>
        <w:t xml:space="preserve"> </w:t>
      </w:r>
      <w:r w:rsidRPr="00351D78">
        <w:rPr>
          <w:sz w:val="27"/>
          <w:szCs w:val="27"/>
          <w:lang w:val="pt-BR"/>
        </w:rPr>
        <w:t>chủ động sưu tầm, biên soạn thành bộ tài liệu, giáo án dùng chung thống nhất trong tổ, nhóm chuyên môn.</w:t>
      </w:r>
    </w:p>
    <w:p w14:paraId="269A368C"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3. Điểm yếu:</w:t>
      </w:r>
    </w:p>
    <w:p w14:paraId="052B612B"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Tài liệu về địa phư</w:t>
      </w:r>
      <w:r w:rsidRPr="00351D78">
        <w:rPr>
          <w:sz w:val="27"/>
          <w:szCs w:val="27"/>
          <w:lang w:val="pt-BR"/>
        </w:rPr>
        <w:softHyphen/>
        <w:t>ơng ch</w:t>
      </w:r>
      <w:r w:rsidRPr="00351D78">
        <w:rPr>
          <w:sz w:val="27"/>
          <w:szCs w:val="27"/>
          <w:lang w:val="pt-BR"/>
        </w:rPr>
        <w:softHyphen/>
        <w:t>ưa phổ biến rộng rãi nên giáo viên phải mất nhiều thời gian tìm kiếm và học sinh cũng ít có cơ hội để tiếp cận; nội dung giáo dục địa phương chưa thực sự phong phú.</w:t>
      </w:r>
    </w:p>
    <w:p w14:paraId="6C3B6CF6"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4. Kế hoạch cải tiến chất lượng</w:t>
      </w:r>
    </w:p>
    <w:tbl>
      <w:tblPr>
        <w:tblW w:w="9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503"/>
        <w:gridCol w:w="1540"/>
        <w:gridCol w:w="1400"/>
        <w:gridCol w:w="1260"/>
      </w:tblGrid>
      <w:tr w:rsidR="00D31B3E" w:rsidRPr="00351D78" w14:paraId="1DB29A74" w14:textId="77777777">
        <w:tc>
          <w:tcPr>
            <w:tcW w:w="3360" w:type="dxa"/>
          </w:tcPr>
          <w:p w14:paraId="3ECFF801"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b/>
                <w:spacing w:val="-6"/>
                <w:sz w:val="27"/>
                <w:szCs w:val="27"/>
                <w:lang w:val="nb-NO"/>
              </w:rPr>
              <w:t>Giải pháp cụ thể/Công việc cần thực hiện</w:t>
            </w:r>
          </w:p>
        </w:tc>
        <w:tc>
          <w:tcPr>
            <w:tcW w:w="1503" w:type="dxa"/>
          </w:tcPr>
          <w:p w14:paraId="4B6A01B9"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540" w:type="dxa"/>
          </w:tcPr>
          <w:p w14:paraId="3CD0FB5C"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b/>
                <w:spacing w:val="-6"/>
                <w:sz w:val="27"/>
                <w:szCs w:val="27"/>
                <w:lang w:val="nb-NO"/>
              </w:rPr>
              <w:t>Điều kiện để thực hiện</w:t>
            </w:r>
          </w:p>
        </w:tc>
        <w:tc>
          <w:tcPr>
            <w:tcW w:w="1400" w:type="dxa"/>
          </w:tcPr>
          <w:p w14:paraId="3847DA81"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b/>
                <w:spacing w:val="-6"/>
                <w:sz w:val="27"/>
                <w:szCs w:val="27"/>
                <w:lang w:val="nb-NO"/>
              </w:rPr>
              <w:t>Mốc thực hiện/thời gian hoàn thành</w:t>
            </w:r>
          </w:p>
        </w:tc>
        <w:tc>
          <w:tcPr>
            <w:tcW w:w="1260" w:type="dxa"/>
          </w:tcPr>
          <w:p w14:paraId="379657C9"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b/>
                <w:spacing w:val="-6"/>
                <w:sz w:val="27"/>
                <w:szCs w:val="27"/>
                <w:lang w:val="nb-NO"/>
              </w:rPr>
              <w:t>Dự kiến kinh phí</w:t>
            </w:r>
          </w:p>
        </w:tc>
      </w:tr>
      <w:tr w:rsidR="00D31B3E" w:rsidRPr="00351D78" w14:paraId="1AD44653" w14:textId="77777777">
        <w:tc>
          <w:tcPr>
            <w:tcW w:w="3360" w:type="dxa"/>
          </w:tcPr>
          <w:p w14:paraId="67DC2536" w14:textId="77777777" w:rsidR="002438CA" w:rsidRPr="00351D78" w:rsidRDefault="002438CA" w:rsidP="002438CA">
            <w:pPr>
              <w:spacing w:before="60" w:after="60" w:line="240" w:lineRule="auto"/>
              <w:contextualSpacing/>
              <w:jc w:val="both"/>
              <w:rPr>
                <w:b/>
                <w:spacing w:val="-4"/>
                <w:sz w:val="27"/>
                <w:szCs w:val="27"/>
                <w:lang w:val="nb-NO"/>
              </w:rPr>
            </w:pPr>
            <w:r w:rsidRPr="00351D78">
              <w:rPr>
                <w:sz w:val="27"/>
                <w:szCs w:val="27"/>
                <w:lang w:val="nl-NL"/>
              </w:rPr>
              <w:t>- Tổ chức cho học sinh tìm hiểu, thảo luận theo chủ đề trong các buổi hoạt động ngoài giờ lên lớp, các buổi giao l</w:t>
            </w:r>
            <w:r w:rsidRPr="00351D78">
              <w:rPr>
                <w:sz w:val="27"/>
                <w:szCs w:val="27"/>
                <w:lang w:val="nl-NL"/>
              </w:rPr>
              <w:softHyphen/>
              <w:t>ưu văn hoá, văn nghệ giữa các lớp. Vào ngày lễ kỉ niệm, nhà trư</w:t>
            </w:r>
            <w:r w:rsidRPr="00351D78">
              <w:rPr>
                <w:sz w:val="27"/>
                <w:szCs w:val="27"/>
                <w:lang w:val="nl-NL"/>
              </w:rPr>
              <w:softHyphen/>
              <w:t>ờng tổ chức cho học sinh giao lư</w:t>
            </w:r>
            <w:r w:rsidRPr="00351D78">
              <w:rPr>
                <w:sz w:val="27"/>
                <w:szCs w:val="27"/>
                <w:lang w:val="nl-NL"/>
              </w:rPr>
              <w:softHyphen/>
              <w:t>u gặp gỡ các khách mờ</w:t>
            </w:r>
            <w:r w:rsidRPr="00351D78">
              <w:rPr>
                <w:sz w:val="27"/>
                <w:szCs w:val="27"/>
                <w:lang w:val="vi-VN"/>
              </w:rPr>
              <w:t>i</w:t>
            </w:r>
            <w:r w:rsidRPr="00351D78">
              <w:rPr>
                <w:sz w:val="27"/>
                <w:szCs w:val="27"/>
                <w:lang w:val="nl-NL"/>
              </w:rPr>
              <w:t xml:space="preserve"> là những nhân chứng lịch sử ở quê hương giúp các em có thêm tầm nhìn và thắp sáng cho các em những </w:t>
            </w:r>
            <w:r w:rsidRPr="00351D78">
              <w:rPr>
                <w:sz w:val="27"/>
                <w:szCs w:val="27"/>
                <w:lang w:val="nl-NL"/>
              </w:rPr>
              <w:softHyphen/>
              <w:t>ước mơ cao đẹp để các em tiếp nối truyền thống tốt đẹp của quê hương.</w:t>
            </w:r>
          </w:p>
        </w:tc>
        <w:tc>
          <w:tcPr>
            <w:tcW w:w="1503" w:type="dxa"/>
          </w:tcPr>
          <w:p w14:paraId="038C76FE"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BGH; Đoàn TN và GVCN, Hội CMHS</w:t>
            </w:r>
          </w:p>
        </w:tc>
        <w:tc>
          <w:tcPr>
            <w:tcW w:w="1540" w:type="dxa"/>
          </w:tcPr>
          <w:p w14:paraId="3EBD90BE"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Các buổi hoạt động ngoại khóa</w:t>
            </w:r>
          </w:p>
        </w:tc>
        <w:tc>
          <w:tcPr>
            <w:tcW w:w="1400" w:type="dxa"/>
          </w:tcPr>
          <w:p w14:paraId="096691C8"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Hàng tháng theo chủ đề</w:t>
            </w:r>
          </w:p>
        </w:tc>
        <w:tc>
          <w:tcPr>
            <w:tcW w:w="1260" w:type="dxa"/>
          </w:tcPr>
          <w:p w14:paraId="3EF36772" w14:textId="77777777" w:rsidR="002438CA" w:rsidRPr="00351D78" w:rsidRDefault="002438CA" w:rsidP="002438CA">
            <w:pPr>
              <w:spacing w:before="60" w:after="60" w:line="240" w:lineRule="auto"/>
              <w:contextualSpacing/>
              <w:jc w:val="both"/>
              <w:rPr>
                <w:spacing w:val="-4"/>
                <w:sz w:val="27"/>
                <w:szCs w:val="27"/>
                <w:lang w:val="nb-NO"/>
              </w:rPr>
            </w:pPr>
            <w:r w:rsidRPr="00351D78">
              <w:rPr>
                <w:spacing w:val="-4"/>
                <w:sz w:val="27"/>
                <w:szCs w:val="27"/>
                <w:lang w:val="nb-NO"/>
              </w:rPr>
              <w:t>Kinh phí theo thực tế</w:t>
            </w:r>
          </w:p>
        </w:tc>
      </w:tr>
      <w:tr w:rsidR="00D31B3E" w:rsidRPr="00351D78" w14:paraId="2019FF83" w14:textId="77777777">
        <w:tc>
          <w:tcPr>
            <w:tcW w:w="3360" w:type="dxa"/>
          </w:tcPr>
          <w:p w14:paraId="5C9AA3AF" w14:textId="77777777" w:rsidR="002438CA" w:rsidRPr="00351D78" w:rsidRDefault="002438CA" w:rsidP="003F2706">
            <w:pPr>
              <w:spacing w:before="60" w:after="60" w:line="240" w:lineRule="auto"/>
              <w:contextualSpacing/>
              <w:jc w:val="both"/>
              <w:rPr>
                <w:sz w:val="27"/>
                <w:szCs w:val="27"/>
              </w:rPr>
            </w:pPr>
            <w:r w:rsidRPr="00351D78">
              <w:rPr>
                <w:sz w:val="27"/>
                <w:szCs w:val="27"/>
                <w:lang w:val="nl-NL"/>
              </w:rPr>
              <w:t xml:space="preserve">- Giáo viên tích cực nghiên cứu các tài liệu tại Thư viện </w:t>
            </w:r>
            <w:r w:rsidR="003F2706" w:rsidRPr="00351D78">
              <w:rPr>
                <w:sz w:val="27"/>
                <w:szCs w:val="27"/>
                <w:lang w:val="nl-NL"/>
              </w:rPr>
              <w:t xml:space="preserve"> </w:t>
            </w:r>
            <w:r w:rsidRPr="00351D78">
              <w:rPr>
                <w:sz w:val="27"/>
                <w:szCs w:val="27"/>
                <w:lang w:val="nl-NL"/>
              </w:rPr>
              <w:t xml:space="preserve"> và các trang mạng chính thống để tìm hiểu và sưu tầm thêm tư liệu về lịch sử địa phương</w:t>
            </w:r>
          </w:p>
        </w:tc>
        <w:tc>
          <w:tcPr>
            <w:tcW w:w="1503" w:type="dxa"/>
          </w:tcPr>
          <w:p w14:paraId="33865FFE"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TCM, GVBM</w:t>
            </w:r>
          </w:p>
        </w:tc>
        <w:tc>
          <w:tcPr>
            <w:tcW w:w="1540" w:type="dxa"/>
          </w:tcPr>
          <w:p w14:paraId="451D70EF"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Tài liệu tuyên truyền của địa phương, Internet</w:t>
            </w:r>
          </w:p>
        </w:tc>
        <w:tc>
          <w:tcPr>
            <w:tcW w:w="1400" w:type="dxa"/>
          </w:tcPr>
          <w:p w14:paraId="15825C9D" w14:textId="77777777" w:rsidR="002438CA" w:rsidRPr="00351D78" w:rsidRDefault="002438CA" w:rsidP="002438CA">
            <w:pPr>
              <w:spacing w:before="60" w:after="60" w:line="240" w:lineRule="auto"/>
              <w:contextualSpacing/>
              <w:jc w:val="both"/>
              <w:rPr>
                <w:b/>
                <w:spacing w:val="-4"/>
                <w:sz w:val="27"/>
                <w:szCs w:val="27"/>
                <w:lang w:val="nb-NO"/>
              </w:rPr>
            </w:pPr>
            <w:r w:rsidRPr="00351D78">
              <w:rPr>
                <w:rFonts w:eastAsia="MS Mincho"/>
                <w:spacing w:val="-6"/>
                <w:sz w:val="27"/>
                <w:szCs w:val="27"/>
                <w:lang w:val="nb-NO"/>
              </w:rPr>
              <w:t>Trong năm học</w:t>
            </w:r>
          </w:p>
        </w:tc>
        <w:tc>
          <w:tcPr>
            <w:tcW w:w="1260" w:type="dxa"/>
          </w:tcPr>
          <w:p w14:paraId="4527BA11" w14:textId="77777777" w:rsidR="002438CA" w:rsidRPr="00351D78" w:rsidRDefault="002438CA" w:rsidP="002438CA">
            <w:pPr>
              <w:spacing w:before="60" w:after="60" w:line="240" w:lineRule="auto"/>
              <w:contextualSpacing/>
              <w:jc w:val="both"/>
              <w:rPr>
                <w:spacing w:val="-4"/>
                <w:sz w:val="27"/>
                <w:szCs w:val="27"/>
                <w:lang w:val="nb-NO"/>
              </w:rPr>
            </w:pPr>
            <w:r w:rsidRPr="00351D78">
              <w:rPr>
                <w:spacing w:val="-4"/>
                <w:sz w:val="27"/>
                <w:szCs w:val="27"/>
                <w:lang w:val="nb-NO"/>
              </w:rPr>
              <w:t>Không</w:t>
            </w:r>
          </w:p>
        </w:tc>
      </w:tr>
    </w:tbl>
    <w:p w14:paraId="206BF632" w14:textId="77777777" w:rsidR="002438CA" w:rsidRPr="00351D78" w:rsidRDefault="002438CA" w:rsidP="00BC0F78">
      <w:pPr>
        <w:spacing w:before="0" w:after="0" w:line="240" w:lineRule="auto"/>
        <w:ind w:firstLine="720"/>
        <w:contextualSpacing/>
        <w:jc w:val="both"/>
        <w:rPr>
          <w:sz w:val="27"/>
          <w:szCs w:val="27"/>
          <w:lang w:val="nb-NO"/>
        </w:rPr>
      </w:pPr>
      <w:r w:rsidRPr="00351D78">
        <w:rPr>
          <w:b/>
          <w:sz w:val="27"/>
          <w:szCs w:val="27"/>
          <w:lang w:val="nb-NO"/>
        </w:rPr>
        <w:lastRenderedPageBreak/>
        <w:t>5. Tự đánh giá:</w:t>
      </w:r>
    </w:p>
    <w:tbl>
      <w:tblPr>
        <w:tblW w:w="9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1"/>
        <w:gridCol w:w="2060"/>
        <w:gridCol w:w="1048"/>
        <w:gridCol w:w="1899"/>
        <w:gridCol w:w="1047"/>
        <w:gridCol w:w="1939"/>
      </w:tblGrid>
      <w:tr w:rsidR="00D31B3E" w:rsidRPr="00351D78" w14:paraId="0633A35B" w14:textId="77777777" w:rsidTr="00C10304">
        <w:trPr>
          <w:trHeight w:val="409"/>
        </w:trPr>
        <w:tc>
          <w:tcPr>
            <w:tcW w:w="3211" w:type="dxa"/>
            <w:gridSpan w:val="2"/>
            <w:vAlign w:val="center"/>
          </w:tcPr>
          <w:p w14:paraId="68D09914"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1</w:t>
            </w:r>
          </w:p>
        </w:tc>
        <w:tc>
          <w:tcPr>
            <w:tcW w:w="2947" w:type="dxa"/>
            <w:gridSpan w:val="2"/>
            <w:vAlign w:val="center"/>
          </w:tcPr>
          <w:p w14:paraId="258D87F5"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2</w:t>
            </w:r>
          </w:p>
        </w:tc>
        <w:tc>
          <w:tcPr>
            <w:tcW w:w="2986" w:type="dxa"/>
            <w:gridSpan w:val="2"/>
            <w:vAlign w:val="center"/>
          </w:tcPr>
          <w:p w14:paraId="41A586DD"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3</w:t>
            </w:r>
          </w:p>
        </w:tc>
      </w:tr>
      <w:tr w:rsidR="00D31B3E" w:rsidRPr="00351D78" w14:paraId="26790015" w14:textId="77777777" w:rsidTr="00C10304">
        <w:trPr>
          <w:trHeight w:val="409"/>
        </w:trPr>
        <w:tc>
          <w:tcPr>
            <w:tcW w:w="1151" w:type="dxa"/>
            <w:vAlign w:val="center"/>
          </w:tcPr>
          <w:p w14:paraId="060E9016" w14:textId="77777777" w:rsidR="002438CA" w:rsidRPr="00351D78" w:rsidRDefault="002438CA" w:rsidP="002438CA">
            <w:pPr>
              <w:spacing w:before="0" w:after="0" w:line="240" w:lineRule="auto"/>
              <w:contextualSpacing/>
              <w:jc w:val="center"/>
              <w:rPr>
                <w:sz w:val="27"/>
                <w:szCs w:val="27"/>
              </w:rPr>
            </w:pPr>
            <w:r w:rsidRPr="00351D78">
              <w:rPr>
                <w:sz w:val="27"/>
                <w:szCs w:val="27"/>
              </w:rPr>
              <w:t>Chỉ báo</w:t>
            </w:r>
          </w:p>
        </w:tc>
        <w:tc>
          <w:tcPr>
            <w:tcW w:w="2060" w:type="dxa"/>
            <w:vAlign w:val="center"/>
          </w:tcPr>
          <w:p w14:paraId="77BA4E0B" w14:textId="77777777" w:rsidR="002438CA" w:rsidRPr="00351D78" w:rsidRDefault="002438CA" w:rsidP="002438CA">
            <w:pPr>
              <w:spacing w:before="0" w:after="0" w:line="240" w:lineRule="auto"/>
              <w:contextualSpacing/>
              <w:jc w:val="center"/>
              <w:rPr>
                <w:sz w:val="27"/>
                <w:szCs w:val="27"/>
              </w:rPr>
            </w:pPr>
            <w:r w:rsidRPr="00351D78">
              <w:rPr>
                <w:sz w:val="27"/>
                <w:szCs w:val="27"/>
              </w:rPr>
              <w:t>Đạt/ Không đạt</w:t>
            </w:r>
          </w:p>
        </w:tc>
        <w:tc>
          <w:tcPr>
            <w:tcW w:w="1048" w:type="dxa"/>
            <w:vAlign w:val="center"/>
          </w:tcPr>
          <w:p w14:paraId="4150E2B9" w14:textId="77777777" w:rsidR="002438CA" w:rsidRPr="00351D78" w:rsidRDefault="002438CA" w:rsidP="002438CA">
            <w:pPr>
              <w:spacing w:before="0" w:after="0" w:line="240" w:lineRule="auto"/>
              <w:contextualSpacing/>
              <w:jc w:val="center"/>
              <w:rPr>
                <w:i/>
                <w:sz w:val="27"/>
                <w:szCs w:val="27"/>
              </w:rPr>
            </w:pPr>
            <w:r w:rsidRPr="00351D78">
              <w:rPr>
                <w:sz w:val="27"/>
                <w:szCs w:val="27"/>
              </w:rPr>
              <w:t>Chỉ báo</w:t>
            </w:r>
          </w:p>
        </w:tc>
        <w:tc>
          <w:tcPr>
            <w:tcW w:w="1899" w:type="dxa"/>
            <w:vAlign w:val="center"/>
          </w:tcPr>
          <w:p w14:paraId="5716AE3E" w14:textId="77777777" w:rsidR="002438CA" w:rsidRPr="00351D78" w:rsidRDefault="002438CA" w:rsidP="002438CA">
            <w:pPr>
              <w:spacing w:before="0" w:after="0" w:line="240" w:lineRule="auto"/>
              <w:contextualSpacing/>
              <w:jc w:val="center"/>
              <w:rPr>
                <w:sz w:val="27"/>
                <w:szCs w:val="27"/>
              </w:rPr>
            </w:pPr>
            <w:r w:rsidRPr="00351D78">
              <w:rPr>
                <w:sz w:val="27"/>
                <w:szCs w:val="27"/>
              </w:rPr>
              <w:t>Đạt/ Không đạt</w:t>
            </w:r>
          </w:p>
        </w:tc>
        <w:tc>
          <w:tcPr>
            <w:tcW w:w="1047" w:type="dxa"/>
            <w:vAlign w:val="center"/>
          </w:tcPr>
          <w:p w14:paraId="1C2774F7"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939" w:type="dxa"/>
            <w:vAlign w:val="center"/>
          </w:tcPr>
          <w:p w14:paraId="30BEE58C"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D31B3E" w:rsidRPr="00351D78" w14:paraId="61883901" w14:textId="77777777" w:rsidTr="00C10304">
        <w:trPr>
          <w:trHeight w:val="409"/>
        </w:trPr>
        <w:tc>
          <w:tcPr>
            <w:tcW w:w="1151" w:type="dxa"/>
            <w:vAlign w:val="center"/>
          </w:tcPr>
          <w:p w14:paraId="0B04DF67" w14:textId="77777777" w:rsidR="002438CA" w:rsidRPr="00351D78" w:rsidRDefault="00D63AA3" w:rsidP="002438CA">
            <w:pPr>
              <w:spacing w:before="0" w:after="0" w:line="240" w:lineRule="auto"/>
              <w:contextualSpacing/>
              <w:jc w:val="center"/>
              <w:rPr>
                <w:sz w:val="27"/>
                <w:szCs w:val="27"/>
              </w:rPr>
            </w:pPr>
            <w:r w:rsidRPr="00351D78">
              <w:rPr>
                <w:sz w:val="27"/>
                <w:szCs w:val="27"/>
              </w:rPr>
              <w:t>A</w:t>
            </w:r>
          </w:p>
        </w:tc>
        <w:tc>
          <w:tcPr>
            <w:tcW w:w="2060" w:type="dxa"/>
            <w:vAlign w:val="center"/>
          </w:tcPr>
          <w:p w14:paraId="54FB279E"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48" w:type="dxa"/>
            <w:vAlign w:val="center"/>
          </w:tcPr>
          <w:p w14:paraId="422BB0E4" w14:textId="77777777" w:rsidR="002438CA" w:rsidRPr="00351D78" w:rsidRDefault="002438CA" w:rsidP="002438CA">
            <w:pPr>
              <w:spacing w:before="0" w:after="0" w:line="240" w:lineRule="auto"/>
              <w:contextualSpacing/>
              <w:jc w:val="center"/>
              <w:rPr>
                <w:sz w:val="27"/>
                <w:szCs w:val="27"/>
              </w:rPr>
            </w:pPr>
            <w:r w:rsidRPr="00351D78">
              <w:rPr>
                <w:sz w:val="27"/>
                <w:szCs w:val="27"/>
              </w:rPr>
              <w:t>a</w:t>
            </w:r>
          </w:p>
        </w:tc>
        <w:tc>
          <w:tcPr>
            <w:tcW w:w="1899" w:type="dxa"/>
            <w:vAlign w:val="center"/>
          </w:tcPr>
          <w:p w14:paraId="212DE229"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47" w:type="dxa"/>
            <w:vAlign w:val="center"/>
          </w:tcPr>
          <w:p w14:paraId="784A15BC"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939" w:type="dxa"/>
            <w:vAlign w:val="center"/>
          </w:tcPr>
          <w:p w14:paraId="4D30BB24"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D31B3E" w:rsidRPr="00351D78" w14:paraId="5DD76F4D" w14:textId="77777777" w:rsidTr="00C10304">
        <w:trPr>
          <w:trHeight w:val="409"/>
        </w:trPr>
        <w:tc>
          <w:tcPr>
            <w:tcW w:w="1151" w:type="dxa"/>
            <w:vAlign w:val="center"/>
          </w:tcPr>
          <w:p w14:paraId="41FFCEE7" w14:textId="77777777" w:rsidR="002438CA" w:rsidRPr="00351D78" w:rsidRDefault="00D63AA3" w:rsidP="002438CA">
            <w:pPr>
              <w:spacing w:before="0" w:after="0" w:line="240" w:lineRule="auto"/>
              <w:contextualSpacing/>
              <w:jc w:val="center"/>
              <w:rPr>
                <w:sz w:val="27"/>
                <w:szCs w:val="27"/>
              </w:rPr>
            </w:pPr>
            <w:r w:rsidRPr="00351D78">
              <w:rPr>
                <w:sz w:val="27"/>
                <w:szCs w:val="27"/>
              </w:rPr>
              <w:t>B</w:t>
            </w:r>
          </w:p>
        </w:tc>
        <w:tc>
          <w:tcPr>
            <w:tcW w:w="2060" w:type="dxa"/>
            <w:vAlign w:val="center"/>
          </w:tcPr>
          <w:p w14:paraId="0DB15135"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48" w:type="dxa"/>
            <w:vAlign w:val="center"/>
          </w:tcPr>
          <w:p w14:paraId="66851733"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899" w:type="dxa"/>
            <w:vAlign w:val="center"/>
          </w:tcPr>
          <w:p w14:paraId="1AD7DB2B"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047" w:type="dxa"/>
            <w:vAlign w:val="center"/>
          </w:tcPr>
          <w:p w14:paraId="65FFB9B7"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939" w:type="dxa"/>
            <w:vAlign w:val="center"/>
          </w:tcPr>
          <w:p w14:paraId="1E848B0F"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D31B3E" w:rsidRPr="00351D78" w14:paraId="3122E469" w14:textId="77777777" w:rsidTr="00C10304">
        <w:trPr>
          <w:trHeight w:val="409"/>
        </w:trPr>
        <w:tc>
          <w:tcPr>
            <w:tcW w:w="1151" w:type="dxa"/>
            <w:vAlign w:val="center"/>
          </w:tcPr>
          <w:p w14:paraId="2CD5C74C" w14:textId="77777777" w:rsidR="002438CA" w:rsidRPr="00351D78" w:rsidRDefault="00D63AA3" w:rsidP="002438CA">
            <w:pPr>
              <w:spacing w:before="0" w:after="0" w:line="240" w:lineRule="auto"/>
              <w:contextualSpacing/>
              <w:jc w:val="center"/>
              <w:rPr>
                <w:sz w:val="27"/>
                <w:szCs w:val="27"/>
              </w:rPr>
            </w:pPr>
            <w:r w:rsidRPr="00351D78">
              <w:rPr>
                <w:sz w:val="27"/>
                <w:szCs w:val="27"/>
              </w:rPr>
              <w:t>C</w:t>
            </w:r>
          </w:p>
        </w:tc>
        <w:tc>
          <w:tcPr>
            <w:tcW w:w="2060" w:type="dxa"/>
            <w:vAlign w:val="center"/>
          </w:tcPr>
          <w:p w14:paraId="204B7EC9"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48" w:type="dxa"/>
            <w:vAlign w:val="center"/>
          </w:tcPr>
          <w:p w14:paraId="0B4BA623"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899" w:type="dxa"/>
            <w:vAlign w:val="center"/>
          </w:tcPr>
          <w:p w14:paraId="70313A45"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047" w:type="dxa"/>
            <w:vAlign w:val="center"/>
          </w:tcPr>
          <w:p w14:paraId="2B9553B1"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939" w:type="dxa"/>
            <w:vAlign w:val="center"/>
          </w:tcPr>
          <w:p w14:paraId="1AB87310"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2438CA" w:rsidRPr="00351D78" w14:paraId="50D97668" w14:textId="77777777" w:rsidTr="00C10304">
        <w:trPr>
          <w:trHeight w:val="429"/>
        </w:trPr>
        <w:tc>
          <w:tcPr>
            <w:tcW w:w="3211" w:type="dxa"/>
            <w:gridSpan w:val="2"/>
            <w:vAlign w:val="center"/>
          </w:tcPr>
          <w:p w14:paraId="22A16172" w14:textId="77777777" w:rsidR="002438CA" w:rsidRPr="00351D78" w:rsidRDefault="002438CA" w:rsidP="002438CA">
            <w:pPr>
              <w:spacing w:before="0" w:after="0" w:line="240" w:lineRule="auto"/>
              <w:contextualSpacing/>
              <w:jc w:val="center"/>
              <w:rPr>
                <w:b/>
                <w:sz w:val="27"/>
                <w:szCs w:val="27"/>
              </w:rPr>
            </w:pPr>
            <w:r w:rsidRPr="00351D78">
              <w:rPr>
                <w:b/>
                <w:sz w:val="27"/>
                <w:szCs w:val="27"/>
              </w:rPr>
              <w:t>Đạt</w:t>
            </w:r>
          </w:p>
        </w:tc>
        <w:tc>
          <w:tcPr>
            <w:tcW w:w="2947" w:type="dxa"/>
            <w:gridSpan w:val="2"/>
            <w:vAlign w:val="center"/>
          </w:tcPr>
          <w:p w14:paraId="242408F7" w14:textId="77777777" w:rsidR="002438CA" w:rsidRPr="00351D78" w:rsidRDefault="002438CA" w:rsidP="002438CA">
            <w:pPr>
              <w:spacing w:before="0" w:after="0" w:line="240" w:lineRule="auto"/>
              <w:contextualSpacing/>
              <w:jc w:val="center"/>
              <w:rPr>
                <w:b/>
                <w:sz w:val="27"/>
                <w:szCs w:val="27"/>
              </w:rPr>
            </w:pPr>
            <w:r w:rsidRPr="00351D78">
              <w:rPr>
                <w:b/>
                <w:sz w:val="27"/>
                <w:szCs w:val="27"/>
              </w:rPr>
              <w:t>Đạt</w:t>
            </w:r>
          </w:p>
        </w:tc>
        <w:tc>
          <w:tcPr>
            <w:tcW w:w="2986" w:type="dxa"/>
            <w:gridSpan w:val="2"/>
            <w:vAlign w:val="center"/>
          </w:tcPr>
          <w:p w14:paraId="1578A833"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bl>
    <w:p w14:paraId="41A0515E" w14:textId="77777777" w:rsidR="0065280E" w:rsidRPr="00351D78" w:rsidRDefault="0065280E" w:rsidP="0065280E">
      <w:pPr>
        <w:spacing w:before="0" w:after="120" w:line="240" w:lineRule="auto"/>
        <w:ind w:firstLine="720"/>
        <w:jc w:val="both"/>
        <w:rPr>
          <w:b/>
          <w:sz w:val="27"/>
          <w:szCs w:val="27"/>
          <w:lang w:val="pt-BR"/>
        </w:rPr>
      </w:pPr>
    </w:p>
    <w:p w14:paraId="3E5E57F8" w14:textId="77777777" w:rsidR="002438CA" w:rsidRPr="00351D78" w:rsidRDefault="002438CA" w:rsidP="0065280E">
      <w:pPr>
        <w:spacing w:before="0" w:after="120" w:line="240" w:lineRule="auto"/>
        <w:ind w:firstLine="720"/>
        <w:jc w:val="both"/>
        <w:rPr>
          <w:b/>
          <w:sz w:val="27"/>
          <w:szCs w:val="27"/>
          <w:lang w:val="pt-BR"/>
        </w:rPr>
      </w:pPr>
      <w:r w:rsidRPr="00351D78">
        <w:rPr>
          <w:b/>
          <w:sz w:val="27"/>
          <w:szCs w:val="27"/>
          <w:lang w:val="pt-BR"/>
        </w:rPr>
        <w:t>Kết quả: ĐẠT MỨC 2</w:t>
      </w:r>
    </w:p>
    <w:p w14:paraId="4461903F" w14:textId="77777777" w:rsidR="002438CA" w:rsidRPr="00351D78" w:rsidRDefault="002438CA" w:rsidP="0065280E">
      <w:pPr>
        <w:spacing w:before="0" w:after="120" w:line="240" w:lineRule="auto"/>
        <w:ind w:firstLine="720"/>
        <w:jc w:val="both"/>
        <w:rPr>
          <w:b/>
          <w:sz w:val="27"/>
          <w:szCs w:val="27"/>
          <w:lang w:val="pt-BR"/>
        </w:rPr>
      </w:pPr>
      <w:bookmarkStart w:id="197" w:name="_Toc46864493"/>
      <w:r w:rsidRPr="00351D78">
        <w:rPr>
          <w:b/>
          <w:sz w:val="27"/>
          <w:szCs w:val="27"/>
          <w:lang w:val="pt-BR"/>
        </w:rPr>
        <w:t>Tiêu chí 5.4: Các hoạt động trải nghiệm và hướng nghiệp</w:t>
      </w:r>
      <w:bookmarkEnd w:id="192"/>
      <w:bookmarkEnd w:id="193"/>
      <w:bookmarkEnd w:id="194"/>
      <w:bookmarkEnd w:id="195"/>
      <w:bookmarkEnd w:id="197"/>
    </w:p>
    <w:p w14:paraId="6DE7A1D7" w14:textId="77777777" w:rsidR="002438CA" w:rsidRPr="00351D78" w:rsidRDefault="002438CA" w:rsidP="0065280E">
      <w:pPr>
        <w:spacing w:before="0" w:after="120" w:line="240" w:lineRule="auto"/>
        <w:ind w:firstLine="720"/>
        <w:jc w:val="both"/>
        <w:rPr>
          <w:b/>
          <w:i/>
          <w:sz w:val="27"/>
          <w:szCs w:val="27"/>
          <w:lang w:val="pt-BR"/>
        </w:rPr>
      </w:pPr>
      <w:bookmarkStart w:id="198" w:name="_Toc6691013"/>
      <w:bookmarkStart w:id="199" w:name="_Toc40780066"/>
      <w:bookmarkStart w:id="200" w:name="_Toc40780901"/>
      <w:bookmarkStart w:id="201" w:name="_Toc40778270"/>
      <w:r w:rsidRPr="00351D78">
        <w:rPr>
          <w:b/>
          <w:i/>
          <w:sz w:val="27"/>
          <w:szCs w:val="27"/>
          <w:lang w:val="pt-BR"/>
        </w:rPr>
        <w:t>Mức 1:</w:t>
      </w:r>
    </w:p>
    <w:p w14:paraId="6A38B6F4" w14:textId="77777777" w:rsidR="002438CA" w:rsidRPr="00351D78" w:rsidRDefault="002438CA" w:rsidP="0065280E">
      <w:pPr>
        <w:spacing w:before="0" w:after="120" w:line="240" w:lineRule="auto"/>
        <w:ind w:firstLine="720"/>
        <w:jc w:val="both"/>
        <w:rPr>
          <w:i/>
          <w:sz w:val="27"/>
          <w:szCs w:val="27"/>
          <w:lang w:val="pt-BR"/>
        </w:rPr>
      </w:pPr>
      <w:r w:rsidRPr="00351D78">
        <w:rPr>
          <w:i/>
          <w:sz w:val="27"/>
          <w:szCs w:val="27"/>
          <w:lang w:val="pt-BR"/>
        </w:rPr>
        <w:t>a) Có kế hoạch tổ chức các hoạt động trải nghiệm, hướng nghiệp theo quy định và phù hợp với điều kiện của nhà trường;</w:t>
      </w:r>
    </w:p>
    <w:p w14:paraId="1CCFA69A" w14:textId="77777777" w:rsidR="002438CA" w:rsidRPr="00351D78" w:rsidRDefault="002438CA" w:rsidP="0065280E">
      <w:pPr>
        <w:spacing w:before="0" w:after="120" w:line="240" w:lineRule="auto"/>
        <w:ind w:firstLine="720"/>
        <w:jc w:val="both"/>
        <w:rPr>
          <w:i/>
          <w:sz w:val="27"/>
          <w:szCs w:val="27"/>
          <w:lang w:val="pt-BR"/>
        </w:rPr>
      </w:pPr>
      <w:r w:rsidRPr="00351D78">
        <w:rPr>
          <w:i/>
          <w:sz w:val="27"/>
          <w:szCs w:val="27"/>
          <w:lang w:val="pt-BR"/>
        </w:rPr>
        <w:t xml:space="preserve">b) Tổ chức được các hoạt động trải nghiệm, hướng nghiệp theo kế hoạch; </w:t>
      </w:r>
    </w:p>
    <w:p w14:paraId="6537345D" w14:textId="77777777" w:rsidR="002438CA" w:rsidRPr="00351D78" w:rsidRDefault="002438CA" w:rsidP="0065280E">
      <w:pPr>
        <w:spacing w:before="0" w:after="120" w:line="240" w:lineRule="auto"/>
        <w:ind w:firstLine="720"/>
        <w:jc w:val="both"/>
        <w:rPr>
          <w:i/>
          <w:sz w:val="27"/>
          <w:szCs w:val="27"/>
          <w:lang w:val="pt-BR"/>
        </w:rPr>
      </w:pPr>
      <w:r w:rsidRPr="00351D78">
        <w:rPr>
          <w:i/>
          <w:sz w:val="27"/>
          <w:szCs w:val="27"/>
          <w:lang w:val="pt-BR"/>
        </w:rPr>
        <w:t>c) Phân công, huy động giáo viên, nhân viên trong nhà trường tham gia các hoạt động trải nghiệm, hướng nghiệp.</w:t>
      </w:r>
    </w:p>
    <w:p w14:paraId="11E0CC7F" w14:textId="77777777" w:rsidR="002438CA" w:rsidRPr="00351D78" w:rsidRDefault="002438CA" w:rsidP="0065280E">
      <w:pPr>
        <w:spacing w:before="0" w:after="120" w:line="240" w:lineRule="auto"/>
        <w:ind w:firstLine="720"/>
        <w:jc w:val="both"/>
        <w:rPr>
          <w:b/>
          <w:i/>
          <w:sz w:val="27"/>
          <w:szCs w:val="27"/>
          <w:lang w:val="pt-BR"/>
        </w:rPr>
      </w:pPr>
      <w:r w:rsidRPr="00351D78">
        <w:rPr>
          <w:b/>
          <w:i/>
          <w:sz w:val="27"/>
          <w:szCs w:val="27"/>
          <w:lang w:val="pt-BR"/>
        </w:rPr>
        <w:t>Mức 2:</w:t>
      </w:r>
    </w:p>
    <w:p w14:paraId="7811EF83" w14:textId="77777777" w:rsidR="002438CA" w:rsidRPr="00351D78" w:rsidRDefault="002438CA" w:rsidP="0065280E">
      <w:pPr>
        <w:spacing w:before="0" w:after="120" w:line="240" w:lineRule="auto"/>
        <w:ind w:firstLine="720"/>
        <w:jc w:val="both"/>
        <w:rPr>
          <w:i/>
          <w:sz w:val="27"/>
          <w:szCs w:val="27"/>
          <w:lang w:val="pt-BR"/>
        </w:rPr>
      </w:pPr>
      <w:r w:rsidRPr="00351D78">
        <w:rPr>
          <w:i/>
          <w:sz w:val="27"/>
          <w:szCs w:val="27"/>
          <w:lang w:val="pt-BR"/>
        </w:rPr>
        <w:t>a) Tổ chức được các hoạt động trải nghiệm, hướng nghiệp với các hình thức phong phú phù hợp học sinh và đạt kết quả thiết thực;</w:t>
      </w:r>
    </w:p>
    <w:p w14:paraId="631E6A73" w14:textId="77777777" w:rsidR="002438CA" w:rsidRPr="00351D78" w:rsidRDefault="002438CA" w:rsidP="0065280E">
      <w:pPr>
        <w:spacing w:before="0" w:after="120" w:line="240" w:lineRule="auto"/>
        <w:ind w:firstLine="720"/>
        <w:jc w:val="both"/>
        <w:rPr>
          <w:i/>
          <w:sz w:val="27"/>
          <w:szCs w:val="27"/>
          <w:lang w:val="pt-BR"/>
        </w:rPr>
      </w:pPr>
      <w:r w:rsidRPr="00351D78">
        <w:rPr>
          <w:i/>
          <w:sz w:val="27"/>
          <w:szCs w:val="27"/>
          <w:lang w:val="pt-BR"/>
        </w:rPr>
        <w:t>b) Định kỳ rà soát, đánh giá kế hoạch tổ chức các hoạt động trải nghiệm, hướng nghiệp.</w:t>
      </w:r>
    </w:p>
    <w:p w14:paraId="20E6B358" w14:textId="77777777" w:rsidR="002438CA" w:rsidRPr="00351D78" w:rsidRDefault="002438CA" w:rsidP="0065280E">
      <w:pPr>
        <w:spacing w:before="0" w:after="120" w:line="240" w:lineRule="auto"/>
        <w:ind w:firstLine="720"/>
        <w:jc w:val="both"/>
        <w:rPr>
          <w:b/>
          <w:sz w:val="27"/>
          <w:szCs w:val="27"/>
          <w:lang w:val="pt-BR"/>
        </w:rPr>
      </w:pPr>
      <w:r w:rsidRPr="00351D78">
        <w:rPr>
          <w:b/>
          <w:sz w:val="27"/>
          <w:szCs w:val="27"/>
          <w:lang w:val="pt-BR"/>
        </w:rPr>
        <w:t>1. Mô tả hiện trạng</w:t>
      </w:r>
    </w:p>
    <w:p w14:paraId="4D7AEA38" w14:textId="77777777" w:rsidR="002438CA" w:rsidRPr="00351D78" w:rsidRDefault="002438CA" w:rsidP="0065280E">
      <w:pPr>
        <w:spacing w:before="0" w:after="120" w:line="240" w:lineRule="auto"/>
        <w:ind w:firstLine="720"/>
        <w:jc w:val="both"/>
        <w:rPr>
          <w:b/>
          <w:sz w:val="27"/>
          <w:szCs w:val="27"/>
          <w:lang w:val="pt-BR"/>
        </w:rPr>
      </w:pPr>
      <w:r w:rsidRPr="00351D78">
        <w:rPr>
          <w:b/>
          <w:sz w:val="27"/>
          <w:szCs w:val="27"/>
          <w:lang w:val="pt-BR"/>
        </w:rPr>
        <w:t>MỨC 1</w:t>
      </w:r>
    </w:p>
    <w:p w14:paraId="7F784978"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xml:space="preserve">a) Nhà trường có kế hoạch tổ chức các hoạt động trải nghiệm, kế hoạch hướng nghiệp theo quy định và phù hợp với điều kiện của nhà trường. </w:t>
      </w:r>
      <w:r w:rsidRPr="00351D78">
        <w:rPr>
          <w:b/>
          <w:sz w:val="27"/>
          <w:szCs w:val="27"/>
          <w:lang w:val="pt-BR"/>
        </w:rPr>
        <w:t>[H5-5.4-01]</w:t>
      </w:r>
      <w:r w:rsidR="001930FE" w:rsidRPr="00351D78">
        <w:rPr>
          <w:b/>
          <w:sz w:val="27"/>
          <w:szCs w:val="27"/>
          <w:lang w:val="pt-BR"/>
        </w:rPr>
        <w:t xml:space="preserve">, </w:t>
      </w:r>
      <w:r w:rsidR="00C47688" w:rsidRPr="00351D78">
        <w:rPr>
          <w:b/>
          <w:sz w:val="27"/>
          <w:szCs w:val="27"/>
          <w:lang w:val="pt-BR"/>
        </w:rPr>
        <w:t>[H5-5.4-02</w:t>
      </w:r>
      <w:r w:rsidR="001930FE" w:rsidRPr="00351D78">
        <w:rPr>
          <w:b/>
          <w:sz w:val="27"/>
          <w:szCs w:val="27"/>
          <w:lang w:val="pt-BR"/>
        </w:rPr>
        <w:t>]</w:t>
      </w:r>
    </w:p>
    <w:p w14:paraId="44A78CB6"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xml:space="preserve">b) Thông qua một số hoạt động giáo dục trong và ngoài giờ lên lớp như giờ Thể dục, Giáo dục công dân, Ngữ văn, Lịch sử .... các dịp lễ hội ở địa phương như </w:t>
      </w:r>
      <w:r w:rsidR="00B82CB3" w:rsidRPr="00351D78">
        <w:rPr>
          <w:sz w:val="27"/>
          <w:szCs w:val="27"/>
          <w:lang w:val="pt-BR"/>
        </w:rPr>
        <w:t>Tết Trung thu, Tết nguyên đán, K</w:t>
      </w:r>
      <w:r w:rsidRPr="00351D78">
        <w:rPr>
          <w:sz w:val="27"/>
          <w:szCs w:val="27"/>
          <w:lang w:val="pt-BR"/>
        </w:rPr>
        <w:t xml:space="preserve">hai giảng, Sơ kết và Tổng kết năm học, </w:t>
      </w:r>
      <w:r w:rsidR="00B82CB3" w:rsidRPr="00351D78">
        <w:rPr>
          <w:sz w:val="27"/>
          <w:szCs w:val="27"/>
          <w:lang w:val="pt-BR"/>
        </w:rPr>
        <w:t>K</w:t>
      </w:r>
      <w:r w:rsidRPr="00351D78">
        <w:rPr>
          <w:sz w:val="27"/>
          <w:szCs w:val="27"/>
          <w:lang w:val="pt-BR"/>
        </w:rPr>
        <w:t>ỉ niệm 20/11, 08/3, 26/3</w:t>
      </w:r>
      <w:r w:rsidRPr="00351D78">
        <w:rPr>
          <w:sz w:val="27"/>
          <w:szCs w:val="27"/>
          <w:lang w:val="vi-VN"/>
        </w:rPr>
        <w:t>,</w:t>
      </w:r>
      <w:r w:rsidRPr="00351D78">
        <w:rPr>
          <w:sz w:val="27"/>
          <w:szCs w:val="27"/>
          <w:lang w:val="pt-BR"/>
        </w:rPr>
        <w:t xml:space="preserve"> nhà trường tổ chức cho các em tham gia về các hoạt động văn hóa, văn nghệ, thể dục thể thao, cắm tr</w:t>
      </w:r>
      <w:r w:rsidR="00B82CB3" w:rsidRPr="00351D78">
        <w:rPr>
          <w:sz w:val="27"/>
          <w:szCs w:val="27"/>
          <w:lang w:val="pt-BR"/>
        </w:rPr>
        <w:t xml:space="preserve">ại, trò chơi dân gian, cắm hoa </w:t>
      </w:r>
      <w:r w:rsidRPr="00351D78">
        <w:rPr>
          <w:sz w:val="27"/>
          <w:szCs w:val="27"/>
          <w:lang w:val="pt-BR"/>
        </w:rPr>
        <w:t>... nhằm tăng hiểu biết thực tế và khơi gợi tình yêu quê hương đất nước, truyền thống tốt đẹp của dân tộc.</w:t>
      </w:r>
    </w:p>
    <w:p w14:paraId="6ACDEF5E"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xml:space="preserve">Nhà trường đã thực hiện nội dung hoạt động GDHN cho học sinh cuối cấp với thời lượng 9 tiết/năm học ở 3 chủ đề: </w:t>
      </w:r>
    </w:p>
    <w:p w14:paraId="7964CD66"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xml:space="preserve">+ Ý nghĩa, tầm quan trọng của việc chọn nghề có cơ sở khoa học; </w:t>
      </w:r>
    </w:p>
    <w:p w14:paraId="2B28C3C2"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lastRenderedPageBreak/>
        <w:t xml:space="preserve">+ Tìm hiểu hệ thống giáo dục phổ thông và giáo dục nghề nghiệp của Trung ương và địa phương; </w:t>
      </w:r>
    </w:p>
    <w:p w14:paraId="55EAAD23"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Các hướng đi sau khi tốt nghiệp THCS.</w:t>
      </w:r>
    </w:p>
    <w:p w14:paraId="2700F261"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Ngoài ra, giáo viên kết hợp với cha mẹ học sinh để động viên các em theo học nghề của gia đình và các nghề ở địa phương như nghề trồng lúa, nghề mộc, chạm khắc gỗ, xây dựng</w:t>
      </w:r>
      <w:r w:rsidR="00FE6E8E" w:rsidRPr="00351D78">
        <w:rPr>
          <w:sz w:val="27"/>
          <w:szCs w:val="27"/>
          <w:lang w:val="pt-BR"/>
        </w:rPr>
        <w:t xml:space="preserve">, may mặc </w:t>
      </w:r>
      <w:r w:rsidRPr="00351D78">
        <w:rPr>
          <w:sz w:val="27"/>
          <w:szCs w:val="27"/>
          <w:lang w:val="pt-BR"/>
        </w:rPr>
        <w:t>...</w:t>
      </w:r>
      <w:r w:rsidRPr="00351D78">
        <w:rPr>
          <w:b/>
          <w:sz w:val="27"/>
          <w:szCs w:val="27"/>
          <w:lang w:val="pt-BR"/>
        </w:rPr>
        <w:t xml:space="preserve"> [H5-5.4-02]</w:t>
      </w:r>
    </w:p>
    <w:p w14:paraId="6A5F44D5" w14:textId="77777777" w:rsidR="002438CA" w:rsidRPr="00351D78" w:rsidRDefault="002438CA" w:rsidP="0065280E">
      <w:pPr>
        <w:spacing w:before="0" w:after="120" w:line="240" w:lineRule="auto"/>
        <w:ind w:firstLine="720"/>
        <w:jc w:val="both"/>
        <w:rPr>
          <w:b/>
          <w:sz w:val="27"/>
          <w:szCs w:val="27"/>
          <w:lang w:val="pt-BR"/>
        </w:rPr>
      </w:pPr>
      <w:r w:rsidRPr="00351D78">
        <w:rPr>
          <w:sz w:val="27"/>
          <w:szCs w:val="27"/>
          <w:lang w:val="pt-BR"/>
        </w:rPr>
        <w:t>c) Nhà trường phân công GVCN, BCH Công đoàn, BCH Chi đoàn, Tổng phụ trách Đội</w:t>
      </w:r>
      <w:r w:rsidRPr="00351D78">
        <w:rPr>
          <w:sz w:val="27"/>
          <w:szCs w:val="27"/>
          <w:lang w:val="vi-VN"/>
        </w:rPr>
        <w:t xml:space="preserve"> và</w:t>
      </w:r>
      <w:r w:rsidRPr="00351D78">
        <w:rPr>
          <w:sz w:val="27"/>
          <w:szCs w:val="27"/>
          <w:lang w:val="pt-BR"/>
        </w:rPr>
        <w:t xml:space="preserve"> huy động 100% giáo viên, nhân viên trong nhà trường tham gia các hoạt động trải nghiệm, hướng nghiệp cho học sinh. </w:t>
      </w:r>
      <w:r w:rsidRPr="00351D78">
        <w:rPr>
          <w:b/>
          <w:sz w:val="27"/>
          <w:szCs w:val="27"/>
          <w:lang w:val="pt-BR"/>
        </w:rPr>
        <w:t>[H5-5.4-01], [H5-5.4-02]</w:t>
      </w:r>
    </w:p>
    <w:p w14:paraId="63E09829" w14:textId="77777777" w:rsidR="002438CA" w:rsidRPr="00351D78" w:rsidRDefault="002438CA" w:rsidP="0065280E">
      <w:pPr>
        <w:spacing w:before="0" w:after="120" w:line="240" w:lineRule="auto"/>
        <w:ind w:firstLine="720"/>
        <w:jc w:val="both"/>
        <w:rPr>
          <w:b/>
          <w:sz w:val="27"/>
          <w:szCs w:val="27"/>
          <w:lang w:val="pt-BR"/>
        </w:rPr>
      </w:pPr>
      <w:r w:rsidRPr="00351D78">
        <w:rPr>
          <w:b/>
          <w:sz w:val="27"/>
          <w:szCs w:val="27"/>
          <w:lang w:val="pt-BR"/>
        </w:rPr>
        <w:t>MỨC 2</w:t>
      </w:r>
    </w:p>
    <w:p w14:paraId="3A3A559B" w14:textId="77777777" w:rsidR="002438CA" w:rsidRPr="00351D78" w:rsidRDefault="00502823" w:rsidP="0065280E">
      <w:pPr>
        <w:spacing w:before="0" w:after="120" w:line="240" w:lineRule="auto"/>
        <w:ind w:firstLine="720"/>
        <w:jc w:val="both"/>
        <w:rPr>
          <w:sz w:val="27"/>
          <w:szCs w:val="27"/>
          <w:lang w:val="pt-BR"/>
        </w:rPr>
      </w:pPr>
      <w:r w:rsidRPr="00351D78">
        <w:rPr>
          <w:sz w:val="27"/>
          <w:szCs w:val="27"/>
          <w:lang w:val="pt-BR"/>
        </w:rPr>
        <w:t xml:space="preserve">a) </w:t>
      </w:r>
      <w:r w:rsidR="002438CA" w:rsidRPr="00351D78">
        <w:rPr>
          <w:sz w:val="27"/>
          <w:szCs w:val="27"/>
          <w:lang w:val="pt-BR"/>
        </w:rPr>
        <w:t>Thông qua các buổi kỉ niệm, những ngày lễ lớn trong năm như: Ngày thành lập Đảng cộng sản Việt Nam (03/2); Ngày thành lập Đoàn (26/3); Ngày thành lập quân đội nhân dân Việt Nam (22/12); Ngày sinh nhật Bác (19/5); Ngày Nhà giáo Việt Nam (20/11); ngày Quốc tế phụ nữ (08/3)... . Nhà trường tổ chức cho học sinh các lớp tham gia các hoạt động trải nghiệm với các nội dung phong phú như: Thi tìm hiểu về Đảng cộng sản Việt Nam qua các thời kì, tìm hiểu về cuộc đời Tổng bí thư Trường Chinh, tìm hiểu về anh bộ đội Cụ Hồ</w:t>
      </w:r>
      <w:r w:rsidR="00FE6E8E" w:rsidRPr="00351D78">
        <w:rPr>
          <w:sz w:val="27"/>
          <w:szCs w:val="27"/>
          <w:lang w:val="pt-BR"/>
        </w:rPr>
        <w:t xml:space="preserve">, thi cắm hoa, bày mâm ngũ quả </w:t>
      </w:r>
      <w:r w:rsidR="002438CA" w:rsidRPr="00351D78">
        <w:rPr>
          <w:sz w:val="27"/>
          <w:szCs w:val="27"/>
          <w:lang w:val="pt-BR"/>
        </w:rPr>
        <w:t xml:space="preserve">... qua đó các em có điều kiện thể hiện năng khiếu của bản thân, hiểu biết về lịch sử Đảng, Bác Hồ, Đoàn - Đội; giáo dục phẩm chất biết ơn nguồn cội, công lao của các anh hùng liệt sĩ, nét đẹp văn hóa cổ truyền của dân tộc. </w:t>
      </w:r>
    </w:p>
    <w:p w14:paraId="6AF2E6AF" w14:textId="77777777" w:rsidR="002438CA" w:rsidRPr="00351D78" w:rsidRDefault="002438CA" w:rsidP="0065280E">
      <w:pPr>
        <w:spacing w:before="0" w:after="120" w:line="240" w:lineRule="auto"/>
        <w:ind w:firstLine="720"/>
        <w:jc w:val="both"/>
        <w:rPr>
          <w:b/>
          <w:sz w:val="27"/>
          <w:szCs w:val="27"/>
          <w:lang w:val="pt-BR"/>
        </w:rPr>
      </w:pPr>
      <w:r w:rsidRPr="00351D78">
        <w:rPr>
          <w:sz w:val="27"/>
          <w:szCs w:val="27"/>
          <w:lang w:val="pt-BR"/>
        </w:rPr>
        <w:t>- Ngoài ra trong các tiết học môn Công nghệ</w:t>
      </w:r>
      <w:r w:rsidRPr="00351D78">
        <w:rPr>
          <w:sz w:val="27"/>
          <w:szCs w:val="27"/>
          <w:lang w:val="vi-VN"/>
        </w:rPr>
        <w:t>,</w:t>
      </w:r>
      <w:r w:rsidR="0011697F" w:rsidRPr="00351D78">
        <w:rPr>
          <w:sz w:val="27"/>
          <w:szCs w:val="27"/>
        </w:rPr>
        <w:t xml:space="preserve"> Mĩ thuật</w:t>
      </w:r>
      <w:r w:rsidRPr="00351D78">
        <w:rPr>
          <w:sz w:val="27"/>
          <w:szCs w:val="27"/>
          <w:lang w:val="pt-BR"/>
        </w:rPr>
        <w:t xml:space="preserve"> giáo viên tổ chức cho các em được tham gia vào các hoạt động trải nghiệm dưới hình thức: Thi cắm hoa, vẽ trang trí, may vá, nấu ăn, tìm hiểu và</w:t>
      </w:r>
      <w:r w:rsidR="0011697F" w:rsidRPr="00351D78">
        <w:rPr>
          <w:sz w:val="27"/>
          <w:szCs w:val="27"/>
          <w:lang w:val="pt-BR"/>
        </w:rPr>
        <w:t xml:space="preserve"> </w:t>
      </w:r>
      <w:r w:rsidRPr="00351D78">
        <w:rPr>
          <w:sz w:val="27"/>
          <w:szCs w:val="27"/>
          <w:lang w:val="pt-BR"/>
        </w:rPr>
        <w:t xml:space="preserve">sửa chữa các vật dụng có trong gia đình mình; đồng thời tổ chức cho các em tìm hiểu và giới thiệu về một số nghề truyền thống của địa phương thông qua đó giúp các em hiểu được giá trị của các nghề mang lại, dần hình thành và định hướng nghề nghiệp cho bản thân. </w:t>
      </w:r>
      <w:r w:rsidRPr="00351D78">
        <w:rPr>
          <w:b/>
          <w:sz w:val="27"/>
          <w:szCs w:val="27"/>
          <w:lang w:val="pt-BR"/>
        </w:rPr>
        <w:t>[H5-5.4-01]</w:t>
      </w:r>
    </w:p>
    <w:p w14:paraId="0388BD71"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xml:space="preserve">- Trong mỗi dịp hè nhà trường </w:t>
      </w:r>
      <w:r w:rsidRPr="00351D78">
        <w:rPr>
          <w:sz w:val="27"/>
          <w:szCs w:val="27"/>
          <w:lang w:val="vi-VN"/>
        </w:rPr>
        <w:t>tổ chức</w:t>
      </w:r>
      <w:r w:rsidRPr="00351D78">
        <w:rPr>
          <w:sz w:val="27"/>
          <w:szCs w:val="27"/>
          <w:lang w:val="pt-BR"/>
        </w:rPr>
        <w:t xml:space="preserve"> bàn giao HS về hoạt động </w:t>
      </w:r>
      <w:r w:rsidRPr="00351D78">
        <w:rPr>
          <w:sz w:val="27"/>
          <w:szCs w:val="27"/>
          <w:lang w:val="vi-VN"/>
        </w:rPr>
        <w:t xml:space="preserve">hè </w:t>
      </w:r>
      <w:r w:rsidRPr="00351D78">
        <w:rPr>
          <w:sz w:val="27"/>
          <w:szCs w:val="27"/>
          <w:lang w:val="pt-BR"/>
        </w:rPr>
        <w:t>theo lũy tre xanh ở các đơn vị xóm. Ban giám hiệu nhà trường tham mưu với chính quyền địa phương tổ chức các hoạt động đoàn đội tại các thôn xóm. Qua hoạt động này nhằm tạo sân chơi lành mạnh, phát triển thể chất, rèn luyện tính cách cho HS.</w:t>
      </w:r>
    </w:p>
    <w:p w14:paraId="2FD840E3" w14:textId="77777777" w:rsidR="002438CA" w:rsidRPr="00351D78" w:rsidRDefault="002438CA" w:rsidP="0065280E">
      <w:pPr>
        <w:spacing w:before="0" w:after="120" w:line="240" w:lineRule="auto"/>
        <w:ind w:firstLine="720"/>
        <w:jc w:val="both"/>
        <w:rPr>
          <w:sz w:val="27"/>
          <w:szCs w:val="27"/>
          <w:lang w:val="pt-BR"/>
        </w:rPr>
      </w:pPr>
      <w:r w:rsidRPr="00351D78">
        <w:rPr>
          <w:sz w:val="27"/>
          <w:szCs w:val="27"/>
          <w:lang w:val="pt-BR"/>
        </w:rPr>
        <w:t>- Bên cạnh đó trong dịp hè nhà trường còn tổ chức hoạt động trải nghiệm thực tế ngoài địa phương như:</w:t>
      </w:r>
      <w:r w:rsidR="0011697F" w:rsidRPr="00351D78">
        <w:rPr>
          <w:sz w:val="27"/>
          <w:szCs w:val="27"/>
          <w:lang w:val="pt-BR"/>
        </w:rPr>
        <w:t xml:space="preserve"> </w:t>
      </w:r>
      <w:r w:rsidRPr="00351D78">
        <w:rPr>
          <w:sz w:val="27"/>
          <w:szCs w:val="27"/>
          <w:lang w:val="pt-BR"/>
        </w:rPr>
        <w:t>phối hợp với Thư viện tỉnh tổ chức Ngày hội đọc sách; tổ chức cho học sinh tự nguyện tham gia viếng lăng Chủ tịch Hồ Chí Minh và thăm Văn miếu Quốc Tử Giám,</w:t>
      </w:r>
      <w:r w:rsidR="0015457B" w:rsidRPr="00351D78">
        <w:rPr>
          <w:sz w:val="27"/>
          <w:szCs w:val="27"/>
          <w:lang w:val="pt-BR"/>
        </w:rPr>
        <w:t xml:space="preserve"> thă</w:t>
      </w:r>
      <w:r w:rsidRPr="00351D78">
        <w:rPr>
          <w:sz w:val="27"/>
          <w:szCs w:val="27"/>
          <w:lang w:val="pt-BR"/>
        </w:rPr>
        <w:t>m quan Làng văn hóa các dân tộc Việt Nam</w:t>
      </w:r>
      <w:r w:rsidR="0011697F" w:rsidRPr="00351D78">
        <w:rPr>
          <w:sz w:val="27"/>
          <w:szCs w:val="27"/>
          <w:lang w:val="pt-BR"/>
        </w:rPr>
        <w:t>, Khu di</w:t>
      </w:r>
      <w:r w:rsidR="0015457B" w:rsidRPr="00351D78">
        <w:rPr>
          <w:sz w:val="27"/>
          <w:szCs w:val="27"/>
          <w:lang w:val="pt-BR"/>
        </w:rPr>
        <w:t xml:space="preserve"> tí</w:t>
      </w:r>
      <w:r w:rsidR="003174B4" w:rsidRPr="00351D78">
        <w:rPr>
          <w:sz w:val="27"/>
          <w:szCs w:val="27"/>
          <w:lang w:val="pt-BR"/>
        </w:rPr>
        <w:t>ch Đá Chông-</w:t>
      </w:r>
      <w:r w:rsidR="0015457B" w:rsidRPr="00351D78">
        <w:rPr>
          <w:sz w:val="27"/>
          <w:szCs w:val="27"/>
          <w:lang w:val="pt-BR"/>
        </w:rPr>
        <w:t>K9</w:t>
      </w:r>
      <w:r w:rsidRPr="00351D78">
        <w:rPr>
          <w:sz w:val="27"/>
          <w:szCs w:val="27"/>
          <w:lang w:val="pt-BR"/>
        </w:rPr>
        <w:t>.</w:t>
      </w:r>
      <w:r w:rsidR="0011697F" w:rsidRPr="00351D78">
        <w:rPr>
          <w:sz w:val="27"/>
          <w:szCs w:val="27"/>
          <w:lang w:val="pt-BR"/>
        </w:rPr>
        <w:t xml:space="preserve"> </w:t>
      </w:r>
      <w:r w:rsidRPr="00351D78">
        <w:rPr>
          <w:b/>
          <w:sz w:val="27"/>
          <w:szCs w:val="27"/>
          <w:lang w:val="pt-BR"/>
        </w:rPr>
        <w:t>[H5 - 5.4 - 01]</w:t>
      </w:r>
    </w:p>
    <w:p w14:paraId="163E1E15" w14:textId="77777777" w:rsidR="002438CA" w:rsidRPr="00351D78" w:rsidRDefault="002438CA" w:rsidP="0065280E">
      <w:pPr>
        <w:spacing w:before="0" w:after="120" w:line="240" w:lineRule="auto"/>
        <w:ind w:firstLine="720"/>
        <w:jc w:val="both"/>
        <w:rPr>
          <w:b/>
          <w:sz w:val="27"/>
          <w:szCs w:val="27"/>
        </w:rPr>
      </w:pPr>
      <w:r w:rsidRPr="00351D78">
        <w:rPr>
          <w:sz w:val="27"/>
          <w:szCs w:val="27"/>
          <w:lang w:val="pt-BR"/>
        </w:rPr>
        <w:t>- Đối với học sinh cuối cấp nhà trường chỉ đạo cho giáo viên chủ nhiệm kết hợp giáo viên bộ môn định hướng phân luồng và tư vấn nghề nghiệp cho học sinh. Ngoài ra nhà trường còn mời chủ các cơ sở nghề truyền thống trên địa bàn có qui mô lớn về tư vấn và giới thiệu nghề hiện nay.</w:t>
      </w:r>
      <w:r w:rsidRPr="00351D78">
        <w:rPr>
          <w:sz w:val="27"/>
          <w:szCs w:val="27"/>
          <w:lang w:val="vi-VN"/>
        </w:rPr>
        <w:t xml:space="preserve"> Nhà trường liên kết với trường Cao đẳng Kĩ thuật và Công nghệ Nam Định</w:t>
      </w:r>
      <w:r w:rsidR="00770E40" w:rsidRPr="00351D78">
        <w:rPr>
          <w:sz w:val="27"/>
          <w:szCs w:val="27"/>
          <w:lang w:val="vi-VN"/>
        </w:rPr>
        <w:t>, trung tâm GDNN-GDTX huyện Trực Ninh</w:t>
      </w:r>
      <w:r w:rsidRPr="00351D78">
        <w:rPr>
          <w:sz w:val="27"/>
          <w:szCs w:val="27"/>
          <w:lang w:val="vi-VN"/>
        </w:rPr>
        <w:t xml:space="preserve"> tổ chức tư vấn cho học sinh và phụ huynh vào cuối mỗi năm học. </w:t>
      </w:r>
      <w:r w:rsidR="00BC7CA4" w:rsidRPr="00351D78">
        <w:rPr>
          <w:sz w:val="27"/>
          <w:szCs w:val="27"/>
          <w:lang w:val="vi-VN"/>
        </w:rPr>
        <w:t xml:space="preserve">Hằng năm, vào dịp tháng </w:t>
      </w:r>
      <w:r w:rsidR="00BC7CA4" w:rsidRPr="00351D78">
        <w:rPr>
          <w:sz w:val="27"/>
          <w:szCs w:val="27"/>
        </w:rPr>
        <w:t>4</w:t>
      </w:r>
      <w:r w:rsidR="00770E40" w:rsidRPr="00351D78">
        <w:rPr>
          <w:sz w:val="27"/>
          <w:szCs w:val="27"/>
          <w:lang w:val="vi-VN"/>
        </w:rPr>
        <w:t xml:space="preserve"> trường Trung cấp Kinh tế kĩ thuật Công nghiệp Nam Định thường tổ chức đưa học sinh và đại diện gia đình học sinh có nguyện vong học nghề đến trường để </w:t>
      </w:r>
      <w:r w:rsidR="00770E40" w:rsidRPr="00351D78">
        <w:rPr>
          <w:sz w:val="27"/>
          <w:szCs w:val="27"/>
          <w:lang w:val="vi-VN"/>
        </w:rPr>
        <w:lastRenderedPageBreak/>
        <w:t xml:space="preserve">tham quan thực tế do đó có nhiều học sinh đã đăng kí học nghề sau THCS so với giai đoạn </w:t>
      </w:r>
      <w:r w:rsidR="002C399E" w:rsidRPr="00351D78">
        <w:rPr>
          <w:sz w:val="27"/>
          <w:szCs w:val="27"/>
        </w:rPr>
        <w:t>trước</w:t>
      </w:r>
      <w:r w:rsidR="00770E40" w:rsidRPr="00351D78">
        <w:rPr>
          <w:sz w:val="27"/>
          <w:szCs w:val="27"/>
          <w:lang w:val="vi-VN"/>
        </w:rPr>
        <w:t>.</w:t>
      </w:r>
      <w:r w:rsidR="004365E9" w:rsidRPr="00351D78">
        <w:rPr>
          <w:sz w:val="27"/>
          <w:szCs w:val="27"/>
        </w:rPr>
        <w:t xml:space="preserve"> Đối với học sinh lớp 6</w:t>
      </w:r>
      <w:r w:rsidR="00737650" w:rsidRPr="00351D78">
        <w:rPr>
          <w:sz w:val="27"/>
          <w:szCs w:val="27"/>
        </w:rPr>
        <w:t xml:space="preserve"> thực hiện </w:t>
      </w:r>
      <w:r w:rsidR="004365E9" w:rsidRPr="00351D78">
        <w:rPr>
          <w:sz w:val="27"/>
          <w:szCs w:val="27"/>
        </w:rPr>
        <w:t xml:space="preserve">chương trình </w:t>
      </w:r>
      <w:r w:rsidR="00737650" w:rsidRPr="00351D78">
        <w:rPr>
          <w:sz w:val="27"/>
          <w:szCs w:val="27"/>
        </w:rPr>
        <w:t>GDPT 201</w:t>
      </w:r>
      <w:r w:rsidR="004365E9" w:rsidRPr="00351D78">
        <w:rPr>
          <w:sz w:val="27"/>
          <w:szCs w:val="27"/>
        </w:rPr>
        <w:t>8</w:t>
      </w:r>
      <w:r w:rsidR="00737650" w:rsidRPr="00351D78">
        <w:rPr>
          <w:sz w:val="27"/>
          <w:szCs w:val="27"/>
        </w:rPr>
        <w:t xml:space="preserve">, nhà trường bố trí giáo viên </w:t>
      </w:r>
      <w:r w:rsidR="00F77416" w:rsidRPr="00351D78">
        <w:rPr>
          <w:sz w:val="27"/>
          <w:szCs w:val="27"/>
        </w:rPr>
        <w:t>phụ trách</w:t>
      </w:r>
      <w:r w:rsidR="00134427" w:rsidRPr="00351D78">
        <w:rPr>
          <w:sz w:val="27"/>
          <w:szCs w:val="27"/>
        </w:rPr>
        <w:t xml:space="preserve"> riêng</w:t>
      </w:r>
      <w:r w:rsidR="00F77416" w:rsidRPr="00351D78">
        <w:rPr>
          <w:sz w:val="27"/>
          <w:szCs w:val="27"/>
        </w:rPr>
        <w:t xml:space="preserve"> từng nội dung. </w:t>
      </w:r>
      <w:r w:rsidRPr="00351D78">
        <w:rPr>
          <w:b/>
          <w:sz w:val="27"/>
          <w:szCs w:val="27"/>
          <w:lang w:val="vi-VN"/>
        </w:rPr>
        <w:t>[H5-5.4-02]</w:t>
      </w:r>
    </w:p>
    <w:p w14:paraId="6814C865" w14:textId="77777777" w:rsidR="00502823" w:rsidRPr="00351D78" w:rsidRDefault="00770E40" w:rsidP="0065280E">
      <w:pPr>
        <w:spacing w:before="0" w:after="120" w:line="240" w:lineRule="auto"/>
        <w:ind w:firstLine="720"/>
        <w:jc w:val="both"/>
        <w:rPr>
          <w:b/>
          <w:sz w:val="27"/>
          <w:szCs w:val="27"/>
        </w:rPr>
      </w:pPr>
      <w:r w:rsidRPr="00351D78">
        <w:rPr>
          <w:sz w:val="27"/>
          <w:szCs w:val="27"/>
          <w:lang w:val="nl-NL"/>
        </w:rPr>
        <w:t>b) Vào cuối kì, cuối năm học, nhà trường rà soát, đánh giá kế hoạch tổ chức các hoạt động trải nghiệm, hướng nghiệp. Nhà trường</w:t>
      </w:r>
      <w:r w:rsidR="00C136FF" w:rsidRPr="00351D78">
        <w:rPr>
          <w:sz w:val="27"/>
          <w:szCs w:val="27"/>
          <w:lang w:val="nl-NL"/>
        </w:rPr>
        <w:t xml:space="preserve"> </w:t>
      </w:r>
      <w:r w:rsidRPr="00351D78">
        <w:rPr>
          <w:sz w:val="27"/>
          <w:szCs w:val="27"/>
          <w:lang w:val="nl-NL"/>
        </w:rPr>
        <w:t>c</w:t>
      </w:r>
      <w:r w:rsidRPr="00351D78">
        <w:rPr>
          <w:sz w:val="27"/>
          <w:szCs w:val="27"/>
          <w:lang w:val="vi-VN"/>
        </w:rPr>
        <w:t>ó biên bản đánh giá rà soát</w:t>
      </w:r>
      <w:r w:rsidRPr="00351D78">
        <w:rPr>
          <w:sz w:val="27"/>
          <w:szCs w:val="27"/>
          <w:lang w:val="nb-NO"/>
        </w:rPr>
        <w:t>kế hoạch tổ chức các hoạt động này.</w:t>
      </w:r>
      <w:r w:rsidRPr="00351D78">
        <w:rPr>
          <w:b/>
          <w:sz w:val="27"/>
          <w:szCs w:val="27"/>
          <w:lang w:val="vi-VN"/>
        </w:rPr>
        <w:t>[H5-5.4-02]</w:t>
      </w:r>
    </w:p>
    <w:p w14:paraId="0058B073" w14:textId="77777777" w:rsidR="002438CA" w:rsidRPr="00351D78" w:rsidRDefault="002438CA" w:rsidP="0065280E">
      <w:pPr>
        <w:spacing w:before="0" w:after="120" w:line="240" w:lineRule="auto"/>
        <w:ind w:firstLine="720"/>
        <w:jc w:val="both"/>
        <w:rPr>
          <w:b/>
          <w:sz w:val="27"/>
          <w:szCs w:val="27"/>
          <w:lang w:val="vi-VN"/>
        </w:rPr>
      </w:pPr>
      <w:r w:rsidRPr="00351D78">
        <w:rPr>
          <w:b/>
          <w:sz w:val="27"/>
          <w:szCs w:val="27"/>
          <w:lang w:val="vi-VN"/>
        </w:rPr>
        <w:t>2. Điểm mạnh:</w:t>
      </w:r>
    </w:p>
    <w:p w14:paraId="6575D283" w14:textId="77777777" w:rsidR="002438CA" w:rsidRPr="00351D78" w:rsidRDefault="002438CA" w:rsidP="0065280E">
      <w:pPr>
        <w:spacing w:before="0" w:after="120" w:line="240" w:lineRule="auto"/>
        <w:ind w:firstLine="720"/>
        <w:jc w:val="both"/>
        <w:rPr>
          <w:sz w:val="27"/>
          <w:szCs w:val="27"/>
          <w:lang w:val="vi-VN"/>
        </w:rPr>
      </w:pPr>
      <w:r w:rsidRPr="00351D78">
        <w:rPr>
          <w:sz w:val="27"/>
          <w:szCs w:val="27"/>
          <w:lang w:val="vi-VN"/>
        </w:rPr>
        <w:t xml:space="preserve">Trường có kế hoạch cho từng hoạt động ngoài giờ lên lớp và trải nghiệm sáng tạo cụ thể, rõ ràng, hình thức sinh hoạt phong phú. </w:t>
      </w:r>
      <w:r w:rsidR="00770E40" w:rsidRPr="00351D78">
        <w:rPr>
          <w:sz w:val="27"/>
          <w:szCs w:val="27"/>
          <w:lang w:val="vi-VN"/>
        </w:rPr>
        <w:t>Các hoạt động này đều có đại diện CMHS tham gia, phối hợp tổ chức như: cùng nhà trường và GVCN thống nhất xây dựng kế hoạch tổ chức, vận động nguồn kinh phí, trực tiếp thám gia tổ chức với tinh thần trách nhiệm cao</w:t>
      </w:r>
      <w:r w:rsidR="006D697A" w:rsidRPr="00351D78">
        <w:rPr>
          <w:sz w:val="27"/>
          <w:szCs w:val="27"/>
          <w:lang w:val="vi-VN"/>
        </w:rPr>
        <w:t>. Tiêu biểu là hoạt động trải nghiệm vui tết Trung thu và các hoạt động trải nghiệm liên quan đến c</w:t>
      </w:r>
      <w:r w:rsidR="00C136FF" w:rsidRPr="00351D78">
        <w:rPr>
          <w:sz w:val="27"/>
          <w:szCs w:val="27"/>
          <w:lang w:val="vi-VN"/>
        </w:rPr>
        <w:t>ác hoạt động của tết Nguyên đán</w:t>
      </w:r>
      <w:r w:rsidR="006D697A" w:rsidRPr="00351D78">
        <w:rPr>
          <w:sz w:val="27"/>
          <w:szCs w:val="27"/>
          <w:lang w:val="vi-VN"/>
        </w:rPr>
        <w:t>.</w:t>
      </w:r>
      <w:r w:rsidR="00C136FF" w:rsidRPr="00351D78">
        <w:rPr>
          <w:sz w:val="27"/>
          <w:szCs w:val="27"/>
        </w:rPr>
        <w:t xml:space="preserve"> </w:t>
      </w:r>
      <w:r w:rsidRPr="00351D78">
        <w:rPr>
          <w:sz w:val="27"/>
          <w:szCs w:val="27"/>
          <w:lang w:val="vi-VN"/>
        </w:rPr>
        <w:t>Hầu hết học sinh</w:t>
      </w:r>
      <w:r w:rsidR="006D697A" w:rsidRPr="00351D78">
        <w:rPr>
          <w:sz w:val="27"/>
          <w:szCs w:val="27"/>
          <w:lang w:val="vi-VN"/>
        </w:rPr>
        <w:t xml:space="preserve"> hào hứng,</w:t>
      </w:r>
      <w:r w:rsidRPr="00351D78">
        <w:rPr>
          <w:sz w:val="27"/>
          <w:szCs w:val="27"/>
          <w:lang w:val="vi-VN"/>
        </w:rPr>
        <w:t xml:space="preserve"> tích cực tham gia các hoạt động.</w:t>
      </w:r>
    </w:p>
    <w:p w14:paraId="7419E845" w14:textId="77777777" w:rsidR="002438CA" w:rsidRPr="00351D78" w:rsidRDefault="002438CA" w:rsidP="0065280E">
      <w:pPr>
        <w:spacing w:before="0" w:after="120" w:line="240" w:lineRule="auto"/>
        <w:ind w:firstLine="720"/>
        <w:jc w:val="both"/>
        <w:rPr>
          <w:b/>
          <w:sz w:val="27"/>
          <w:szCs w:val="27"/>
          <w:lang w:val="vi-VN"/>
        </w:rPr>
      </w:pPr>
      <w:r w:rsidRPr="00351D78">
        <w:rPr>
          <w:b/>
          <w:sz w:val="27"/>
          <w:szCs w:val="27"/>
          <w:lang w:val="vi-VN"/>
        </w:rPr>
        <w:t>3. Điểm yếu:</w:t>
      </w:r>
    </w:p>
    <w:p w14:paraId="20F090E2" w14:textId="77777777" w:rsidR="002438CA" w:rsidRPr="00351D78" w:rsidRDefault="002438CA" w:rsidP="0065280E">
      <w:pPr>
        <w:spacing w:before="0" w:after="120" w:line="240" w:lineRule="auto"/>
        <w:ind w:firstLine="720"/>
        <w:jc w:val="both"/>
        <w:rPr>
          <w:sz w:val="27"/>
          <w:szCs w:val="27"/>
          <w:lang w:val="vi-VN"/>
        </w:rPr>
      </w:pPr>
      <w:r w:rsidRPr="00351D78">
        <w:rPr>
          <w:sz w:val="27"/>
          <w:szCs w:val="27"/>
          <w:lang w:val="vi-VN"/>
        </w:rPr>
        <w:t>- Tỷ lệ học sinh sau khi tốt nghiệp THCS đi học nghề còn thấp</w:t>
      </w:r>
      <w:r w:rsidR="006D697A" w:rsidRPr="00351D78">
        <w:rPr>
          <w:sz w:val="27"/>
          <w:szCs w:val="27"/>
          <w:lang w:val="vi-VN"/>
        </w:rPr>
        <w:t xml:space="preserve"> so với yêu cầu</w:t>
      </w:r>
      <w:r w:rsidRPr="00351D78">
        <w:rPr>
          <w:sz w:val="27"/>
          <w:szCs w:val="27"/>
          <w:lang w:val="vi-VN"/>
        </w:rPr>
        <w:t>.</w:t>
      </w:r>
    </w:p>
    <w:p w14:paraId="47F304A5" w14:textId="77777777" w:rsidR="002438CA" w:rsidRPr="00351D78" w:rsidRDefault="002438CA" w:rsidP="0065280E">
      <w:pPr>
        <w:spacing w:before="0" w:after="120" w:line="240" w:lineRule="auto"/>
        <w:ind w:firstLine="720"/>
        <w:jc w:val="both"/>
        <w:rPr>
          <w:sz w:val="27"/>
          <w:szCs w:val="27"/>
        </w:rPr>
      </w:pPr>
      <w:r w:rsidRPr="00351D78">
        <w:rPr>
          <w:sz w:val="27"/>
          <w:szCs w:val="27"/>
          <w:lang w:val="vi-VN"/>
        </w:rPr>
        <w:t>- Việc phối hợp giữa nhà trườngvới cha mẹ học sinh tổ chức các hoạt độngtrải nghiệm</w:t>
      </w:r>
      <w:r w:rsidR="00C136FF" w:rsidRPr="00351D78">
        <w:rPr>
          <w:sz w:val="27"/>
          <w:szCs w:val="27"/>
        </w:rPr>
        <w:t xml:space="preserve"> </w:t>
      </w:r>
      <w:r w:rsidRPr="00351D78">
        <w:rPr>
          <w:sz w:val="27"/>
          <w:szCs w:val="27"/>
          <w:lang w:val="vi-VN"/>
        </w:rPr>
        <w:t>cho học sinh còn ít.</w:t>
      </w:r>
    </w:p>
    <w:p w14:paraId="5105FFEA" w14:textId="77777777" w:rsidR="002438CA" w:rsidRPr="00351D78" w:rsidRDefault="002438CA" w:rsidP="002438CA">
      <w:pPr>
        <w:spacing w:before="60" w:after="60" w:line="240" w:lineRule="auto"/>
        <w:ind w:firstLine="720"/>
        <w:jc w:val="both"/>
        <w:rPr>
          <w:b/>
          <w:sz w:val="27"/>
          <w:szCs w:val="27"/>
          <w:lang w:val="vi-VN"/>
        </w:rPr>
      </w:pPr>
      <w:r w:rsidRPr="00351D78">
        <w:rPr>
          <w:b/>
          <w:sz w:val="27"/>
          <w:szCs w:val="27"/>
          <w:lang w:val="vi-VN"/>
        </w:rPr>
        <w:t>4. Kế hoạch cải tiến chất lượng</w:t>
      </w:r>
      <w:r w:rsidRPr="00351D78">
        <w:rPr>
          <w:b/>
          <w:sz w:val="27"/>
          <w:szCs w:val="27"/>
          <w:lang w:val="vi-VN"/>
        </w:rPr>
        <w:tab/>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49"/>
        <w:gridCol w:w="2660"/>
        <w:gridCol w:w="1260"/>
        <w:gridCol w:w="980"/>
      </w:tblGrid>
      <w:tr w:rsidR="00D31B3E" w:rsidRPr="00351D78" w14:paraId="6B217A8E" w14:textId="77777777" w:rsidTr="00C10304">
        <w:tc>
          <w:tcPr>
            <w:tcW w:w="3119" w:type="dxa"/>
          </w:tcPr>
          <w:p w14:paraId="6E3782E8" w14:textId="77777777" w:rsidR="002438CA" w:rsidRPr="00351D78" w:rsidRDefault="002438CA" w:rsidP="002438CA">
            <w:pPr>
              <w:spacing w:before="60" w:after="60" w:line="240" w:lineRule="auto"/>
              <w:jc w:val="both"/>
              <w:rPr>
                <w:b/>
                <w:sz w:val="27"/>
                <w:szCs w:val="27"/>
                <w:lang w:val="vi-VN"/>
              </w:rPr>
            </w:pPr>
            <w:r w:rsidRPr="00351D78">
              <w:rPr>
                <w:rFonts w:eastAsia="MS Mincho"/>
                <w:b/>
                <w:spacing w:val="-6"/>
                <w:sz w:val="27"/>
                <w:szCs w:val="27"/>
                <w:lang w:val="nb-NO"/>
              </w:rPr>
              <w:t>Giải pháp cụ thể/Công việc cần thực hiện</w:t>
            </w:r>
          </w:p>
        </w:tc>
        <w:tc>
          <w:tcPr>
            <w:tcW w:w="1449" w:type="dxa"/>
          </w:tcPr>
          <w:p w14:paraId="62A5E262" w14:textId="77777777" w:rsidR="002438CA" w:rsidRPr="00351D78" w:rsidRDefault="002438CA" w:rsidP="002438CA">
            <w:pPr>
              <w:spacing w:before="60" w:after="60" w:line="240" w:lineRule="auto"/>
              <w:jc w:val="both"/>
              <w:rPr>
                <w:b/>
                <w:sz w:val="27"/>
                <w:szCs w:val="27"/>
                <w:lang w:val="vi-VN"/>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2660" w:type="dxa"/>
          </w:tcPr>
          <w:p w14:paraId="10EABD38" w14:textId="77777777" w:rsidR="002438CA" w:rsidRPr="00351D78" w:rsidRDefault="002438CA" w:rsidP="002438CA">
            <w:pPr>
              <w:spacing w:before="60" w:after="60" w:line="240" w:lineRule="auto"/>
              <w:jc w:val="both"/>
              <w:rPr>
                <w:b/>
                <w:sz w:val="27"/>
                <w:szCs w:val="27"/>
                <w:lang w:val="vi-VN"/>
              </w:rPr>
            </w:pPr>
            <w:r w:rsidRPr="00351D78">
              <w:rPr>
                <w:rFonts w:eastAsia="MS Mincho"/>
                <w:b/>
                <w:spacing w:val="-6"/>
                <w:sz w:val="27"/>
                <w:szCs w:val="27"/>
                <w:lang w:val="nb-NO"/>
              </w:rPr>
              <w:t>Điều kiện để thực hiện</w:t>
            </w:r>
          </w:p>
        </w:tc>
        <w:tc>
          <w:tcPr>
            <w:tcW w:w="1260" w:type="dxa"/>
          </w:tcPr>
          <w:p w14:paraId="1869CB3D" w14:textId="77777777" w:rsidR="002438CA" w:rsidRPr="00351D78" w:rsidRDefault="002438CA" w:rsidP="002438CA">
            <w:pPr>
              <w:spacing w:before="60" w:after="60" w:line="240" w:lineRule="auto"/>
              <w:jc w:val="both"/>
              <w:rPr>
                <w:b/>
                <w:sz w:val="27"/>
                <w:szCs w:val="27"/>
                <w:lang w:val="vi-VN"/>
              </w:rPr>
            </w:pPr>
            <w:r w:rsidRPr="00351D78">
              <w:rPr>
                <w:rFonts w:eastAsia="MS Mincho"/>
                <w:b/>
                <w:spacing w:val="-6"/>
                <w:sz w:val="27"/>
                <w:szCs w:val="27"/>
                <w:lang w:val="nb-NO"/>
              </w:rPr>
              <w:t>Mốc thực hiện/thời gian hoàn thành</w:t>
            </w:r>
          </w:p>
        </w:tc>
        <w:tc>
          <w:tcPr>
            <w:tcW w:w="980" w:type="dxa"/>
          </w:tcPr>
          <w:p w14:paraId="2DA697FC" w14:textId="77777777" w:rsidR="002438CA" w:rsidRPr="00351D78" w:rsidRDefault="002438CA" w:rsidP="002438CA">
            <w:pPr>
              <w:spacing w:before="60" w:after="60" w:line="240" w:lineRule="auto"/>
              <w:jc w:val="both"/>
              <w:rPr>
                <w:b/>
                <w:sz w:val="27"/>
                <w:szCs w:val="27"/>
                <w:lang w:val="pt-BR"/>
              </w:rPr>
            </w:pPr>
            <w:r w:rsidRPr="00351D78">
              <w:rPr>
                <w:rFonts w:eastAsia="MS Mincho"/>
                <w:b/>
                <w:spacing w:val="-6"/>
                <w:sz w:val="27"/>
                <w:szCs w:val="27"/>
                <w:lang w:val="nb-NO"/>
              </w:rPr>
              <w:t>Dự kiến kinh phí</w:t>
            </w:r>
          </w:p>
        </w:tc>
      </w:tr>
      <w:tr w:rsidR="00D31B3E" w:rsidRPr="00351D78" w14:paraId="3E9E25F7" w14:textId="77777777" w:rsidTr="00C10304">
        <w:tc>
          <w:tcPr>
            <w:tcW w:w="3119" w:type="dxa"/>
          </w:tcPr>
          <w:p w14:paraId="7E679BE2" w14:textId="77777777" w:rsidR="002438CA" w:rsidRPr="00351D78" w:rsidRDefault="002438CA" w:rsidP="002438CA">
            <w:pPr>
              <w:spacing w:before="60" w:after="60" w:line="240" w:lineRule="auto"/>
              <w:jc w:val="both"/>
              <w:rPr>
                <w:b/>
                <w:sz w:val="27"/>
                <w:szCs w:val="27"/>
                <w:lang w:val="nb-NO"/>
              </w:rPr>
            </w:pPr>
            <w:r w:rsidRPr="00351D78">
              <w:rPr>
                <w:spacing w:val="-2"/>
                <w:sz w:val="27"/>
                <w:szCs w:val="27"/>
                <w:lang w:val="vi-VN"/>
              </w:rPr>
              <w:t>Đa dạng hoá các hình thức ngoại khoá để thu hút học sinh tham gia</w:t>
            </w:r>
            <w:r w:rsidRPr="00351D78">
              <w:rPr>
                <w:spacing w:val="-2"/>
                <w:sz w:val="27"/>
                <w:szCs w:val="27"/>
                <w:lang w:val="nb-NO"/>
              </w:rPr>
              <w:t xml:space="preserve"> trải nghiệm</w:t>
            </w:r>
            <w:r w:rsidRPr="00351D78">
              <w:rPr>
                <w:sz w:val="27"/>
                <w:szCs w:val="27"/>
                <w:lang w:val="nl-NL"/>
              </w:rPr>
              <w:t>.</w:t>
            </w:r>
          </w:p>
        </w:tc>
        <w:tc>
          <w:tcPr>
            <w:tcW w:w="1449" w:type="dxa"/>
          </w:tcPr>
          <w:p w14:paraId="67D42882" w14:textId="77777777" w:rsidR="002438CA" w:rsidRPr="00351D78" w:rsidRDefault="002438CA" w:rsidP="002438CA">
            <w:pPr>
              <w:spacing w:before="60" w:after="60" w:line="240" w:lineRule="auto"/>
              <w:jc w:val="both"/>
              <w:rPr>
                <w:b/>
                <w:sz w:val="27"/>
                <w:szCs w:val="27"/>
                <w:lang w:val="pt-BR"/>
              </w:rPr>
            </w:pPr>
            <w:r w:rsidRPr="00351D78">
              <w:rPr>
                <w:rFonts w:eastAsia="MS Mincho"/>
                <w:spacing w:val="-6"/>
                <w:sz w:val="27"/>
                <w:szCs w:val="27"/>
                <w:lang w:val="nb-NO"/>
              </w:rPr>
              <w:t xml:space="preserve">BGH; CMHS, GVCN </w:t>
            </w:r>
          </w:p>
        </w:tc>
        <w:tc>
          <w:tcPr>
            <w:tcW w:w="2660" w:type="dxa"/>
          </w:tcPr>
          <w:p w14:paraId="5122E35C" w14:textId="77777777" w:rsidR="002438CA" w:rsidRPr="00351D78" w:rsidRDefault="002438CA" w:rsidP="002438CA">
            <w:pPr>
              <w:spacing w:before="60" w:after="60" w:line="240" w:lineRule="auto"/>
              <w:jc w:val="both"/>
              <w:rPr>
                <w:b/>
                <w:sz w:val="27"/>
                <w:szCs w:val="27"/>
                <w:lang w:val="nb-NO"/>
              </w:rPr>
            </w:pPr>
            <w:r w:rsidRPr="00351D78">
              <w:rPr>
                <w:rFonts w:eastAsia="MS Mincho"/>
                <w:spacing w:val="-6"/>
                <w:sz w:val="27"/>
                <w:szCs w:val="27"/>
                <w:lang w:val="pt-BR"/>
              </w:rPr>
              <w:t>T</w:t>
            </w:r>
            <w:r w:rsidRPr="00351D78">
              <w:rPr>
                <w:rFonts w:eastAsia="MS Mincho"/>
                <w:spacing w:val="-6"/>
                <w:sz w:val="27"/>
                <w:szCs w:val="27"/>
                <w:lang w:val="nb-NO"/>
              </w:rPr>
              <w:t>ổ chức trải nghiệm toàn trường hoặc theo lớp gắn với môn học.</w:t>
            </w:r>
          </w:p>
        </w:tc>
        <w:tc>
          <w:tcPr>
            <w:tcW w:w="1260" w:type="dxa"/>
          </w:tcPr>
          <w:p w14:paraId="42791BFC" w14:textId="77777777" w:rsidR="002438CA" w:rsidRPr="00351D78" w:rsidRDefault="002438CA" w:rsidP="002438CA">
            <w:pPr>
              <w:spacing w:before="60" w:after="60" w:line="240" w:lineRule="auto"/>
              <w:jc w:val="both"/>
              <w:rPr>
                <w:b/>
                <w:sz w:val="27"/>
                <w:szCs w:val="27"/>
                <w:lang w:val="pt-BR"/>
              </w:rPr>
            </w:pPr>
            <w:r w:rsidRPr="00351D78">
              <w:rPr>
                <w:rFonts w:eastAsia="MS Mincho"/>
                <w:spacing w:val="-6"/>
                <w:sz w:val="27"/>
                <w:szCs w:val="27"/>
                <w:lang w:val="nb-NO"/>
              </w:rPr>
              <w:t>02-03 lần/Học kỳ</w:t>
            </w:r>
          </w:p>
        </w:tc>
        <w:tc>
          <w:tcPr>
            <w:tcW w:w="980" w:type="dxa"/>
          </w:tcPr>
          <w:p w14:paraId="3B336B0A" w14:textId="77777777" w:rsidR="002438CA" w:rsidRPr="00351D78" w:rsidRDefault="002438CA" w:rsidP="002438CA">
            <w:pPr>
              <w:spacing w:before="60" w:after="60" w:line="240" w:lineRule="auto"/>
              <w:jc w:val="both"/>
              <w:rPr>
                <w:b/>
                <w:sz w:val="27"/>
                <w:szCs w:val="27"/>
              </w:rPr>
            </w:pPr>
            <w:r w:rsidRPr="00351D78">
              <w:rPr>
                <w:rFonts w:eastAsia="MS Mincho"/>
                <w:spacing w:val="-6"/>
                <w:sz w:val="27"/>
                <w:szCs w:val="27"/>
                <w:lang w:val="nb-NO"/>
              </w:rPr>
              <w:t>Kinh phí theo thực tế</w:t>
            </w:r>
          </w:p>
        </w:tc>
      </w:tr>
      <w:tr w:rsidR="002438CA" w:rsidRPr="00351D78" w14:paraId="590075E9" w14:textId="77777777" w:rsidTr="00C10304">
        <w:tc>
          <w:tcPr>
            <w:tcW w:w="3119" w:type="dxa"/>
          </w:tcPr>
          <w:p w14:paraId="54234B92" w14:textId="77777777" w:rsidR="002438CA" w:rsidRPr="00351D78" w:rsidRDefault="002438CA" w:rsidP="002438CA">
            <w:pPr>
              <w:spacing w:before="60" w:after="60" w:line="240" w:lineRule="auto"/>
              <w:jc w:val="both"/>
              <w:rPr>
                <w:b/>
                <w:sz w:val="27"/>
                <w:szCs w:val="27"/>
              </w:rPr>
            </w:pPr>
            <w:r w:rsidRPr="00351D78">
              <w:rPr>
                <w:sz w:val="27"/>
                <w:szCs w:val="27"/>
                <w:lang w:val="nb-NO"/>
              </w:rPr>
              <w:t>Lập kế hoạch báo cáo lãnh đạo các cấp mời chuyên gia, trường nghề trong tỉnh về tư vấn định hướng nghề nghiệp cho học sinh khối 9.</w:t>
            </w:r>
          </w:p>
        </w:tc>
        <w:tc>
          <w:tcPr>
            <w:tcW w:w="1449" w:type="dxa"/>
          </w:tcPr>
          <w:p w14:paraId="69170DE2" w14:textId="77777777" w:rsidR="002438CA" w:rsidRPr="00351D78" w:rsidRDefault="002438CA" w:rsidP="002438CA">
            <w:pPr>
              <w:spacing w:before="60" w:after="60" w:line="240" w:lineRule="auto"/>
              <w:jc w:val="both"/>
              <w:rPr>
                <w:b/>
                <w:sz w:val="27"/>
                <w:szCs w:val="27"/>
              </w:rPr>
            </w:pPr>
            <w:r w:rsidRPr="00351D78">
              <w:rPr>
                <w:rFonts w:eastAsia="MS Mincho"/>
                <w:spacing w:val="-6"/>
                <w:sz w:val="27"/>
                <w:szCs w:val="27"/>
                <w:lang w:val="nb-NO"/>
              </w:rPr>
              <w:t>BGH; GVCN K9</w:t>
            </w:r>
          </w:p>
        </w:tc>
        <w:tc>
          <w:tcPr>
            <w:tcW w:w="2660" w:type="dxa"/>
          </w:tcPr>
          <w:p w14:paraId="347C7BE2" w14:textId="77777777" w:rsidR="002438CA" w:rsidRPr="00351D78" w:rsidRDefault="002438CA" w:rsidP="002438CA">
            <w:pPr>
              <w:spacing w:before="60" w:after="60" w:line="240" w:lineRule="auto"/>
              <w:jc w:val="both"/>
              <w:rPr>
                <w:b/>
                <w:sz w:val="27"/>
                <w:szCs w:val="27"/>
              </w:rPr>
            </w:pPr>
            <w:r w:rsidRPr="00351D78">
              <w:rPr>
                <w:rFonts w:eastAsia="MS Mincho"/>
                <w:spacing w:val="-6"/>
                <w:sz w:val="27"/>
                <w:szCs w:val="27"/>
                <w:lang w:val="nb-NO"/>
              </w:rPr>
              <w:t>Mời</w:t>
            </w:r>
            <w:r w:rsidR="00C136FF" w:rsidRPr="00351D78">
              <w:rPr>
                <w:rFonts w:eastAsia="MS Mincho"/>
                <w:spacing w:val="-6"/>
                <w:sz w:val="27"/>
                <w:szCs w:val="27"/>
                <w:lang w:val="nb-NO"/>
              </w:rPr>
              <w:t xml:space="preserve"> </w:t>
            </w:r>
            <w:r w:rsidRPr="00351D78">
              <w:rPr>
                <w:rFonts w:eastAsia="MS Mincho"/>
                <w:spacing w:val="-6"/>
                <w:sz w:val="27"/>
                <w:szCs w:val="27"/>
                <w:lang w:val="nb-NO"/>
              </w:rPr>
              <w:t>đại diện Trung tâm HNDN, các trường nghề trong tỉnh</w:t>
            </w:r>
          </w:p>
        </w:tc>
        <w:tc>
          <w:tcPr>
            <w:tcW w:w="1260" w:type="dxa"/>
          </w:tcPr>
          <w:p w14:paraId="26A94C58" w14:textId="77777777" w:rsidR="002438CA" w:rsidRPr="00351D78" w:rsidRDefault="002438CA" w:rsidP="002438CA">
            <w:pPr>
              <w:spacing w:before="60" w:after="60" w:line="240" w:lineRule="auto"/>
              <w:jc w:val="both"/>
              <w:rPr>
                <w:b/>
                <w:sz w:val="27"/>
                <w:szCs w:val="27"/>
              </w:rPr>
            </w:pPr>
            <w:r w:rsidRPr="00351D78">
              <w:rPr>
                <w:rFonts w:eastAsia="MS Mincho"/>
                <w:spacing w:val="-6"/>
                <w:sz w:val="27"/>
                <w:szCs w:val="27"/>
                <w:lang w:val="nb-NO"/>
              </w:rPr>
              <w:t>Tháng 4 hàng năm</w:t>
            </w:r>
          </w:p>
        </w:tc>
        <w:tc>
          <w:tcPr>
            <w:tcW w:w="980" w:type="dxa"/>
          </w:tcPr>
          <w:p w14:paraId="47E28B22" w14:textId="77777777" w:rsidR="002438CA" w:rsidRPr="00351D78" w:rsidRDefault="002438CA" w:rsidP="002438CA">
            <w:pPr>
              <w:spacing w:before="60" w:after="60" w:line="240" w:lineRule="auto"/>
              <w:jc w:val="both"/>
              <w:rPr>
                <w:b/>
                <w:sz w:val="27"/>
                <w:szCs w:val="27"/>
              </w:rPr>
            </w:pPr>
          </w:p>
        </w:tc>
      </w:tr>
    </w:tbl>
    <w:p w14:paraId="01B84E54" w14:textId="77777777" w:rsidR="009E2854" w:rsidRPr="00351D78" w:rsidRDefault="009E2854" w:rsidP="002438CA">
      <w:pPr>
        <w:widowControl w:val="0"/>
        <w:spacing w:before="60" w:after="60" w:line="240" w:lineRule="auto"/>
        <w:ind w:firstLine="720"/>
        <w:contextualSpacing/>
        <w:jc w:val="both"/>
        <w:rPr>
          <w:b/>
          <w:sz w:val="27"/>
          <w:szCs w:val="27"/>
          <w:lang w:val="nb-NO"/>
        </w:rPr>
      </w:pPr>
    </w:p>
    <w:p w14:paraId="16A1A876" w14:textId="77777777" w:rsidR="002438CA" w:rsidRPr="00351D78" w:rsidRDefault="002438CA" w:rsidP="002438CA">
      <w:pPr>
        <w:widowControl w:val="0"/>
        <w:spacing w:before="60" w:after="60" w:line="240" w:lineRule="auto"/>
        <w:ind w:firstLine="720"/>
        <w:contextualSpacing/>
        <w:jc w:val="both"/>
        <w:rPr>
          <w:b/>
          <w:sz w:val="27"/>
          <w:szCs w:val="27"/>
          <w:lang w:val="nb-NO"/>
        </w:rPr>
      </w:pPr>
      <w:r w:rsidRPr="00351D78">
        <w:rPr>
          <w:b/>
          <w:sz w:val="27"/>
          <w:szCs w:val="27"/>
          <w:lang w:val="nb-NO"/>
        </w:rPr>
        <w:t>5. Tự đánh giá:</w:t>
      </w:r>
    </w:p>
    <w:p w14:paraId="52C87655" w14:textId="77777777" w:rsidR="0065280E" w:rsidRPr="00351D78" w:rsidRDefault="0065280E" w:rsidP="002438CA">
      <w:pPr>
        <w:widowControl w:val="0"/>
        <w:spacing w:before="60" w:after="60" w:line="240" w:lineRule="auto"/>
        <w:ind w:firstLine="720"/>
        <w:contextualSpacing/>
        <w:jc w:val="both"/>
        <w:rPr>
          <w:i/>
          <w:sz w:val="27"/>
          <w:szCs w:val="27"/>
          <w:lang w:val="nb-NO"/>
        </w:rPr>
      </w:pPr>
    </w:p>
    <w:tbl>
      <w:tblPr>
        <w:tblW w:w="9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3095"/>
        <w:gridCol w:w="1782"/>
        <w:gridCol w:w="3158"/>
      </w:tblGrid>
      <w:tr w:rsidR="00D31B3E" w:rsidRPr="00351D78" w14:paraId="1BD72C33" w14:textId="77777777" w:rsidTr="0065280E">
        <w:trPr>
          <w:trHeight w:val="415"/>
          <w:jc w:val="center"/>
        </w:trPr>
        <w:tc>
          <w:tcPr>
            <w:tcW w:w="4901" w:type="dxa"/>
            <w:gridSpan w:val="2"/>
            <w:vAlign w:val="center"/>
          </w:tcPr>
          <w:p w14:paraId="6F7085F3" w14:textId="77777777" w:rsidR="002438CA" w:rsidRPr="00351D78" w:rsidRDefault="002438CA" w:rsidP="002438CA">
            <w:pPr>
              <w:widowControl w:val="0"/>
              <w:spacing w:before="0" w:after="0" w:line="240" w:lineRule="auto"/>
              <w:contextualSpacing/>
              <w:jc w:val="center"/>
              <w:rPr>
                <w:b/>
                <w:sz w:val="27"/>
                <w:szCs w:val="27"/>
              </w:rPr>
            </w:pPr>
            <w:r w:rsidRPr="00351D78">
              <w:rPr>
                <w:b/>
                <w:sz w:val="27"/>
                <w:szCs w:val="27"/>
              </w:rPr>
              <w:t>Mức 1</w:t>
            </w:r>
          </w:p>
        </w:tc>
        <w:tc>
          <w:tcPr>
            <w:tcW w:w="4940" w:type="dxa"/>
            <w:gridSpan w:val="2"/>
            <w:vAlign w:val="center"/>
          </w:tcPr>
          <w:p w14:paraId="4ACFAAC5" w14:textId="77777777" w:rsidR="002438CA" w:rsidRPr="00351D78" w:rsidRDefault="002438CA" w:rsidP="002438CA">
            <w:pPr>
              <w:widowControl w:val="0"/>
              <w:spacing w:before="0" w:after="0" w:line="240" w:lineRule="auto"/>
              <w:contextualSpacing/>
              <w:jc w:val="center"/>
              <w:rPr>
                <w:b/>
                <w:sz w:val="27"/>
                <w:szCs w:val="27"/>
              </w:rPr>
            </w:pPr>
            <w:r w:rsidRPr="00351D78">
              <w:rPr>
                <w:b/>
                <w:sz w:val="27"/>
                <w:szCs w:val="27"/>
              </w:rPr>
              <w:t>Mức 2</w:t>
            </w:r>
          </w:p>
        </w:tc>
      </w:tr>
      <w:tr w:rsidR="00D31B3E" w:rsidRPr="00351D78" w14:paraId="7643F046" w14:textId="77777777" w:rsidTr="0065280E">
        <w:trPr>
          <w:trHeight w:val="522"/>
          <w:jc w:val="center"/>
        </w:trPr>
        <w:tc>
          <w:tcPr>
            <w:tcW w:w="1806" w:type="dxa"/>
            <w:vAlign w:val="center"/>
          </w:tcPr>
          <w:p w14:paraId="28C751D5"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Chỉ báo</w:t>
            </w:r>
          </w:p>
        </w:tc>
        <w:tc>
          <w:tcPr>
            <w:tcW w:w="3095" w:type="dxa"/>
            <w:vAlign w:val="center"/>
          </w:tcPr>
          <w:p w14:paraId="019B1FCA"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 Không đạt</w:t>
            </w:r>
          </w:p>
        </w:tc>
        <w:tc>
          <w:tcPr>
            <w:tcW w:w="1782" w:type="dxa"/>
            <w:vAlign w:val="center"/>
          </w:tcPr>
          <w:p w14:paraId="371F3FD5" w14:textId="77777777" w:rsidR="002438CA" w:rsidRPr="00351D78" w:rsidRDefault="002438CA" w:rsidP="002438CA">
            <w:pPr>
              <w:widowControl w:val="0"/>
              <w:spacing w:before="0" w:after="0" w:line="240" w:lineRule="auto"/>
              <w:contextualSpacing/>
              <w:jc w:val="center"/>
              <w:rPr>
                <w:i/>
                <w:sz w:val="27"/>
                <w:szCs w:val="27"/>
              </w:rPr>
            </w:pPr>
            <w:r w:rsidRPr="00351D78">
              <w:rPr>
                <w:sz w:val="27"/>
                <w:szCs w:val="27"/>
              </w:rPr>
              <w:t>Chỉ báo</w:t>
            </w:r>
          </w:p>
        </w:tc>
        <w:tc>
          <w:tcPr>
            <w:tcW w:w="3157" w:type="dxa"/>
            <w:vAlign w:val="center"/>
          </w:tcPr>
          <w:p w14:paraId="44E091BE"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 Không đạt</w:t>
            </w:r>
          </w:p>
        </w:tc>
      </w:tr>
      <w:tr w:rsidR="00D31B3E" w:rsidRPr="00351D78" w14:paraId="02EE7B7A" w14:textId="77777777" w:rsidTr="0065280E">
        <w:trPr>
          <w:trHeight w:val="635"/>
          <w:jc w:val="center"/>
        </w:trPr>
        <w:tc>
          <w:tcPr>
            <w:tcW w:w="1806" w:type="dxa"/>
            <w:vAlign w:val="center"/>
          </w:tcPr>
          <w:p w14:paraId="2765ADDC" w14:textId="77777777" w:rsidR="002438CA" w:rsidRPr="00351D78" w:rsidRDefault="0049315D" w:rsidP="002438CA">
            <w:pPr>
              <w:widowControl w:val="0"/>
              <w:spacing w:before="0" w:after="0" w:line="240" w:lineRule="auto"/>
              <w:contextualSpacing/>
              <w:jc w:val="center"/>
              <w:rPr>
                <w:sz w:val="27"/>
                <w:szCs w:val="27"/>
              </w:rPr>
            </w:pPr>
            <w:r w:rsidRPr="00351D78">
              <w:rPr>
                <w:sz w:val="27"/>
                <w:szCs w:val="27"/>
              </w:rPr>
              <w:t>A</w:t>
            </w:r>
          </w:p>
        </w:tc>
        <w:tc>
          <w:tcPr>
            <w:tcW w:w="3095" w:type="dxa"/>
            <w:vAlign w:val="center"/>
          </w:tcPr>
          <w:p w14:paraId="02CB914A"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782" w:type="dxa"/>
            <w:vAlign w:val="center"/>
          </w:tcPr>
          <w:p w14:paraId="5691787B"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3157" w:type="dxa"/>
            <w:vAlign w:val="center"/>
          </w:tcPr>
          <w:p w14:paraId="25C7F428"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r>
      <w:tr w:rsidR="00D31B3E" w:rsidRPr="00351D78" w14:paraId="38B2B683" w14:textId="77777777" w:rsidTr="0065280E">
        <w:trPr>
          <w:trHeight w:val="692"/>
          <w:jc w:val="center"/>
        </w:trPr>
        <w:tc>
          <w:tcPr>
            <w:tcW w:w="1806" w:type="dxa"/>
            <w:vAlign w:val="center"/>
          </w:tcPr>
          <w:p w14:paraId="12039BBD" w14:textId="77777777" w:rsidR="002438CA" w:rsidRPr="00351D78" w:rsidRDefault="0049315D" w:rsidP="002438CA">
            <w:pPr>
              <w:widowControl w:val="0"/>
              <w:spacing w:before="0" w:after="0" w:line="240" w:lineRule="auto"/>
              <w:contextualSpacing/>
              <w:jc w:val="center"/>
              <w:rPr>
                <w:sz w:val="27"/>
                <w:szCs w:val="27"/>
              </w:rPr>
            </w:pPr>
            <w:r w:rsidRPr="00351D78">
              <w:rPr>
                <w:sz w:val="27"/>
                <w:szCs w:val="27"/>
              </w:rPr>
              <w:lastRenderedPageBreak/>
              <w:t>B</w:t>
            </w:r>
          </w:p>
        </w:tc>
        <w:tc>
          <w:tcPr>
            <w:tcW w:w="3095" w:type="dxa"/>
            <w:vAlign w:val="center"/>
          </w:tcPr>
          <w:p w14:paraId="2F7A5FC8"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782" w:type="dxa"/>
            <w:vAlign w:val="center"/>
          </w:tcPr>
          <w:p w14:paraId="04B93608"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3157" w:type="dxa"/>
            <w:vAlign w:val="center"/>
          </w:tcPr>
          <w:p w14:paraId="505A7120"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r>
      <w:tr w:rsidR="00D31B3E" w:rsidRPr="00351D78" w14:paraId="5F4EAE32" w14:textId="77777777" w:rsidTr="0065280E">
        <w:trPr>
          <w:trHeight w:val="522"/>
          <w:jc w:val="center"/>
        </w:trPr>
        <w:tc>
          <w:tcPr>
            <w:tcW w:w="1806" w:type="dxa"/>
            <w:vAlign w:val="center"/>
          </w:tcPr>
          <w:p w14:paraId="3B1089EB" w14:textId="77777777" w:rsidR="002438CA" w:rsidRPr="00351D78" w:rsidRDefault="0049315D" w:rsidP="002438CA">
            <w:pPr>
              <w:widowControl w:val="0"/>
              <w:spacing w:before="0" w:after="0" w:line="240" w:lineRule="auto"/>
              <w:contextualSpacing/>
              <w:jc w:val="center"/>
              <w:rPr>
                <w:sz w:val="27"/>
                <w:szCs w:val="27"/>
              </w:rPr>
            </w:pPr>
            <w:r w:rsidRPr="00351D78">
              <w:rPr>
                <w:sz w:val="27"/>
                <w:szCs w:val="27"/>
              </w:rPr>
              <w:t>C</w:t>
            </w:r>
          </w:p>
        </w:tc>
        <w:tc>
          <w:tcPr>
            <w:tcW w:w="3095" w:type="dxa"/>
            <w:vAlign w:val="center"/>
          </w:tcPr>
          <w:p w14:paraId="0487DD68"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Đạt</w:t>
            </w:r>
          </w:p>
        </w:tc>
        <w:tc>
          <w:tcPr>
            <w:tcW w:w="1782" w:type="dxa"/>
            <w:vAlign w:val="center"/>
          </w:tcPr>
          <w:p w14:paraId="6B459ADF"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c>
          <w:tcPr>
            <w:tcW w:w="3157" w:type="dxa"/>
            <w:vAlign w:val="center"/>
          </w:tcPr>
          <w:p w14:paraId="685350C6" w14:textId="77777777" w:rsidR="002438CA" w:rsidRPr="00351D78" w:rsidRDefault="002438CA" w:rsidP="002438CA">
            <w:pPr>
              <w:widowControl w:val="0"/>
              <w:spacing w:before="0" w:after="0" w:line="240" w:lineRule="auto"/>
              <w:contextualSpacing/>
              <w:jc w:val="center"/>
              <w:rPr>
                <w:sz w:val="27"/>
                <w:szCs w:val="27"/>
              </w:rPr>
            </w:pPr>
            <w:r w:rsidRPr="00351D78">
              <w:rPr>
                <w:sz w:val="27"/>
                <w:szCs w:val="27"/>
              </w:rPr>
              <w:t>-------</w:t>
            </w:r>
          </w:p>
        </w:tc>
      </w:tr>
      <w:tr w:rsidR="00D31B3E" w:rsidRPr="00351D78" w14:paraId="7845328C" w14:textId="77777777" w:rsidTr="0065280E">
        <w:trPr>
          <w:trHeight w:val="736"/>
          <w:jc w:val="center"/>
        </w:trPr>
        <w:tc>
          <w:tcPr>
            <w:tcW w:w="4901" w:type="dxa"/>
            <w:gridSpan w:val="2"/>
            <w:vAlign w:val="center"/>
          </w:tcPr>
          <w:p w14:paraId="687D8E13" w14:textId="77777777" w:rsidR="002438CA" w:rsidRPr="00351D78" w:rsidRDefault="002438CA" w:rsidP="002438CA">
            <w:pPr>
              <w:widowControl w:val="0"/>
              <w:spacing w:before="0" w:after="0" w:line="240" w:lineRule="auto"/>
              <w:contextualSpacing/>
              <w:jc w:val="center"/>
              <w:rPr>
                <w:b/>
                <w:sz w:val="27"/>
                <w:szCs w:val="27"/>
              </w:rPr>
            </w:pPr>
            <w:r w:rsidRPr="00351D78">
              <w:rPr>
                <w:b/>
                <w:sz w:val="27"/>
                <w:szCs w:val="27"/>
              </w:rPr>
              <w:t>Đạt</w:t>
            </w:r>
          </w:p>
        </w:tc>
        <w:tc>
          <w:tcPr>
            <w:tcW w:w="4940" w:type="dxa"/>
            <w:gridSpan w:val="2"/>
            <w:vAlign w:val="center"/>
          </w:tcPr>
          <w:p w14:paraId="33C06DE8" w14:textId="77777777" w:rsidR="002438CA" w:rsidRPr="00351D78" w:rsidRDefault="002438CA" w:rsidP="002438CA">
            <w:pPr>
              <w:widowControl w:val="0"/>
              <w:spacing w:before="0" w:after="0" w:line="240" w:lineRule="auto"/>
              <w:contextualSpacing/>
              <w:jc w:val="center"/>
              <w:rPr>
                <w:b/>
                <w:sz w:val="27"/>
                <w:szCs w:val="27"/>
              </w:rPr>
            </w:pPr>
            <w:r w:rsidRPr="00351D78">
              <w:rPr>
                <w:b/>
                <w:sz w:val="27"/>
                <w:szCs w:val="27"/>
              </w:rPr>
              <w:t>Đạt</w:t>
            </w:r>
          </w:p>
        </w:tc>
      </w:tr>
    </w:tbl>
    <w:p w14:paraId="11B119D3"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quả: ĐẠT MỨC 2</w:t>
      </w:r>
    </w:p>
    <w:p w14:paraId="52387BF5" w14:textId="77777777" w:rsidR="002438CA" w:rsidRPr="00351D78" w:rsidRDefault="002438CA" w:rsidP="00C10304">
      <w:pPr>
        <w:spacing w:before="240" w:after="120" w:line="288" w:lineRule="auto"/>
        <w:ind w:firstLine="720"/>
        <w:jc w:val="both"/>
        <w:rPr>
          <w:b/>
          <w:sz w:val="27"/>
          <w:szCs w:val="27"/>
          <w:lang w:val="pt-BR"/>
        </w:rPr>
      </w:pPr>
      <w:bookmarkStart w:id="202" w:name="_Toc46864494"/>
      <w:r w:rsidRPr="00351D78">
        <w:rPr>
          <w:b/>
          <w:sz w:val="27"/>
          <w:szCs w:val="27"/>
          <w:lang w:val="pt-BR"/>
        </w:rPr>
        <w:t>Tiêu chí 5.5: Hình thành, phát triển các kỹ năng sống cho học sinh</w:t>
      </w:r>
      <w:bookmarkEnd w:id="198"/>
      <w:bookmarkEnd w:id="199"/>
      <w:bookmarkEnd w:id="200"/>
      <w:bookmarkEnd w:id="201"/>
      <w:bookmarkEnd w:id="202"/>
    </w:p>
    <w:p w14:paraId="5BF84AB5" w14:textId="77777777" w:rsidR="002438CA" w:rsidRPr="00351D78" w:rsidRDefault="002438CA" w:rsidP="00C10304">
      <w:pPr>
        <w:spacing w:before="60" w:after="120" w:line="288" w:lineRule="auto"/>
        <w:ind w:firstLine="720"/>
        <w:jc w:val="both"/>
        <w:rPr>
          <w:b/>
          <w:i/>
          <w:sz w:val="27"/>
          <w:szCs w:val="27"/>
          <w:lang w:val="pt-BR"/>
        </w:rPr>
      </w:pPr>
      <w:bookmarkStart w:id="203" w:name="_Toc6691014"/>
      <w:r w:rsidRPr="00351D78">
        <w:rPr>
          <w:b/>
          <w:i/>
          <w:sz w:val="27"/>
          <w:szCs w:val="27"/>
          <w:lang w:val="pt-BR"/>
        </w:rPr>
        <w:t>Mức 1:</w:t>
      </w:r>
    </w:p>
    <w:p w14:paraId="5F56E063"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a) Có kế hoạch định hướng giáo dục học sinh hình thành, phát triển các kỹ năng sống phù hợp với khả năng học tập của học sinh, điều kiện nhà trường và địa phương;</w:t>
      </w:r>
    </w:p>
    <w:p w14:paraId="22EB1F9E"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 xml:space="preserve">b) Quá trình rèn luyện, tích lũy kỹ năng sống, hiểu biết </w:t>
      </w:r>
      <w:r w:rsidR="00241AE4" w:rsidRPr="00351D78">
        <w:rPr>
          <w:i/>
          <w:sz w:val="27"/>
          <w:szCs w:val="27"/>
          <w:lang w:val="pt-BR"/>
        </w:rPr>
        <w:t>xã hội</w:t>
      </w:r>
      <w:r w:rsidRPr="00351D78">
        <w:rPr>
          <w:i/>
          <w:sz w:val="27"/>
          <w:szCs w:val="27"/>
          <w:lang w:val="pt-BR"/>
        </w:rPr>
        <w:t>, thực hành pháp luật cho học sinh có chuyển biến tích cực thông qua các hoạt động giáo dục;</w:t>
      </w:r>
    </w:p>
    <w:p w14:paraId="3128A839"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 xml:space="preserve">c) Đạo đức, lối sống của học sinh từng bước được hình thành, phát triển phù hợp với pháp luật, phong tục tập quán địa phương và truyền thống văn hóa dân tộc Việt Nam. </w:t>
      </w:r>
    </w:p>
    <w:p w14:paraId="7FCA528B" w14:textId="77777777" w:rsidR="002438CA" w:rsidRPr="00351D78" w:rsidRDefault="002438CA" w:rsidP="00C10304">
      <w:pPr>
        <w:tabs>
          <w:tab w:val="left" w:pos="2960"/>
        </w:tabs>
        <w:spacing w:before="60" w:after="120" w:line="288" w:lineRule="auto"/>
        <w:ind w:firstLine="720"/>
        <w:jc w:val="both"/>
        <w:rPr>
          <w:b/>
          <w:i/>
          <w:sz w:val="27"/>
          <w:szCs w:val="27"/>
          <w:lang w:val="pt-BR"/>
        </w:rPr>
      </w:pPr>
      <w:r w:rsidRPr="00351D78">
        <w:rPr>
          <w:b/>
          <w:i/>
          <w:sz w:val="27"/>
          <w:szCs w:val="27"/>
          <w:lang w:val="pt-BR"/>
        </w:rPr>
        <w:t>Mức 2:</w:t>
      </w:r>
      <w:r w:rsidRPr="00351D78">
        <w:rPr>
          <w:b/>
          <w:i/>
          <w:sz w:val="27"/>
          <w:szCs w:val="27"/>
          <w:lang w:val="pt-BR"/>
        </w:rPr>
        <w:tab/>
      </w:r>
    </w:p>
    <w:p w14:paraId="0FCD9569"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a) Hướng dẫn học sinh biết tự đánh giá kết quả học tập và rèn luyện;</w:t>
      </w:r>
    </w:p>
    <w:p w14:paraId="5CE99ACF"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b) Khả năng vận dụng kiến thức vào thực tiễn của học sinh từng bước hình thành và phát triển.</w:t>
      </w:r>
    </w:p>
    <w:p w14:paraId="08E4E3D9" w14:textId="77777777" w:rsidR="002438CA" w:rsidRPr="00351D78" w:rsidRDefault="002438CA" w:rsidP="00C10304">
      <w:pPr>
        <w:spacing w:before="60" w:after="120" w:line="288" w:lineRule="auto"/>
        <w:ind w:firstLine="720"/>
        <w:jc w:val="both"/>
        <w:rPr>
          <w:i/>
          <w:sz w:val="27"/>
          <w:szCs w:val="27"/>
          <w:lang w:val="pt-BR"/>
        </w:rPr>
      </w:pPr>
      <w:r w:rsidRPr="00351D78">
        <w:rPr>
          <w:b/>
          <w:i/>
          <w:sz w:val="27"/>
          <w:szCs w:val="27"/>
          <w:lang w:val="pt-BR"/>
        </w:rPr>
        <w:t xml:space="preserve">Mức 3 </w:t>
      </w:r>
      <w:r w:rsidRPr="00351D78">
        <w:rPr>
          <w:i/>
          <w:sz w:val="27"/>
          <w:szCs w:val="27"/>
          <w:lang w:val="pt-BR"/>
        </w:rPr>
        <w:t>(nếu có):</w:t>
      </w:r>
    </w:p>
    <w:p w14:paraId="5005BDD8" w14:textId="77777777" w:rsidR="002438CA" w:rsidRPr="00351D78" w:rsidRDefault="002438CA" w:rsidP="00C10304">
      <w:pPr>
        <w:spacing w:before="60" w:after="120" w:line="288" w:lineRule="auto"/>
        <w:ind w:firstLine="720"/>
        <w:jc w:val="both"/>
        <w:rPr>
          <w:i/>
          <w:sz w:val="27"/>
          <w:szCs w:val="27"/>
          <w:lang w:val="pt-BR"/>
        </w:rPr>
      </w:pPr>
      <w:r w:rsidRPr="00351D78">
        <w:rPr>
          <w:i/>
          <w:sz w:val="27"/>
          <w:szCs w:val="27"/>
          <w:lang w:val="pt-BR"/>
        </w:rPr>
        <w:t>Bước đầu, học sinh có khả năng nghiên cứu khoa học, công nghệ theo sự giúp đỡ của người hướng dẫn, chuyên gia khoa học và người giám sát chỉ dẫn.</w:t>
      </w:r>
    </w:p>
    <w:p w14:paraId="0750E249" w14:textId="77777777" w:rsidR="002438CA" w:rsidRPr="00351D78" w:rsidRDefault="002438CA" w:rsidP="00C10304">
      <w:pPr>
        <w:spacing w:before="60" w:after="120" w:line="288" w:lineRule="auto"/>
        <w:ind w:firstLine="720"/>
        <w:jc w:val="both"/>
        <w:rPr>
          <w:b/>
          <w:sz w:val="27"/>
          <w:szCs w:val="27"/>
          <w:lang w:val="pt-BR"/>
        </w:rPr>
      </w:pPr>
      <w:r w:rsidRPr="00351D78">
        <w:rPr>
          <w:b/>
          <w:sz w:val="27"/>
          <w:szCs w:val="27"/>
          <w:lang w:val="pt-BR"/>
        </w:rPr>
        <w:t>1. Mô tả hiện trạng</w:t>
      </w:r>
    </w:p>
    <w:p w14:paraId="4505C3B1" w14:textId="77777777" w:rsidR="002438CA" w:rsidRPr="00351D78" w:rsidRDefault="002438CA" w:rsidP="00C10304">
      <w:pPr>
        <w:spacing w:before="60" w:after="120" w:line="288" w:lineRule="auto"/>
        <w:ind w:firstLine="720"/>
        <w:jc w:val="both"/>
        <w:rPr>
          <w:b/>
          <w:sz w:val="27"/>
          <w:szCs w:val="27"/>
          <w:lang w:val="pt-BR"/>
        </w:rPr>
      </w:pPr>
      <w:r w:rsidRPr="00351D78">
        <w:rPr>
          <w:b/>
          <w:sz w:val="27"/>
          <w:szCs w:val="27"/>
          <w:lang w:val="pt-BR"/>
        </w:rPr>
        <w:t>MỨC 1</w:t>
      </w:r>
    </w:p>
    <w:p w14:paraId="0931277C" w14:textId="77777777" w:rsidR="002438CA" w:rsidRPr="00351D78" w:rsidRDefault="002438CA" w:rsidP="00C10304">
      <w:pPr>
        <w:spacing w:before="60" w:after="120" w:line="288" w:lineRule="auto"/>
        <w:ind w:firstLine="720"/>
        <w:jc w:val="both"/>
        <w:rPr>
          <w:sz w:val="27"/>
          <w:szCs w:val="27"/>
          <w:lang w:val="pt-BR"/>
        </w:rPr>
      </w:pPr>
      <w:r w:rsidRPr="00351D78">
        <w:rPr>
          <w:sz w:val="27"/>
          <w:szCs w:val="27"/>
          <w:lang w:val="pt-BR"/>
        </w:rPr>
        <w:t xml:space="preserve">a) Nhà trường có kế hoạch tăng cường nâng cao nhận thức giáo dục kỹ năng sống, giá trị sống và </w:t>
      </w:r>
      <w:r w:rsidRPr="00351D78">
        <w:rPr>
          <w:sz w:val="27"/>
          <w:szCs w:val="27"/>
          <w:lang w:val="vi-VN"/>
        </w:rPr>
        <w:t xml:space="preserve">kĩ năng </w:t>
      </w:r>
      <w:r w:rsidRPr="00351D78">
        <w:rPr>
          <w:sz w:val="27"/>
          <w:szCs w:val="27"/>
          <w:lang w:val="pt-BR"/>
        </w:rPr>
        <w:t>giao tiếp ứng xử cho học sinh để từng bước nâng cao chất lượng giáo dục trong trường học.</w:t>
      </w:r>
    </w:p>
    <w:p w14:paraId="3DC46CC8" w14:textId="77777777" w:rsidR="002438CA" w:rsidRPr="00351D78" w:rsidRDefault="002438CA" w:rsidP="00C10304">
      <w:pPr>
        <w:spacing w:before="60" w:after="120" w:line="288" w:lineRule="auto"/>
        <w:ind w:firstLine="720"/>
        <w:jc w:val="both"/>
        <w:rPr>
          <w:sz w:val="27"/>
          <w:szCs w:val="27"/>
          <w:lang w:val="pt-BR"/>
        </w:rPr>
      </w:pPr>
      <w:r w:rsidRPr="00351D78">
        <w:rPr>
          <w:sz w:val="27"/>
          <w:szCs w:val="27"/>
          <w:lang w:val="pt-BR"/>
        </w:rPr>
        <w:t xml:space="preserve">- Bổ sung cho học sinh những giá trị sống cơ bản, khuyến khích học sinh khám phá, tìm hiểu và phát triển các giá trị tích cực. Giúp học sinh phát huy năng </w:t>
      </w:r>
      <w:r w:rsidRPr="00351D78">
        <w:rPr>
          <w:sz w:val="27"/>
          <w:szCs w:val="27"/>
          <w:lang w:val="vi-VN"/>
        </w:rPr>
        <w:t xml:space="preserve">lực </w:t>
      </w:r>
      <w:r w:rsidRPr="00351D78">
        <w:rPr>
          <w:sz w:val="27"/>
          <w:szCs w:val="27"/>
          <w:lang w:val="pt-BR"/>
        </w:rPr>
        <w:t>của bản thân</w:t>
      </w:r>
      <w:r w:rsidRPr="00351D78">
        <w:rPr>
          <w:sz w:val="27"/>
          <w:szCs w:val="27"/>
          <w:lang w:val="vi-VN"/>
        </w:rPr>
        <w:t xml:space="preserve"> để từ đó</w:t>
      </w:r>
      <w:r w:rsidRPr="00351D78">
        <w:rPr>
          <w:sz w:val="27"/>
          <w:szCs w:val="27"/>
          <w:lang w:val="pt-BR"/>
        </w:rPr>
        <w:t xml:space="preserve"> tạo dựng </w:t>
      </w:r>
      <w:r w:rsidRPr="00351D78">
        <w:rPr>
          <w:sz w:val="27"/>
          <w:szCs w:val="27"/>
          <w:lang w:val="vi-VN"/>
        </w:rPr>
        <w:t xml:space="preserve">cho mình </w:t>
      </w:r>
      <w:r w:rsidRPr="00351D78">
        <w:rPr>
          <w:sz w:val="27"/>
          <w:szCs w:val="27"/>
          <w:lang w:val="pt-BR"/>
        </w:rPr>
        <w:t>một cuộc sống tốt đẹp hơn.</w:t>
      </w:r>
    </w:p>
    <w:p w14:paraId="338DF8FE" w14:textId="77777777" w:rsidR="002438CA" w:rsidRPr="00351D78" w:rsidRDefault="002438CA" w:rsidP="00C10304">
      <w:pPr>
        <w:spacing w:before="60" w:after="120" w:line="288" w:lineRule="auto"/>
        <w:ind w:firstLine="720"/>
        <w:jc w:val="both"/>
        <w:rPr>
          <w:sz w:val="27"/>
          <w:szCs w:val="27"/>
          <w:lang w:val="pt-BR"/>
        </w:rPr>
      </w:pPr>
      <w:r w:rsidRPr="00351D78">
        <w:rPr>
          <w:sz w:val="27"/>
          <w:szCs w:val="27"/>
          <w:lang w:val="pt-BR"/>
        </w:rPr>
        <w:t xml:space="preserve">- Thông qua các hoạt động giáo dục kỹ năng sống, học sinh được phát triển kĩ năng sống đáp ứng và đối phó với những yêu cầu, thách thức của cuộc sống; có lối </w:t>
      </w:r>
      <w:r w:rsidRPr="00351D78">
        <w:rPr>
          <w:sz w:val="27"/>
          <w:szCs w:val="27"/>
          <w:lang w:val="pt-BR"/>
        </w:rPr>
        <w:lastRenderedPageBreak/>
        <w:t>sống lành mạnh, có ý thức về giá trị bản thân, biết tôn trọng và quan tâm giúp đỡ mọi người.</w:t>
      </w:r>
      <w:r w:rsidRPr="00351D78">
        <w:rPr>
          <w:b/>
          <w:sz w:val="27"/>
          <w:szCs w:val="27"/>
          <w:lang w:val="pt-BR"/>
        </w:rPr>
        <w:t>[H5-5.5-02]</w:t>
      </w:r>
    </w:p>
    <w:p w14:paraId="6895F4EC" w14:textId="77777777" w:rsidR="002438CA" w:rsidRPr="00351D78" w:rsidRDefault="002438CA" w:rsidP="00C10304">
      <w:pPr>
        <w:spacing w:before="60" w:after="120" w:line="288" w:lineRule="auto"/>
        <w:ind w:firstLine="720"/>
        <w:jc w:val="both"/>
        <w:rPr>
          <w:sz w:val="27"/>
          <w:szCs w:val="27"/>
          <w:lang w:val="vi-VN"/>
        </w:rPr>
      </w:pPr>
      <w:r w:rsidRPr="00351D78">
        <w:rPr>
          <w:sz w:val="27"/>
          <w:szCs w:val="27"/>
          <w:lang w:val="pt-BR"/>
        </w:rPr>
        <w:t xml:space="preserve">b) Nhà trường </w:t>
      </w:r>
      <w:r w:rsidRPr="00351D78">
        <w:rPr>
          <w:sz w:val="27"/>
          <w:szCs w:val="27"/>
          <w:lang w:val="vi-VN"/>
        </w:rPr>
        <w:t xml:space="preserve">luôn coi </w:t>
      </w:r>
      <w:r w:rsidRPr="00351D78">
        <w:rPr>
          <w:sz w:val="27"/>
          <w:szCs w:val="27"/>
          <w:lang w:val="pt-BR"/>
        </w:rPr>
        <w:t>trọng giáo dục, rèn luyện kỹ năng sống cho học sinh.</w:t>
      </w:r>
      <w:r w:rsidRPr="00351D78">
        <w:rPr>
          <w:sz w:val="27"/>
          <w:szCs w:val="27"/>
          <w:lang w:val="vi-VN"/>
        </w:rPr>
        <w:t>Tổ chức các hoạt động ngoại khóa về chủ đề sức khỏe sinh sản vị thành niên, về giới, tình bạn, tình yêu, hôn nhân, gia đình phù hợp với tâm sinh lý lứa tuổi học sinh; tổ chức tiêm phòng Rubela, tiêm phòng uốn ván cho HS nữ khối 9; giáo dục ý thức chấp hành an toàn giao thông; cách phòng vệ tai nạn giao thông và các tai nạn thương tích khác như đuối nước, cháy nổ.... Nhà trường thường xuyên tuyên truyền về Luật an toàn giao thông, cách đội mũ bảo hiểm, cách ngồi xe máy, tham gia giao thông đúng qui định, giúp học sinh có ý thức thực hiện các quy định về cách ứng xử có văn hóa khi tham gia giao thông an toàn vào buổi chào cờ và sinh hoạt lớp. Đặc biệt trong năm 2020, nhà trường tổ chức tuyên truyền thường xuyên về cách phòng chống dịch bệnh Covid-19 cho học sinh.</w:t>
      </w:r>
      <w:r w:rsidR="007F0960" w:rsidRPr="00351D78">
        <w:rPr>
          <w:b/>
          <w:sz w:val="27"/>
          <w:szCs w:val="27"/>
          <w:lang w:val="vi-VN"/>
        </w:rPr>
        <w:t>[H5-5.5-01</w:t>
      </w:r>
      <w:r w:rsidR="00A72F08" w:rsidRPr="00351D78">
        <w:rPr>
          <w:b/>
          <w:sz w:val="27"/>
          <w:szCs w:val="27"/>
          <w:lang w:val="vi-VN"/>
        </w:rPr>
        <w:t>]</w:t>
      </w:r>
      <w:r w:rsidR="00A72F08" w:rsidRPr="00351D78">
        <w:rPr>
          <w:b/>
          <w:sz w:val="27"/>
          <w:szCs w:val="27"/>
        </w:rPr>
        <w:t xml:space="preserve">, </w:t>
      </w:r>
      <w:r w:rsidR="007F0960" w:rsidRPr="00351D78">
        <w:rPr>
          <w:b/>
          <w:sz w:val="27"/>
          <w:szCs w:val="27"/>
          <w:lang w:val="vi-VN"/>
        </w:rPr>
        <w:t>[H</w:t>
      </w:r>
      <w:r w:rsidR="006F7D75" w:rsidRPr="00351D78">
        <w:rPr>
          <w:b/>
          <w:sz w:val="27"/>
          <w:szCs w:val="27"/>
          <w:lang w:val="vi-VN"/>
        </w:rPr>
        <w:t>4</w:t>
      </w:r>
      <w:r w:rsidR="007F0960" w:rsidRPr="00351D78">
        <w:rPr>
          <w:b/>
          <w:sz w:val="27"/>
          <w:szCs w:val="27"/>
          <w:lang w:val="vi-VN"/>
        </w:rPr>
        <w:t>-</w:t>
      </w:r>
      <w:r w:rsidR="006F7D75" w:rsidRPr="00351D78">
        <w:rPr>
          <w:b/>
          <w:sz w:val="27"/>
          <w:szCs w:val="27"/>
          <w:lang w:val="vi-VN"/>
        </w:rPr>
        <w:t>4.2</w:t>
      </w:r>
      <w:r w:rsidR="007F0960" w:rsidRPr="00351D78">
        <w:rPr>
          <w:b/>
          <w:sz w:val="27"/>
          <w:szCs w:val="27"/>
          <w:lang w:val="vi-VN"/>
        </w:rPr>
        <w:t>-0</w:t>
      </w:r>
      <w:r w:rsidR="006F7D75" w:rsidRPr="00351D78">
        <w:rPr>
          <w:b/>
          <w:sz w:val="27"/>
          <w:szCs w:val="27"/>
          <w:lang w:val="vi-VN"/>
        </w:rPr>
        <w:t>1</w:t>
      </w:r>
      <w:r w:rsidRPr="00351D78">
        <w:rPr>
          <w:b/>
          <w:sz w:val="27"/>
          <w:szCs w:val="27"/>
          <w:lang w:val="vi-VN"/>
        </w:rPr>
        <w:t>]</w:t>
      </w:r>
    </w:p>
    <w:p w14:paraId="5BE1FAF8" w14:textId="77777777" w:rsidR="002438CA" w:rsidRPr="00351D78" w:rsidRDefault="002438CA" w:rsidP="00C10304">
      <w:pPr>
        <w:spacing w:before="60" w:after="120" w:line="288" w:lineRule="auto"/>
        <w:ind w:firstLine="720"/>
        <w:jc w:val="both"/>
        <w:rPr>
          <w:sz w:val="27"/>
          <w:szCs w:val="27"/>
          <w:lang w:val="vi-VN"/>
        </w:rPr>
      </w:pPr>
      <w:r w:rsidRPr="00351D78">
        <w:rPr>
          <w:sz w:val="27"/>
          <w:szCs w:val="27"/>
          <w:lang w:val="vi-VN"/>
        </w:rPr>
        <w:t xml:space="preserve">c) Đa số học sinh có đạo đức tốt, chấp hành tốt nội quy nhà trường, quy ước của địa phương và pháp luật của Nhà nước. Đa số học sinh có lối sống trong sáng, giản dị phù hợp với phong tục tập quán địa phương và truyền thống văn hóa dân tộc Việt Nam. </w:t>
      </w:r>
      <w:r w:rsidR="006F7D75" w:rsidRPr="00351D78">
        <w:rPr>
          <w:b/>
          <w:sz w:val="27"/>
          <w:szCs w:val="27"/>
          <w:lang w:val="vi-VN"/>
        </w:rPr>
        <w:t>[H5-5.</w:t>
      </w:r>
      <w:r w:rsidR="006F7D75" w:rsidRPr="00351D78">
        <w:rPr>
          <w:b/>
          <w:sz w:val="27"/>
          <w:szCs w:val="27"/>
        </w:rPr>
        <w:t>5</w:t>
      </w:r>
      <w:r w:rsidR="006F7D75" w:rsidRPr="00351D78">
        <w:rPr>
          <w:b/>
          <w:sz w:val="27"/>
          <w:szCs w:val="27"/>
          <w:lang w:val="vi-VN"/>
        </w:rPr>
        <w:t>-0</w:t>
      </w:r>
      <w:r w:rsidR="006F7D75" w:rsidRPr="00351D78">
        <w:rPr>
          <w:b/>
          <w:sz w:val="27"/>
          <w:szCs w:val="27"/>
        </w:rPr>
        <w:t>2</w:t>
      </w:r>
      <w:r w:rsidRPr="00351D78">
        <w:rPr>
          <w:b/>
          <w:sz w:val="27"/>
          <w:szCs w:val="27"/>
          <w:lang w:val="vi-VN"/>
        </w:rPr>
        <w:t>]</w:t>
      </w:r>
    </w:p>
    <w:p w14:paraId="0765D1E4" w14:textId="77777777" w:rsidR="002438CA" w:rsidRPr="00351D78" w:rsidRDefault="002438CA" w:rsidP="00C10304">
      <w:pPr>
        <w:spacing w:before="60" w:after="120" w:line="288" w:lineRule="auto"/>
        <w:ind w:firstLine="720"/>
        <w:jc w:val="both"/>
        <w:rPr>
          <w:b/>
          <w:sz w:val="27"/>
          <w:szCs w:val="27"/>
          <w:lang w:val="vi-VN"/>
        </w:rPr>
      </w:pPr>
      <w:r w:rsidRPr="00351D78">
        <w:rPr>
          <w:b/>
          <w:sz w:val="27"/>
          <w:szCs w:val="27"/>
          <w:lang w:val="vi-VN"/>
        </w:rPr>
        <w:t>MỨC 2</w:t>
      </w:r>
    </w:p>
    <w:p w14:paraId="6831CA7A" w14:textId="77777777" w:rsidR="002438CA" w:rsidRPr="00351D78" w:rsidRDefault="002438CA" w:rsidP="00C10304">
      <w:pPr>
        <w:spacing w:before="60" w:after="120" w:line="288" w:lineRule="auto"/>
        <w:ind w:firstLine="720"/>
        <w:jc w:val="both"/>
        <w:rPr>
          <w:sz w:val="27"/>
          <w:szCs w:val="27"/>
          <w:lang w:val="vi-VN"/>
        </w:rPr>
      </w:pPr>
      <w:r w:rsidRPr="00351D78">
        <w:rPr>
          <w:sz w:val="27"/>
          <w:szCs w:val="27"/>
          <w:lang w:val="vi-VN"/>
        </w:rPr>
        <w:t>a) Ban giáo dục đạo đức nhà trường giao nhiệm vụ cho giáo viên chủ nhiệm, Ban chấp hành Chi đoàn trường giao nhiệm vụ cho các đồng chí đoàn viên, sau các đợt đánh giá, xếp loại thi đua tổ chức cho học sinh, thanh niên, đoàn viên tự đánh giá năng lực và xếp loại đạo đức cũng như kết quả giáo dục rèn luyện của bản thân.</w:t>
      </w:r>
      <w:r w:rsidR="007F0960" w:rsidRPr="00351D78">
        <w:rPr>
          <w:b/>
          <w:sz w:val="27"/>
          <w:szCs w:val="27"/>
          <w:lang w:val="vi-VN"/>
        </w:rPr>
        <w:t>[H5-5.5-02</w:t>
      </w:r>
      <w:r w:rsidRPr="00351D78">
        <w:rPr>
          <w:b/>
          <w:sz w:val="27"/>
          <w:szCs w:val="27"/>
          <w:lang w:val="vi-VN"/>
        </w:rPr>
        <w:t>]</w:t>
      </w:r>
    </w:p>
    <w:p w14:paraId="5931A26E" w14:textId="77777777" w:rsidR="002438CA" w:rsidRPr="00351D78" w:rsidRDefault="002438CA" w:rsidP="00C10304">
      <w:pPr>
        <w:spacing w:before="60" w:after="120" w:line="288" w:lineRule="auto"/>
        <w:ind w:firstLine="720"/>
        <w:jc w:val="both"/>
        <w:rPr>
          <w:b/>
          <w:sz w:val="27"/>
          <w:szCs w:val="27"/>
          <w:lang w:val="vi-VN"/>
        </w:rPr>
      </w:pPr>
      <w:r w:rsidRPr="00351D78">
        <w:rPr>
          <w:sz w:val="27"/>
          <w:szCs w:val="27"/>
          <w:lang w:val="vi-VN"/>
        </w:rPr>
        <w:t>b) Thông qua các hoạt động ngoại khóa, sinh hoạt tập thể, học sinh được trải nghiệm, đồng thời có điều kiện tự bộc lộ khả năng vận dụng kiến thức vào thực tiễn. Trong các tình huống và hoạt động cụ thể, học sinh có cách ứng xử, giải quyết vấn đề khá linh hoạt và hiệu quả. Ví dụ: học sinh sẵn sàng bỏ tiền tiết kiệm để quyên góp ủng hộ học sinh có hoàn cảnh khó khăn, trẻ em khuyết tật, ủng hộ đồng bào miền Trung bị lũ thiên tai; học sinh tự biết xây dựng kế hoạch, phân cô</w:t>
      </w:r>
      <w:r w:rsidR="00441E26" w:rsidRPr="00351D78">
        <w:rPr>
          <w:sz w:val="27"/>
          <w:szCs w:val="27"/>
          <w:lang w:val="vi-VN"/>
        </w:rPr>
        <w:t>ng chuẩn bị cho buổi ngoại khóa</w:t>
      </w:r>
      <w:r w:rsidR="007F0960" w:rsidRPr="00351D78">
        <w:rPr>
          <w:sz w:val="27"/>
          <w:szCs w:val="27"/>
          <w:lang w:val="vi-VN"/>
        </w:rPr>
        <w:t>; học sinh quyên góp ủng hộ đồng bào lũ lụt miền Trung rất tích cực</w:t>
      </w:r>
      <w:r w:rsidRPr="00351D78">
        <w:rPr>
          <w:sz w:val="27"/>
          <w:szCs w:val="27"/>
          <w:lang w:val="vi-VN"/>
        </w:rPr>
        <w:t xml:space="preserve">... </w:t>
      </w:r>
      <w:r w:rsidR="007F0960" w:rsidRPr="00351D78">
        <w:rPr>
          <w:b/>
          <w:sz w:val="27"/>
          <w:szCs w:val="27"/>
          <w:lang w:val="vi-VN"/>
        </w:rPr>
        <w:t>[H5-5.5-02</w:t>
      </w:r>
      <w:r w:rsidRPr="00351D78">
        <w:rPr>
          <w:b/>
          <w:sz w:val="27"/>
          <w:szCs w:val="27"/>
          <w:lang w:val="vi-VN"/>
        </w:rPr>
        <w:t>]</w:t>
      </w:r>
    </w:p>
    <w:p w14:paraId="60313651" w14:textId="77777777" w:rsidR="002438CA" w:rsidRPr="00351D78" w:rsidRDefault="002438CA" w:rsidP="00C10304">
      <w:pPr>
        <w:spacing w:before="120" w:after="120" w:line="288" w:lineRule="auto"/>
        <w:ind w:firstLine="720"/>
        <w:jc w:val="both"/>
        <w:rPr>
          <w:b/>
          <w:sz w:val="27"/>
          <w:szCs w:val="27"/>
          <w:lang w:val="vi-VN"/>
        </w:rPr>
      </w:pPr>
      <w:r w:rsidRPr="00351D78">
        <w:rPr>
          <w:b/>
          <w:sz w:val="27"/>
          <w:szCs w:val="27"/>
          <w:lang w:val="vi-VN"/>
        </w:rPr>
        <w:t>MỨC 3</w:t>
      </w:r>
    </w:p>
    <w:p w14:paraId="5AFDB1E4" w14:textId="3B79D2F2" w:rsidR="002438CA" w:rsidRPr="00351D78" w:rsidRDefault="002438CA" w:rsidP="00C10304">
      <w:pPr>
        <w:spacing w:before="120" w:after="120" w:line="288" w:lineRule="auto"/>
        <w:ind w:firstLine="720"/>
        <w:jc w:val="both"/>
        <w:rPr>
          <w:b/>
          <w:sz w:val="27"/>
          <w:szCs w:val="27"/>
          <w:lang w:val="vi-VN"/>
        </w:rPr>
      </w:pPr>
      <w:r w:rsidRPr="00351D78">
        <w:rPr>
          <w:sz w:val="27"/>
          <w:szCs w:val="27"/>
          <w:lang w:val="vi-VN"/>
        </w:rPr>
        <w:t xml:space="preserve">Học sinh được tham gia vào nghiên cứu và phát triển một số sản phẩm khoa học kỹ thuật mang lại kết quả cao </w:t>
      </w:r>
      <w:r w:rsidR="0015457B" w:rsidRPr="00351D78">
        <w:rPr>
          <w:sz w:val="27"/>
          <w:szCs w:val="27"/>
          <w:lang w:val="vi-VN"/>
        </w:rPr>
        <w:t>cho nhà trường. Nhà trường có 0</w:t>
      </w:r>
      <w:r w:rsidR="0015457B" w:rsidRPr="00351D78">
        <w:rPr>
          <w:sz w:val="27"/>
          <w:szCs w:val="27"/>
        </w:rPr>
        <w:t>5</w:t>
      </w:r>
      <w:r w:rsidRPr="00351D78">
        <w:rPr>
          <w:sz w:val="27"/>
          <w:szCs w:val="27"/>
          <w:lang w:val="vi-VN"/>
        </w:rPr>
        <w:t xml:space="preserve"> năm liên tục đạt giải cấp huyện và tham gia thi cấp tỉnh đạt kết quả cao. Năm học 2020-2021 có 01 dự án KHKT thuộc lĩnh </w:t>
      </w:r>
      <w:r w:rsidR="0015457B" w:rsidRPr="00351D78">
        <w:rPr>
          <w:sz w:val="27"/>
          <w:szCs w:val="27"/>
        </w:rPr>
        <w:t>cơ khí</w:t>
      </w:r>
      <w:r w:rsidRPr="00351D78">
        <w:rPr>
          <w:sz w:val="27"/>
          <w:szCs w:val="27"/>
          <w:lang w:val="vi-VN"/>
        </w:rPr>
        <w:t xml:space="preserve"> và 01 sản phẩm STEM đạt giải N</w:t>
      </w:r>
      <w:r w:rsidR="0015457B" w:rsidRPr="00351D78">
        <w:rPr>
          <w:sz w:val="27"/>
          <w:szCs w:val="27"/>
        </w:rPr>
        <w:t>h</w:t>
      </w:r>
      <w:r w:rsidR="00CC6D01" w:rsidRPr="00351D78">
        <w:rPr>
          <w:sz w:val="27"/>
          <w:szCs w:val="27"/>
        </w:rPr>
        <w:t xml:space="preserve">ất </w:t>
      </w:r>
      <w:r w:rsidRPr="00351D78">
        <w:rPr>
          <w:sz w:val="27"/>
          <w:szCs w:val="27"/>
          <w:lang w:val="vi-VN"/>
        </w:rPr>
        <w:t xml:space="preserve">cấp huyện được </w:t>
      </w:r>
      <w:r w:rsidR="00CC6D01" w:rsidRPr="00351D78">
        <w:rPr>
          <w:sz w:val="27"/>
          <w:szCs w:val="27"/>
        </w:rPr>
        <w:t xml:space="preserve">giải Nhì </w:t>
      </w:r>
      <w:r w:rsidRPr="00351D78">
        <w:rPr>
          <w:sz w:val="27"/>
          <w:szCs w:val="27"/>
          <w:lang w:val="vi-VN"/>
        </w:rPr>
        <w:t xml:space="preserve">cấp tỉnh. </w:t>
      </w:r>
      <w:r w:rsidRPr="00351D78">
        <w:rPr>
          <w:b/>
          <w:sz w:val="27"/>
          <w:szCs w:val="27"/>
          <w:lang w:val="vi-VN"/>
        </w:rPr>
        <w:t>[H5 - 5.5 - 01]</w:t>
      </w:r>
    </w:p>
    <w:p w14:paraId="519E6A51" w14:textId="77777777" w:rsidR="002438CA" w:rsidRPr="00351D78" w:rsidRDefault="002438CA" w:rsidP="00C10304">
      <w:pPr>
        <w:spacing w:before="120" w:after="120" w:line="288" w:lineRule="auto"/>
        <w:ind w:firstLine="720"/>
        <w:jc w:val="both"/>
        <w:rPr>
          <w:b/>
          <w:sz w:val="27"/>
          <w:szCs w:val="27"/>
          <w:lang w:val="vi-VN"/>
        </w:rPr>
      </w:pPr>
      <w:r w:rsidRPr="00351D78">
        <w:rPr>
          <w:b/>
          <w:sz w:val="27"/>
          <w:szCs w:val="27"/>
          <w:lang w:val="vi-VN"/>
        </w:rPr>
        <w:lastRenderedPageBreak/>
        <w:t>2. Điểm mạnh:</w:t>
      </w:r>
    </w:p>
    <w:p w14:paraId="4561943F" w14:textId="77777777" w:rsidR="002438CA" w:rsidRPr="00351D78" w:rsidRDefault="002438CA" w:rsidP="00C10304">
      <w:pPr>
        <w:spacing w:before="120" w:after="120" w:line="288" w:lineRule="auto"/>
        <w:ind w:firstLine="720"/>
        <w:jc w:val="both"/>
        <w:rPr>
          <w:sz w:val="27"/>
          <w:szCs w:val="27"/>
          <w:lang w:val="vi-VN"/>
        </w:rPr>
      </w:pPr>
      <w:r w:rsidRPr="00351D78">
        <w:rPr>
          <w:sz w:val="27"/>
          <w:szCs w:val="27"/>
          <w:lang w:val="vi-VN"/>
        </w:rPr>
        <w:t>Lãnh đạo nhà trường rất quan tâm đến nhiệm vụ giáo dục kỹ năng sống cho học sinh thông qua tất cả các hoạt động của nhà trường.</w:t>
      </w:r>
      <w:r w:rsidR="00465BD3" w:rsidRPr="00351D78">
        <w:rPr>
          <w:sz w:val="27"/>
          <w:szCs w:val="27"/>
        </w:rPr>
        <w:t xml:space="preserve"> </w:t>
      </w:r>
      <w:r w:rsidRPr="00351D78">
        <w:rPr>
          <w:sz w:val="27"/>
          <w:szCs w:val="27"/>
          <w:lang w:val="vi-VN"/>
        </w:rPr>
        <w:t>Các tổ nhóm chuyên môn, Ban giáo dục đạo đức, BCH chi đoàn trường có tinh thần trách nhiệm cao, sáng tạo trong các hoạt động tuyên truyền và định hướng phát triển toàn diện học sinh.</w:t>
      </w:r>
    </w:p>
    <w:p w14:paraId="4B81012A" w14:textId="77777777" w:rsidR="002438CA" w:rsidRPr="00351D78" w:rsidRDefault="002438CA" w:rsidP="00C10304">
      <w:pPr>
        <w:spacing w:before="60" w:after="120" w:line="288" w:lineRule="auto"/>
        <w:ind w:firstLine="720"/>
        <w:jc w:val="both"/>
        <w:rPr>
          <w:sz w:val="27"/>
          <w:szCs w:val="27"/>
          <w:lang w:val="vi-VN"/>
        </w:rPr>
      </w:pPr>
      <w:r w:rsidRPr="00351D78">
        <w:rPr>
          <w:sz w:val="27"/>
          <w:szCs w:val="27"/>
          <w:lang w:val="vi-VN"/>
        </w:rPr>
        <w:t>Học sinh nhiệt tình tham gia tích cực các hoạt động giáo dục kĩ năng sống, đặc biệt là các hoạt động trải nghiệm.</w:t>
      </w:r>
      <w:r w:rsidR="00770E40" w:rsidRPr="00351D78">
        <w:rPr>
          <w:sz w:val="27"/>
          <w:szCs w:val="27"/>
          <w:lang w:val="vi-VN"/>
        </w:rPr>
        <w:t xml:space="preserve"> Các hoạt động giáo dục kĩ năng sống có tác dụng tạo môi trường giáo dục lành mạnh góp phần nâng cao chất l</w:t>
      </w:r>
      <w:r w:rsidR="00770E40" w:rsidRPr="00351D78">
        <w:rPr>
          <w:sz w:val="27"/>
          <w:szCs w:val="27"/>
          <w:lang w:val="vi-VN"/>
        </w:rPr>
        <w:softHyphen/>
        <w:t>ượng giáo dục toàn diện.</w:t>
      </w:r>
    </w:p>
    <w:p w14:paraId="2F167EA7" w14:textId="77777777" w:rsidR="002438CA" w:rsidRPr="00351D78" w:rsidRDefault="002438CA" w:rsidP="00C10304">
      <w:pPr>
        <w:spacing w:before="60" w:after="120" w:line="288" w:lineRule="auto"/>
        <w:ind w:firstLine="720"/>
        <w:jc w:val="both"/>
        <w:rPr>
          <w:b/>
          <w:sz w:val="27"/>
          <w:szCs w:val="27"/>
          <w:lang w:val="vi-VN"/>
        </w:rPr>
      </w:pPr>
      <w:r w:rsidRPr="00351D78">
        <w:rPr>
          <w:b/>
          <w:sz w:val="27"/>
          <w:szCs w:val="27"/>
          <w:lang w:val="vi-VN"/>
        </w:rPr>
        <w:t>3. Điểm yếu:</w:t>
      </w:r>
    </w:p>
    <w:p w14:paraId="0D0590B5" w14:textId="77777777" w:rsidR="002438CA" w:rsidRPr="00351D78" w:rsidRDefault="002438CA" w:rsidP="00C10304">
      <w:pPr>
        <w:spacing w:before="60" w:after="120" w:line="288" w:lineRule="auto"/>
        <w:ind w:firstLine="720"/>
        <w:jc w:val="both"/>
        <w:rPr>
          <w:sz w:val="27"/>
          <w:szCs w:val="27"/>
          <w:lang w:val="vi-VN"/>
        </w:rPr>
      </w:pPr>
      <w:r w:rsidRPr="00351D78">
        <w:rPr>
          <w:sz w:val="27"/>
          <w:szCs w:val="27"/>
          <w:lang w:val="vi-VN"/>
        </w:rPr>
        <w:t>Việc rèn luyện kĩ năng sống cho học sinh còn dừng ở phạm vi nhà trường tư vấn, giáo dục lồng ghép, chưa có hoạt động riêng, chưa có chuyên gia tư vấn riêng. Một số học sinh do sự quan tâm từ gia đình còn ít nên thiếu kĩ năng sống.</w:t>
      </w:r>
    </w:p>
    <w:p w14:paraId="298D2089" w14:textId="77777777" w:rsidR="002438CA" w:rsidRPr="00351D78" w:rsidRDefault="002438CA" w:rsidP="002438CA">
      <w:pPr>
        <w:spacing w:before="60" w:after="60" w:line="240" w:lineRule="auto"/>
        <w:ind w:firstLine="720"/>
        <w:jc w:val="both"/>
        <w:rPr>
          <w:b/>
          <w:sz w:val="27"/>
          <w:szCs w:val="27"/>
          <w:lang w:val="vi-VN"/>
        </w:rPr>
      </w:pPr>
      <w:r w:rsidRPr="00351D78">
        <w:rPr>
          <w:b/>
          <w:sz w:val="27"/>
          <w:szCs w:val="27"/>
          <w:lang w:val="vi-VN"/>
        </w:rPr>
        <w:t>4. Kế hoạch cải tiến chất lượng</w:t>
      </w:r>
      <w:r w:rsidRPr="00351D78">
        <w:rPr>
          <w:b/>
          <w:sz w:val="27"/>
          <w:szCs w:val="27"/>
          <w:lang w:val="vi-VN"/>
        </w:rPr>
        <w:tab/>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580"/>
        <w:gridCol w:w="1673"/>
        <w:gridCol w:w="1474"/>
        <w:gridCol w:w="1006"/>
      </w:tblGrid>
      <w:tr w:rsidR="0036620D" w:rsidRPr="00351D78" w14:paraId="69F76398" w14:textId="77777777" w:rsidTr="00C10304">
        <w:trPr>
          <w:trHeight w:val="1660"/>
          <w:jc w:val="center"/>
        </w:trPr>
        <w:tc>
          <w:tcPr>
            <w:tcW w:w="3275" w:type="dxa"/>
            <w:vAlign w:val="center"/>
          </w:tcPr>
          <w:p w14:paraId="2625E4C3" w14:textId="77777777" w:rsidR="002438CA" w:rsidRPr="00351D78" w:rsidRDefault="002438CA" w:rsidP="002438CA">
            <w:pPr>
              <w:widowControl w:val="0"/>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580" w:type="dxa"/>
            <w:vAlign w:val="center"/>
          </w:tcPr>
          <w:p w14:paraId="16C5E123" w14:textId="77777777" w:rsidR="002438CA" w:rsidRPr="00351D78" w:rsidRDefault="002438CA" w:rsidP="002438CA">
            <w:pPr>
              <w:widowControl w:val="0"/>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Nhân lực thực hiện (chủ trì/ phối hợp/ giám sát)</w:t>
            </w:r>
          </w:p>
        </w:tc>
        <w:tc>
          <w:tcPr>
            <w:tcW w:w="1673" w:type="dxa"/>
            <w:vAlign w:val="center"/>
          </w:tcPr>
          <w:p w14:paraId="405ABC74" w14:textId="77777777" w:rsidR="002438CA" w:rsidRPr="00351D78" w:rsidRDefault="002438CA" w:rsidP="002438CA">
            <w:pPr>
              <w:widowControl w:val="0"/>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474" w:type="dxa"/>
            <w:vAlign w:val="center"/>
          </w:tcPr>
          <w:p w14:paraId="73FC8594" w14:textId="77777777" w:rsidR="002438CA" w:rsidRPr="00351D78" w:rsidRDefault="002438CA" w:rsidP="002438CA">
            <w:pPr>
              <w:widowControl w:val="0"/>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006" w:type="dxa"/>
            <w:vAlign w:val="center"/>
          </w:tcPr>
          <w:p w14:paraId="399D7DFF" w14:textId="77777777" w:rsidR="002438CA" w:rsidRPr="00351D78" w:rsidRDefault="002438CA" w:rsidP="002438CA">
            <w:pPr>
              <w:widowControl w:val="0"/>
              <w:spacing w:before="0" w:after="0" w:line="240" w:lineRule="auto"/>
              <w:contextualSpacing/>
              <w:jc w:val="both"/>
              <w:rPr>
                <w:rFonts w:eastAsia="MS Mincho"/>
                <w:b/>
                <w:spacing w:val="-6"/>
                <w:sz w:val="27"/>
                <w:szCs w:val="27"/>
                <w:lang w:val="nb-NO"/>
              </w:rPr>
            </w:pPr>
            <w:r w:rsidRPr="00351D78">
              <w:rPr>
                <w:rFonts w:eastAsia="MS Mincho"/>
                <w:b/>
                <w:spacing w:val="-6"/>
                <w:sz w:val="27"/>
                <w:szCs w:val="27"/>
                <w:lang w:val="nb-NO"/>
              </w:rPr>
              <w:t>Dự kiến kinh phí</w:t>
            </w:r>
          </w:p>
        </w:tc>
      </w:tr>
      <w:tr w:rsidR="0036620D" w:rsidRPr="00351D78" w14:paraId="0867D810" w14:textId="77777777" w:rsidTr="00C10304">
        <w:trPr>
          <w:trHeight w:val="104"/>
          <w:jc w:val="center"/>
        </w:trPr>
        <w:tc>
          <w:tcPr>
            <w:tcW w:w="3275" w:type="dxa"/>
          </w:tcPr>
          <w:p w14:paraId="52B4B4C1" w14:textId="77777777" w:rsidR="002438CA" w:rsidRPr="00351D78" w:rsidRDefault="002438CA" w:rsidP="002438CA">
            <w:pPr>
              <w:shd w:val="clear" w:color="auto" w:fill="FFFFFF"/>
              <w:spacing w:before="0" w:after="0" w:line="240" w:lineRule="auto"/>
              <w:contextualSpacing/>
              <w:jc w:val="both"/>
              <w:textAlignment w:val="baseline"/>
              <w:rPr>
                <w:spacing w:val="-6"/>
                <w:sz w:val="27"/>
                <w:szCs w:val="27"/>
                <w:lang w:val="vi-VN" w:eastAsia="vi-VN"/>
              </w:rPr>
            </w:pPr>
            <w:r w:rsidRPr="00351D78">
              <w:rPr>
                <w:spacing w:val="-6"/>
                <w:sz w:val="27"/>
                <w:szCs w:val="27"/>
                <w:lang w:val="vi-VN"/>
              </w:rPr>
              <w:t>Giáo dục kỹ năng sống cho học sinh</w:t>
            </w:r>
            <w:r w:rsidRPr="00351D78">
              <w:rPr>
                <w:spacing w:val="-6"/>
                <w:sz w:val="27"/>
                <w:szCs w:val="27"/>
                <w:lang w:val="vi-VN" w:eastAsia="vi-VN"/>
              </w:rPr>
              <w:t xml:space="preserve"> thông qua các môn họcvà </w:t>
            </w:r>
            <w:r w:rsidRPr="00351D78">
              <w:rPr>
                <w:spacing w:val="-6"/>
                <w:sz w:val="27"/>
                <w:szCs w:val="27"/>
                <w:lang w:val="nb-NO" w:eastAsia="vi-VN"/>
              </w:rPr>
              <w:t xml:space="preserve">các </w:t>
            </w:r>
            <w:r w:rsidRPr="00351D78">
              <w:rPr>
                <w:spacing w:val="-6"/>
                <w:sz w:val="27"/>
                <w:szCs w:val="27"/>
                <w:lang w:val="vi-VN" w:eastAsia="vi-VN"/>
              </w:rPr>
              <w:t xml:space="preserve">hoạt động giáo dục; </w:t>
            </w:r>
            <w:r w:rsidRPr="00351D78">
              <w:rPr>
                <w:spacing w:val="-6"/>
                <w:sz w:val="27"/>
                <w:szCs w:val="27"/>
                <w:lang w:val="nb-NO" w:eastAsia="vi-VN"/>
              </w:rPr>
              <w:t>vận dụng</w:t>
            </w:r>
            <w:r w:rsidRPr="00351D78">
              <w:rPr>
                <w:spacing w:val="-6"/>
                <w:sz w:val="27"/>
                <w:szCs w:val="27"/>
                <w:lang w:val="vi-VN" w:eastAsia="vi-VN"/>
              </w:rPr>
              <w:t xml:space="preserve"> các phương pháp và kỹ thuật dạy học tích cực để tạo điều kiện, cơ hội cho HS được thực hành, trải nghiệm </w:t>
            </w:r>
            <w:r w:rsidRPr="00351D78">
              <w:rPr>
                <w:spacing w:val="-6"/>
                <w:sz w:val="27"/>
                <w:szCs w:val="27"/>
                <w:lang w:val="nb-NO" w:eastAsia="vi-VN"/>
              </w:rPr>
              <w:t>thực tế</w:t>
            </w:r>
            <w:r w:rsidRPr="00351D78">
              <w:rPr>
                <w:spacing w:val="-6"/>
                <w:sz w:val="27"/>
                <w:szCs w:val="27"/>
                <w:lang w:val="vi-VN" w:eastAsia="vi-VN"/>
              </w:rPr>
              <w:t xml:space="preserve">. </w:t>
            </w:r>
          </w:p>
        </w:tc>
        <w:tc>
          <w:tcPr>
            <w:tcW w:w="1580" w:type="dxa"/>
            <w:vAlign w:val="center"/>
          </w:tcPr>
          <w:p w14:paraId="79873796"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GVBM</w:t>
            </w:r>
          </w:p>
        </w:tc>
        <w:tc>
          <w:tcPr>
            <w:tcW w:w="1673" w:type="dxa"/>
            <w:vAlign w:val="center"/>
          </w:tcPr>
          <w:p w14:paraId="536C6FC6"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Giáo viên xây dựng kế hoạch dạy học lồng ghép cụ thể, phù hợp với đối tượng học sinh</w:t>
            </w:r>
          </w:p>
        </w:tc>
        <w:tc>
          <w:tcPr>
            <w:tcW w:w="1474" w:type="dxa"/>
            <w:vAlign w:val="center"/>
          </w:tcPr>
          <w:p w14:paraId="0208E98F"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năm học</w:t>
            </w:r>
          </w:p>
        </w:tc>
        <w:tc>
          <w:tcPr>
            <w:tcW w:w="1006" w:type="dxa"/>
            <w:vAlign w:val="center"/>
          </w:tcPr>
          <w:p w14:paraId="2AF4B245"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Kinh phí phù hợp thực tế</w:t>
            </w:r>
          </w:p>
        </w:tc>
      </w:tr>
      <w:tr w:rsidR="002438CA" w:rsidRPr="00351D78" w14:paraId="07E99F50" w14:textId="77777777" w:rsidTr="00C10304">
        <w:trPr>
          <w:trHeight w:val="2028"/>
          <w:jc w:val="center"/>
        </w:trPr>
        <w:tc>
          <w:tcPr>
            <w:tcW w:w="3275" w:type="dxa"/>
          </w:tcPr>
          <w:p w14:paraId="12D8A3E0" w14:textId="77777777" w:rsidR="002438CA" w:rsidRPr="00351D78" w:rsidRDefault="002438CA" w:rsidP="002438CA">
            <w:pPr>
              <w:widowControl w:val="0"/>
              <w:spacing w:before="0" w:after="0" w:line="240" w:lineRule="auto"/>
              <w:contextualSpacing/>
              <w:jc w:val="both"/>
              <w:rPr>
                <w:spacing w:val="-6"/>
                <w:sz w:val="27"/>
                <w:szCs w:val="27"/>
                <w:lang w:val="vi-VN"/>
              </w:rPr>
            </w:pPr>
            <w:r w:rsidRPr="00351D78">
              <w:rPr>
                <w:spacing w:val="-6"/>
                <w:sz w:val="27"/>
                <w:szCs w:val="27"/>
                <w:lang w:val="nb-NO"/>
              </w:rPr>
              <w:t>Tiếp tục n</w:t>
            </w:r>
            <w:r w:rsidRPr="00351D78">
              <w:rPr>
                <w:spacing w:val="-6"/>
                <w:sz w:val="27"/>
                <w:szCs w:val="27"/>
                <w:lang w:val="vi-VN"/>
              </w:rPr>
              <w:t>â</w:t>
            </w:r>
            <w:r w:rsidRPr="00351D78">
              <w:rPr>
                <w:spacing w:val="-6"/>
                <w:sz w:val="27"/>
                <w:szCs w:val="27"/>
                <w:lang w:val="nb-NO"/>
              </w:rPr>
              <w:t>ng cao nhận thức</w:t>
            </w:r>
            <w:r w:rsidRPr="00351D78">
              <w:rPr>
                <w:spacing w:val="-6"/>
                <w:sz w:val="27"/>
                <w:szCs w:val="27"/>
                <w:lang w:val="vi-VN"/>
              </w:rPr>
              <w:t xml:space="preserve"> cho </w:t>
            </w:r>
            <w:r w:rsidRPr="00351D78">
              <w:rPr>
                <w:spacing w:val="-6"/>
                <w:sz w:val="27"/>
                <w:szCs w:val="27"/>
                <w:lang w:val="nb-NO"/>
              </w:rPr>
              <w:t>học sinh về các giá trị sống, các kĩ năng cần thiết khi chung sống ngoài cộng đồng</w:t>
            </w:r>
            <w:r w:rsidRPr="00351D78">
              <w:rPr>
                <w:spacing w:val="-6"/>
                <w:sz w:val="27"/>
                <w:szCs w:val="27"/>
                <w:lang w:val="vi-VN"/>
              </w:rPr>
              <w:t>.</w:t>
            </w:r>
          </w:p>
        </w:tc>
        <w:tc>
          <w:tcPr>
            <w:tcW w:w="1580" w:type="dxa"/>
            <w:vAlign w:val="center"/>
          </w:tcPr>
          <w:p w14:paraId="1C13757C"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GVCN</w:t>
            </w:r>
          </w:p>
        </w:tc>
        <w:tc>
          <w:tcPr>
            <w:tcW w:w="1673" w:type="dxa"/>
            <w:vAlign w:val="center"/>
          </w:tcPr>
          <w:p w14:paraId="318ED6DC"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Kết hợp với các đoàn thể trong và ngoài nhà trường, Hội CMHS</w:t>
            </w:r>
          </w:p>
        </w:tc>
        <w:tc>
          <w:tcPr>
            <w:tcW w:w="1474" w:type="dxa"/>
            <w:vAlign w:val="center"/>
          </w:tcPr>
          <w:p w14:paraId="4FD59455"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năm học</w:t>
            </w:r>
          </w:p>
        </w:tc>
        <w:tc>
          <w:tcPr>
            <w:tcW w:w="1006" w:type="dxa"/>
            <w:vAlign w:val="center"/>
          </w:tcPr>
          <w:p w14:paraId="4FA8559F" w14:textId="77777777" w:rsidR="002438CA" w:rsidRPr="00351D78" w:rsidRDefault="002438CA" w:rsidP="002438CA">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Kinh phí phù hợp thực tế</w:t>
            </w:r>
          </w:p>
        </w:tc>
      </w:tr>
    </w:tbl>
    <w:p w14:paraId="28917EC7" w14:textId="77777777" w:rsidR="0065280E" w:rsidRPr="00351D78" w:rsidRDefault="0065280E" w:rsidP="002438CA">
      <w:pPr>
        <w:spacing w:before="0" w:after="0" w:line="240" w:lineRule="auto"/>
        <w:ind w:firstLine="720"/>
        <w:contextualSpacing/>
        <w:jc w:val="both"/>
        <w:rPr>
          <w:b/>
          <w:sz w:val="21"/>
          <w:szCs w:val="27"/>
          <w:lang w:val="nb-NO"/>
        </w:rPr>
      </w:pPr>
    </w:p>
    <w:p w14:paraId="70B97367" w14:textId="77777777" w:rsidR="002438CA" w:rsidRPr="00351D78" w:rsidRDefault="002438CA" w:rsidP="002438CA">
      <w:pPr>
        <w:spacing w:before="0" w:after="0" w:line="240" w:lineRule="auto"/>
        <w:ind w:firstLine="720"/>
        <w:contextualSpacing/>
        <w:jc w:val="both"/>
        <w:rPr>
          <w:b/>
          <w:sz w:val="27"/>
          <w:szCs w:val="27"/>
          <w:lang w:val="nb-NO"/>
        </w:rPr>
      </w:pPr>
      <w:r w:rsidRPr="00351D78">
        <w:rPr>
          <w:b/>
          <w:sz w:val="27"/>
          <w:szCs w:val="27"/>
          <w:lang w:val="nb-NO"/>
        </w:rPr>
        <w:t>5. Tự đánh giá:</w:t>
      </w:r>
    </w:p>
    <w:p w14:paraId="158D31D4" w14:textId="77777777" w:rsidR="0065280E" w:rsidRPr="00351D78" w:rsidRDefault="0065280E" w:rsidP="002438CA">
      <w:pPr>
        <w:spacing w:before="0" w:after="0" w:line="240" w:lineRule="auto"/>
        <w:ind w:firstLine="720"/>
        <w:contextualSpacing/>
        <w:jc w:val="both"/>
        <w:rPr>
          <w:sz w:val="21"/>
          <w:szCs w:val="27"/>
          <w:lang w:val="nb-NO"/>
        </w:rPr>
      </w:pPr>
    </w:p>
    <w:tbl>
      <w:tblPr>
        <w:tblW w:w="92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856"/>
        <w:gridCol w:w="1095"/>
        <w:gridCol w:w="1985"/>
        <w:gridCol w:w="1094"/>
        <w:gridCol w:w="2026"/>
      </w:tblGrid>
      <w:tr w:rsidR="0036620D" w:rsidRPr="00351D78" w14:paraId="700E5817" w14:textId="77777777" w:rsidTr="00C10304">
        <w:trPr>
          <w:trHeight w:val="530"/>
        </w:trPr>
        <w:tc>
          <w:tcPr>
            <w:tcW w:w="3059" w:type="dxa"/>
            <w:gridSpan w:val="2"/>
          </w:tcPr>
          <w:p w14:paraId="64BD4BC9"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1</w:t>
            </w:r>
          </w:p>
        </w:tc>
        <w:tc>
          <w:tcPr>
            <w:tcW w:w="3080" w:type="dxa"/>
            <w:gridSpan w:val="2"/>
          </w:tcPr>
          <w:p w14:paraId="4D113995"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2</w:t>
            </w:r>
          </w:p>
        </w:tc>
        <w:tc>
          <w:tcPr>
            <w:tcW w:w="3120" w:type="dxa"/>
            <w:gridSpan w:val="2"/>
          </w:tcPr>
          <w:p w14:paraId="28DAE19F" w14:textId="77777777" w:rsidR="002438CA" w:rsidRPr="00351D78" w:rsidRDefault="002438CA" w:rsidP="002438CA">
            <w:pPr>
              <w:spacing w:before="0" w:after="0" w:line="240" w:lineRule="auto"/>
              <w:contextualSpacing/>
              <w:jc w:val="center"/>
              <w:rPr>
                <w:b/>
                <w:sz w:val="27"/>
                <w:szCs w:val="27"/>
              </w:rPr>
            </w:pPr>
            <w:r w:rsidRPr="00351D78">
              <w:rPr>
                <w:b/>
                <w:sz w:val="27"/>
                <w:szCs w:val="27"/>
              </w:rPr>
              <w:t>Mức 3</w:t>
            </w:r>
          </w:p>
        </w:tc>
      </w:tr>
      <w:tr w:rsidR="0036620D" w:rsidRPr="00351D78" w14:paraId="57EBCB4F" w14:textId="77777777" w:rsidTr="00C10304">
        <w:trPr>
          <w:trHeight w:val="530"/>
        </w:trPr>
        <w:tc>
          <w:tcPr>
            <w:tcW w:w="1203" w:type="dxa"/>
            <w:vAlign w:val="center"/>
          </w:tcPr>
          <w:p w14:paraId="7156678F" w14:textId="77777777" w:rsidR="002438CA" w:rsidRPr="00351D78" w:rsidRDefault="002438CA" w:rsidP="002438CA">
            <w:pPr>
              <w:spacing w:before="0" w:after="0" w:line="240" w:lineRule="auto"/>
              <w:contextualSpacing/>
              <w:jc w:val="both"/>
              <w:rPr>
                <w:sz w:val="27"/>
                <w:szCs w:val="27"/>
              </w:rPr>
            </w:pPr>
            <w:r w:rsidRPr="00351D78">
              <w:rPr>
                <w:sz w:val="27"/>
                <w:szCs w:val="27"/>
              </w:rPr>
              <w:t>Chỉ báo</w:t>
            </w:r>
          </w:p>
        </w:tc>
        <w:tc>
          <w:tcPr>
            <w:tcW w:w="1856" w:type="dxa"/>
            <w:vAlign w:val="center"/>
          </w:tcPr>
          <w:p w14:paraId="1ACFC6DF" w14:textId="77777777" w:rsidR="002438CA" w:rsidRPr="00351D78" w:rsidRDefault="002438CA" w:rsidP="002438CA">
            <w:pPr>
              <w:spacing w:before="0" w:after="0" w:line="240" w:lineRule="auto"/>
              <w:contextualSpacing/>
              <w:jc w:val="both"/>
              <w:rPr>
                <w:sz w:val="27"/>
                <w:szCs w:val="27"/>
              </w:rPr>
            </w:pPr>
            <w:r w:rsidRPr="00351D78">
              <w:rPr>
                <w:sz w:val="27"/>
                <w:szCs w:val="27"/>
              </w:rPr>
              <w:t>Đạt/ Không đạt</w:t>
            </w:r>
          </w:p>
        </w:tc>
        <w:tc>
          <w:tcPr>
            <w:tcW w:w="1095" w:type="dxa"/>
            <w:vAlign w:val="center"/>
          </w:tcPr>
          <w:p w14:paraId="300D1E79" w14:textId="77777777" w:rsidR="002438CA" w:rsidRPr="00351D78" w:rsidRDefault="002438CA" w:rsidP="002438CA">
            <w:pPr>
              <w:spacing w:before="0" w:after="0" w:line="240" w:lineRule="auto"/>
              <w:contextualSpacing/>
              <w:jc w:val="both"/>
              <w:rPr>
                <w:i/>
                <w:sz w:val="27"/>
                <w:szCs w:val="27"/>
              </w:rPr>
            </w:pPr>
            <w:r w:rsidRPr="00351D78">
              <w:rPr>
                <w:sz w:val="27"/>
                <w:szCs w:val="27"/>
              </w:rPr>
              <w:t>Chỉ báo</w:t>
            </w:r>
          </w:p>
        </w:tc>
        <w:tc>
          <w:tcPr>
            <w:tcW w:w="1985" w:type="dxa"/>
            <w:vAlign w:val="center"/>
          </w:tcPr>
          <w:p w14:paraId="0256CA0C" w14:textId="77777777" w:rsidR="002438CA" w:rsidRPr="00351D78" w:rsidRDefault="002438CA" w:rsidP="002438CA">
            <w:pPr>
              <w:spacing w:before="0" w:after="0" w:line="240" w:lineRule="auto"/>
              <w:contextualSpacing/>
              <w:jc w:val="both"/>
              <w:rPr>
                <w:sz w:val="27"/>
                <w:szCs w:val="27"/>
              </w:rPr>
            </w:pPr>
            <w:r w:rsidRPr="00351D78">
              <w:rPr>
                <w:sz w:val="27"/>
                <w:szCs w:val="27"/>
              </w:rPr>
              <w:t>Đạt/ Không đạt</w:t>
            </w:r>
          </w:p>
        </w:tc>
        <w:tc>
          <w:tcPr>
            <w:tcW w:w="1094" w:type="dxa"/>
            <w:vAlign w:val="center"/>
          </w:tcPr>
          <w:p w14:paraId="5691E9C7" w14:textId="77777777" w:rsidR="002438CA" w:rsidRPr="00351D78" w:rsidRDefault="002438CA" w:rsidP="002438CA">
            <w:pPr>
              <w:spacing w:before="0" w:after="0" w:line="240" w:lineRule="auto"/>
              <w:contextualSpacing/>
              <w:jc w:val="both"/>
              <w:rPr>
                <w:sz w:val="27"/>
                <w:szCs w:val="27"/>
              </w:rPr>
            </w:pPr>
            <w:r w:rsidRPr="00351D78">
              <w:rPr>
                <w:sz w:val="27"/>
                <w:szCs w:val="27"/>
              </w:rPr>
              <w:t>Chỉ báo</w:t>
            </w:r>
          </w:p>
        </w:tc>
        <w:tc>
          <w:tcPr>
            <w:tcW w:w="2025" w:type="dxa"/>
            <w:vAlign w:val="center"/>
          </w:tcPr>
          <w:p w14:paraId="36C252B5" w14:textId="77777777" w:rsidR="002438CA" w:rsidRPr="00351D78" w:rsidRDefault="002438CA" w:rsidP="002438CA">
            <w:pPr>
              <w:spacing w:before="0" w:after="0" w:line="240" w:lineRule="auto"/>
              <w:contextualSpacing/>
              <w:jc w:val="both"/>
              <w:rPr>
                <w:sz w:val="27"/>
                <w:szCs w:val="27"/>
              </w:rPr>
            </w:pPr>
            <w:r w:rsidRPr="00351D78">
              <w:rPr>
                <w:sz w:val="27"/>
                <w:szCs w:val="27"/>
              </w:rPr>
              <w:t>Đạt/ Không đạt</w:t>
            </w:r>
          </w:p>
        </w:tc>
      </w:tr>
      <w:tr w:rsidR="0036620D" w:rsidRPr="00351D78" w14:paraId="28F493D4" w14:textId="77777777" w:rsidTr="00C10304">
        <w:trPr>
          <w:trHeight w:val="530"/>
        </w:trPr>
        <w:tc>
          <w:tcPr>
            <w:tcW w:w="1203" w:type="dxa"/>
            <w:vAlign w:val="center"/>
          </w:tcPr>
          <w:p w14:paraId="0BE38293" w14:textId="77777777" w:rsidR="002438CA" w:rsidRPr="00351D78" w:rsidRDefault="00D63AA3" w:rsidP="002438CA">
            <w:pPr>
              <w:spacing w:before="0" w:after="0" w:line="240" w:lineRule="auto"/>
              <w:contextualSpacing/>
              <w:jc w:val="center"/>
              <w:rPr>
                <w:sz w:val="27"/>
                <w:szCs w:val="27"/>
              </w:rPr>
            </w:pPr>
            <w:r w:rsidRPr="00351D78">
              <w:rPr>
                <w:sz w:val="27"/>
                <w:szCs w:val="27"/>
              </w:rPr>
              <w:t>A</w:t>
            </w:r>
          </w:p>
        </w:tc>
        <w:tc>
          <w:tcPr>
            <w:tcW w:w="1856" w:type="dxa"/>
            <w:vAlign w:val="center"/>
          </w:tcPr>
          <w:p w14:paraId="3214F1F5"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95" w:type="dxa"/>
            <w:vAlign w:val="center"/>
          </w:tcPr>
          <w:p w14:paraId="68931274" w14:textId="77777777" w:rsidR="002438CA" w:rsidRPr="00351D78" w:rsidRDefault="002438CA" w:rsidP="002438CA">
            <w:pPr>
              <w:spacing w:before="0" w:after="0" w:line="240" w:lineRule="auto"/>
              <w:contextualSpacing/>
              <w:jc w:val="center"/>
              <w:rPr>
                <w:sz w:val="27"/>
                <w:szCs w:val="27"/>
              </w:rPr>
            </w:pPr>
            <w:r w:rsidRPr="00351D78">
              <w:rPr>
                <w:sz w:val="27"/>
                <w:szCs w:val="27"/>
              </w:rPr>
              <w:t>a</w:t>
            </w:r>
          </w:p>
        </w:tc>
        <w:tc>
          <w:tcPr>
            <w:tcW w:w="1985" w:type="dxa"/>
            <w:vAlign w:val="center"/>
          </w:tcPr>
          <w:p w14:paraId="6D37CCCC"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94" w:type="dxa"/>
            <w:vAlign w:val="center"/>
          </w:tcPr>
          <w:p w14:paraId="10B89417"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2025" w:type="dxa"/>
            <w:vAlign w:val="center"/>
          </w:tcPr>
          <w:p w14:paraId="1415F214"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r>
      <w:tr w:rsidR="0036620D" w:rsidRPr="00351D78" w14:paraId="1E629959" w14:textId="77777777" w:rsidTr="00C10304">
        <w:trPr>
          <w:trHeight w:val="530"/>
        </w:trPr>
        <w:tc>
          <w:tcPr>
            <w:tcW w:w="1203" w:type="dxa"/>
            <w:vAlign w:val="center"/>
          </w:tcPr>
          <w:p w14:paraId="49D7E616" w14:textId="77777777" w:rsidR="002438CA" w:rsidRPr="00351D78" w:rsidRDefault="00D63AA3" w:rsidP="002438CA">
            <w:pPr>
              <w:spacing w:before="0" w:after="0" w:line="240" w:lineRule="auto"/>
              <w:contextualSpacing/>
              <w:jc w:val="center"/>
              <w:rPr>
                <w:sz w:val="27"/>
                <w:szCs w:val="27"/>
              </w:rPr>
            </w:pPr>
            <w:r w:rsidRPr="00351D78">
              <w:rPr>
                <w:sz w:val="27"/>
                <w:szCs w:val="27"/>
              </w:rPr>
              <w:lastRenderedPageBreak/>
              <w:t>B</w:t>
            </w:r>
          </w:p>
        </w:tc>
        <w:tc>
          <w:tcPr>
            <w:tcW w:w="1856" w:type="dxa"/>
            <w:vAlign w:val="center"/>
          </w:tcPr>
          <w:p w14:paraId="7AA2AB10"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95" w:type="dxa"/>
            <w:vAlign w:val="center"/>
          </w:tcPr>
          <w:p w14:paraId="4D89732E" w14:textId="77777777" w:rsidR="002438CA" w:rsidRPr="00351D78" w:rsidRDefault="002438CA" w:rsidP="002438CA">
            <w:pPr>
              <w:spacing w:before="0" w:after="0" w:line="240" w:lineRule="auto"/>
              <w:contextualSpacing/>
              <w:jc w:val="center"/>
              <w:rPr>
                <w:sz w:val="27"/>
                <w:szCs w:val="27"/>
              </w:rPr>
            </w:pPr>
            <w:r w:rsidRPr="00351D78">
              <w:rPr>
                <w:sz w:val="27"/>
                <w:szCs w:val="27"/>
              </w:rPr>
              <w:t>b</w:t>
            </w:r>
          </w:p>
        </w:tc>
        <w:tc>
          <w:tcPr>
            <w:tcW w:w="1985" w:type="dxa"/>
            <w:vAlign w:val="center"/>
          </w:tcPr>
          <w:p w14:paraId="2D149AFB"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94" w:type="dxa"/>
            <w:vAlign w:val="center"/>
          </w:tcPr>
          <w:p w14:paraId="0A8A5EE9"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2025" w:type="dxa"/>
            <w:vAlign w:val="center"/>
          </w:tcPr>
          <w:p w14:paraId="7967CE4F"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36620D" w:rsidRPr="00351D78" w14:paraId="2D11D8BC" w14:textId="77777777" w:rsidTr="00C10304">
        <w:trPr>
          <w:trHeight w:val="530"/>
        </w:trPr>
        <w:tc>
          <w:tcPr>
            <w:tcW w:w="1203" w:type="dxa"/>
            <w:vAlign w:val="center"/>
          </w:tcPr>
          <w:p w14:paraId="47A1AD7E" w14:textId="77777777" w:rsidR="002438CA" w:rsidRPr="00351D78" w:rsidRDefault="00D63AA3" w:rsidP="002438CA">
            <w:pPr>
              <w:spacing w:before="0" w:after="0" w:line="240" w:lineRule="auto"/>
              <w:contextualSpacing/>
              <w:jc w:val="center"/>
              <w:rPr>
                <w:sz w:val="27"/>
                <w:szCs w:val="27"/>
              </w:rPr>
            </w:pPr>
            <w:r w:rsidRPr="00351D78">
              <w:rPr>
                <w:sz w:val="27"/>
                <w:szCs w:val="27"/>
              </w:rPr>
              <w:t>C</w:t>
            </w:r>
          </w:p>
        </w:tc>
        <w:tc>
          <w:tcPr>
            <w:tcW w:w="1856" w:type="dxa"/>
            <w:vAlign w:val="center"/>
          </w:tcPr>
          <w:p w14:paraId="2089A387" w14:textId="77777777" w:rsidR="002438CA" w:rsidRPr="00351D78" w:rsidRDefault="002438CA" w:rsidP="002438CA">
            <w:pPr>
              <w:spacing w:before="0" w:after="0" w:line="240" w:lineRule="auto"/>
              <w:contextualSpacing/>
              <w:jc w:val="center"/>
              <w:rPr>
                <w:sz w:val="27"/>
                <w:szCs w:val="27"/>
              </w:rPr>
            </w:pPr>
            <w:r w:rsidRPr="00351D78">
              <w:rPr>
                <w:sz w:val="27"/>
                <w:szCs w:val="27"/>
              </w:rPr>
              <w:t>Đạt</w:t>
            </w:r>
          </w:p>
        </w:tc>
        <w:tc>
          <w:tcPr>
            <w:tcW w:w="1095" w:type="dxa"/>
            <w:vAlign w:val="center"/>
          </w:tcPr>
          <w:p w14:paraId="5B5322F8"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985" w:type="dxa"/>
            <w:vAlign w:val="center"/>
          </w:tcPr>
          <w:p w14:paraId="1F717563"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1094" w:type="dxa"/>
            <w:vAlign w:val="center"/>
          </w:tcPr>
          <w:p w14:paraId="5EB12304"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c>
          <w:tcPr>
            <w:tcW w:w="2025" w:type="dxa"/>
            <w:vAlign w:val="center"/>
          </w:tcPr>
          <w:p w14:paraId="4C99384E" w14:textId="77777777" w:rsidR="002438CA" w:rsidRPr="00351D78" w:rsidRDefault="002438CA" w:rsidP="002438CA">
            <w:pPr>
              <w:spacing w:before="0" w:after="0" w:line="240" w:lineRule="auto"/>
              <w:contextualSpacing/>
              <w:jc w:val="center"/>
              <w:rPr>
                <w:sz w:val="27"/>
                <w:szCs w:val="27"/>
              </w:rPr>
            </w:pPr>
            <w:r w:rsidRPr="00351D78">
              <w:rPr>
                <w:sz w:val="27"/>
                <w:szCs w:val="27"/>
              </w:rPr>
              <w:t>-------</w:t>
            </w:r>
          </w:p>
        </w:tc>
      </w:tr>
      <w:tr w:rsidR="0036620D" w:rsidRPr="00351D78" w14:paraId="6EE40FF1" w14:textId="77777777" w:rsidTr="00C10304">
        <w:trPr>
          <w:trHeight w:val="556"/>
        </w:trPr>
        <w:tc>
          <w:tcPr>
            <w:tcW w:w="3059" w:type="dxa"/>
            <w:gridSpan w:val="2"/>
          </w:tcPr>
          <w:p w14:paraId="20B47A51" w14:textId="77777777" w:rsidR="002438CA" w:rsidRPr="00351D78" w:rsidRDefault="002438CA" w:rsidP="002438CA">
            <w:pPr>
              <w:spacing w:before="0" w:after="0" w:line="240" w:lineRule="auto"/>
              <w:contextualSpacing/>
              <w:jc w:val="center"/>
              <w:rPr>
                <w:b/>
                <w:sz w:val="27"/>
                <w:szCs w:val="27"/>
              </w:rPr>
            </w:pPr>
            <w:r w:rsidRPr="00351D78">
              <w:rPr>
                <w:b/>
                <w:sz w:val="27"/>
                <w:szCs w:val="27"/>
              </w:rPr>
              <w:t>Đạt</w:t>
            </w:r>
          </w:p>
        </w:tc>
        <w:tc>
          <w:tcPr>
            <w:tcW w:w="3080" w:type="dxa"/>
            <w:gridSpan w:val="2"/>
          </w:tcPr>
          <w:p w14:paraId="46C53CFB" w14:textId="77777777" w:rsidR="002438CA" w:rsidRPr="00351D78" w:rsidRDefault="002438CA" w:rsidP="002438CA">
            <w:pPr>
              <w:spacing w:before="0" w:after="0" w:line="240" w:lineRule="auto"/>
              <w:contextualSpacing/>
              <w:jc w:val="center"/>
              <w:rPr>
                <w:b/>
                <w:sz w:val="27"/>
                <w:szCs w:val="27"/>
              </w:rPr>
            </w:pPr>
            <w:r w:rsidRPr="00351D78">
              <w:rPr>
                <w:b/>
                <w:sz w:val="27"/>
                <w:szCs w:val="27"/>
              </w:rPr>
              <w:t>Đạt</w:t>
            </w:r>
          </w:p>
        </w:tc>
        <w:tc>
          <w:tcPr>
            <w:tcW w:w="3120" w:type="dxa"/>
            <w:gridSpan w:val="2"/>
          </w:tcPr>
          <w:p w14:paraId="17C154EF" w14:textId="77777777" w:rsidR="002438CA" w:rsidRPr="00351D78" w:rsidRDefault="002438CA" w:rsidP="002438CA">
            <w:pPr>
              <w:spacing w:before="0" w:after="0" w:line="240" w:lineRule="auto"/>
              <w:contextualSpacing/>
              <w:jc w:val="center"/>
              <w:rPr>
                <w:b/>
                <w:sz w:val="27"/>
                <w:szCs w:val="27"/>
              </w:rPr>
            </w:pPr>
            <w:r w:rsidRPr="00351D78">
              <w:rPr>
                <w:b/>
                <w:sz w:val="27"/>
                <w:szCs w:val="27"/>
              </w:rPr>
              <w:t>Đạt</w:t>
            </w:r>
          </w:p>
        </w:tc>
      </w:tr>
    </w:tbl>
    <w:p w14:paraId="3E447674"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quả: ĐẠT MỨC 3</w:t>
      </w:r>
    </w:p>
    <w:p w14:paraId="63811B2D" w14:textId="77777777" w:rsidR="002438CA" w:rsidRPr="00351D78" w:rsidRDefault="002438CA" w:rsidP="00C10304">
      <w:pPr>
        <w:spacing w:before="60" w:after="120" w:line="264" w:lineRule="auto"/>
        <w:ind w:firstLine="720"/>
        <w:jc w:val="both"/>
        <w:rPr>
          <w:b/>
          <w:sz w:val="27"/>
          <w:szCs w:val="27"/>
          <w:lang w:val="pt-BR"/>
        </w:rPr>
      </w:pPr>
      <w:bookmarkStart w:id="204" w:name="_Toc46864495"/>
      <w:r w:rsidRPr="00351D78">
        <w:rPr>
          <w:b/>
          <w:sz w:val="27"/>
          <w:szCs w:val="27"/>
          <w:lang w:val="pt-BR"/>
        </w:rPr>
        <w:t>Tiêu chí 5.6: Kết quả giáo dục</w:t>
      </w:r>
      <w:bookmarkEnd w:id="203"/>
      <w:bookmarkEnd w:id="204"/>
    </w:p>
    <w:p w14:paraId="6AFC81C9" w14:textId="77777777" w:rsidR="002438CA" w:rsidRPr="00351D78" w:rsidRDefault="002438CA" w:rsidP="00C10304">
      <w:pPr>
        <w:spacing w:before="60" w:after="120" w:line="264" w:lineRule="auto"/>
        <w:ind w:firstLine="720"/>
        <w:jc w:val="both"/>
        <w:rPr>
          <w:b/>
          <w:i/>
          <w:sz w:val="27"/>
          <w:szCs w:val="27"/>
          <w:lang w:val="pt-BR"/>
        </w:rPr>
      </w:pPr>
      <w:bookmarkStart w:id="205" w:name="_Toc6691015"/>
      <w:r w:rsidRPr="00351D78">
        <w:rPr>
          <w:b/>
          <w:i/>
          <w:sz w:val="27"/>
          <w:szCs w:val="27"/>
          <w:lang w:val="pt-BR"/>
        </w:rPr>
        <w:t>Mức 1:</w:t>
      </w:r>
    </w:p>
    <w:p w14:paraId="740BE032"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a) Kết quả xếp loại học lực, hạnh kiểm học sinh đạt yêu cầu theo kế hoạch của nhà trường.</w:t>
      </w:r>
    </w:p>
    <w:p w14:paraId="06A4D8D3"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b) Tỷ lệ học sinh lên lớp và tốt nghiệp đạt yêu cầu theo kế hoạch của nhà trường.</w:t>
      </w:r>
    </w:p>
    <w:p w14:paraId="7D1ED776"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c) Định hướng phân luồng cho học sinh đạt yêu cầu theo kế hoạch của nhà trường.</w:t>
      </w:r>
    </w:p>
    <w:p w14:paraId="233CCEA4" w14:textId="77777777" w:rsidR="002438CA" w:rsidRPr="00351D78" w:rsidRDefault="002438CA" w:rsidP="00C10304">
      <w:pPr>
        <w:spacing w:before="60" w:after="120" w:line="264" w:lineRule="auto"/>
        <w:ind w:firstLine="720"/>
        <w:jc w:val="both"/>
        <w:rPr>
          <w:b/>
          <w:i/>
          <w:sz w:val="27"/>
          <w:szCs w:val="27"/>
          <w:lang w:val="pt-BR"/>
        </w:rPr>
      </w:pPr>
      <w:r w:rsidRPr="00351D78">
        <w:rPr>
          <w:b/>
          <w:i/>
          <w:sz w:val="27"/>
          <w:szCs w:val="27"/>
          <w:lang w:val="pt-BR"/>
        </w:rPr>
        <w:t>Mức 2:</w:t>
      </w:r>
    </w:p>
    <w:p w14:paraId="6ED03E52"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a) Kết quả xếp loại học lực, hạnh kiểm của học sinh có chuyển biến tích cực trong 05 năm liên tiếp tính đến thời điểm đánh giá;</w:t>
      </w:r>
    </w:p>
    <w:p w14:paraId="45F3BA56"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b) Tỷ lệ học sinh lên lớp và tốt nghiệp có chuyển biến tích cực trong 05 năm liên tiếp tính đến thời điểm đánh giá.</w:t>
      </w:r>
    </w:p>
    <w:p w14:paraId="32405A79" w14:textId="77777777" w:rsidR="002438CA" w:rsidRPr="00351D78" w:rsidRDefault="002438CA" w:rsidP="00C10304">
      <w:pPr>
        <w:spacing w:before="60" w:after="120" w:line="264" w:lineRule="auto"/>
        <w:ind w:firstLine="720"/>
        <w:jc w:val="both"/>
        <w:rPr>
          <w:i/>
          <w:sz w:val="27"/>
          <w:szCs w:val="27"/>
          <w:lang w:val="pt-BR"/>
        </w:rPr>
      </w:pPr>
      <w:r w:rsidRPr="00351D78">
        <w:rPr>
          <w:b/>
          <w:i/>
          <w:sz w:val="27"/>
          <w:szCs w:val="27"/>
          <w:lang w:val="pt-BR"/>
        </w:rPr>
        <w:t>Mức 3</w:t>
      </w:r>
      <w:r w:rsidRPr="00351D78">
        <w:rPr>
          <w:i/>
          <w:sz w:val="27"/>
          <w:szCs w:val="27"/>
          <w:lang w:val="pt-BR"/>
        </w:rPr>
        <w:t xml:space="preserve"> (nếu có):</w:t>
      </w:r>
    </w:p>
    <w:p w14:paraId="69DB96A4"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a) Kết quả xếp loại học lực, hạnh kiểm của học sinh:</w:t>
      </w:r>
    </w:p>
    <w:p w14:paraId="282F04BF"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2ED5CDD5"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5B4631EE"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2EF6513A"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3A96E8C6"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4A6CD171"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lastRenderedPageBreak/>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4BABA9E7"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xml:space="preserve">- Đối với nhà trường có lớp Trung học: Tỷ lệ học sinh hoàn thành chương trình lớp học đạt 95%; tỷ lệ trẻ em 14 tuổi hoàn thành chương trình Trung học cơ sở đạt ít nhất 90%, đối với trường thuộc </w:t>
      </w:r>
      <w:r w:rsidR="00B9133D" w:rsidRPr="00351D78">
        <w:rPr>
          <w:i/>
          <w:sz w:val="27"/>
          <w:szCs w:val="27"/>
          <w:lang w:val="pt-BR"/>
        </w:rPr>
        <w:t>thị trấn</w:t>
      </w:r>
      <w:r w:rsidRPr="00351D78">
        <w:rPr>
          <w:i/>
          <w:sz w:val="27"/>
          <w:szCs w:val="27"/>
          <w:lang w:val="pt-BR"/>
        </w:rPr>
        <w:t xml:space="preserve"> có điều kiện kinh tế - </w:t>
      </w:r>
      <w:r w:rsidR="00241AE4" w:rsidRPr="00351D78">
        <w:rPr>
          <w:i/>
          <w:sz w:val="27"/>
          <w:szCs w:val="27"/>
          <w:lang w:val="pt-BR"/>
        </w:rPr>
        <w:t>xã hội</w:t>
      </w:r>
      <w:r w:rsidRPr="00351D78">
        <w:rPr>
          <w:i/>
          <w:sz w:val="27"/>
          <w:szCs w:val="27"/>
          <w:lang w:val="pt-BR"/>
        </w:rPr>
        <w:t xml:space="preserve"> đặc biệt khó khăn đạt ít nhất 80%; các trẻ em 14 tuổi còn lại đều đang học các lớp Trung học cơ sở.</w:t>
      </w:r>
    </w:p>
    <w:p w14:paraId="13A1D232"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42098262"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b) Tỷ lệ học sinh bỏ học và lưu ban:</w:t>
      </w:r>
    </w:p>
    <w:p w14:paraId="01DBC89D" w14:textId="77777777" w:rsidR="002438CA" w:rsidRPr="00351D78" w:rsidRDefault="002438CA" w:rsidP="00C10304">
      <w:pPr>
        <w:spacing w:before="60" w:after="120" w:line="264" w:lineRule="auto"/>
        <w:ind w:firstLine="720"/>
        <w:jc w:val="both"/>
        <w:rPr>
          <w:i/>
          <w:sz w:val="27"/>
          <w:szCs w:val="27"/>
          <w:lang w:val="pt-BR"/>
        </w:rPr>
      </w:pPr>
      <w:r w:rsidRPr="00351D78">
        <w:rPr>
          <w:i/>
          <w:sz w:val="27"/>
          <w:szCs w:val="27"/>
          <w:lang w:val="pt-BR"/>
        </w:rPr>
        <w:t>- Vùng khó khăn: Không quá 03% học sinh bỏ học, không quá 05% học sinh lưu ban; trường chuyên không có học sinh lưu ban và học sinh bỏ học;</w:t>
      </w:r>
    </w:p>
    <w:p w14:paraId="67ABEECC" w14:textId="77777777" w:rsidR="00D70C9F" w:rsidRPr="00351D78" w:rsidRDefault="002438CA" w:rsidP="00C10304">
      <w:pPr>
        <w:spacing w:before="60" w:after="120" w:line="264" w:lineRule="auto"/>
        <w:ind w:firstLine="720"/>
        <w:jc w:val="both"/>
        <w:rPr>
          <w:i/>
          <w:sz w:val="27"/>
          <w:szCs w:val="27"/>
          <w:lang w:val="pt-BR"/>
        </w:rPr>
      </w:pPr>
      <w:r w:rsidRPr="00351D78">
        <w:rPr>
          <w:i/>
          <w:sz w:val="27"/>
          <w:szCs w:val="27"/>
          <w:lang w:val="pt-BR"/>
        </w:rPr>
        <w:t>- Các vùng còn lại: Không quá 01% học sinh bỏ học, không quá 02% học sinh lưu ban; trường chuyên không có học sinh lưu ban và học sinh bỏ học.</w:t>
      </w:r>
    </w:p>
    <w:p w14:paraId="49F4F80E" w14:textId="77777777" w:rsidR="002438CA" w:rsidRPr="00351D78" w:rsidRDefault="002438CA" w:rsidP="00C10304">
      <w:pPr>
        <w:spacing w:before="0" w:after="120" w:line="264" w:lineRule="auto"/>
        <w:ind w:firstLine="720"/>
        <w:jc w:val="both"/>
        <w:rPr>
          <w:b/>
          <w:sz w:val="27"/>
          <w:szCs w:val="27"/>
          <w:lang w:val="pt-BR"/>
        </w:rPr>
      </w:pPr>
      <w:r w:rsidRPr="00351D78">
        <w:rPr>
          <w:b/>
          <w:sz w:val="27"/>
          <w:szCs w:val="27"/>
          <w:lang w:val="pt-BR"/>
        </w:rPr>
        <w:t>1. Mô tả hiện trạng</w:t>
      </w:r>
    </w:p>
    <w:p w14:paraId="55DD09CD" w14:textId="77777777" w:rsidR="002438CA" w:rsidRPr="00351D78" w:rsidRDefault="002438CA" w:rsidP="00C10304">
      <w:pPr>
        <w:spacing w:before="0" w:after="120" w:line="264" w:lineRule="auto"/>
        <w:ind w:firstLine="720"/>
        <w:jc w:val="both"/>
        <w:rPr>
          <w:b/>
          <w:sz w:val="27"/>
          <w:szCs w:val="27"/>
          <w:lang w:val="pt-BR"/>
        </w:rPr>
      </w:pPr>
      <w:r w:rsidRPr="00351D78">
        <w:rPr>
          <w:b/>
          <w:sz w:val="27"/>
          <w:szCs w:val="27"/>
          <w:lang w:val="pt-BR"/>
        </w:rPr>
        <w:t>MỨC 1</w:t>
      </w:r>
    </w:p>
    <w:p w14:paraId="1BCDD9B6" w14:textId="77777777" w:rsidR="002438CA" w:rsidRPr="00351D78" w:rsidRDefault="002438CA" w:rsidP="00C10304">
      <w:pPr>
        <w:spacing w:before="60" w:after="120" w:line="264" w:lineRule="auto"/>
        <w:ind w:firstLine="720"/>
        <w:jc w:val="both"/>
        <w:rPr>
          <w:sz w:val="27"/>
          <w:szCs w:val="27"/>
          <w:lang w:val="pt-BR"/>
        </w:rPr>
      </w:pPr>
      <w:r w:rsidRPr="00351D78">
        <w:rPr>
          <w:sz w:val="27"/>
          <w:szCs w:val="27"/>
          <w:lang w:val="pt-BR"/>
        </w:rPr>
        <w:t>a) Theo quy định tại Thông tư 58/2011</w:t>
      </w:r>
      <w:r w:rsidR="00D70C9F" w:rsidRPr="00351D78">
        <w:rPr>
          <w:sz w:val="27"/>
          <w:szCs w:val="27"/>
          <w:lang w:val="pt-BR"/>
        </w:rPr>
        <w:t>/TT-BGDĐT ngày 12/12/2011</w:t>
      </w:r>
      <w:r w:rsidRPr="00351D78">
        <w:rPr>
          <w:sz w:val="27"/>
          <w:szCs w:val="27"/>
          <w:lang w:val="pt-BR"/>
        </w:rPr>
        <w:t xml:space="preserve"> và Thông tư  26/2020/TT-BGDĐT ngày 26/8/2020 về việc sửa đổi, bổ sung một số điều của Quy chế đánh giá, xếp loại học sinh THCS và học sinh THPT ban hành kèm theo </w:t>
      </w:r>
      <w:r w:rsidR="00D70C9F" w:rsidRPr="00351D78">
        <w:rPr>
          <w:sz w:val="27"/>
          <w:szCs w:val="27"/>
          <w:lang w:val="pt-BR"/>
        </w:rPr>
        <w:t>Thông tư 58/2011/TT-BGDĐT</w:t>
      </w:r>
      <w:r w:rsidRPr="00351D78">
        <w:rPr>
          <w:sz w:val="27"/>
          <w:szCs w:val="27"/>
          <w:lang w:val="pt-BR"/>
        </w:rPr>
        <w:t>,</w:t>
      </w:r>
      <w:r w:rsidR="00BB22C9" w:rsidRPr="00351D78">
        <w:rPr>
          <w:sz w:val="27"/>
          <w:szCs w:val="27"/>
          <w:lang w:val="pt-BR"/>
        </w:rPr>
        <w:t xml:space="preserve"> Thông tư 22/TT-BGDĐT ngày 20 tháng 7 năm 2021,</w:t>
      </w:r>
      <w:r w:rsidR="00456898" w:rsidRPr="00351D78">
        <w:rPr>
          <w:sz w:val="27"/>
          <w:szCs w:val="27"/>
          <w:lang w:val="pt-BR"/>
        </w:rPr>
        <w:t xml:space="preserve"> </w:t>
      </w:r>
      <w:r w:rsidRPr="00351D78">
        <w:rPr>
          <w:sz w:val="27"/>
          <w:szCs w:val="27"/>
          <w:lang w:val="pt-BR"/>
        </w:rPr>
        <w:t>nhà trường đánh giá xếp loại học lực học sinh vào cuối học kỳ I và cuối năm học. Những học sinh có học lực loại yếu kém được bồi dưỡng thêm để phấn đấu có đủ điều kiện lên lớp. Trong 05 năm liên tiếp kết quả xếp loại học lực và hạnh kiểm luôn đạt yêu cầu theo kế hoạch đề ra.</w:t>
      </w:r>
      <w:r w:rsidR="00456898" w:rsidRPr="00351D78">
        <w:rPr>
          <w:b/>
          <w:sz w:val="27"/>
          <w:szCs w:val="27"/>
          <w:lang w:val="pt-BR"/>
        </w:rPr>
        <w:t xml:space="preserve"> [H5-5.6-01], </w:t>
      </w:r>
      <w:r w:rsidR="006F7D75" w:rsidRPr="00351D78">
        <w:rPr>
          <w:b/>
          <w:sz w:val="27"/>
          <w:szCs w:val="27"/>
          <w:lang w:val="pt-BR"/>
        </w:rPr>
        <w:t>[H5-5.6-02</w:t>
      </w:r>
      <w:r w:rsidRPr="00351D78">
        <w:rPr>
          <w:b/>
          <w:sz w:val="27"/>
          <w:szCs w:val="27"/>
          <w:lang w:val="pt-BR"/>
        </w:rPr>
        <w:t>]</w:t>
      </w:r>
    </w:p>
    <w:p w14:paraId="4325E599" w14:textId="2CB0A01A" w:rsidR="00777344" w:rsidRPr="00351D78" w:rsidRDefault="002438CA" w:rsidP="0049315D">
      <w:pPr>
        <w:spacing w:before="60" w:after="60" w:line="240" w:lineRule="auto"/>
        <w:ind w:firstLine="720"/>
        <w:jc w:val="both"/>
        <w:rPr>
          <w:b/>
          <w:sz w:val="27"/>
          <w:szCs w:val="27"/>
          <w:lang w:val="pt-BR"/>
        </w:rPr>
      </w:pPr>
      <w:r w:rsidRPr="00351D78">
        <w:rPr>
          <w:b/>
          <w:sz w:val="27"/>
          <w:szCs w:val="27"/>
          <w:lang w:val="pt-BR"/>
        </w:rPr>
        <w:t>Bảng thống kê kết quả xếp loại học lực của học sinh.</w:t>
      </w:r>
    </w:p>
    <w:p w14:paraId="0EFAC9EF" w14:textId="46218A0D" w:rsidR="00AB5621" w:rsidRPr="00351D78" w:rsidRDefault="00AB5621" w:rsidP="0049315D">
      <w:pPr>
        <w:spacing w:before="60" w:after="60" w:line="240" w:lineRule="auto"/>
        <w:ind w:firstLine="720"/>
        <w:jc w:val="both"/>
        <w:rPr>
          <w:b/>
          <w:sz w:val="27"/>
          <w:szCs w:val="27"/>
          <w:lang w:val="pt-BR"/>
        </w:rPr>
      </w:pPr>
    </w:p>
    <w:p w14:paraId="0FB9DF5B" w14:textId="68BA563C" w:rsidR="00AB5621" w:rsidRPr="00351D78" w:rsidRDefault="00AB5621" w:rsidP="0049315D">
      <w:pPr>
        <w:spacing w:before="60" w:after="60" w:line="240" w:lineRule="auto"/>
        <w:ind w:firstLine="720"/>
        <w:jc w:val="both"/>
        <w:rPr>
          <w:b/>
          <w:sz w:val="27"/>
          <w:szCs w:val="27"/>
          <w:lang w:val="pt-BR"/>
        </w:rPr>
      </w:pPr>
    </w:p>
    <w:p w14:paraId="4F8B3422" w14:textId="2A5BCB41" w:rsidR="00AB5621" w:rsidRPr="00351D78" w:rsidRDefault="00AB5621" w:rsidP="0049315D">
      <w:pPr>
        <w:spacing w:before="60" w:after="60" w:line="240" w:lineRule="auto"/>
        <w:ind w:firstLine="720"/>
        <w:jc w:val="both"/>
        <w:rPr>
          <w:b/>
          <w:sz w:val="27"/>
          <w:szCs w:val="27"/>
          <w:lang w:val="pt-BR"/>
        </w:rPr>
      </w:pPr>
    </w:p>
    <w:p w14:paraId="57610FD4" w14:textId="77777777" w:rsidR="00AB5621" w:rsidRPr="00351D78" w:rsidRDefault="00AB5621" w:rsidP="00AB5621">
      <w:pPr>
        <w:spacing w:before="60" w:after="60" w:line="240" w:lineRule="auto"/>
        <w:ind w:firstLine="720"/>
        <w:jc w:val="both"/>
        <w:rPr>
          <w:b/>
          <w:sz w:val="27"/>
          <w:szCs w:val="27"/>
          <w:lang w:val="pt-BR"/>
        </w:rPr>
      </w:pPr>
      <w:r w:rsidRPr="00351D78">
        <w:rPr>
          <w:b/>
          <w:sz w:val="27"/>
          <w:szCs w:val="27"/>
          <w:lang w:val="pt-BR"/>
        </w:rPr>
        <w:t>Bảng thống kê kết quả xếp loại học lực của học sinh.</w:t>
      </w:r>
    </w:p>
    <w:tbl>
      <w:tblPr>
        <w:tblpPr w:leftFromText="180" w:rightFromText="180" w:vertAnchor="text" w:tblpX="-68" w:tblpY="1"/>
        <w:tblOverlap w:val="never"/>
        <w:tblW w:w="9464" w:type="dxa"/>
        <w:tblLayout w:type="fixed"/>
        <w:tblLook w:val="0000" w:firstRow="0" w:lastRow="0" w:firstColumn="0" w:lastColumn="0" w:noHBand="0" w:noVBand="0"/>
      </w:tblPr>
      <w:tblGrid>
        <w:gridCol w:w="885"/>
        <w:gridCol w:w="609"/>
        <w:gridCol w:w="654"/>
        <w:gridCol w:w="832"/>
        <w:gridCol w:w="672"/>
        <w:gridCol w:w="852"/>
        <w:gridCol w:w="655"/>
        <w:gridCol w:w="843"/>
        <w:gridCol w:w="524"/>
        <w:gridCol w:w="788"/>
        <w:gridCol w:w="445"/>
        <w:gridCol w:w="602"/>
        <w:gridCol w:w="12"/>
        <w:gridCol w:w="475"/>
        <w:gridCol w:w="616"/>
      </w:tblGrid>
      <w:tr w:rsidR="00AB5621" w:rsidRPr="00351D78" w14:paraId="5D18CF4A" w14:textId="77777777" w:rsidTr="007A669A">
        <w:trPr>
          <w:trHeight w:val="1287"/>
        </w:trPr>
        <w:tc>
          <w:tcPr>
            <w:tcW w:w="885" w:type="dxa"/>
            <w:vMerge w:val="restart"/>
            <w:tcBorders>
              <w:top w:val="double" w:sz="6" w:space="0" w:color="auto"/>
              <w:left w:val="double" w:sz="6" w:space="0" w:color="auto"/>
              <w:right w:val="single" w:sz="6" w:space="0" w:color="auto"/>
            </w:tcBorders>
            <w:shd w:val="clear" w:color="auto" w:fill="FFFFFF"/>
            <w:vAlign w:val="center"/>
          </w:tcPr>
          <w:p w14:paraId="41A91407" w14:textId="77777777" w:rsidR="00AB5621" w:rsidRPr="00351D78" w:rsidRDefault="00AB5621" w:rsidP="007A669A">
            <w:pPr>
              <w:tabs>
                <w:tab w:val="left" w:pos="842"/>
              </w:tabs>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Năm học</w:t>
            </w:r>
          </w:p>
        </w:tc>
        <w:tc>
          <w:tcPr>
            <w:tcW w:w="609" w:type="dxa"/>
            <w:vMerge w:val="restart"/>
            <w:tcBorders>
              <w:top w:val="double" w:sz="6" w:space="0" w:color="auto"/>
              <w:left w:val="single" w:sz="6" w:space="0" w:color="auto"/>
              <w:right w:val="single" w:sz="6" w:space="0" w:color="auto"/>
            </w:tcBorders>
            <w:shd w:val="clear" w:color="auto" w:fill="FFFFFF"/>
            <w:vAlign w:val="center"/>
          </w:tcPr>
          <w:p w14:paraId="0E722C7C"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Số HS</w:t>
            </w:r>
          </w:p>
        </w:tc>
        <w:tc>
          <w:tcPr>
            <w:tcW w:w="1486"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4D213FA7"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Giỏi</w:t>
            </w:r>
          </w:p>
        </w:tc>
        <w:tc>
          <w:tcPr>
            <w:tcW w:w="1524"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0F93C2C3"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Khá</w:t>
            </w:r>
          </w:p>
        </w:tc>
        <w:tc>
          <w:tcPr>
            <w:tcW w:w="1498"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32A36531"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TB</w:t>
            </w:r>
          </w:p>
        </w:tc>
        <w:tc>
          <w:tcPr>
            <w:tcW w:w="1312"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416DE50A"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Yếu</w:t>
            </w:r>
          </w:p>
        </w:tc>
        <w:tc>
          <w:tcPr>
            <w:tcW w:w="1059" w:type="dxa"/>
            <w:gridSpan w:val="3"/>
            <w:tcBorders>
              <w:top w:val="double" w:sz="6" w:space="0" w:color="auto"/>
              <w:left w:val="single" w:sz="6" w:space="0" w:color="auto"/>
              <w:bottom w:val="single" w:sz="6" w:space="0" w:color="auto"/>
              <w:right w:val="single" w:sz="6" w:space="0" w:color="auto"/>
            </w:tcBorders>
            <w:shd w:val="clear" w:color="auto" w:fill="FFFFFF"/>
            <w:vAlign w:val="center"/>
          </w:tcPr>
          <w:p w14:paraId="2FF87B1D"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Kém</w:t>
            </w:r>
          </w:p>
        </w:tc>
        <w:tc>
          <w:tcPr>
            <w:tcW w:w="1091" w:type="dxa"/>
            <w:gridSpan w:val="2"/>
            <w:tcBorders>
              <w:top w:val="double" w:sz="6" w:space="0" w:color="auto"/>
              <w:left w:val="single" w:sz="6" w:space="0" w:color="auto"/>
              <w:bottom w:val="single" w:sz="6" w:space="0" w:color="auto"/>
              <w:right w:val="double" w:sz="6" w:space="0" w:color="auto"/>
            </w:tcBorders>
            <w:shd w:val="clear" w:color="auto" w:fill="FFFFFF"/>
            <w:vAlign w:val="center"/>
          </w:tcPr>
          <w:p w14:paraId="6A97D023" w14:textId="77777777" w:rsidR="00AB5621" w:rsidRPr="00351D78" w:rsidRDefault="00AB5621" w:rsidP="007A669A">
            <w:pPr>
              <w:autoSpaceDE w:val="0"/>
              <w:autoSpaceDN w:val="0"/>
              <w:adjustRightInd w:val="0"/>
              <w:spacing w:before="0" w:after="0" w:line="240" w:lineRule="auto"/>
              <w:ind w:right="-108"/>
              <w:contextualSpacing/>
              <w:jc w:val="center"/>
              <w:rPr>
                <w:b/>
                <w:bCs/>
                <w:sz w:val="27"/>
                <w:szCs w:val="27"/>
                <w:lang w:val="vi-VN"/>
              </w:rPr>
            </w:pPr>
            <w:r w:rsidRPr="00351D78">
              <w:rPr>
                <w:b/>
                <w:bCs/>
                <w:sz w:val="27"/>
                <w:szCs w:val="27"/>
                <w:lang w:val="vi-VN"/>
              </w:rPr>
              <w:t>Không đánh giá (*)</w:t>
            </w:r>
          </w:p>
        </w:tc>
      </w:tr>
      <w:tr w:rsidR="00AB5621" w:rsidRPr="00351D78" w14:paraId="60AA2335" w14:textId="77777777" w:rsidTr="007A669A">
        <w:trPr>
          <w:trHeight w:val="602"/>
        </w:trPr>
        <w:tc>
          <w:tcPr>
            <w:tcW w:w="885" w:type="dxa"/>
            <w:vMerge/>
            <w:tcBorders>
              <w:left w:val="double" w:sz="6" w:space="0" w:color="auto"/>
              <w:bottom w:val="double" w:sz="6" w:space="0" w:color="auto"/>
              <w:right w:val="single" w:sz="6" w:space="0" w:color="auto"/>
            </w:tcBorders>
            <w:shd w:val="clear" w:color="auto" w:fill="FFFFFF"/>
            <w:vAlign w:val="center"/>
          </w:tcPr>
          <w:p w14:paraId="1BD53E66"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p>
        </w:tc>
        <w:tc>
          <w:tcPr>
            <w:tcW w:w="609" w:type="dxa"/>
            <w:vMerge/>
            <w:tcBorders>
              <w:left w:val="single" w:sz="6" w:space="0" w:color="auto"/>
              <w:bottom w:val="double" w:sz="6" w:space="0" w:color="auto"/>
              <w:right w:val="single" w:sz="6" w:space="0" w:color="auto"/>
            </w:tcBorders>
            <w:shd w:val="clear" w:color="auto" w:fill="FFFFFF"/>
            <w:vAlign w:val="center"/>
          </w:tcPr>
          <w:p w14:paraId="5EC793D6"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p>
        </w:tc>
        <w:tc>
          <w:tcPr>
            <w:tcW w:w="654" w:type="dxa"/>
            <w:tcBorders>
              <w:top w:val="single" w:sz="6" w:space="0" w:color="auto"/>
              <w:left w:val="single" w:sz="6" w:space="0" w:color="auto"/>
              <w:bottom w:val="double" w:sz="6" w:space="0" w:color="auto"/>
              <w:right w:val="single" w:sz="6" w:space="0" w:color="auto"/>
            </w:tcBorders>
            <w:shd w:val="clear" w:color="auto" w:fill="FFFFFF"/>
            <w:vAlign w:val="center"/>
          </w:tcPr>
          <w:p w14:paraId="297F6F35"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TS</w:t>
            </w:r>
          </w:p>
        </w:tc>
        <w:tc>
          <w:tcPr>
            <w:tcW w:w="832" w:type="dxa"/>
            <w:tcBorders>
              <w:top w:val="single" w:sz="6" w:space="0" w:color="auto"/>
              <w:left w:val="single" w:sz="6" w:space="0" w:color="auto"/>
              <w:bottom w:val="double" w:sz="6" w:space="0" w:color="auto"/>
              <w:right w:val="single" w:sz="6" w:space="0" w:color="auto"/>
            </w:tcBorders>
            <w:shd w:val="clear" w:color="auto" w:fill="FFFFFF"/>
            <w:vAlign w:val="center"/>
          </w:tcPr>
          <w:p w14:paraId="18D9FE67"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w:t>
            </w:r>
          </w:p>
        </w:tc>
        <w:tc>
          <w:tcPr>
            <w:tcW w:w="672" w:type="dxa"/>
            <w:tcBorders>
              <w:top w:val="single" w:sz="6" w:space="0" w:color="auto"/>
              <w:left w:val="single" w:sz="6" w:space="0" w:color="auto"/>
              <w:bottom w:val="double" w:sz="6" w:space="0" w:color="auto"/>
              <w:right w:val="single" w:sz="6" w:space="0" w:color="auto"/>
            </w:tcBorders>
            <w:shd w:val="clear" w:color="auto" w:fill="FFFFFF"/>
            <w:vAlign w:val="center"/>
          </w:tcPr>
          <w:p w14:paraId="7E016718"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TS</w:t>
            </w:r>
          </w:p>
        </w:tc>
        <w:tc>
          <w:tcPr>
            <w:tcW w:w="852" w:type="dxa"/>
            <w:tcBorders>
              <w:top w:val="single" w:sz="6" w:space="0" w:color="auto"/>
              <w:left w:val="single" w:sz="6" w:space="0" w:color="auto"/>
              <w:bottom w:val="double" w:sz="6" w:space="0" w:color="auto"/>
              <w:right w:val="single" w:sz="6" w:space="0" w:color="auto"/>
            </w:tcBorders>
            <w:shd w:val="clear" w:color="auto" w:fill="FFFFFF"/>
            <w:vAlign w:val="center"/>
          </w:tcPr>
          <w:p w14:paraId="16DCEDF8"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w:t>
            </w:r>
          </w:p>
        </w:tc>
        <w:tc>
          <w:tcPr>
            <w:tcW w:w="655" w:type="dxa"/>
            <w:tcBorders>
              <w:top w:val="single" w:sz="6" w:space="0" w:color="auto"/>
              <w:left w:val="single" w:sz="6" w:space="0" w:color="auto"/>
              <w:bottom w:val="double" w:sz="6" w:space="0" w:color="auto"/>
              <w:right w:val="single" w:sz="6" w:space="0" w:color="auto"/>
            </w:tcBorders>
            <w:shd w:val="clear" w:color="auto" w:fill="FFFFFF"/>
            <w:vAlign w:val="center"/>
          </w:tcPr>
          <w:p w14:paraId="34A20C73"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TS</w:t>
            </w:r>
          </w:p>
        </w:tc>
        <w:tc>
          <w:tcPr>
            <w:tcW w:w="843" w:type="dxa"/>
            <w:tcBorders>
              <w:top w:val="single" w:sz="6" w:space="0" w:color="auto"/>
              <w:left w:val="single" w:sz="6" w:space="0" w:color="auto"/>
              <w:bottom w:val="double" w:sz="6" w:space="0" w:color="auto"/>
              <w:right w:val="single" w:sz="6" w:space="0" w:color="auto"/>
            </w:tcBorders>
            <w:shd w:val="clear" w:color="auto" w:fill="FFFFFF"/>
            <w:vAlign w:val="center"/>
          </w:tcPr>
          <w:p w14:paraId="47C46AF3"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w:t>
            </w:r>
          </w:p>
        </w:tc>
        <w:tc>
          <w:tcPr>
            <w:tcW w:w="524" w:type="dxa"/>
            <w:tcBorders>
              <w:top w:val="single" w:sz="6" w:space="0" w:color="auto"/>
              <w:left w:val="single" w:sz="6" w:space="0" w:color="auto"/>
              <w:bottom w:val="double" w:sz="6" w:space="0" w:color="auto"/>
              <w:right w:val="single" w:sz="6" w:space="0" w:color="auto"/>
            </w:tcBorders>
            <w:shd w:val="clear" w:color="auto" w:fill="FFFFFF"/>
            <w:vAlign w:val="center"/>
          </w:tcPr>
          <w:p w14:paraId="5547B794"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TS</w:t>
            </w:r>
          </w:p>
        </w:tc>
        <w:tc>
          <w:tcPr>
            <w:tcW w:w="788" w:type="dxa"/>
            <w:tcBorders>
              <w:top w:val="single" w:sz="6" w:space="0" w:color="auto"/>
              <w:left w:val="single" w:sz="6" w:space="0" w:color="auto"/>
              <w:bottom w:val="double" w:sz="6" w:space="0" w:color="auto"/>
              <w:right w:val="single" w:sz="6" w:space="0" w:color="auto"/>
            </w:tcBorders>
            <w:shd w:val="clear" w:color="auto" w:fill="FFFFFF"/>
            <w:vAlign w:val="center"/>
          </w:tcPr>
          <w:p w14:paraId="3B5A97A9" w14:textId="77777777" w:rsidR="00AB5621" w:rsidRPr="00351D78" w:rsidRDefault="00AB5621" w:rsidP="007A669A">
            <w:pPr>
              <w:autoSpaceDE w:val="0"/>
              <w:autoSpaceDN w:val="0"/>
              <w:adjustRightInd w:val="0"/>
              <w:spacing w:before="0" w:after="0" w:line="240" w:lineRule="auto"/>
              <w:contextualSpacing/>
              <w:jc w:val="center"/>
              <w:rPr>
                <w:b/>
                <w:bCs/>
                <w:sz w:val="27"/>
                <w:szCs w:val="27"/>
                <w:lang w:val="vi-VN"/>
              </w:rPr>
            </w:pPr>
            <w:r w:rsidRPr="00351D78">
              <w:rPr>
                <w:b/>
                <w:bCs/>
                <w:sz w:val="27"/>
                <w:szCs w:val="27"/>
                <w:lang w:val="vi-VN"/>
              </w:rPr>
              <w:t>%</w:t>
            </w:r>
          </w:p>
        </w:tc>
        <w:tc>
          <w:tcPr>
            <w:tcW w:w="445" w:type="dxa"/>
            <w:tcBorders>
              <w:top w:val="single" w:sz="6" w:space="0" w:color="auto"/>
              <w:left w:val="single" w:sz="6" w:space="0" w:color="auto"/>
              <w:bottom w:val="double" w:sz="6" w:space="0" w:color="auto"/>
              <w:right w:val="single" w:sz="6" w:space="0" w:color="auto"/>
            </w:tcBorders>
            <w:shd w:val="clear" w:color="auto" w:fill="FFFFFF"/>
            <w:vAlign w:val="center"/>
          </w:tcPr>
          <w:p w14:paraId="1D7901A4" w14:textId="77777777" w:rsidR="00AB5621" w:rsidRPr="00351D78" w:rsidRDefault="00AB5621" w:rsidP="007A669A">
            <w:pPr>
              <w:autoSpaceDE w:val="0"/>
              <w:autoSpaceDN w:val="0"/>
              <w:adjustRightInd w:val="0"/>
              <w:spacing w:before="0" w:after="0" w:line="240" w:lineRule="auto"/>
              <w:contextualSpacing/>
              <w:jc w:val="center"/>
              <w:rPr>
                <w:b/>
                <w:bCs/>
                <w:sz w:val="27"/>
                <w:szCs w:val="27"/>
              </w:rPr>
            </w:pPr>
            <w:r w:rsidRPr="00351D78">
              <w:rPr>
                <w:b/>
                <w:bCs/>
                <w:sz w:val="27"/>
                <w:szCs w:val="27"/>
              </w:rPr>
              <w:t>TS</w:t>
            </w:r>
          </w:p>
        </w:tc>
        <w:tc>
          <w:tcPr>
            <w:tcW w:w="602" w:type="dxa"/>
            <w:tcBorders>
              <w:top w:val="single" w:sz="6" w:space="0" w:color="auto"/>
              <w:left w:val="single" w:sz="6" w:space="0" w:color="auto"/>
              <w:bottom w:val="double" w:sz="6" w:space="0" w:color="auto"/>
              <w:right w:val="single" w:sz="6" w:space="0" w:color="auto"/>
            </w:tcBorders>
            <w:shd w:val="clear" w:color="auto" w:fill="FFFFFF"/>
            <w:vAlign w:val="center"/>
          </w:tcPr>
          <w:p w14:paraId="4640C2D9" w14:textId="77777777" w:rsidR="00AB5621" w:rsidRPr="00351D78" w:rsidRDefault="00AB5621" w:rsidP="007A669A">
            <w:pPr>
              <w:autoSpaceDE w:val="0"/>
              <w:autoSpaceDN w:val="0"/>
              <w:adjustRightInd w:val="0"/>
              <w:spacing w:before="0" w:after="0" w:line="240" w:lineRule="auto"/>
              <w:contextualSpacing/>
              <w:jc w:val="center"/>
              <w:rPr>
                <w:b/>
                <w:bCs/>
                <w:sz w:val="27"/>
                <w:szCs w:val="27"/>
              </w:rPr>
            </w:pPr>
            <w:r w:rsidRPr="00351D78">
              <w:rPr>
                <w:b/>
                <w:bCs/>
                <w:sz w:val="27"/>
                <w:szCs w:val="27"/>
              </w:rPr>
              <w:t>%</w:t>
            </w:r>
          </w:p>
        </w:tc>
        <w:tc>
          <w:tcPr>
            <w:tcW w:w="487" w:type="dxa"/>
            <w:gridSpan w:val="2"/>
            <w:tcBorders>
              <w:top w:val="single" w:sz="6" w:space="0" w:color="auto"/>
              <w:left w:val="single" w:sz="6" w:space="0" w:color="auto"/>
              <w:bottom w:val="double" w:sz="6" w:space="0" w:color="auto"/>
              <w:right w:val="single" w:sz="6" w:space="0" w:color="auto"/>
            </w:tcBorders>
            <w:shd w:val="clear" w:color="auto" w:fill="FFFFFF"/>
            <w:vAlign w:val="center"/>
          </w:tcPr>
          <w:p w14:paraId="3D7FE99B" w14:textId="77777777" w:rsidR="00AB5621" w:rsidRPr="00351D78" w:rsidRDefault="00AB5621" w:rsidP="007A669A">
            <w:pPr>
              <w:autoSpaceDE w:val="0"/>
              <w:autoSpaceDN w:val="0"/>
              <w:adjustRightInd w:val="0"/>
              <w:spacing w:before="0" w:after="0" w:line="240" w:lineRule="auto"/>
              <w:ind w:right="-108"/>
              <w:contextualSpacing/>
              <w:jc w:val="center"/>
              <w:rPr>
                <w:b/>
                <w:bCs/>
                <w:sz w:val="27"/>
                <w:szCs w:val="27"/>
              </w:rPr>
            </w:pPr>
            <w:r w:rsidRPr="00351D78">
              <w:rPr>
                <w:b/>
                <w:bCs/>
                <w:sz w:val="27"/>
                <w:szCs w:val="27"/>
              </w:rPr>
              <w:t>SL</w:t>
            </w:r>
          </w:p>
        </w:tc>
        <w:tc>
          <w:tcPr>
            <w:tcW w:w="616" w:type="dxa"/>
            <w:tcBorders>
              <w:top w:val="single" w:sz="6" w:space="0" w:color="auto"/>
              <w:left w:val="single" w:sz="6" w:space="0" w:color="auto"/>
              <w:bottom w:val="double" w:sz="6" w:space="0" w:color="auto"/>
              <w:right w:val="double" w:sz="6" w:space="0" w:color="auto"/>
            </w:tcBorders>
            <w:shd w:val="clear" w:color="auto" w:fill="FFFFFF"/>
            <w:vAlign w:val="center"/>
          </w:tcPr>
          <w:p w14:paraId="6F31B2ED" w14:textId="77777777" w:rsidR="00AB5621" w:rsidRPr="00351D78" w:rsidRDefault="00AB5621" w:rsidP="007A669A">
            <w:pPr>
              <w:autoSpaceDE w:val="0"/>
              <w:autoSpaceDN w:val="0"/>
              <w:adjustRightInd w:val="0"/>
              <w:spacing w:before="0" w:after="0" w:line="240" w:lineRule="auto"/>
              <w:contextualSpacing/>
              <w:jc w:val="center"/>
              <w:rPr>
                <w:b/>
                <w:bCs/>
                <w:sz w:val="27"/>
                <w:szCs w:val="27"/>
              </w:rPr>
            </w:pPr>
            <w:r w:rsidRPr="00351D78">
              <w:rPr>
                <w:b/>
                <w:bCs/>
                <w:sz w:val="27"/>
                <w:szCs w:val="27"/>
              </w:rPr>
              <w:t>%</w:t>
            </w:r>
          </w:p>
        </w:tc>
      </w:tr>
      <w:tr w:rsidR="00AB5621" w:rsidRPr="00351D78" w14:paraId="42469664" w14:textId="77777777" w:rsidTr="007A669A">
        <w:trPr>
          <w:trHeight w:val="479"/>
        </w:trPr>
        <w:tc>
          <w:tcPr>
            <w:tcW w:w="885" w:type="dxa"/>
            <w:tcBorders>
              <w:top w:val="single" w:sz="6" w:space="0" w:color="auto"/>
              <w:left w:val="double" w:sz="6" w:space="0" w:color="auto"/>
              <w:bottom w:val="single" w:sz="6" w:space="0" w:color="auto"/>
              <w:right w:val="single" w:sz="6" w:space="0" w:color="auto"/>
            </w:tcBorders>
            <w:shd w:val="clear" w:color="auto" w:fill="FFFFFF"/>
            <w:vAlign w:val="center"/>
          </w:tcPr>
          <w:p w14:paraId="7A15A4DB" w14:textId="77777777" w:rsidR="00AB5621" w:rsidRPr="00351D78" w:rsidRDefault="00AB5621" w:rsidP="007A669A">
            <w:pPr>
              <w:autoSpaceDE w:val="0"/>
              <w:autoSpaceDN w:val="0"/>
              <w:adjustRightInd w:val="0"/>
              <w:spacing w:before="0" w:after="0" w:line="240" w:lineRule="auto"/>
              <w:contextualSpacing/>
              <w:jc w:val="center"/>
              <w:rPr>
                <w:sz w:val="26"/>
                <w:szCs w:val="26"/>
                <w:lang w:val="vi-VN"/>
              </w:rPr>
            </w:pPr>
            <w:r w:rsidRPr="00351D78">
              <w:rPr>
                <w:sz w:val="26"/>
                <w:szCs w:val="26"/>
              </w:rPr>
              <w:lastRenderedPageBreak/>
              <w:t>2017-2018</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14:paraId="2B62686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569</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14:paraId="794B572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413</w:t>
            </w:r>
          </w:p>
        </w:tc>
        <w:tc>
          <w:tcPr>
            <w:tcW w:w="832" w:type="dxa"/>
            <w:tcBorders>
              <w:top w:val="single" w:sz="6" w:space="0" w:color="auto"/>
              <w:left w:val="single" w:sz="6" w:space="0" w:color="auto"/>
              <w:bottom w:val="single" w:sz="6" w:space="0" w:color="auto"/>
              <w:right w:val="single" w:sz="6" w:space="0" w:color="auto"/>
            </w:tcBorders>
            <w:shd w:val="clear" w:color="auto" w:fill="FFFFFF"/>
            <w:vAlign w:val="center"/>
          </w:tcPr>
          <w:p w14:paraId="5A5AA3E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72.58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24E5B6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154</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tcPr>
          <w:p w14:paraId="7316A9F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27.07</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14:paraId="478306C7"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08A7D3F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0.35</w:t>
            </w:r>
          </w:p>
        </w:tc>
        <w:tc>
          <w:tcPr>
            <w:tcW w:w="524" w:type="dxa"/>
            <w:tcBorders>
              <w:top w:val="single" w:sz="6" w:space="0" w:color="auto"/>
              <w:left w:val="single" w:sz="6" w:space="0" w:color="auto"/>
              <w:bottom w:val="single" w:sz="6" w:space="0" w:color="auto"/>
              <w:right w:val="single" w:sz="6" w:space="0" w:color="auto"/>
            </w:tcBorders>
            <w:shd w:val="clear" w:color="auto" w:fill="FFFFFF"/>
            <w:vAlign w:val="center"/>
          </w:tcPr>
          <w:p w14:paraId="297C66A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88" w:type="dxa"/>
            <w:tcBorders>
              <w:top w:val="single" w:sz="6" w:space="0" w:color="auto"/>
              <w:left w:val="single" w:sz="6" w:space="0" w:color="auto"/>
              <w:bottom w:val="single" w:sz="6" w:space="0" w:color="auto"/>
              <w:right w:val="single" w:sz="6" w:space="0" w:color="auto"/>
            </w:tcBorders>
            <w:shd w:val="clear" w:color="auto" w:fill="FFFFFF"/>
            <w:vAlign w:val="center"/>
          </w:tcPr>
          <w:p w14:paraId="247A008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445" w:type="dxa"/>
            <w:tcBorders>
              <w:top w:val="single" w:sz="6" w:space="0" w:color="auto"/>
              <w:left w:val="single" w:sz="6" w:space="0" w:color="auto"/>
              <w:bottom w:val="single" w:sz="6" w:space="0" w:color="auto"/>
              <w:right w:val="single" w:sz="6" w:space="0" w:color="auto"/>
            </w:tcBorders>
            <w:shd w:val="clear" w:color="auto" w:fill="FFFFFF"/>
            <w:vAlign w:val="center"/>
          </w:tcPr>
          <w:p w14:paraId="77735DA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1FDC1633" w14:textId="77777777" w:rsidR="00AB5621" w:rsidRPr="00351D78" w:rsidRDefault="00AB5621" w:rsidP="007A669A">
            <w:pPr>
              <w:autoSpaceDE w:val="0"/>
              <w:autoSpaceDN w:val="0"/>
              <w:adjustRightInd w:val="0"/>
              <w:spacing w:before="0" w:after="0" w:line="240" w:lineRule="auto"/>
              <w:ind w:left="-108" w:right="-120"/>
              <w:contextualSpacing/>
              <w:jc w:val="center"/>
              <w:rPr>
                <w:sz w:val="26"/>
                <w:szCs w:val="26"/>
              </w:rPr>
            </w:pPr>
            <w:r w:rsidRPr="00351D78">
              <w:rPr>
                <w:sz w:val="26"/>
                <w:szCs w:val="26"/>
              </w:rPr>
              <w:t>0</w:t>
            </w:r>
          </w:p>
        </w:tc>
        <w:tc>
          <w:tcPr>
            <w:tcW w:w="4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4C703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16" w:type="dxa"/>
            <w:tcBorders>
              <w:top w:val="single" w:sz="6" w:space="0" w:color="auto"/>
              <w:left w:val="single" w:sz="6" w:space="0" w:color="auto"/>
              <w:bottom w:val="single" w:sz="6" w:space="0" w:color="auto"/>
              <w:right w:val="double" w:sz="6" w:space="0" w:color="auto"/>
            </w:tcBorders>
            <w:shd w:val="clear" w:color="auto" w:fill="FFFFFF"/>
            <w:vAlign w:val="center"/>
          </w:tcPr>
          <w:p w14:paraId="647A48C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r>
      <w:tr w:rsidR="00AB5621" w:rsidRPr="00351D78" w14:paraId="0C71AFF6" w14:textId="77777777" w:rsidTr="007A669A">
        <w:trPr>
          <w:trHeight w:val="479"/>
        </w:trPr>
        <w:tc>
          <w:tcPr>
            <w:tcW w:w="885" w:type="dxa"/>
            <w:tcBorders>
              <w:top w:val="single" w:sz="6" w:space="0" w:color="auto"/>
              <w:left w:val="double" w:sz="6" w:space="0" w:color="auto"/>
              <w:bottom w:val="single" w:sz="6" w:space="0" w:color="auto"/>
              <w:right w:val="single" w:sz="6" w:space="0" w:color="auto"/>
            </w:tcBorders>
            <w:shd w:val="clear" w:color="auto" w:fill="FFFFFF"/>
            <w:vAlign w:val="center"/>
          </w:tcPr>
          <w:p w14:paraId="29045897" w14:textId="77777777" w:rsidR="00AB5621" w:rsidRPr="00351D78" w:rsidRDefault="00AB5621" w:rsidP="007A669A">
            <w:pPr>
              <w:autoSpaceDE w:val="0"/>
              <w:autoSpaceDN w:val="0"/>
              <w:adjustRightInd w:val="0"/>
              <w:spacing w:before="0" w:after="0" w:line="240" w:lineRule="auto"/>
              <w:contextualSpacing/>
              <w:jc w:val="center"/>
              <w:rPr>
                <w:sz w:val="26"/>
                <w:szCs w:val="26"/>
                <w:lang w:val="vi-VN"/>
              </w:rPr>
            </w:pPr>
            <w:r w:rsidRPr="00351D78">
              <w:rPr>
                <w:sz w:val="26"/>
                <w:szCs w:val="26"/>
              </w:rPr>
              <w:t>2018-2019</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14:paraId="26C75FA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14:paraId="49ADC92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384</w:t>
            </w:r>
          </w:p>
        </w:tc>
        <w:tc>
          <w:tcPr>
            <w:tcW w:w="832" w:type="dxa"/>
            <w:tcBorders>
              <w:top w:val="single" w:sz="6" w:space="0" w:color="auto"/>
              <w:left w:val="single" w:sz="6" w:space="0" w:color="auto"/>
              <w:bottom w:val="single" w:sz="6" w:space="0" w:color="auto"/>
              <w:right w:val="single" w:sz="6" w:space="0" w:color="auto"/>
            </w:tcBorders>
            <w:shd w:val="clear" w:color="auto" w:fill="FFFFFF"/>
            <w:vAlign w:val="center"/>
          </w:tcPr>
          <w:p w14:paraId="2B0BF46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69.95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4ABF59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163</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tcPr>
          <w:p w14:paraId="53F8E04B"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29.69</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14:paraId="0DC1799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5261346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0.36</w:t>
            </w:r>
          </w:p>
        </w:tc>
        <w:tc>
          <w:tcPr>
            <w:tcW w:w="524" w:type="dxa"/>
            <w:tcBorders>
              <w:top w:val="single" w:sz="6" w:space="0" w:color="auto"/>
              <w:left w:val="single" w:sz="6" w:space="0" w:color="auto"/>
              <w:bottom w:val="single" w:sz="6" w:space="0" w:color="auto"/>
              <w:right w:val="single" w:sz="6" w:space="0" w:color="auto"/>
            </w:tcBorders>
            <w:shd w:val="clear" w:color="auto" w:fill="FFFFFF"/>
            <w:vAlign w:val="center"/>
          </w:tcPr>
          <w:p w14:paraId="7623F18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88" w:type="dxa"/>
            <w:tcBorders>
              <w:top w:val="single" w:sz="6" w:space="0" w:color="auto"/>
              <w:left w:val="single" w:sz="6" w:space="0" w:color="auto"/>
              <w:bottom w:val="single" w:sz="6" w:space="0" w:color="auto"/>
              <w:right w:val="single" w:sz="6" w:space="0" w:color="auto"/>
            </w:tcBorders>
            <w:shd w:val="clear" w:color="auto" w:fill="FFFFFF"/>
            <w:vAlign w:val="center"/>
          </w:tcPr>
          <w:p w14:paraId="5BF615B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445" w:type="dxa"/>
            <w:tcBorders>
              <w:top w:val="single" w:sz="6" w:space="0" w:color="auto"/>
              <w:left w:val="single" w:sz="6" w:space="0" w:color="auto"/>
              <w:bottom w:val="single" w:sz="6" w:space="0" w:color="auto"/>
              <w:right w:val="single" w:sz="6" w:space="0" w:color="auto"/>
            </w:tcBorders>
            <w:shd w:val="clear" w:color="auto" w:fill="FFFFFF"/>
            <w:vAlign w:val="center"/>
          </w:tcPr>
          <w:p w14:paraId="0AAC24E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0910DC29" w14:textId="77777777" w:rsidR="00AB5621" w:rsidRPr="00351D78" w:rsidRDefault="00AB5621" w:rsidP="007A669A">
            <w:pPr>
              <w:autoSpaceDE w:val="0"/>
              <w:autoSpaceDN w:val="0"/>
              <w:adjustRightInd w:val="0"/>
              <w:spacing w:before="0" w:after="0" w:line="240" w:lineRule="auto"/>
              <w:ind w:left="-108" w:right="-120"/>
              <w:contextualSpacing/>
              <w:jc w:val="center"/>
              <w:rPr>
                <w:sz w:val="26"/>
                <w:szCs w:val="26"/>
              </w:rPr>
            </w:pPr>
            <w:r w:rsidRPr="00351D78">
              <w:rPr>
                <w:sz w:val="26"/>
                <w:szCs w:val="26"/>
              </w:rPr>
              <w:t>0</w:t>
            </w:r>
          </w:p>
        </w:tc>
        <w:tc>
          <w:tcPr>
            <w:tcW w:w="4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DAB86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16" w:type="dxa"/>
            <w:tcBorders>
              <w:top w:val="single" w:sz="6" w:space="0" w:color="auto"/>
              <w:left w:val="single" w:sz="6" w:space="0" w:color="auto"/>
              <w:bottom w:val="single" w:sz="6" w:space="0" w:color="auto"/>
              <w:right w:val="double" w:sz="6" w:space="0" w:color="auto"/>
            </w:tcBorders>
            <w:shd w:val="clear" w:color="auto" w:fill="FFFFFF"/>
            <w:vAlign w:val="center"/>
          </w:tcPr>
          <w:p w14:paraId="6FE056E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r>
      <w:tr w:rsidR="00AB5621" w:rsidRPr="00351D78" w14:paraId="7E02D68A" w14:textId="77777777" w:rsidTr="007A669A">
        <w:trPr>
          <w:trHeight w:val="479"/>
        </w:trPr>
        <w:tc>
          <w:tcPr>
            <w:tcW w:w="885" w:type="dxa"/>
            <w:tcBorders>
              <w:top w:val="single" w:sz="6" w:space="0" w:color="auto"/>
              <w:left w:val="double" w:sz="6" w:space="0" w:color="auto"/>
              <w:bottom w:val="single" w:sz="6" w:space="0" w:color="auto"/>
              <w:right w:val="single" w:sz="6" w:space="0" w:color="auto"/>
            </w:tcBorders>
            <w:shd w:val="clear" w:color="auto" w:fill="FFFFFF"/>
            <w:vAlign w:val="center"/>
          </w:tcPr>
          <w:p w14:paraId="0078291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2019-2020</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14:paraId="1CCD1E17"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14:paraId="04081DD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422</w:t>
            </w:r>
          </w:p>
        </w:tc>
        <w:tc>
          <w:tcPr>
            <w:tcW w:w="832" w:type="dxa"/>
            <w:tcBorders>
              <w:top w:val="single" w:sz="6" w:space="0" w:color="auto"/>
              <w:left w:val="single" w:sz="6" w:space="0" w:color="auto"/>
              <w:bottom w:val="single" w:sz="6" w:space="0" w:color="auto"/>
              <w:right w:val="single" w:sz="6" w:space="0" w:color="auto"/>
            </w:tcBorders>
            <w:shd w:val="clear" w:color="auto" w:fill="FFFFFF"/>
            <w:vAlign w:val="center"/>
          </w:tcPr>
          <w:p w14:paraId="466CA88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76.87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51899A0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122</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tcPr>
          <w:p w14:paraId="26E68DA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22.22</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14:paraId="75D61A3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31B866D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0.91</w:t>
            </w:r>
          </w:p>
        </w:tc>
        <w:tc>
          <w:tcPr>
            <w:tcW w:w="524" w:type="dxa"/>
            <w:tcBorders>
              <w:top w:val="single" w:sz="6" w:space="0" w:color="auto"/>
              <w:left w:val="single" w:sz="6" w:space="0" w:color="auto"/>
              <w:bottom w:val="single" w:sz="6" w:space="0" w:color="auto"/>
              <w:right w:val="single" w:sz="6" w:space="0" w:color="auto"/>
            </w:tcBorders>
            <w:shd w:val="clear" w:color="auto" w:fill="FFFFFF"/>
            <w:vAlign w:val="center"/>
          </w:tcPr>
          <w:p w14:paraId="0A4DAB5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88" w:type="dxa"/>
            <w:tcBorders>
              <w:top w:val="single" w:sz="6" w:space="0" w:color="auto"/>
              <w:left w:val="single" w:sz="6" w:space="0" w:color="auto"/>
              <w:bottom w:val="single" w:sz="6" w:space="0" w:color="auto"/>
              <w:right w:val="single" w:sz="6" w:space="0" w:color="auto"/>
            </w:tcBorders>
            <w:shd w:val="clear" w:color="auto" w:fill="FFFFFF"/>
            <w:vAlign w:val="center"/>
          </w:tcPr>
          <w:p w14:paraId="60B3A1D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445" w:type="dxa"/>
            <w:tcBorders>
              <w:top w:val="single" w:sz="6" w:space="0" w:color="auto"/>
              <w:left w:val="single" w:sz="6" w:space="0" w:color="auto"/>
              <w:bottom w:val="single" w:sz="6" w:space="0" w:color="auto"/>
              <w:right w:val="single" w:sz="6" w:space="0" w:color="auto"/>
            </w:tcBorders>
            <w:shd w:val="clear" w:color="auto" w:fill="FFFFFF"/>
            <w:vAlign w:val="center"/>
          </w:tcPr>
          <w:p w14:paraId="6653AE0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33476FD3" w14:textId="77777777" w:rsidR="00AB5621" w:rsidRPr="00351D78" w:rsidRDefault="00AB5621" w:rsidP="007A669A">
            <w:pPr>
              <w:autoSpaceDE w:val="0"/>
              <w:autoSpaceDN w:val="0"/>
              <w:adjustRightInd w:val="0"/>
              <w:spacing w:before="0" w:after="0" w:line="240" w:lineRule="auto"/>
              <w:ind w:left="-108" w:right="-120"/>
              <w:contextualSpacing/>
              <w:jc w:val="center"/>
              <w:rPr>
                <w:sz w:val="26"/>
                <w:szCs w:val="26"/>
              </w:rPr>
            </w:pPr>
            <w:r w:rsidRPr="00351D78">
              <w:rPr>
                <w:sz w:val="26"/>
                <w:szCs w:val="26"/>
              </w:rPr>
              <w:t>0</w:t>
            </w:r>
          </w:p>
        </w:tc>
        <w:tc>
          <w:tcPr>
            <w:tcW w:w="4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99B71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16" w:type="dxa"/>
            <w:tcBorders>
              <w:top w:val="single" w:sz="6" w:space="0" w:color="auto"/>
              <w:left w:val="single" w:sz="6" w:space="0" w:color="auto"/>
              <w:bottom w:val="single" w:sz="6" w:space="0" w:color="auto"/>
              <w:right w:val="double" w:sz="6" w:space="0" w:color="auto"/>
            </w:tcBorders>
            <w:shd w:val="clear" w:color="auto" w:fill="FFFFFF"/>
            <w:vAlign w:val="center"/>
          </w:tcPr>
          <w:p w14:paraId="6212959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r>
      <w:tr w:rsidR="00AB5621" w:rsidRPr="00351D78" w14:paraId="25571C0A" w14:textId="77777777" w:rsidTr="007A669A">
        <w:trPr>
          <w:trHeight w:val="896"/>
        </w:trPr>
        <w:tc>
          <w:tcPr>
            <w:tcW w:w="885" w:type="dxa"/>
            <w:tcBorders>
              <w:top w:val="single" w:sz="6" w:space="0" w:color="auto"/>
              <w:left w:val="double" w:sz="6" w:space="0" w:color="auto"/>
              <w:bottom w:val="single" w:sz="6" w:space="0" w:color="auto"/>
              <w:right w:val="single" w:sz="6" w:space="0" w:color="auto"/>
            </w:tcBorders>
            <w:shd w:val="clear" w:color="auto" w:fill="FFFFFF"/>
            <w:vAlign w:val="center"/>
          </w:tcPr>
          <w:p w14:paraId="4DED6DE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2020-2021</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14:paraId="289E4E3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558</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14:paraId="5C2ACA1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463</w:t>
            </w:r>
          </w:p>
        </w:tc>
        <w:tc>
          <w:tcPr>
            <w:tcW w:w="832" w:type="dxa"/>
            <w:tcBorders>
              <w:top w:val="single" w:sz="6" w:space="0" w:color="auto"/>
              <w:left w:val="single" w:sz="6" w:space="0" w:color="auto"/>
              <w:bottom w:val="single" w:sz="6" w:space="0" w:color="auto"/>
              <w:right w:val="single" w:sz="6" w:space="0" w:color="auto"/>
            </w:tcBorders>
            <w:shd w:val="clear" w:color="auto" w:fill="FFFFFF"/>
            <w:vAlign w:val="center"/>
          </w:tcPr>
          <w:p w14:paraId="70981D8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82.97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6B205A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95</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tcPr>
          <w:p w14:paraId="468FE5A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17.3</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14:paraId="196A3FE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1C21C9D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24" w:type="dxa"/>
            <w:tcBorders>
              <w:top w:val="single" w:sz="6" w:space="0" w:color="auto"/>
              <w:left w:val="single" w:sz="6" w:space="0" w:color="auto"/>
              <w:bottom w:val="single" w:sz="6" w:space="0" w:color="auto"/>
              <w:right w:val="single" w:sz="6" w:space="0" w:color="auto"/>
            </w:tcBorders>
            <w:shd w:val="clear" w:color="auto" w:fill="FFFFFF"/>
            <w:vAlign w:val="center"/>
          </w:tcPr>
          <w:p w14:paraId="5749504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88" w:type="dxa"/>
            <w:tcBorders>
              <w:top w:val="single" w:sz="6" w:space="0" w:color="auto"/>
              <w:left w:val="single" w:sz="6" w:space="0" w:color="auto"/>
              <w:bottom w:val="single" w:sz="6" w:space="0" w:color="auto"/>
              <w:right w:val="single" w:sz="6" w:space="0" w:color="auto"/>
            </w:tcBorders>
            <w:shd w:val="clear" w:color="auto" w:fill="FFFFFF"/>
            <w:vAlign w:val="center"/>
          </w:tcPr>
          <w:p w14:paraId="329910A7"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445" w:type="dxa"/>
            <w:tcBorders>
              <w:top w:val="single" w:sz="6" w:space="0" w:color="auto"/>
              <w:left w:val="single" w:sz="6" w:space="0" w:color="auto"/>
              <w:bottom w:val="single" w:sz="6" w:space="0" w:color="auto"/>
              <w:right w:val="single" w:sz="6" w:space="0" w:color="auto"/>
            </w:tcBorders>
            <w:shd w:val="clear" w:color="auto" w:fill="FFFFFF"/>
            <w:vAlign w:val="center"/>
          </w:tcPr>
          <w:p w14:paraId="3520A93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41096971" w14:textId="77777777" w:rsidR="00AB5621" w:rsidRPr="00351D78" w:rsidRDefault="00AB5621" w:rsidP="007A669A">
            <w:pPr>
              <w:autoSpaceDE w:val="0"/>
              <w:autoSpaceDN w:val="0"/>
              <w:adjustRightInd w:val="0"/>
              <w:spacing w:before="0" w:after="0" w:line="240" w:lineRule="auto"/>
              <w:ind w:left="-108" w:right="-120"/>
              <w:contextualSpacing/>
              <w:jc w:val="center"/>
              <w:rPr>
                <w:sz w:val="26"/>
                <w:szCs w:val="26"/>
              </w:rPr>
            </w:pPr>
            <w:r w:rsidRPr="00351D78">
              <w:rPr>
                <w:sz w:val="26"/>
                <w:szCs w:val="26"/>
              </w:rPr>
              <w:t>0</w:t>
            </w:r>
          </w:p>
        </w:tc>
        <w:tc>
          <w:tcPr>
            <w:tcW w:w="4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1EFD8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16" w:type="dxa"/>
            <w:tcBorders>
              <w:top w:val="single" w:sz="6" w:space="0" w:color="auto"/>
              <w:left w:val="single" w:sz="6" w:space="0" w:color="auto"/>
              <w:bottom w:val="single" w:sz="6" w:space="0" w:color="auto"/>
              <w:right w:val="double" w:sz="6" w:space="0" w:color="auto"/>
            </w:tcBorders>
            <w:shd w:val="clear" w:color="auto" w:fill="FFFFFF"/>
            <w:vAlign w:val="center"/>
          </w:tcPr>
          <w:p w14:paraId="3CF1DA7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r>
      <w:tr w:rsidR="00AB5621" w:rsidRPr="00351D78" w14:paraId="31AA6651" w14:textId="77777777" w:rsidTr="007A669A">
        <w:trPr>
          <w:trHeight w:val="896"/>
        </w:trPr>
        <w:tc>
          <w:tcPr>
            <w:tcW w:w="885" w:type="dxa"/>
            <w:tcBorders>
              <w:top w:val="single" w:sz="6" w:space="0" w:color="auto"/>
              <w:left w:val="double" w:sz="6" w:space="0" w:color="auto"/>
              <w:bottom w:val="double" w:sz="6" w:space="0" w:color="auto"/>
              <w:right w:val="single" w:sz="6" w:space="0" w:color="auto"/>
            </w:tcBorders>
            <w:shd w:val="clear" w:color="auto" w:fill="FFFFFF"/>
            <w:vAlign w:val="center"/>
          </w:tcPr>
          <w:p w14:paraId="19DB7B6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2021-2022</w:t>
            </w:r>
          </w:p>
        </w:tc>
        <w:tc>
          <w:tcPr>
            <w:tcW w:w="609" w:type="dxa"/>
            <w:tcBorders>
              <w:top w:val="single" w:sz="6" w:space="0" w:color="auto"/>
              <w:left w:val="single" w:sz="6" w:space="0" w:color="auto"/>
              <w:bottom w:val="double" w:sz="6" w:space="0" w:color="auto"/>
              <w:right w:val="single" w:sz="6" w:space="0" w:color="auto"/>
            </w:tcBorders>
            <w:shd w:val="clear" w:color="auto" w:fill="FFFFFF"/>
            <w:vAlign w:val="center"/>
          </w:tcPr>
          <w:p w14:paraId="141B15F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654" w:type="dxa"/>
            <w:tcBorders>
              <w:top w:val="single" w:sz="6" w:space="0" w:color="auto"/>
              <w:left w:val="single" w:sz="6" w:space="0" w:color="auto"/>
              <w:bottom w:val="double" w:sz="6" w:space="0" w:color="auto"/>
              <w:right w:val="single" w:sz="6" w:space="0" w:color="auto"/>
            </w:tcBorders>
            <w:shd w:val="clear" w:color="auto" w:fill="FFFFFF"/>
            <w:vAlign w:val="center"/>
          </w:tcPr>
          <w:p w14:paraId="6E264087"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419</w:t>
            </w:r>
          </w:p>
        </w:tc>
        <w:tc>
          <w:tcPr>
            <w:tcW w:w="832" w:type="dxa"/>
            <w:tcBorders>
              <w:top w:val="single" w:sz="6" w:space="0" w:color="auto"/>
              <w:left w:val="single" w:sz="6" w:space="0" w:color="auto"/>
              <w:bottom w:val="double" w:sz="6" w:space="0" w:color="auto"/>
              <w:right w:val="single" w:sz="6" w:space="0" w:color="auto"/>
            </w:tcBorders>
            <w:shd w:val="clear" w:color="auto" w:fill="FFFFFF"/>
            <w:vAlign w:val="center"/>
          </w:tcPr>
          <w:p w14:paraId="4C8663CB"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76.32</w:t>
            </w:r>
          </w:p>
        </w:tc>
        <w:tc>
          <w:tcPr>
            <w:tcW w:w="672" w:type="dxa"/>
            <w:tcBorders>
              <w:top w:val="single" w:sz="6" w:space="0" w:color="auto"/>
              <w:left w:val="single" w:sz="6" w:space="0" w:color="auto"/>
              <w:bottom w:val="double" w:sz="6" w:space="0" w:color="auto"/>
              <w:right w:val="single" w:sz="6" w:space="0" w:color="auto"/>
            </w:tcBorders>
            <w:shd w:val="clear" w:color="auto" w:fill="FFFFFF"/>
            <w:vAlign w:val="center"/>
          </w:tcPr>
          <w:p w14:paraId="5AAF3A3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129</w:t>
            </w:r>
          </w:p>
        </w:tc>
        <w:tc>
          <w:tcPr>
            <w:tcW w:w="852" w:type="dxa"/>
            <w:tcBorders>
              <w:top w:val="single" w:sz="6" w:space="0" w:color="auto"/>
              <w:left w:val="single" w:sz="6" w:space="0" w:color="auto"/>
              <w:bottom w:val="double" w:sz="6" w:space="0" w:color="auto"/>
              <w:right w:val="single" w:sz="6" w:space="0" w:color="auto"/>
            </w:tcBorders>
            <w:shd w:val="clear" w:color="auto" w:fill="FFFFFF"/>
            <w:vAlign w:val="center"/>
          </w:tcPr>
          <w:p w14:paraId="0F581C4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23.50</w:t>
            </w:r>
          </w:p>
        </w:tc>
        <w:tc>
          <w:tcPr>
            <w:tcW w:w="655" w:type="dxa"/>
            <w:tcBorders>
              <w:top w:val="single" w:sz="6" w:space="0" w:color="auto"/>
              <w:left w:val="single" w:sz="6" w:space="0" w:color="auto"/>
              <w:bottom w:val="double" w:sz="6" w:space="0" w:color="auto"/>
              <w:right w:val="single" w:sz="6" w:space="0" w:color="auto"/>
            </w:tcBorders>
            <w:shd w:val="clear" w:color="auto" w:fill="FFFFFF"/>
            <w:vAlign w:val="center"/>
          </w:tcPr>
          <w:p w14:paraId="4242A02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w:t>
            </w:r>
          </w:p>
        </w:tc>
        <w:tc>
          <w:tcPr>
            <w:tcW w:w="843" w:type="dxa"/>
            <w:tcBorders>
              <w:top w:val="single" w:sz="6" w:space="0" w:color="auto"/>
              <w:left w:val="single" w:sz="6" w:space="0" w:color="auto"/>
              <w:bottom w:val="double" w:sz="6" w:space="0" w:color="auto"/>
              <w:right w:val="single" w:sz="6" w:space="0" w:color="auto"/>
            </w:tcBorders>
            <w:shd w:val="clear" w:color="auto" w:fill="FFFFFF"/>
            <w:vAlign w:val="center"/>
          </w:tcPr>
          <w:p w14:paraId="1106940B"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0.18</w:t>
            </w:r>
          </w:p>
        </w:tc>
        <w:tc>
          <w:tcPr>
            <w:tcW w:w="524" w:type="dxa"/>
            <w:tcBorders>
              <w:top w:val="single" w:sz="6" w:space="0" w:color="auto"/>
              <w:left w:val="single" w:sz="6" w:space="0" w:color="auto"/>
              <w:bottom w:val="double" w:sz="6" w:space="0" w:color="auto"/>
              <w:right w:val="single" w:sz="6" w:space="0" w:color="auto"/>
            </w:tcBorders>
            <w:shd w:val="clear" w:color="auto" w:fill="FFFFFF"/>
            <w:vAlign w:val="center"/>
          </w:tcPr>
          <w:p w14:paraId="446A335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88" w:type="dxa"/>
            <w:tcBorders>
              <w:top w:val="single" w:sz="6" w:space="0" w:color="auto"/>
              <w:left w:val="single" w:sz="6" w:space="0" w:color="auto"/>
              <w:bottom w:val="double" w:sz="6" w:space="0" w:color="auto"/>
              <w:right w:val="single" w:sz="6" w:space="0" w:color="auto"/>
            </w:tcBorders>
            <w:shd w:val="clear" w:color="auto" w:fill="FFFFFF"/>
            <w:vAlign w:val="center"/>
          </w:tcPr>
          <w:p w14:paraId="3940D6D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445" w:type="dxa"/>
            <w:tcBorders>
              <w:top w:val="single" w:sz="6" w:space="0" w:color="auto"/>
              <w:left w:val="single" w:sz="6" w:space="0" w:color="auto"/>
              <w:bottom w:val="double" w:sz="6" w:space="0" w:color="auto"/>
              <w:right w:val="single" w:sz="6" w:space="0" w:color="auto"/>
            </w:tcBorders>
            <w:shd w:val="clear" w:color="auto" w:fill="FFFFFF"/>
            <w:vAlign w:val="center"/>
          </w:tcPr>
          <w:p w14:paraId="077FCDF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double" w:sz="6" w:space="0" w:color="auto"/>
              <w:right w:val="single" w:sz="6" w:space="0" w:color="auto"/>
            </w:tcBorders>
            <w:shd w:val="clear" w:color="auto" w:fill="FFFFFF"/>
            <w:vAlign w:val="center"/>
          </w:tcPr>
          <w:p w14:paraId="4D0CD22C" w14:textId="77777777" w:rsidR="00AB5621" w:rsidRPr="00351D78" w:rsidRDefault="00AB5621" w:rsidP="007A669A">
            <w:pPr>
              <w:autoSpaceDE w:val="0"/>
              <w:autoSpaceDN w:val="0"/>
              <w:adjustRightInd w:val="0"/>
              <w:spacing w:before="0" w:after="0" w:line="240" w:lineRule="auto"/>
              <w:ind w:left="-108" w:right="-120"/>
              <w:contextualSpacing/>
              <w:jc w:val="center"/>
              <w:rPr>
                <w:sz w:val="26"/>
                <w:szCs w:val="26"/>
              </w:rPr>
            </w:pPr>
            <w:r w:rsidRPr="00351D78">
              <w:rPr>
                <w:sz w:val="26"/>
                <w:szCs w:val="26"/>
              </w:rPr>
              <w:t>0</w:t>
            </w:r>
          </w:p>
        </w:tc>
        <w:tc>
          <w:tcPr>
            <w:tcW w:w="487" w:type="dxa"/>
            <w:gridSpan w:val="2"/>
            <w:tcBorders>
              <w:top w:val="single" w:sz="6" w:space="0" w:color="auto"/>
              <w:left w:val="single" w:sz="6" w:space="0" w:color="auto"/>
              <w:bottom w:val="double" w:sz="6" w:space="0" w:color="auto"/>
              <w:right w:val="single" w:sz="6" w:space="0" w:color="auto"/>
            </w:tcBorders>
            <w:shd w:val="clear" w:color="auto" w:fill="FFFFFF"/>
            <w:vAlign w:val="center"/>
          </w:tcPr>
          <w:p w14:paraId="7FE7B53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16" w:type="dxa"/>
            <w:tcBorders>
              <w:top w:val="single" w:sz="6" w:space="0" w:color="auto"/>
              <w:left w:val="single" w:sz="6" w:space="0" w:color="auto"/>
              <w:bottom w:val="double" w:sz="6" w:space="0" w:color="auto"/>
              <w:right w:val="double" w:sz="6" w:space="0" w:color="auto"/>
            </w:tcBorders>
            <w:shd w:val="clear" w:color="auto" w:fill="FFFFFF"/>
            <w:vAlign w:val="center"/>
          </w:tcPr>
          <w:p w14:paraId="77206AB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r>
    </w:tbl>
    <w:p w14:paraId="7123ECB1" w14:textId="77777777" w:rsidR="00AB5621" w:rsidRPr="00351D78" w:rsidRDefault="00AB5621" w:rsidP="00AB5621">
      <w:pPr>
        <w:tabs>
          <w:tab w:val="right" w:pos="7938"/>
        </w:tabs>
        <w:spacing w:before="60" w:after="240" w:line="240" w:lineRule="auto"/>
        <w:ind w:right="1134" w:firstLine="720"/>
        <w:contextualSpacing/>
        <w:rPr>
          <w:b/>
          <w:sz w:val="27"/>
          <w:szCs w:val="27"/>
          <w:lang w:val="nl-NL"/>
        </w:rPr>
      </w:pPr>
      <w:r w:rsidRPr="00351D78">
        <w:rPr>
          <w:b/>
          <w:sz w:val="27"/>
          <w:szCs w:val="27"/>
          <w:lang w:val="nl-NL"/>
        </w:rPr>
        <w:t>Bảng thống kê kết quả xếp loại hạnh kiểm của học sinh</w:t>
      </w:r>
      <w:r w:rsidRPr="00351D78">
        <w:rPr>
          <w:b/>
          <w:sz w:val="27"/>
          <w:szCs w:val="27"/>
          <w:lang w:val="nl-NL"/>
        </w:rPr>
        <w:tab/>
      </w:r>
    </w:p>
    <w:p w14:paraId="0A3C3625" w14:textId="77777777" w:rsidR="00AB5621" w:rsidRPr="00351D78" w:rsidRDefault="00AB5621" w:rsidP="00AB5621">
      <w:pPr>
        <w:spacing w:before="60" w:after="240" w:line="240" w:lineRule="auto"/>
        <w:ind w:right="1134" w:firstLine="720"/>
        <w:contextualSpacing/>
        <w:rPr>
          <w:b/>
          <w:sz w:val="27"/>
          <w:szCs w:val="27"/>
          <w:lang w:val="nl-NL"/>
        </w:rPr>
      </w:pPr>
    </w:p>
    <w:tbl>
      <w:tblPr>
        <w:tblW w:w="9247" w:type="dxa"/>
        <w:tblInd w:w="108" w:type="dxa"/>
        <w:tblLayout w:type="fixed"/>
        <w:tblLook w:val="0000" w:firstRow="0" w:lastRow="0" w:firstColumn="0" w:lastColumn="0" w:noHBand="0" w:noVBand="0"/>
      </w:tblPr>
      <w:tblGrid>
        <w:gridCol w:w="993"/>
        <w:gridCol w:w="780"/>
        <w:gridCol w:w="780"/>
        <w:gridCol w:w="956"/>
        <w:gridCol w:w="709"/>
        <w:gridCol w:w="850"/>
        <w:gridCol w:w="709"/>
        <w:gridCol w:w="886"/>
        <w:gridCol w:w="567"/>
        <w:gridCol w:w="662"/>
        <w:gridCol w:w="602"/>
        <w:gridCol w:w="753"/>
      </w:tblGrid>
      <w:tr w:rsidR="00AB5621" w:rsidRPr="00351D78" w14:paraId="5CC963FF" w14:textId="77777777" w:rsidTr="007A669A">
        <w:trPr>
          <w:trHeight w:val="634"/>
        </w:trPr>
        <w:tc>
          <w:tcPr>
            <w:tcW w:w="993" w:type="dxa"/>
            <w:vMerge w:val="restart"/>
            <w:tcBorders>
              <w:top w:val="double" w:sz="6" w:space="0" w:color="auto"/>
              <w:left w:val="double" w:sz="6" w:space="0" w:color="auto"/>
              <w:right w:val="single" w:sz="6" w:space="0" w:color="auto"/>
            </w:tcBorders>
            <w:shd w:val="clear" w:color="auto" w:fill="FFFFFF"/>
            <w:vAlign w:val="center"/>
          </w:tcPr>
          <w:p w14:paraId="42F5D606"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Năm học</w:t>
            </w:r>
          </w:p>
        </w:tc>
        <w:tc>
          <w:tcPr>
            <w:tcW w:w="780" w:type="dxa"/>
            <w:vMerge w:val="restart"/>
            <w:tcBorders>
              <w:top w:val="double" w:sz="6" w:space="0" w:color="auto"/>
              <w:left w:val="single" w:sz="6" w:space="0" w:color="auto"/>
              <w:right w:val="single" w:sz="6" w:space="0" w:color="auto"/>
            </w:tcBorders>
            <w:shd w:val="clear" w:color="auto" w:fill="FFFFFF"/>
            <w:vAlign w:val="center"/>
          </w:tcPr>
          <w:p w14:paraId="6C2080F0" w14:textId="77777777" w:rsidR="00AB5621" w:rsidRPr="00351D78" w:rsidRDefault="00AB5621" w:rsidP="007A669A">
            <w:pPr>
              <w:autoSpaceDE w:val="0"/>
              <w:autoSpaceDN w:val="0"/>
              <w:adjustRightInd w:val="0"/>
              <w:spacing w:before="0" w:after="0" w:line="240" w:lineRule="auto"/>
              <w:ind w:left="-121"/>
              <w:contextualSpacing/>
              <w:jc w:val="center"/>
              <w:rPr>
                <w:b/>
                <w:sz w:val="27"/>
                <w:szCs w:val="27"/>
              </w:rPr>
            </w:pPr>
            <w:r w:rsidRPr="00351D78">
              <w:rPr>
                <w:b/>
                <w:sz w:val="27"/>
                <w:szCs w:val="27"/>
              </w:rPr>
              <w:t>Tổng số HS</w:t>
            </w:r>
          </w:p>
        </w:tc>
        <w:tc>
          <w:tcPr>
            <w:tcW w:w="1736"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35FF7272"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XL Tốt</w:t>
            </w:r>
          </w:p>
        </w:tc>
        <w:tc>
          <w:tcPr>
            <w:tcW w:w="1559"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23D6519D"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XL Khá</w:t>
            </w:r>
          </w:p>
        </w:tc>
        <w:tc>
          <w:tcPr>
            <w:tcW w:w="1595"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7005B179"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XL TB</w:t>
            </w:r>
          </w:p>
        </w:tc>
        <w:tc>
          <w:tcPr>
            <w:tcW w:w="1229" w:type="dxa"/>
            <w:gridSpan w:val="2"/>
            <w:tcBorders>
              <w:top w:val="double" w:sz="6" w:space="0" w:color="auto"/>
              <w:left w:val="single" w:sz="6" w:space="0" w:color="auto"/>
              <w:bottom w:val="single" w:sz="6" w:space="0" w:color="auto"/>
              <w:right w:val="single" w:sz="6" w:space="0" w:color="auto"/>
            </w:tcBorders>
            <w:shd w:val="clear" w:color="auto" w:fill="FFFFFF"/>
            <w:vAlign w:val="center"/>
          </w:tcPr>
          <w:p w14:paraId="25766D10"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XL Yếu</w:t>
            </w:r>
          </w:p>
        </w:tc>
        <w:tc>
          <w:tcPr>
            <w:tcW w:w="1355" w:type="dxa"/>
            <w:gridSpan w:val="2"/>
            <w:tcBorders>
              <w:top w:val="double" w:sz="6" w:space="0" w:color="auto"/>
              <w:left w:val="single" w:sz="6" w:space="0" w:color="auto"/>
              <w:bottom w:val="single" w:sz="6" w:space="0" w:color="auto"/>
              <w:right w:val="double" w:sz="6" w:space="0" w:color="auto"/>
            </w:tcBorders>
            <w:shd w:val="clear" w:color="auto" w:fill="FFFFFF"/>
            <w:vAlign w:val="center"/>
          </w:tcPr>
          <w:p w14:paraId="4B42CD43"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Không đánh giá (*)</w:t>
            </w:r>
          </w:p>
        </w:tc>
      </w:tr>
      <w:tr w:rsidR="00AB5621" w:rsidRPr="00351D78" w14:paraId="7C0E82C8" w14:textId="77777777" w:rsidTr="007A669A">
        <w:trPr>
          <w:trHeight w:val="634"/>
        </w:trPr>
        <w:tc>
          <w:tcPr>
            <w:tcW w:w="993" w:type="dxa"/>
            <w:vMerge/>
            <w:tcBorders>
              <w:left w:val="double" w:sz="6" w:space="0" w:color="auto"/>
              <w:bottom w:val="double" w:sz="6" w:space="0" w:color="auto"/>
              <w:right w:val="single" w:sz="6" w:space="0" w:color="auto"/>
            </w:tcBorders>
            <w:shd w:val="clear" w:color="auto" w:fill="FFFFFF"/>
            <w:vAlign w:val="center"/>
          </w:tcPr>
          <w:p w14:paraId="350E139D" w14:textId="77777777" w:rsidR="00AB5621" w:rsidRPr="00351D78" w:rsidRDefault="00AB5621" w:rsidP="007A669A">
            <w:pPr>
              <w:autoSpaceDE w:val="0"/>
              <w:autoSpaceDN w:val="0"/>
              <w:adjustRightInd w:val="0"/>
              <w:spacing w:before="0" w:after="0" w:line="240" w:lineRule="auto"/>
              <w:contextualSpacing/>
              <w:jc w:val="center"/>
              <w:rPr>
                <w:b/>
                <w:sz w:val="27"/>
                <w:szCs w:val="27"/>
              </w:rPr>
            </w:pPr>
          </w:p>
        </w:tc>
        <w:tc>
          <w:tcPr>
            <w:tcW w:w="780" w:type="dxa"/>
            <w:vMerge/>
            <w:tcBorders>
              <w:left w:val="single" w:sz="6" w:space="0" w:color="auto"/>
              <w:bottom w:val="double" w:sz="6" w:space="0" w:color="auto"/>
              <w:right w:val="single" w:sz="6" w:space="0" w:color="auto"/>
            </w:tcBorders>
            <w:shd w:val="clear" w:color="auto" w:fill="FFFFFF"/>
            <w:vAlign w:val="center"/>
          </w:tcPr>
          <w:p w14:paraId="7813500A" w14:textId="77777777" w:rsidR="00AB5621" w:rsidRPr="00351D78" w:rsidRDefault="00AB5621" w:rsidP="007A669A">
            <w:pPr>
              <w:autoSpaceDE w:val="0"/>
              <w:autoSpaceDN w:val="0"/>
              <w:adjustRightInd w:val="0"/>
              <w:spacing w:before="0" w:after="0" w:line="240" w:lineRule="auto"/>
              <w:contextualSpacing/>
              <w:jc w:val="center"/>
              <w:rPr>
                <w:b/>
                <w:sz w:val="27"/>
                <w:szCs w:val="27"/>
              </w:rPr>
            </w:pPr>
          </w:p>
        </w:tc>
        <w:tc>
          <w:tcPr>
            <w:tcW w:w="780" w:type="dxa"/>
            <w:tcBorders>
              <w:top w:val="single" w:sz="6" w:space="0" w:color="auto"/>
              <w:left w:val="single" w:sz="6" w:space="0" w:color="auto"/>
              <w:bottom w:val="double" w:sz="6" w:space="0" w:color="auto"/>
              <w:right w:val="single" w:sz="6" w:space="0" w:color="auto"/>
            </w:tcBorders>
            <w:shd w:val="clear" w:color="auto" w:fill="FFFFFF"/>
            <w:vAlign w:val="center"/>
          </w:tcPr>
          <w:p w14:paraId="17F27FF4"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SL</w:t>
            </w:r>
          </w:p>
        </w:tc>
        <w:tc>
          <w:tcPr>
            <w:tcW w:w="956" w:type="dxa"/>
            <w:tcBorders>
              <w:top w:val="single" w:sz="6" w:space="0" w:color="auto"/>
              <w:left w:val="single" w:sz="6" w:space="0" w:color="auto"/>
              <w:bottom w:val="double" w:sz="6" w:space="0" w:color="auto"/>
              <w:right w:val="single" w:sz="6" w:space="0" w:color="auto"/>
            </w:tcBorders>
            <w:shd w:val="clear" w:color="auto" w:fill="FFFFFF"/>
            <w:vAlign w:val="center"/>
          </w:tcPr>
          <w:p w14:paraId="4D2371E8"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w:t>
            </w:r>
          </w:p>
        </w:tc>
        <w:tc>
          <w:tcPr>
            <w:tcW w:w="709" w:type="dxa"/>
            <w:tcBorders>
              <w:top w:val="single" w:sz="6" w:space="0" w:color="auto"/>
              <w:left w:val="single" w:sz="6" w:space="0" w:color="auto"/>
              <w:bottom w:val="double" w:sz="6" w:space="0" w:color="auto"/>
              <w:right w:val="single" w:sz="6" w:space="0" w:color="auto"/>
            </w:tcBorders>
            <w:shd w:val="clear" w:color="auto" w:fill="FFFFFF"/>
            <w:vAlign w:val="center"/>
          </w:tcPr>
          <w:p w14:paraId="63D5A8F2"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SL</w:t>
            </w:r>
          </w:p>
        </w:tc>
        <w:tc>
          <w:tcPr>
            <w:tcW w:w="850" w:type="dxa"/>
            <w:tcBorders>
              <w:top w:val="single" w:sz="6" w:space="0" w:color="auto"/>
              <w:left w:val="single" w:sz="6" w:space="0" w:color="auto"/>
              <w:bottom w:val="double" w:sz="6" w:space="0" w:color="auto"/>
              <w:right w:val="single" w:sz="6" w:space="0" w:color="auto"/>
            </w:tcBorders>
            <w:shd w:val="clear" w:color="auto" w:fill="FFFFFF"/>
            <w:vAlign w:val="center"/>
          </w:tcPr>
          <w:p w14:paraId="16BF39B0"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w:t>
            </w:r>
          </w:p>
        </w:tc>
        <w:tc>
          <w:tcPr>
            <w:tcW w:w="709" w:type="dxa"/>
            <w:tcBorders>
              <w:top w:val="single" w:sz="6" w:space="0" w:color="auto"/>
              <w:left w:val="single" w:sz="6" w:space="0" w:color="auto"/>
              <w:bottom w:val="double" w:sz="6" w:space="0" w:color="auto"/>
              <w:right w:val="single" w:sz="6" w:space="0" w:color="auto"/>
            </w:tcBorders>
            <w:shd w:val="clear" w:color="auto" w:fill="FFFFFF"/>
            <w:vAlign w:val="center"/>
          </w:tcPr>
          <w:p w14:paraId="4114CC62"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SL</w:t>
            </w:r>
          </w:p>
        </w:tc>
        <w:tc>
          <w:tcPr>
            <w:tcW w:w="886" w:type="dxa"/>
            <w:tcBorders>
              <w:top w:val="single" w:sz="6" w:space="0" w:color="auto"/>
              <w:left w:val="single" w:sz="6" w:space="0" w:color="auto"/>
              <w:bottom w:val="double" w:sz="6" w:space="0" w:color="auto"/>
              <w:right w:val="single" w:sz="6" w:space="0" w:color="auto"/>
            </w:tcBorders>
            <w:shd w:val="clear" w:color="auto" w:fill="FFFFFF"/>
            <w:vAlign w:val="center"/>
          </w:tcPr>
          <w:p w14:paraId="55F1B553"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w:t>
            </w:r>
          </w:p>
        </w:tc>
        <w:tc>
          <w:tcPr>
            <w:tcW w:w="567" w:type="dxa"/>
            <w:tcBorders>
              <w:top w:val="single" w:sz="6" w:space="0" w:color="auto"/>
              <w:left w:val="single" w:sz="6" w:space="0" w:color="auto"/>
              <w:bottom w:val="double" w:sz="6" w:space="0" w:color="auto"/>
              <w:right w:val="single" w:sz="6" w:space="0" w:color="auto"/>
            </w:tcBorders>
            <w:shd w:val="clear" w:color="auto" w:fill="FFFFFF"/>
            <w:vAlign w:val="center"/>
          </w:tcPr>
          <w:p w14:paraId="34C6164E"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SL</w:t>
            </w:r>
          </w:p>
        </w:tc>
        <w:tc>
          <w:tcPr>
            <w:tcW w:w="662" w:type="dxa"/>
            <w:tcBorders>
              <w:top w:val="single" w:sz="6" w:space="0" w:color="auto"/>
              <w:left w:val="single" w:sz="6" w:space="0" w:color="auto"/>
              <w:bottom w:val="double" w:sz="6" w:space="0" w:color="auto"/>
              <w:right w:val="single" w:sz="6" w:space="0" w:color="auto"/>
            </w:tcBorders>
            <w:shd w:val="clear" w:color="auto" w:fill="FFFFFF"/>
            <w:vAlign w:val="center"/>
          </w:tcPr>
          <w:p w14:paraId="2E52906B"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w:t>
            </w:r>
          </w:p>
        </w:tc>
        <w:tc>
          <w:tcPr>
            <w:tcW w:w="602" w:type="dxa"/>
            <w:tcBorders>
              <w:top w:val="single" w:sz="6" w:space="0" w:color="auto"/>
              <w:left w:val="single" w:sz="6" w:space="0" w:color="auto"/>
              <w:bottom w:val="double" w:sz="6" w:space="0" w:color="auto"/>
              <w:right w:val="single" w:sz="6" w:space="0" w:color="auto"/>
            </w:tcBorders>
            <w:shd w:val="clear" w:color="auto" w:fill="FFFFFF"/>
            <w:vAlign w:val="center"/>
          </w:tcPr>
          <w:p w14:paraId="307B29CC"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SL</w:t>
            </w:r>
          </w:p>
        </w:tc>
        <w:tc>
          <w:tcPr>
            <w:tcW w:w="753" w:type="dxa"/>
            <w:tcBorders>
              <w:top w:val="single" w:sz="6" w:space="0" w:color="auto"/>
              <w:left w:val="single" w:sz="6" w:space="0" w:color="auto"/>
              <w:bottom w:val="double" w:sz="6" w:space="0" w:color="auto"/>
              <w:right w:val="double" w:sz="6" w:space="0" w:color="auto"/>
            </w:tcBorders>
            <w:shd w:val="clear" w:color="auto" w:fill="FFFFFF"/>
            <w:vAlign w:val="center"/>
          </w:tcPr>
          <w:p w14:paraId="7FFF312D" w14:textId="77777777" w:rsidR="00AB5621" w:rsidRPr="00351D78" w:rsidRDefault="00AB5621" w:rsidP="007A669A">
            <w:pPr>
              <w:autoSpaceDE w:val="0"/>
              <w:autoSpaceDN w:val="0"/>
              <w:adjustRightInd w:val="0"/>
              <w:spacing w:before="0" w:after="0" w:line="240" w:lineRule="auto"/>
              <w:contextualSpacing/>
              <w:jc w:val="center"/>
              <w:rPr>
                <w:b/>
                <w:sz w:val="27"/>
                <w:szCs w:val="27"/>
              </w:rPr>
            </w:pPr>
            <w:r w:rsidRPr="00351D78">
              <w:rPr>
                <w:b/>
                <w:sz w:val="27"/>
                <w:szCs w:val="27"/>
              </w:rPr>
              <w:t>%</w:t>
            </w:r>
          </w:p>
        </w:tc>
      </w:tr>
      <w:tr w:rsidR="00AB5621" w:rsidRPr="00351D78" w14:paraId="3F7DD78C" w14:textId="77777777" w:rsidTr="007A669A">
        <w:trPr>
          <w:trHeight w:val="710"/>
        </w:trPr>
        <w:tc>
          <w:tcPr>
            <w:tcW w:w="993" w:type="dxa"/>
            <w:tcBorders>
              <w:top w:val="single" w:sz="6" w:space="0" w:color="auto"/>
              <w:left w:val="double" w:sz="6" w:space="0" w:color="auto"/>
              <w:bottom w:val="single" w:sz="6" w:space="0" w:color="auto"/>
              <w:right w:val="single" w:sz="6" w:space="0" w:color="auto"/>
            </w:tcBorders>
            <w:shd w:val="clear" w:color="auto" w:fill="FFFFFF"/>
            <w:vAlign w:val="center"/>
          </w:tcPr>
          <w:p w14:paraId="53BC212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2017-2018</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7351923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569</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B62294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569</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14:paraId="1FD6941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5FBDD2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A6097E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6B07E97"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14:paraId="4BF5427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1B04BB3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F8FB00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666013F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53" w:type="dxa"/>
            <w:tcBorders>
              <w:top w:val="single" w:sz="6" w:space="0" w:color="auto"/>
              <w:left w:val="single" w:sz="6" w:space="0" w:color="auto"/>
              <w:bottom w:val="single" w:sz="6" w:space="0" w:color="auto"/>
              <w:right w:val="double" w:sz="6" w:space="0" w:color="auto"/>
            </w:tcBorders>
            <w:shd w:val="clear" w:color="auto" w:fill="FFFFFF"/>
            <w:vAlign w:val="center"/>
          </w:tcPr>
          <w:p w14:paraId="0EE9EEE1" w14:textId="77777777" w:rsidR="00AB5621" w:rsidRPr="00351D78" w:rsidRDefault="00AB5621" w:rsidP="007A669A">
            <w:pPr>
              <w:autoSpaceDE w:val="0"/>
              <w:autoSpaceDN w:val="0"/>
              <w:adjustRightInd w:val="0"/>
              <w:spacing w:before="0" w:after="0" w:line="240" w:lineRule="auto"/>
              <w:contextualSpacing/>
              <w:jc w:val="center"/>
              <w:rPr>
                <w:sz w:val="27"/>
                <w:szCs w:val="27"/>
              </w:rPr>
            </w:pPr>
            <w:r w:rsidRPr="00351D78">
              <w:rPr>
                <w:sz w:val="27"/>
                <w:szCs w:val="27"/>
              </w:rPr>
              <w:t>0</w:t>
            </w:r>
          </w:p>
        </w:tc>
      </w:tr>
      <w:tr w:rsidR="00AB5621" w:rsidRPr="00351D78" w14:paraId="7BF049D2" w14:textId="77777777" w:rsidTr="007A669A">
        <w:trPr>
          <w:trHeight w:val="647"/>
        </w:trPr>
        <w:tc>
          <w:tcPr>
            <w:tcW w:w="993" w:type="dxa"/>
            <w:tcBorders>
              <w:top w:val="single" w:sz="6" w:space="0" w:color="auto"/>
              <w:left w:val="double" w:sz="6" w:space="0" w:color="auto"/>
              <w:bottom w:val="single" w:sz="6" w:space="0" w:color="auto"/>
              <w:right w:val="single" w:sz="6" w:space="0" w:color="auto"/>
            </w:tcBorders>
            <w:shd w:val="clear" w:color="auto" w:fill="FFFFFF"/>
            <w:vAlign w:val="center"/>
          </w:tcPr>
          <w:p w14:paraId="59C2FD5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2018-2019</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287DA02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76762F8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548</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14:paraId="2F09C70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99.81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24222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63EA26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0.19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BEA509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14:paraId="4723A49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3D6D79D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BE6F54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565D9BE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53" w:type="dxa"/>
            <w:tcBorders>
              <w:top w:val="single" w:sz="6" w:space="0" w:color="auto"/>
              <w:left w:val="single" w:sz="6" w:space="0" w:color="auto"/>
              <w:bottom w:val="single" w:sz="6" w:space="0" w:color="auto"/>
              <w:right w:val="double" w:sz="6" w:space="0" w:color="auto"/>
            </w:tcBorders>
            <w:shd w:val="clear" w:color="auto" w:fill="FFFFFF"/>
            <w:vAlign w:val="center"/>
          </w:tcPr>
          <w:p w14:paraId="6032122E" w14:textId="77777777" w:rsidR="00AB5621" w:rsidRPr="00351D78" w:rsidRDefault="00AB5621" w:rsidP="007A669A">
            <w:pPr>
              <w:autoSpaceDE w:val="0"/>
              <w:autoSpaceDN w:val="0"/>
              <w:adjustRightInd w:val="0"/>
              <w:spacing w:before="0" w:after="0" w:line="240" w:lineRule="auto"/>
              <w:contextualSpacing/>
              <w:jc w:val="center"/>
              <w:rPr>
                <w:sz w:val="27"/>
                <w:szCs w:val="27"/>
              </w:rPr>
            </w:pPr>
            <w:r w:rsidRPr="00351D78">
              <w:rPr>
                <w:sz w:val="27"/>
                <w:szCs w:val="27"/>
              </w:rPr>
              <w:t>0</w:t>
            </w:r>
          </w:p>
        </w:tc>
      </w:tr>
      <w:tr w:rsidR="00AB5621" w:rsidRPr="00351D78" w14:paraId="5399AA3C" w14:textId="77777777" w:rsidTr="007A669A">
        <w:trPr>
          <w:trHeight w:val="656"/>
        </w:trPr>
        <w:tc>
          <w:tcPr>
            <w:tcW w:w="993" w:type="dxa"/>
            <w:tcBorders>
              <w:top w:val="single" w:sz="6" w:space="0" w:color="auto"/>
              <w:left w:val="double" w:sz="6" w:space="0" w:color="auto"/>
              <w:bottom w:val="single" w:sz="6" w:space="0" w:color="auto"/>
              <w:right w:val="single" w:sz="6" w:space="0" w:color="auto"/>
            </w:tcBorders>
            <w:shd w:val="clear" w:color="auto" w:fill="FFFFFF"/>
            <w:vAlign w:val="center"/>
          </w:tcPr>
          <w:p w14:paraId="4C4CF8B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2019-2020</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3FEDA4C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AD801A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14:paraId="6BC4FBF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F036D2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7F480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FA62A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14:paraId="02A73FB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6543246B"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5BD902C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2F4C57F9"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53" w:type="dxa"/>
            <w:tcBorders>
              <w:top w:val="single" w:sz="6" w:space="0" w:color="auto"/>
              <w:left w:val="single" w:sz="6" w:space="0" w:color="auto"/>
              <w:bottom w:val="single" w:sz="6" w:space="0" w:color="auto"/>
              <w:right w:val="double" w:sz="6" w:space="0" w:color="auto"/>
            </w:tcBorders>
            <w:shd w:val="clear" w:color="auto" w:fill="FFFFFF"/>
            <w:vAlign w:val="center"/>
          </w:tcPr>
          <w:p w14:paraId="1ED7B078" w14:textId="77777777" w:rsidR="00AB5621" w:rsidRPr="00351D78" w:rsidRDefault="00AB5621" w:rsidP="007A669A">
            <w:pPr>
              <w:autoSpaceDE w:val="0"/>
              <w:autoSpaceDN w:val="0"/>
              <w:adjustRightInd w:val="0"/>
              <w:spacing w:before="0" w:after="0" w:line="240" w:lineRule="auto"/>
              <w:contextualSpacing/>
              <w:jc w:val="center"/>
              <w:rPr>
                <w:sz w:val="27"/>
                <w:szCs w:val="27"/>
              </w:rPr>
            </w:pPr>
            <w:r w:rsidRPr="00351D78">
              <w:rPr>
                <w:sz w:val="27"/>
                <w:szCs w:val="27"/>
              </w:rPr>
              <w:t>0</w:t>
            </w:r>
          </w:p>
        </w:tc>
      </w:tr>
      <w:tr w:rsidR="00AB5621" w:rsidRPr="00351D78" w14:paraId="0C5D87F4" w14:textId="77777777" w:rsidTr="007A669A">
        <w:trPr>
          <w:trHeight w:val="710"/>
        </w:trPr>
        <w:tc>
          <w:tcPr>
            <w:tcW w:w="993" w:type="dxa"/>
            <w:tcBorders>
              <w:top w:val="single" w:sz="6" w:space="0" w:color="auto"/>
              <w:left w:val="double" w:sz="6" w:space="0" w:color="auto"/>
              <w:bottom w:val="single" w:sz="6" w:space="0" w:color="auto"/>
              <w:right w:val="single" w:sz="6" w:space="0" w:color="auto"/>
            </w:tcBorders>
            <w:shd w:val="clear" w:color="auto" w:fill="FFFFFF"/>
            <w:vAlign w:val="center"/>
          </w:tcPr>
          <w:p w14:paraId="492493F1"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2020-2021</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B4C5DB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558</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5BB4152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558</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14:paraId="269CC460"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72661B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800804"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C06D6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14:paraId="4932BE9F"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3AC7B34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A366D23"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single" w:sz="6" w:space="0" w:color="auto"/>
              <w:right w:val="single" w:sz="6" w:space="0" w:color="auto"/>
            </w:tcBorders>
            <w:shd w:val="clear" w:color="auto" w:fill="FFFFFF"/>
            <w:vAlign w:val="center"/>
          </w:tcPr>
          <w:p w14:paraId="35059B3A"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53" w:type="dxa"/>
            <w:tcBorders>
              <w:top w:val="single" w:sz="6" w:space="0" w:color="auto"/>
              <w:left w:val="single" w:sz="6" w:space="0" w:color="auto"/>
              <w:bottom w:val="single" w:sz="6" w:space="0" w:color="auto"/>
              <w:right w:val="double" w:sz="6" w:space="0" w:color="auto"/>
            </w:tcBorders>
            <w:shd w:val="clear" w:color="auto" w:fill="FFFFFF"/>
            <w:vAlign w:val="center"/>
          </w:tcPr>
          <w:p w14:paraId="3320CCCC" w14:textId="77777777" w:rsidR="00AB5621" w:rsidRPr="00351D78" w:rsidRDefault="00AB5621" w:rsidP="007A669A">
            <w:pPr>
              <w:autoSpaceDE w:val="0"/>
              <w:autoSpaceDN w:val="0"/>
              <w:adjustRightInd w:val="0"/>
              <w:spacing w:before="0" w:after="0" w:line="240" w:lineRule="auto"/>
              <w:contextualSpacing/>
              <w:jc w:val="center"/>
              <w:rPr>
                <w:sz w:val="27"/>
                <w:szCs w:val="27"/>
              </w:rPr>
            </w:pPr>
            <w:r w:rsidRPr="00351D78">
              <w:rPr>
                <w:sz w:val="27"/>
                <w:szCs w:val="27"/>
              </w:rPr>
              <w:t>0</w:t>
            </w:r>
          </w:p>
        </w:tc>
      </w:tr>
      <w:tr w:rsidR="00AB5621" w:rsidRPr="00351D78" w14:paraId="3116BCA9" w14:textId="77777777" w:rsidTr="007A669A">
        <w:trPr>
          <w:trHeight w:val="710"/>
        </w:trPr>
        <w:tc>
          <w:tcPr>
            <w:tcW w:w="993" w:type="dxa"/>
            <w:tcBorders>
              <w:top w:val="single" w:sz="6" w:space="0" w:color="auto"/>
              <w:left w:val="double" w:sz="6" w:space="0" w:color="auto"/>
              <w:bottom w:val="double" w:sz="6" w:space="0" w:color="auto"/>
              <w:right w:val="single" w:sz="6" w:space="0" w:color="auto"/>
            </w:tcBorders>
            <w:shd w:val="clear" w:color="auto" w:fill="FFFFFF"/>
            <w:vAlign w:val="center"/>
          </w:tcPr>
          <w:p w14:paraId="7B3546F2"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2021-2022</w:t>
            </w:r>
          </w:p>
        </w:tc>
        <w:tc>
          <w:tcPr>
            <w:tcW w:w="780" w:type="dxa"/>
            <w:tcBorders>
              <w:top w:val="single" w:sz="6" w:space="0" w:color="auto"/>
              <w:left w:val="single" w:sz="6" w:space="0" w:color="auto"/>
              <w:bottom w:val="double" w:sz="6" w:space="0" w:color="auto"/>
              <w:right w:val="single" w:sz="6" w:space="0" w:color="auto"/>
            </w:tcBorders>
            <w:shd w:val="clear" w:color="auto" w:fill="FFFFFF"/>
            <w:vAlign w:val="center"/>
          </w:tcPr>
          <w:p w14:paraId="45EFB1AB"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449</w:t>
            </w:r>
          </w:p>
        </w:tc>
        <w:tc>
          <w:tcPr>
            <w:tcW w:w="780" w:type="dxa"/>
            <w:tcBorders>
              <w:top w:val="single" w:sz="6" w:space="0" w:color="auto"/>
              <w:left w:val="single" w:sz="6" w:space="0" w:color="auto"/>
              <w:bottom w:val="double" w:sz="6" w:space="0" w:color="auto"/>
              <w:right w:val="single" w:sz="6" w:space="0" w:color="auto"/>
            </w:tcBorders>
            <w:shd w:val="clear" w:color="auto" w:fill="FFFFFF"/>
            <w:vAlign w:val="center"/>
          </w:tcPr>
          <w:p w14:paraId="177FBB6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549</w:t>
            </w:r>
          </w:p>
        </w:tc>
        <w:tc>
          <w:tcPr>
            <w:tcW w:w="956" w:type="dxa"/>
            <w:tcBorders>
              <w:top w:val="single" w:sz="6" w:space="0" w:color="auto"/>
              <w:left w:val="single" w:sz="6" w:space="0" w:color="auto"/>
              <w:bottom w:val="double" w:sz="6" w:space="0" w:color="auto"/>
              <w:right w:val="single" w:sz="6" w:space="0" w:color="auto"/>
            </w:tcBorders>
            <w:shd w:val="clear" w:color="auto" w:fill="FFFFFF"/>
            <w:vAlign w:val="center"/>
          </w:tcPr>
          <w:p w14:paraId="1A45F0F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100</w:t>
            </w:r>
          </w:p>
        </w:tc>
        <w:tc>
          <w:tcPr>
            <w:tcW w:w="709" w:type="dxa"/>
            <w:tcBorders>
              <w:top w:val="single" w:sz="6" w:space="0" w:color="auto"/>
              <w:left w:val="single" w:sz="6" w:space="0" w:color="auto"/>
              <w:bottom w:val="double" w:sz="6" w:space="0" w:color="auto"/>
              <w:right w:val="single" w:sz="6" w:space="0" w:color="auto"/>
            </w:tcBorders>
            <w:shd w:val="clear" w:color="auto" w:fill="FFFFFF"/>
            <w:vAlign w:val="center"/>
          </w:tcPr>
          <w:p w14:paraId="0839AED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50" w:type="dxa"/>
            <w:tcBorders>
              <w:top w:val="single" w:sz="6" w:space="0" w:color="auto"/>
              <w:left w:val="single" w:sz="6" w:space="0" w:color="auto"/>
              <w:bottom w:val="double" w:sz="6" w:space="0" w:color="auto"/>
              <w:right w:val="single" w:sz="6" w:space="0" w:color="auto"/>
            </w:tcBorders>
            <w:shd w:val="clear" w:color="auto" w:fill="FFFFFF"/>
            <w:vAlign w:val="center"/>
          </w:tcPr>
          <w:p w14:paraId="27F60F2E"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09" w:type="dxa"/>
            <w:tcBorders>
              <w:top w:val="single" w:sz="6" w:space="0" w:color="auto"/>
              <w:left w:val="single" w:sz="6" w:space="0" w:color="auto"/>
              <w:bottom w:val="double" w:sz="6" w:space="0" w:color="auto"/>
              <w:right w:val="single" w:sz="6" w:space="0" w:color="auto"/>
            </w:tcBorders>
            <w:shd w:val="clear" w:color="auto" w:fill="FFFFFF"/>
            <w:vAlign w:val="center"/>
          </w:tcPr>
          <w:p w14:paraId="25B128B6"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886" w:type="dxa"/>
            <w:tcBorders>
              <w:top w:val="single" w:sz="6" w:space="0" w:color="auto"/>
              <w:left w:val="single" w:sz="6" w:space="0" w:color="auto"/>
              <w:bottom w:val="double" w:sz="6" w:space="0" w:color="auto"/>
              <w:right w:val="single" w:sz="6" w:space="0" w:color="auto"/>
            </w:tcBorders>
            <w:shd w:val="clear" w:color="auto" w:fill="FFFFFF"/>
            <w:vAlign w:val="center"/>
          </w:tcPr>
          <w:p w14:paraId="18738F28"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567" w:type="dxa"/>
            <w:tcBorders>
              <w:top w:val="single" w:sz="6" w:space="0" w:color="auto"/>
              <w:left w:val="single" w:sz="6" w:space="0" w:color="auto"/>
              <w:bottom w:val="double" w:sz="6" w:space="0" w:color="auto"/>
              <w:right w:val="single" w:sz="6" w:space="0" w:color="auto"/>
            </w:tcBorders>
            <w:shd w:val="clear" w:color="auto" w:fill="FFFFFF"/>
            <w:vAlign w:val="center"/>
          </w:tcPr>
          <w:p w14:paraId="2447BE7C"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62" w:type="dxa"/>
            <w:tcBorders>
              <w:top w:val="single" w:sz="6" w:space="0" w:color="auto"/>
              <w:left w:val="single" w:sz="6" w:space="0" w:color="auto"/>
              <w:bottom w:val="double" w:sz="6" w:space="0" w:color="auto"/>
              <w:right w:val="single" w:sz="6" w:space="0" w:color="auto"/>
            </w:tcBorders>
            <w:shd w:val="clear" w:color="auto" w:fill="FFFFFF"/>
            <w:vAlign w:val="center"/>
          </w:tcPr>
          <w:p w14:paraId="6F63636D"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602" w:type="dxa"/>
            <w:tcBorders>
              <w:top w:val="single" w:sz="6" w:space="0" w:color="auto"/>
              <w:left w:val="single" w:sz="6" w:space="0" w:color="auto"/>
              <w:bottom w:val="double" w:sz="6" w:space="0" w:color="auto"/>
              <w:right w:val="single" w:sz="6" w:space="0" w:color="auto"/>
            </w:tcBorders>
            <w:shd w:val="clear" w:color="auto" w:fill="FFFFFF"/>
            <w:vAlign w:val="center"/>
          </w:tcPr>
          <w:p w14:paraId="52EA3845" w14:textId="77777777" w:rsidR="00AB5621" w:rsidRPr="00351D78" w:rsidRDefault="00AB5621" w:rsidP="007A669A">
            <w:pPr>
              <w:autoSpaceDE w:val="0"/>
              <w:autoSpaceDN w:val="0"/>
              <w:adjustRightInd w:val="0"/>
              <w:spacing w:before="0" w:after="0" w:line="240" w:lineRule="auto"/>
              <w:contextualSpacing/>
              <w:jc w:val="center"/>
              <w:rPr>
                <w:sz w:val="26"/>
                <w:szCs w:val="26"/>
              </w:rPr>
            </w:pPr>
            <w:r w:rsidRPr="00351D78">
              <w:rPr>
                <w:sz w:val="26"/>
                <w:szCs w:val="26"/>
              </w:rPr>
              <w:t>0</w:t>
            </w:r>
          </w:p>
        </w:tc>
        <w:tc>
          <w:tcPr>
            <w:tcW w:w="753" w:type="dxa"/>
            <w:tcBorders>
              <w:top w:val="single" w:sz="6" w:space="0" w:color="auto"/>
              <w:left w:val="single" w:sz="6" w:space="0" w:color="auto"/>
              <w:bottom w:val="double" w:sz="6" w:space="0" w:color="auto"/>
              <w:right w:val="double" w:sz="6" w:space="0" w:color="auto"/>
            </w:tcBorders>
            <w:shd w:val="clear" w:color="auto" w:fill="FFFFFF"/>
            <w:vAlign w:val="center"/>
          </w:tcPr>
          <w:p w14:paraId="7E7D89A7" w14:textId="77777777" w:rsidR="00AB5621" w:rsidRPr="00351D78" w:rsidRDefault="00AB5621" w:rsidP="007A669A">
            <w:pPr>
              <w:autoSpaceDE w:val="0"/>
              <w:autoSpaceDN w:val="0"/>
              <w:adjustRightInd w:val="0"/>
              <w:spacing w:before="0" w:after="0" w:line="240" w:lineRule="auto"/>
              <w:contextualSpacing/>
              <w:jc w:val="center"/>
              <w:rPr>
                <w:sz w:val="27"/>
                <w:szCs w:val="27"/>
              </w:rPr>
            </w:pPr>
            <w:r w:rsidRPr="00351D78">
              <w:rPr>
                <w:sz w:val="27"/>
                <w:szCs w:val="27"/>
              </w:rPr>
              <w:t>0</w:t>
            </w:r>
          </w:p>
        </w:tc>
      </w:tr>
    </w:tbl>
    <w:p w14:paraId="505075F0" w14:textId="77777777" w:rsidR="00AB5621" w:rsidRPr="00351D78" w:rsidRDefault="00AB5621" w:rsidP="00AB5621">
      <w:pPr>
        <w:spacing w:before="60" w:after="240" w:line="240" w:lineRule="auto"/>
        <w:ind w:right="1134" w:firstLine="720"/>
        <w:contextualSpacing/>
        <w:rPr>
          <w:b/>
          <w:sz w:val="27"/>
          <w:szCs w:val="27"/>
          <w:lang w:val="nl-NL"/>
        </w:rPr>
      </w:pPr>
    </w:p>
    <w:p w14:paraId="39C94A29" w14:textId="77777777" w:rsidR="00AB5621" w:rsidRPr="00351D78" w:rsidRDefault="00AB5621" w:rsidP="00AB5621">
      <w:pPr>
        <w:spacing w:before="120" w:after="120" w:line="240" w:lineRule="auto"/>
        <w:ind w:firstLine="720"/>
        <w:jc w:val="both"/>
        <w:rPr>
          <w:sz w:val="27"/>
          <w:szCs w:val="27"/>
        </w:rPr>
      </w:pPr>
      <w:r w:rsidRPr="00351D78">
        <w:rPr>
          <w:sz w:val="27"/>
          <w:szCs w:val="27"/>
        </w:rPr>
        <w:t>b) Tỉ lệ học sinh lên lớp đạt 10%, tốt nghiệp THCS của các năm đạt 100%. Đạt kết quả so với yêu cầu đề ra.</w:t>
      </w:r>
      <w:r w:rsidRPr="00351D78">
        <w:rPr>
          <w:b/>
          <w:sz w:val="27"/>
          <w:szCs w:val="27"/>
        </w:rPr>
        <w:t xml:space="preserve">[H5-5.6-01]  </w:t>
      </w:r>
    </w:p>
    <w:p w14:paraId="7A2ED5CA" w14:textId="77777777" w:rsidR="00AB5621" w:rsidRPr="00351D78" w:rsidRDefault="00AB5621" w:rsidP="00AB5621">
      <w:pPr>
        <w:spacing w:before="120" w:after="120" w:line="240" w:lineRule="auto"/>
        <w:ind w:firstLine="720"/>
        <w:jc w:val="both"/>
        <w:rPr>
          <w:b/>
          <w:sz w:val="27"/>
          <w:szCs w:val="27"/>
        </w:rPr>
      </w:pPr>
      <w:r w:rsidRPr="00351D78">
        <w:rPr>
          <w:b/>
          <w:sz w:val="27"/>
          <w:szCs w:val="27"/>
        </w:rPr>
        <w:t>Bảng thống kê số lớp, số học sinh lên lớp và lưu ban.</w:t>
      </w:r>
    </w:p>
    <w:tbl>
      <w:tblPr>
        <w:tblW w:w="9288" w:type="dxa"/>
        <w:tblCellMar>
          <w:left w:w="0" w:type="dxa"/>
          <w:right w:w="0" w:type="dxa"/>
        </w:tblCellMar>
        <w:tblLook w:val="0000" w:firstRow="0" w:lastRow="0" w:firstColumn="0" w:lastColumn="0" w:noHBand="0" w:noVBand="0"/>
      </w:tblPr>
      <w:tblGrid>
        <w:gridCol w:w="1484"/>
        <w:gridCol w:w="1580"/>
        <w:gridCol w:w="1592"/>
        <w:gridCol w:w="1593"/>
        <w:gridCol w:w="1592"/>
        <w:gridCol w:w="1447"/>
      </w:tblGrid>
      <w:tr w:rsidR="00AB5621" w:rsidRPr="00351D78" w14:paraId="17DD0680" w14:textId="77777777" w:rsidTr="007A669A">
        <w:trPr>
          <w:trHeight w:val="928"/>
        </w:trPr>
        <w:tc>
          <w:tcPr>
            <w:tcW w:w="1484" w:type="dxa"/>
            <w:tcBorders>
              <w:top w:val="double" w:sz="6" w:space="0" w:color="auto"/>
              <w:left w:val="double" w:sz="6" w:space="0" w:color="auto"/>
              <w:bottom w:val="double" w:sz="6" w:space="0" w:color="auto"/>
              <w:right w:val="single" w:sz="6" w:space="0" w:color="auto"/>
            </w:tcBorders>
            <w:shd w:val="clear" w:color="auto" w:fill="FFFFFF"/>
            <w:vAlign w:val="center"/>
          </w:tcPr>
          <w:p w14:paraId="71CCB0D9" w14:textId="77777777" w:rsidR="00AB5621" w:rsidRPr="00351D78" w:rsidRDefault="00AB5621" w:rsidP="007A669A">
            <w:pPr>
              <w:autoSpaceDE w:val="0"/>
              <w:autoSpaceDN w:val="0"/>
              <w:adjustRightInd w:val="0"/>
              <w:spacing w:before="120" w:after="120" w:line="240" w:lineRule="auto"/>
              <w:contextualSpacing/>
              <w:jc w:val="center"/>
              <w:rPr>
                <w:b/>
                <w:sz w:val="27"/>
                <w:szCs w:val="27"/>
                <w:lang w:val="nl-NL"/>
              </w:rPr>
            </w:pPr>
          </w:p>
          <w:p w14:paraId="54A96872" w14:textId="77777777" w:rsidR="00AB5621" w:rsidRPr="00351D78" w:rsidRDefault="00AB5621" w:rsidP="007A669A">
            <w:pPr>
              <w:autoSpaceDE w:val="0"/>
              <w:autoSpaceDN w:val="0"/>
              <w:adjustRightInd w:val="0"/>
              <w:spacing w:before="120" w:after="120" w:line="240" w:lineRule="auto"/>
              <w:contextualSpacing/>
              <w:jc w:val="center"/>
              <w:rPr>
                <w:b/>
                <w:sz w:val="27"/>
                <w:szCs w:val="27"/>
                <w:lang w:val="nl-NL"/>
              </w:rPr>
            </w:pPr>
          </w:p>
        </w:tc>
        <w:tc>
          <w:tcPr>
            <w:tcW w:w="1580" w:type="dxa"/>
            <w:tcBorders>
              <w:top w:val="double" w:sz="6" w:space="0" w:color="auto"/>
              <w:left w:val="single" w:sz="6" w:space="0" w:color="auto"/>
              <w:bottom w:val="double" w:sz="6" w:space="0" w:color="auto"/>
              <w:right w:val="single" w:sz="6" w:space="0" w:color="auto"/>
            </w:tcBorders>
            <w:shd w:val="clear" w:color="auto" w:fill="FFFFFF"/>
            <w:vAlign w:val="center"/>
          </w:tcPr>
          <w:p w14:paraId="0218C1BF" w14:textId="77777777"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Năm học</w:t>
            </w:r>
          </w:p>
          <w:p w14:paraId="0ACD782F" w14:textId="43AB6E2E"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2018-2019</w:t>
            </w:r>
          </w:p>
        </w:tc>
        <w:tc>
          <w:tcPr>
            <w:tcW w:w="1592" w:type="dxa"/>
            <w:tcBorders>
              <w:top w:val="double" w:sz="6" w:space="0" w:color="auto"/>
              <w:left w:val="single" w:sz="6" w:space="0" w:color="auto"/>
              <w:bottom w:val="double" w:sz="6" w:space="0" w:color="auto"/>
              <w:right w:val="single" w:sz="6" w:space="0" w:color="auto"/>
            </w:tcBorders>
            <w:shd w:val="clear" w:color="auto" w:fill="FFFFFF"/>
            <w:vAlign w:val="center"/>
          </w:tcPr>
          <w:p w14:paraId="0788549C" w14:textId="77777777"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Năm học</w:t>
            </w:r>
          </w:p>
          <w:p w14:paraId="14228B41" w14:textId="0B58B92C"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2019-2020</w:t>
            </w:r>
          </w:p>
        </w:tc>
        <w:tc>
          <w:tcPr>
            <w:tcW w:w="1593" w:type="dxa"/>
            <w:tcBorders>
              <w:top w:val="double" w:sz="6" w:space="0" w:color="auto"/>
              <w:left w:val="single" w:sz="6" w:space="0" w:color="auto"/>
              <w:bottom w:val="double" w:sz="6" w:space="0" w:color="auto"/>
              <w:right w:val="single" w:sz="6" w:space="0" w:color="auto"/>
            </w:tcBorders>
            <w:shd w:val="clear" w:color="auto" w:fill="FFFFFF"/>
            <w:vAlign w:val="center"/>
          </w:tcPr>
          <w:p w14:paraId="0C44F5BD" w14:textId="77777777"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Năm học</w:t>
            </w:r>
          </w:p>
          <w:p w14:paraId="4C941E4A" w14:textId="7913C0D3"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2020-2021</w:t>
            </w:r>
          </w:p>
        </w:tc>
        <w:tc>
          <w:tcPr>
            <w:tcW w:w="1592" w:type="dxa"/>
            <w:tcBorders>
              <w:top w:val="double" w:sz="6" w:space="0" w:color="auto"/>
              <w:left w:val="single" w:sz="6" w:space="0" w:color="auto"/>
              <w:bottom w:val="double" w:sz="6" w:space="0" w:color="auto"/>
              <w:right w:val="single" w:sz="6" w:space="0" w:color="auto"/>
            </w:tcBorders>
            <w:shd w:val="clear" w:color="auto" w:fill="FFFFFF"/>
            <w:vAlign w:val="center"/>
          </w:tcPr>
          <w:p w14:paraId="695AD36C" w14:textId="77777777"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Năm học</w:t>
            </w:r>
          </w:p>
          <w:p w14:paraId="5C6DCE91" w14:textId="1A8D6A4F"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2021-2022</w:t>
            </w:r>
          </w:p>
        </w:tc>
        <w:tc>
          <w:tcPr>
            <w:tcW w:w="1447" w:type="dxa"/>
            <w:tcBorders>
              <w:top w:val="double" w:sz="6" w:space="0" w:color="auto"/>
              <w:left w:val="single" w:sz="6" w:space="0" w:color="auto"/>
              <w:bottom w:val="double" w:sz="6" w:space="0" w:color="auto"/>
              <w:right w:val="double" w:sz="6" w:space="0" w:color="auto"/>
            </w:tcBorders>
            <w:shd w:val="clear" w:color="auto" w:fill="FFFFFF"/>
            <w:vAlign w:val="center"/>
          </w:tcPr>
          <w:p w14:paraId="7B9A85EF" w14:textId="77777777"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Năm học</w:t>
            </w:r>
          </w:p>
          <w:p w14:paraId="72112C4A" w14:textId="13B1BB44" w:rsidR="00AB5621" w:rsidRPr="00351D78" w:rsidRDefault="00AB5621" w:rsidP="007A669A">
            <w:pPr>
              <w:autoSpaceDE w:val="0"/>
              <w:autoSpaceDN w:val="0"/>
              <w:adjustRightInd w:val="0"/>
              <w:spacing w:before="120" w:after="120" w:line="240" w:lineRule="auto"/>
              <w:contextualSpacing/>
              <w:jc w:val="center"/>
              <w:rPr>
                <w:b/>
                <w:bCs/>
                <w:sz w:val="27"/>
                <w:szCs w:val="27"/>
              </w:rPr>
            </w:pPr>
            <w:r w:rsidRPr="00351D78">
              <w:rPr>
                <w:b/>
                <w:bCs/>
                <w:sz w:val="27"/>
                <w:szCs w:val="27"/>
              </w:rPr>
              <w:t>2022-2023</w:t>
            </w:r>
          </w:p>
        </w:tc>
      </w:tr>
      <w:tr w:rsidR="00AB5621" w:rsidRPr="00351D78" w14:paraId="51C1CD48" w14:textId="77777777" w:rsidTr="007A669A">
        <w:trPr>
          <w:trHeight w:val="285"/>
        </w:trPr>
        <w:tc>
          <w:tcPr>
            <w:tcW w:w="1484" w:type="dxa"/>
            <w:tcBorders>
              <w:top w:val="double" w:sz="6" w:space="0" w:color="auto"/>
              <w:left w:val="double" w:sz="6" w:space="0" w:color="auto"/>
              <w:bottom w:val="single" w:sz="6" w:space="0" w:color="auto"/>
              <w:right w:val="single" w:sz="6" w:space="0" w:color="auto"/>
            </w:tcBorders>
            <w:vAlign w:val="center"/>
          </w:tcPr>
          <w:p w14:paraId="154F1A78"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Tổng số</w:t>
            </w:r>
          </w:p>
        </w:tc>
        <w:tc>
          <w:tcPr>
            <w:tcW w:w="1580" w:type="dxa"/>
            <w:tcBorders>
              <w:top w:val="double" w:sz="6" w:space="0" w:color="auto"/>
              <w:left w:val="single" w:sz="6" w:space="0" w:color="auto"/>
              <w:bottom w:val="single" w:sz="6" w:space="0" w:color="auto"/>
              <w:right w:val="single" w:sz="6" w:space="0" w:color="auto"/>
            </w:tcBorders>
            <w:vAlign w:val="center"/>
          </w:tcPr>
          <w:p w14:paraId="16B72964" w14:textId="77777777" w:rsidR="00AB5621" w:rsidRPr="00351D78" w:rsidRDefault="00AB5621" w:rsidP="007A669A">
            <w:pPr>
              <w:spacing w:before="120" w:after="120" w:line="240" w:lineRule="auto"/>
              <w:jc w:val="center"/>
              <w:rPr>
                <w:sz w:val="27"/>
                <w:szCs w:val="27"/>
              </w:rPr>
            </w:pPr>
            <w:r w:rsidRPr="00351D78">
              <w:rPr>
                <w:sz w:val="27"/>
                <w:szCs w:val="27"/>
              </w:rPr>
              <w:t>569</w:t>
            </w:r>
          </w:p>
        </w:tc>
        <w:tc>
          <w:tcPr>
            <w:tcW w:w="1592" w:type="dxa"/>
            <w:tcBorders>
              <w:top w:val="double" w:sz="6" w:space="0" w:color="auto"/>
              <w:left w:val="single" w:sz="6" w:space="0" w:color="auto"/>
              <w:bottom w:val="single" w:sz="6" w:space="0" w:color="auto"/>
              <w:right w:val="single" w:sz="6" w:space="0" w:color="auto"/>
            </w:tcBorders>
            <w:vAlign w:val="center"/>
          </w:tcPr>
          <w:p w14:paraId="0BBB92DC" w14:textId="77777777" w:rsidR="00AB5621" w:rsidRPr="00351D78" w:rsidRDefault="00AB5621" w:rsidP="007A669A">
            <w:pPr>
              <w:spacing w:before="120" w:after="120" w:line="240" w:lineRule="auto"/>
              <w:jc w:val="center"/>
              <w:rPr>
                <w:sz w:val="27"/>
                <w:szCs w:val="27"/>
              </w:rPr>
            </w:pPr>
            <w:r w:rsidRPr="00351D78">
              <w:rPr>
                <w:sz w:val="27"/>
                <w:szCs w:val="27"/>
              </w:rPr>
              <w:t>549</w:t>
            </w:r>
          </w:p>
        </w:tc>
        <w:tc>
          <w:tcPr>
            <w:tcW w:w="1593" w:type="dxa"/>
            <w:tcBorders>
              <w:top w:val="double" w:sz="6" w:space="0" w:color="auto"/>
              <w:left w:val="single" w:sz="6" w:space="0" w:color="auto"/>
              <w:bottom w:val="single" w:sz="6" w:space="0" w:color="auto"/>
              <w:right w:val="single" w:sz="6" w:space="0" w:color="auto"/>
            </w:tcBorders>
            <w:vAlign w:val="center"/>
          </w:tcPr>
          <w:p w14:paraId="35FDB7DF" w14:textId="77777777" w:rsidR="00AB5621" w:rsidRPr="00351D78" w:rsidRDefault="00AB5621" w:rsidP="007A669A">
            <w:pPr>
              <w:spacing w:before="120" w:after="120" w:line="240" w:lineRule="auto"/>
              <w:jc w:val="center"/>
              <w:rPr>
                <w:sz w:val="27"/>
                <w:szCs w:val="27"/>
              </w:rPr>
            </w:pPr>
            <w:r w:rsidRPr="00351D78">
              <w:rPr>
                <w:sz w:val="27"/>
                <w:szCs w:val="27"/>
              </w:rPr>
              <w:t>549</w:t>
            </w:r>
          </w:p>
        </w:tc>
        <w:tc>
          <w:tcPr>
            <w:tcW w:w="1592" w:type="dxa"/>
            <w:tcBorders>
              <w:top w:val="double" w:sz="6" w:space="0" w:color="auto"/>
              <w:left w:val="single" w:sz="6" w:space="0" w:color="auto"/>
              <w:bottom w:val="single" w:sz="6" w:space="0" w:color="auto"/>
              <w:right w:val="single" w:sz="6" w:space="0" w:color="auto"/>
            </w:tcBorders>
            <w:vAlign w:val="center"/>
          </w:tcPr>
          <w:p w14:paraId="6183B775" w14:textId="77777777" w:rsidR="00AB5621" w:rsidRPr="00351D78" w:rsidRDefault="00AB5621" w:rsidP="007A669A">
            <w:pPr>
              <w:spacing w:before="120" w:after="120" w:line="240" w:lineRule="auto"/>
              <w:jc w:val="center"/>
              <w:rPr>
                <w:sz w:val="27"/>
                <w:szCs w:val="27"/>
              </w:rPr>
            </w:pPr>
            <w:r w:rsidRPr="00351D78">
              <w:rPr>
                <w:sz w:val="27"/>
                <w:szCs w:val="27"/>
              </w:rPr>
              <w:t>558</w:t>
            </w:r>
          </w:p>
        </w:tc>
        <w:tc>
          <w:tcPr>
            <w:tcW w:w="1447" w:type="dxa"/>
            <w:tcBorders>
              <w:top w:val="double" w:sz="6" w:space="0" w:color="auto"/>
              <w:left w:val="single" w:sz="6" w:space="0" w:color="auto"/>
              <w:bottom w:val="single" w:sz="6" w:space="0" w:color="auto"/>
              <w:right w:val="double" w:sz="6" w:space="0" w:color="auto"/>
            </w:tcBorders>
            <w:vAlign w:val="center"/>
          </w:tcPr>
          <w:p w14:paraId="1521EE5B" w14:textId="77777777" w:rsidR="00AB5621" w:rsidRPr="00351D78" w:rsidRDefault="00AB5621" w:rsidP="007A669A">
            <w:pPr>
              <w:spacing w:before="120" w:after="120" w:line="240" w:lineRule="auto"/>
              <w:jc w:val="center"/>
              <w:rPr>
                <w:sz w:val="27"/>
                <w:szCs w:val="27"/>
              </w:rPr>
            </w:pPr>
            <w:r w:rsidRPr="00351D78">
              <w:rPr>
                <w:sz w:val="27"/>
                <w:szCs w:val="27"/>
              </w:rPr>
              <w:t>549</w:t>
            </w:r>
          </w:p>
        </w:tc>
      </w:tr>
      <w:tr w:rsidR="00AB5621" w:rsidRPr="00351D78" w14:paraId="6F5766C4"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12ED3427"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Khối 6</w:t>
            </w:r>
          </w:p>
        </w:tc>
        <w:tc>
          <w:tcPr>
            <w:tcW w:w="1580" w:type="dxa"/>
            <w:tcBorders>
              <w:top w:val="single" w:sz="6" w:space="0" w:color="auto"/>
              <w:left w:val="single" w:sz="6" w:space="0" w:color="auto"/>
              <w:bottom w:val="single" w:sz="6" w:space="0" w:color="auto"/>
              <w:right w:val="single" w:sz="6" w:space="0" w:color="auto"/>
            </w:tcBorders>
            <w:vAlign w:val="center"/>
          </w:tcPr>
          <w:p w14:paraId="30F66C59" w14:textId="77777777" w:rsidR="00AB5621" w:rsidRPr="00351D78" w:rsidRDefault="00AB5621" w:rsidP="007A669A">
            <w:pPr>
              <w:spacing w:before="120" w:after="120" w:line="240" w:lineRule="auto"/>
              <w:jc w:val="center"/>
              <w:rPr>
                <w:sz w:val="27"/>
                <w:szCs w:val="27"/>
              </w:rPr>
            </w:pPr>
            <w:r w:rsidRPr="00351D78">
              <w:rPr>
                <w:sz w:val="27"/>
                <w:szCs w:val="27"/>
              </w:rPr>
              <w:t>138</w:t>
            </w:r>
          </w:p>
        </w:tc>
        <w:tc>
          <w:tcPr>
            <w:tcW w:w="1592" w:type="dxa"/>
            <w:tcBorders>
              <w:top w:val="single" w:sz="6" w:space="0" w:color="auto"/>
              <w:left w:val="single" w:sz="6" w:space="0" w:color="auto"/>
              <w:bottom w:val="single" w:sz="6" w:space="0" w:color="auto"/>
              <w:right w:val="single" w:sz="6" w:space="0" w:color="auto"/>
            </w:tcBorders>
            <w:vAlign w:val="center"/>
          </w:tcPr>
          <w:p w14:paraId="78A7644D" w14:textId="77777777" w:rsidR="00AB5621" w:rsidRPr="00351D78" w:rsidRDefault="00AB5621" w:rsidP="007A669A">
            <w:pPr>
              <w:spacing w:before="120" w:after="120" w:line="240" w:lineRule="auto"/>
              <w:jc w:val="center"/>
              <w:rPr>
                <w:sz w:val="27"/>
                <w:szCs w:val="27"/>
              </w:rPr>
            </w:pPr>
            <w:r w:rsidRPr="00351D78">
              <w:rPr>
                <w:sz w:val="27"/>
                <w:szCs w:val="27"/>
              </w:rPr>
              <w:t>135</w:t>
            </w:r>
          </w:p>
        </w:tc>
        <w:tc>
          <w:tcPr>
            <w:tcW w:w="1593" w:type="dxa"/>
            <w:tcBorders>
              <w:top w:val="single" w:sz="6" w:space="0" w:color="auto"/>
              <w:left w:val="single" w:sz="6" w:space="0" w:color="auto"/>
              <w:bottom w:val="single" w:sz="6" w:space="0" w:color="auto"/>
              <w:right w:val="single" w:sz="6" w:space="0" w:color="auto"/>
            </w:tcBorders>
            <w:vAlign w:val="center"/>
          </w:tcPr>
          <w:p w14:paraId="48BFD33C" w14:textId="77777777" w:rsidR="00AB5621" w:rsidRPr="00351D78" w:rsidRDefault="00AB5621" w:rsidP="007A669A">
            <w:pPr>
              <w:spacing w:before="120" w:after="120" w:line="240" w:lineRule="auto"/>
              <w:jc w:val="center"/>
              <w:rPr>
                <w:sz w:val="27"/>
                <w:szCs w:val="27"/>
              </w:rPr>
            </w:pPr>
            <w:r w:rsidRPr="00351D78">
              <w:rPr>
                <w:sz w:val="27"/>
                <w:szCs w:val="27"/>
              </w:rPr>
              <w:t>145</w:t>
            </w:r>
          </w:p>
        </w:tc>
        <w:tc>
          <w:tcPr>
            <w:tcW w:w="1592" w:type="dxa"/>
            <w:tcBorders>
              <w:top w:val="single" w:sz="6" w:space="0" w:color="auto"/>
              <w:left w:val="single" w:sz="6" w:space="0" w:color="auto"/>
              <w:bottom w:val="single" w:sz="6" w:space="0" w:color="auto"/>
              <w:right w:val="single" w:sz="6" w:space="0" w:color="auto"/>
            </w:tcBorders>
            <w:vAlign w:val="center"/>
          </w:tcPr>
          <w:p w14:paraId="021788FB" w14:textId="77777777" w:rsidR="00AB5621" w:rsidRPr="00351D78" w:rsidRDefault="00AB5621" w:rsidP="007A669A">
            <w:pPr>
              <w:spacing w:before="120" w:after="120" w:line="240" w:lineRule="auto"/>
              <w:jc w:val="center"/>
              <w:rPr>
                <w:sz w:val="27"/>
                <w:szCs w:val="27"/>
              </w:rPr>
            </w:pPr>
            <w:r w:rsidRPr="00351D78">
              <w:rPr>
                <w:sz w:val="27"/>
                <w:szCs w:val="27"/>
              </w:rPr>
              <w:t>140</w:t>
            </w:r>
          </w:p>
        </w:tc>
        <w:tc>
          <w:tcPr>
            <w:tcW w:w="1447" w:type="dxa"/>
            <w:tcBorders>
              <w:top w:val="single" w:sz="6" w:space="0" w:color="auto"/>
              <w:left w:val="single" w:sz="6" w:space="0" w:color="auto"/>
              <w:bottom w:val="single" w:sz="6" w:space="0" w:color="auto"/>
              <w:right w:val="double" w:sz="6" w:space="0" w:color="auto"/>
            </w:tcBorders>
            <w:vAlign w:val="center"/>
          </w:tcPr>
          <w:p w14:paraId="5BEEB30A" w14:textId="77777777" w:rsidR="00AB5621" w:rsidRPr="00351D78" w:rsidRDefault="00AB5621" w:rsidP="007A669A">
            <w:pPr>
              <w:spacing w:before="120" w:after="120" w:line="240" w:lineRule="auto"/>
              <w:jc w:val="center"/>
              <w:rPr>
                <w:sz w:val="27"/>
                <w:szCs w:val="27"/>
              </w:rPr>
            </w:pPr>
            <w:r w:rsidRPr="00351D78">
              <w:rPr>
                <w:sz w:val="27"/>
                <w:szCs w:val="27"/>
              </w:rPr>
              <w:t>134</w:t>
            </w:r>
          </w:p>
        </w:tc>
      </w:tr>
      <w:tr w:rsidR="00AB5621" w:rsidRPr="00351D78" w14:paraId="13CDDE33"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070E5FC6"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Khối 7</w:t>
            </w:r>
          </w:p>
        </w:tc>
        <w:tc>
          <w:tcPr>
            <w:tcW w:w="1580" w:type="dxa"/>
            <w:tcBorders>
              <w:top w:val="single" w:sz="6" w:space="0" w:color="auto"/>
              <w:left w:val="single" w:sz="6" w:space="0" w:color="auto"/>
              <w:bottom w:val="single" w:sz="6" w:space="0" w:color="auto"/>
              <w:right w:val="single" w:sz="6" w:space="0" w:color="auto"/>
            </w:tcBorders>
            <w:vAlign w:val="center"/>
          </w:tcPr>
          <w:p w14:paraId="4D7CD811" w14:textId="77777777" w:rsidR="00AB5621" w:rsidRPr="00351D78" w:rsidRDefault="00AB5621" w:rsidP="007A669A">
            <w:pPr>
              <w:spacing w:before="120" w:after="120" w:line="240" w:lineRule="auto"/>
              <w:jc w:val="center"/>
              <w:rPr>
                <w:sz w:val="27"/>
                <w:szCs w:val="27"/>
              </w:rPr>
            </w:pPr>
            <w:r w:rsidRPr="00351D78">
              <w:rPr>
                <w:sz w:val="27"/>
                <w:szCs w:val="27"/>
              </w:rPr>
              <w:t>138</w:t>
            </w:r>
          </w:p>
        </w:tc>
        <w:tc>
          <w:tcPr>
            <w:tcW w:w="1592" w:type="dxa"/>
            <w:tcBorders>
              <w:top w:val="single" w:sz="6" w:space="0" w:color="auto"/>
              <w:left w:val="single" w:sz="6" w:space="0" w:color="auto"/>
              <w:bottom w:val="single" w:sz="6" w:space="0" w:color="auto"/>
              <w:right w:val="single" w:sz="6" w:space="0" w:color="auto"/>
            </w:tcBorders>
            <w:vAlign w:val="center"/>
          </w:tcPr>
          <w:p w14:paraId="4979D34D" w14:textId="77777777" w:rsidR="00AB5621" w:rsidRPr="00351D78" w:rsidRDefault="00AB5621" w:rsidP="007A669A">
            <w:pPr>
              <w:spacing w:before="120" w:after="120" w:line="240" w:lineRule="auto"/>
              <w:jc w:val="center"/>
              <w:rPr>
                <w:sz w:val="27"/>
                <w:szCs w:val="27"/>
              </w:rPr>
            </w:pPr>
            <w:r w:rsidRPr="00351D78">
              <w:rPr>
                <w:sz w:val="27"/>
                <w:szCs w:val="27"/>
              </w:rPr>
              <w:t>136</w:t>
            </w:r>
          </w:p>
        </w:tc>
        <w:tc>
          <w:tcPr>
            <w:tcW w:w="1593" w:type="dxa"/>
            <w:tcBorders>
              <w:top w:val="single" w:sz="6" w:space="0" w:color="auto"/>
              <w:left w:val="single" w:sz="6" w:space="0" w:color="auto"/>
              <w:bottom w:val="single" w:sz="6" w:space="0" w:color="auto"/>
              <w:right w:val="single" w:sz="6" w:space="0" w:color="auto"/>
            </w:tcBorders>
            <w:vAlign w:val="center"/>
          </w:tcPr>
          <w:p w14:paraId="61AC039E" w14:textId="77777777" w:rsidR="00AB5621" w:rsidRPr="00351D78" w:rsidRDefault="00AB5621" w:rsidP="007A669A">
            <w:pPr>
              <w:spacing w:before="120" w:after="120" w:line="240" w:lineRule="auto"/>
              <w:jc w:val="center"/>
              <w:rPr>
                <w:sz w:val="27"/>
                <w:szCs w:val="27"/>
              </w:rPr>
            </w:pPr>
            <w:r w:rsidRPr="00351D78">
              <w:rPr>
                <w:sz w:val="27"/>
                <w:szCs w:val="27"/>
              </w:rPr>
              <w:t>134</w:t>
            </w:r>
          </w:p>
        </w:tc>
        <w:tc>
          <w:tcPr>
            <w:tcW w:w="1592" w:type="dxa"/>
            <w:tcBorders>
              <w:top w:val="single" w:sz="6" w:space="0" w:color="auto"/>
              <w:left w:val="single" w:sz="6" w:space="0" w:color="auto"/>
              <w:bottom w:val="single" w:sz="6" w:space="0" w:color="auto"/>
              <w:right w:val="single" w:sz="6" w:space="0" w:color="auto"/>
            </w:tcBorders>
            <w:vAlign w:val="center"/>
          </w:tcPr>
          <w:p w14:paraId="1F13ABA7" w14:textId="77777777" w:rsidR="00AB5621" w:rsidRPr="00351D78" w:rsidRDefault="00AB5621" w:rsidP="007A669A">
            <w:pPr>
              <w:spacing w:before="120" w:after="120" w:line="240" w:lineRule="auto"/>
              <w:jc w:val="center"/>
              <w:rPr>
                <w:sz w:val="27"/>
                <w:szCs w:val="27"/>
              </w:rPr>
            </w:pPr>
            <w:r w:rsidRPr="00351D78">
              <w:rPr>
                <w:sz w:val="27"/>
                <w:szCs w:val="27"/>
              </w:rPr>
              <w:t>147</w:t>
            </w:r>
          </w:p>
        </w:tc>
        <w:tc>
          <w:tcPr>
            <w:tcW w:w="1447" w:type="dxa"/>
            <w:tcBorders>
              <w:top w:val="single" w:sz="6" w:space="0" w:color="auto"/>
              <w:left w:val="single" w:sz="6" w:space="0" w:color="auto"/>
              <w:bottom w:val="single" w:sz="6" w:space="0" w:color="auto"/>
              <w:right w:val="double" w:sz="6" w:space="0" w:color="auto"/>
            </w:tcBorders>
            <w:vAlign w:val="center"/>
          </w:tcPr>
          <w:p w14:paraId="50ACE4AF" w14:textId="77777777" w:rsidR="00AB5621" w:rsidRPr="00351D78" w:rsidRDefault="00AB5621" w:rsidP="007A669A">
            <w:pPr>
              <w:spacing w:before="120" w:after="120" w:line="240" w:lineRule="auto"/>
              <w:jc w:val="center"/>
              <w:rPr>
                <w:sz w:val="27"/>
                <w:szCs w:val="27"/>
              </w:rPr>
            </w:pPr>
            <w:r w:rsidRPr="00351D78">
              <w:rPr>
                <w:sz w:val="27"/>
                <w:szCs w:val="27"/>
              </w:rPr>
              <w:t>140</w:t>
            </w:r>
          </w:p>
        </w:tc>
      </w:tr>
      <w:tr w:rsidR="00AB5621" w:rsidRPr="00351D78" w14:paraId="22B5C990"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5BD20F16"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Khối 8</w:t>
            </w:r>
          </w:p>
        </w:tc>
        <w:tc>
          <w:tcPr>
            <w:tcW w:w="1580" w:type="dxa"/>
            <w:tcBorders>
              <w:top w:val="single" w:sz="6" w:space="0" w:color="auto"/>
              <w:left w:val="single" w:sz="6" w:space="0" w:color="auto"/>
              <w:bottom w:val="single" w:sz="6" w:space="0" w:color="auto"/>
              <w:right w:val="single" w:sz="6" w:space="0" w:color="auto"/>
            </w:tcBorders>
            <w:vAlign w:val="center"/>
          </w:tcPr>
          <w:p w14:paraId="2499A08D" w14:textId="77777777" w:rsidR="00AB5621" w:rsidRPr="00351D78" w:rsidRDefault="00AB5621" w:rsidP="007A669A">
            <w:pPr>
              <w:spacing w:before="120" w:after="120" w:line="240" w:lineRule="auto"/>
              <w:jc w:val="center"/>
              <w:rPr>
                <w:sz w:val="27"/>
                <w:szCs w:val="27"/>
              </w:rPr>
            </w:pPr>
            <w:r w:rsidRPr="00351D78">
              <w:rPr>
                <w:sz w:val="27"/>
                <w:szCs w:val="27"/>
              </w:rPr>
              <w:t>141</w:t>
            </w:r>
          </w:p>
        </w:tc>
        <w:tc>
          <w:tcPr>
            <w:tcW w:w="1592" w:type="dxa"/>
            <w:tcBorders>
              <w:top w:val="single" w:sz="6" w:space="0" w:color="auto"/>
              <w:left w:val="single" w:sz="6" w:space="0" w:color="auto"/>
              <w:bottom w:val="single" w:sz="6" w:space="0" w:color="auto"/>
              <w:right w:val="single" w:sz="6" w:space="0" w:color="auto"/>
            </w:tcBorders>
            <w:vAlign w:val="center"/>
          </w:tcPr>
          <w:p w14:paraId="34B107BB" w14:textId="77777777" w:rsidR="00AB5621" w:rsidRPr="00351D78" w:rsidRDefault="00AB5621" w:rsidP="007A669A">
            <w:pPr>
              <w:spacing w:before="120" w:after="120" w:line="240" w:lineRule="auto"/>
              <w:jc w:val="center"/>
              <w:rPr>
                <w:sz w:val="27"/>
                <w:szCs w:val="27"/>
              </w:rPr>
            </w:pPr>
            <w:r w:rsidRPr="00351D78">
              <w:rPr>
                <w:sz w:val="27"/>
                <w:szCs w:val="27"/>
              </w:rPr>
              <w:t>136</w:t>
            </w:r>
          </w:p>
        </w:tc>
        <w:tc>
          <w:tcPr>
            <w:tcW w:w="1593" w:type="dxa"/>
            <w:tcBorders>
              <w:top w:val="single" w:sz="6" w:space="0" w:color="auto"/>
              <w:left w:val="single" w:sz="6" w:space="0" w:color="auto"/>
              <w:bottom w:val="single" w:sz="6" w:space="0" w:color="auto"/>
              <w:right w:val="single" w:sz="6" w:space="0" w:color="auto"/>
            </w:tcBorders>
            <w:vAlign w:val="center"/>
          </w:tcPr>
          <w:p w14:paraId="068267DB" w14:textId="77777777" w:rsidR="00AB5621" w:rsidRPr="00351D78" w:rsidRDefault="00AB5621" w:rsidP="007A669A">
            <w:pPr>
              <w:spacing w:before="120" w:after="120" w:line="240" w:lineRule="auto"/>
              <w:jc w:val="center"/>
              <w:rPr>
                <w:sz w:val="27"/>
                <w:szCs w:val="27"/>
              </w:rPr>
            </w:pPr>
            <w:r w:rsidRPr="00351D78">
              <w:rPr>
                <w:sz w:val="27"/>
                <w:szCs w:val="27"/>
              </w:rPr>
              <w:t>136</w:t>
            </w:r>
          </w:p>
        </w:tc>
        <w:tc>
          <w:tcPr>
            <w:tcW w:w="1592" w:type="dxa"/>
            <w:tcBorders>
              <w:top w:val="single" w:sz="6" w:space="0" w:color="auto"/>
              <w:left w:val="single" w:sz="6" w:space="0" w:color="auto"/>
              <w:bottom w:val="single" w:sz="6" w:space="0" w:color="auto"/>
              <w:right w:val="single" w:sz="6" w:space="0" w:color="auto"/>
            </w:tcBorders>
            <w:vAlign w:val="center"/>
          </w:tcPr>
          <w:p w14:paraId="53D6E4A5" w14:textId="77777777" w:rsidR="00AB5621" w:rsidRPr="00351D78" w:rsidRDefault="00AB5621" w:rsidP="007A669A">
            <w:pPr>
              <w:spacing w:before="120" w:after="120" w:line="240" w:lineRule="auto"/>
              <w:jc w:val="center"/>
              <w:rPr>
                <w:sz w:val="27"/>
                <w:szCs w:val="27"/>
              </w:rPr>
            </w:pPr>
            <w:r w:rsidRPr="00351D78">
              <w:rPr>
                <w:sz w:val="27"/>
                <w:szCs w:val="27"/>
              </w:rPr>
              <w:t>133</w:t>
            </w:r>
          </w:p>
        </w:tc>
        <w:tc>
          <w:tcPr>
            <w:tcW w:w="1447" w:type="dxa"/>
            <w:tcBorders>
              <w:top w:val="single" w:sz="6" w:space="0" w:color="auto"/>
              <w:left w:val="single" w:sz="6" w:space="0" w:color="auto"/>
              <w:bottom w:val="single" w:sz="6" w:space="0" w:color="auto"/>
              <w:right w:val="double" w:sz="6" w:space="0" w:color="auto"/>
            </w:tcBorders>
            <w:vAlign w:val="center"/>
          </w:tcPr>
          <w:p w14:paraId="760E6E99" w14:textId="77777777" w:rsidR="00AB5621" w:rsidRPr="00351D78" w:rsidRDefault="00AB5621" w:rsidP="007A669A">
            <w:pPr>
              <w:spacing w:before="120" w:after="120" w:line="240" w:lineRule="auto"/>
              <w:jc w:val="center"/>
              <w:rPr>
                <w:sz w:val="27"/>
                <w:szCs w:val="27"/>
              </w:rPr>
            </w:pPr>
            <w:r w:rsidRPr="00351D78">
              <w:rPr>
                <w:sz w:val="27"/>
                <w:szCs w:val="27"/>
              </w:rPr>
              <w:t>143</w:t>
            </w:r>
          </w:p>
        </w:tc>
      </w:tr>
      <w:tr w:rsidR="00AB5621" w:rsidRPr="00351D78" w14:paraId="4899893D"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33025508"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lastRenderedPageBreak/>
              <w:t>Khối 9</w:t>
            </w:r>
          </w:p>
        </w:tc>
        <w:tc>
          <w:tcPr>
            <w:tcW w:w="1580" w:type="dxa"/>
            <w:tcBorders>
              <w:top w:val="single" w:sz="6" w:space="0" w:color="auto"/>
              <w:left w:val="single" w:sz="6" w:space="0" w:color="auto"/>
              <w:bottom w:val="single" w:sz="6" w:space="0" w:color="auto"/>
              <w:right w:val="single" w:sz="6" w:space="0" w:color="auto"/>
            </w:tcBorders>
            <w:vAlign w:val="center"/>
          </w:tcPr>
          <w:p w14:paraId="7B84E4D3" w14:textId="77777777" w:rsidR="00AB5621" w:rsidRPr="00351D78" w:rsidRDefault="00AB5621" w:rsidP="007A669A">
            <w:pPr>
              <w:spacing w:before="120" w:after="120" w:line="240" w:lineRule="auto"/>
              <w:jc w:val="center"/>
              <w:rPr>
                <w:sz w:val="27"/>
                <w:szCs w:val="27"/>
              </w:rPr>
            </w:pPr>
            <w:r w:rsidRPr="00351D78">
              <w:rPr>
                <w:sz w:val="27"/>
                <w:szCs w:val="27"/>
              </w:rPr>
              <w:t>152</w:t>
            </w:r>
          </w:p>
        </w:tc>
        <w:tc>
          <w:tcPr>
            <w:tcW w:w="1592" w:type="dxa"/>
            <w:tcBorders>
              <w:top w:val="single" w:sz="6" w:space="0" w:color="auto"/>
              <w:left w:val="single" w:sz="6" w:space="0" w:color="auto"/>
              <w:bottom w:val="single" w:sz="6" w:space="0" w:color="auto"/>
              <w:right w:val="single" w:sz="6" w:space="0" w:color="auto"/>
            </w:tcBorders>
            <w:vAlign w:val="center"/>
          </w:tcPr>
          <w:p w14:paraId="344B7973" w14:textId="77777777" w:rsidR="00AB5621" w:rsidRPr="00351D78" w:rsidRDefault="00AB5621" w:rsidP="007A669A">
            <w:pPr>
              <w:spacing w:before="120" w:after="120" w:line="240" w:lineRule="auto"/>
              <w:jc w:val="center"/>
              <w:rPr>
                <w:sz w:val="27"/>
                <w:szCs w:val="27"/>
              </w:rPr>
            </w:pPr>
            <w:r w:rsidRPr="00351D78">
              <w:rPr>
                <w:sz w:val="27"/>
                <w:szCs w:val="27"/>
              </w:rPr>
              <w:t>142</w:t>
            </w:r>
          </w:p>
        </w:tc>
        <w:tc>
          <w:tcPr>
            <w:tcW w:w="1593" w:type="dxa"/>
            <w:tcBorders>
              <w:top w:val="single" w:sz="6" w:space="0" w:color="auto"/>
              <w:left w:val="single" w:sz="6" w:space="0" w:color="auto"/>
              <w:bottom w:val="single" w:sz="6" w:space="0" w:color="auto"/>
              <w:right w:val="single" w:sz="6" w:space="0" w:color="auto"/>
            </w:tcBorders>
            <w:vAlign w:val="center"/>
          </w:tcPr>
          <w:p w14:paraId="4E7F01ED" w14:textId="77777777" w:rsidR="00AB5621" w:rsidRPr="00351D78" w:rsidRDefault="00AB5621" w:rsidP="007A669A">
            <w:pPr>
              <w:spacing w:before="120" w:after="120" w:line="240" w:lineRule="auto"/>
              <w:jc w:val="center"/>
              <w:rPr>
                <w:sz w:val="27"/>
                <w:szCs w:val="27"/>
              </w:rPr>
            </w:pPr>
            <w:r w:rsidRPr="00351D78">
              <w:rPr>
                <w:sz w:val="27"/>
                <w:szCs w:val="27"/>
              </w:rPr>
              <w:t>134</w:t>
            </w:r>
          </w:p>
        </w:tc>
        <w:tc>
          <w:tcPr>
            <w:tcW w:w="1592" w:type="dxa"/>
            <w:tcBorders>
              <w:top w:val="single" w:sz="6" w:space="0" w:color="auto"/>
              <w:left w:val="single" w:sz="6" w:space="0" w:color="auto"/>
              <w:bottom w:val="single" w:sz="6" w:space="0" w:color="auto"/>
              <w:right w:val="single" w:sz="6" w:space="0" w:color="auto"/>
            </w:tcBorders>
            <w:vAlign w:val="center"/>
          </w:tcPr>
          <w:p w14:paraId="7979B012" w14:textId="77777777" w:rsidR="00AB5621" w:rsidRPr="00351D78" w:rsidRDefault="00AB5621" w:rsidP="007A669A">
            <w:pPr>
              <w:spacing w:before="120" w:after="120" w:line="240" w:lineRule="auto"/>
              <w:jc w:val="center"/>
              <w:rPr>
                <w:sz w:val="27"/>
                <w:szCs w:val="27"/>
              </w:rPr>
            </w:pPr>
            <w:r w:rsidRPr="00351D78">
              <w:rPr>
                <w:sz w:val="27"/>
                <w:szCs w:val="27"/>
              </w:rPr>
              <w:t>138</w:t>
            </w:r>
          </w:p>
        </w:tc>
        <w:tc>
          <w:tcPr>
            <w:tcW w:w="1447" w:type="dxa"/>
            <w:tcBorders>
              <w:top w:val="single" w:sz="6" w:space="0" w:color="auto"/>
              <w:left w:val="single" w:sz="6" w:space="0" w:color="auto"/>
              <w:bottom w:val="single" w:sz="6" w:space="0" w:color="auto"/>
              <w:right w:val="double" w:sz="6" w:space="0" w:color="auto"/>
            </w:tcBorders>
            <w:vAlign w:val="center"/>
          </w:tcPr>
          <w:p w14:paraId="4C648D9C" w14:textId="77777777" w:rsidR="00AB5621" w:rsidRPr="00351D78" w:rsidRDefault="00AB5621" w:rsidP="007A669A">
            <w:pPr>
              <w:spacing w:before="120" w:after="120" w:line="240" w:lineRule="auto"/>
              <w:jc w:val="center"/>
              <w:rPr>
                <w:sz w:val="27"/>
                <w:szCs w:val="27"/>
              </w:rPr>
            </w:pPr>
            <w:r w:rsidRPr="00351D78">
              <w:rPr>
                <w:sz w:val="27"/>
                <w:szCs w:val="27"/>
              </w:rPr>
              <w:t>132</w:t>
            </w:r>
          </w:p>
        </w:tc>
      </w:tr>
      <w:tr w:rsidR="00AB5621" w:rsidRPr="00351D78" w14:paraId="6D6DF7D9"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4532D4C2"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Lưu ban</w:t>
            </w:r>
          </w:p>
        </w:tc>
        <w:tc>
          <w:tcPr>
            <w:tcW w:w="1580" w:type="dxa"/>
            <w:tcBorders>
              <w:top w:val="single" w:sz="6" w:space="0" w:color="auto"/>
              <w:left w:val="single" w:sz="6" w:space="0" w:color="auto"/>
              <w:bottom w:val="single" w:sz="6" w:space="0" w:color="auto"/>
              <w:right w:val="single" w:sz="6" w:space="0" w:color="auto"/>
            </w:tcBorders>
            <w:vAlign w:val="center"/>
          </w:tcPr>
          <w:p w14:paraId="4A18EA05"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2" w:type="dxa"/>
            <w:tcBorders>
              <w:top w:val="single" w:sz="6" w:space="0" w:color="auto"/>
              <w:left w:val="single" w:sz="6" w:space="0" w:color="auto"/>
              <w:bottom w:val="single" w:sz="6" w:space="0" w:color="auto"/>
              <w:right w:val="single" w:sz="6" w:space="0" w:color="auto"/>
            </w:tcBorders>
            <w:vAlign w:val="center"/>
          </w:tcPr>
          <w:p w14:paraId="38D6AFF6"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3" w:type="dxa"/>
            <w:tcBorders>
              <w:top w:val="single" w:sz="6" w:space="0" w:color="auto"/>
              <w:left w:val="single" w:sz="6" w:space="0" w:color="auto"/>
              <w:bottom w:val="single" w:sz="6" w:space="0" w:color="auto"/>
              <w:right w:val="single" w:sz="6" w:space="0" w:color="auto"/>
            </w:tcBorders>
            <w:vAlign w:val="center"/>
          </w:tcPr>
          <w:p w14:paraId="1F294AA8"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2" w:type="dxa"/>
            <w:tcBorders>
              <w:top w:val="single" w:sz="6" w:space="0" w:color="auto"/>
              <w:left w:val="single" w:sz="6" w:space="0" w:color="auto"/>
              <w:bottom w:val="single" w:sz="6" w:space="0" w:color="auto"/>
              <w:right w:val="single" w:sz="6" w:space="0" w:color="auto"/>
            </w:tcBorders>
            <w:vAlign w:val="center"/>
          </w:tcPr>
          <w:p w14:paraId="0E21E427"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447" w:type="dxa"/>
            <w:tcBorders>
              <w:top w:val="single" w:sz="6" w:space="0" w:color="auto"/>
              <w:left w:val="single" w:sz="6" w:space="0" w:color="auto"/>
              <w:bottom w:val="single" w:sz="6" w:space="0" w:color="auto"/>
              <w:right w:val="double" w:sz="6" w:space="0" w:color="auto"/>
            </w:tcBorders>
            <w:vAlign w:val="center"/>
          </w:tcPr>
          <w:p w14:paraId="453A6CD5" w14:textId="77777777" w:rsidR="00AB5621" w:rsidRPr="00351D78" w:rsidRDefault="00AB5621" w:rsidP="007A669A">
            <w:pPr>
              <w:spacing w:before="120" w:after="120" w:line="240" w:lineRule="auto"/>
              <w:jc w:val="center"/>
              <w:rPr>
                <w:sz w:val="27"/>
                <w:szCs w:val="27"/>
              </w:rPr>
            </w:pPr>
            <w:r w:rsidRPr="00351D78">
              <w:rPr>
                <w:sz w:val="27"/>
                <w:szCs w:val="27"/>
              </w:rPr>
              <w:t>0</w:t>
            </w:r>
          </w:p>
        </w:tc>
      </w:tr>
      <w:tr w:rsidR="00AB5621" w:rsidRPr="00351D78" w14:paraId="6A5EAC47"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2ECA432F" w14:textId="77777777" w:rsidR="00AB5621" w:rsidRPr="00351D78" w:rsidRDefault="00AB5621" w:rsidP="007A669A">
            <w:pPr>
              <w:autoSpaceDE w:val="0"/>
              <w:autoSpaceDN w:val="0"/>
              <w:adjustRightInd w:val="0"/>
              <w:spacing w:before="120" w:after="120" w:line="240" w:lineRule="auto"/>
              <w:ind w:left="142"/>
              <w:contextualSpacing/>
              <w:jc w:val="center"/>
              <w:rPr>
                <w:sz w:val="27"/>
                <w:szCs w:val="27"/>
              </w:rPr>
            </w:pPr>
            <w:r w:rsidRPr="00351D78">
              <w:rPr>
                <w:sz w:val="27"/>
                <w:szCs w:val="27"/>
              </w:rPr>
              <w:t>Lên lớp</w:t>
            </w:r>
          </w:p>
        </w:tc>
        <w:tc>
          <w:tcPr>
            <w:tcW w:w="1580" w:type="dxa"/>
            <w:tcBorders>
              <w:top w:val="single" w:sz="6" w:space="0" w:color="auto"/>
              <w:left w:val="single" w:sz="6" w:space="0" w:color="auto"/>
              <w:bottom w:val="single" w:sz="6" w:space="0" w:color="auto"/>
              <w:right w:val="single" w:sz="6" w:space="0" w:color="auto"/>
            </w:tcBorders>
            <w:vAlign w:val="center"/>
          </w:tcPr>
          <w:p w14:paraId="20802596" w14:textId="77777777" w:rsidR="00AB5621" w:rsidRPr="00351D78" w:rsidRDefault="00AB5621" w:rsidP="007A669A">
            <w:pPr>
              <w:spacing w:before="120" w:after="120" w:line="240" w:lineRule="auto"/>
              <w:jc w:val="center"/>
              <w:rPr>
                <w:sz w:val="27"/>
                <w:szCs w:val="27"/>
              </w:rPr>
            </w:pPr>
            <w:r w:rsidRPr="00351D78">
              <w:rPr>
                <w:sz w:val="27"/>
                <w:szCs w:val="27"/>
              </w:rPr>
              <w:t>569 (100%)</w:t>
            </w:r>
          </w:p>
        </w:tc>
        <w:tc>
          <w:tcPr>
            <w:tcW w:w="1592" w:type="dxa"/>
            <w:tcBorders>
              <w:top w:val="single" w:sz="6" w:space="0" w:color="auto"/>
              <w:left w:val="single" w:sz="6" w:space="0" w:color="auto"/>
              <w:bottom w:val="single" w:sz="6" w:space="0" w:color="auto"/>
              <w:right w:val="single" w:sz="6" w:space="0" w:color="auto"/>
            </w:tcBorders>
            <w:vAlign w:val="center"/>
          </w:tcPr>
          <w:p w14:paraId="6F2EB837" w14:textId="77777777" w:rsidR="00AB5621" w:rsidRPr="00351D78" w:rsidRDefault="00AB5621" w:rsidP="007A669A">
            <w:pPr>
              <w:spacing w:before="120" w:after="120" w:line="240" w:lineRule="auto"/>
              <w:jc w:val="center"/>
              <w:rPr>
                <w:sz w:val="27"/>
                <w:szCs w:val="27"/>
              </w:rPr>
            </w:pPr>
            <w:r w:rsidRPr="00351D78">
              <w:rPr>
                <w:sz w:val="27"/>
                <w:szCs w:val="27"/>
              </w:rPr>
              <w:t>519 (100)</w:t>
            </w:r>
          </w:p>
        </w:tc>
        <w:tc>
          <w:tcPr>
            <w:tcW w:w="1593" w:type="dxa"/>
            <w:tcBorders>
              <w:top w:val="single" w:sz="6" w:space="0" w:color="auto"/>
              <w:left w:val="single" w:sz="6" w:space="0" w:color="auto"/>
              <w:bottom w:val="single" w:sz="6" w:space="0" w:color="auto"/>
              <w:right w:val="single" w:sz="6" w:space="0" w:color="auto"/>
            </w:tcBorders>
            <w:vAlign w:val="center"/>
          </w:tcPr>
          <w:p w14:paraId="6E5E162E" w14:textId="77777777" w:rsidR="00AB5621" w:rsidRPr="00351D78" w:rsidRDefault="00AB5621" w:rsidP="007A669A">
            <w:pPr>
              <w:spacing w:before="120" w:after="120" w:line="240" w:lineRule="auto"/>
              <w:jc w:val="center"/>
              <w:rPr>
                <w:sz w:val="27"/>
                <w:szCs w:val="27"/>
              </w:rPr>
            </w:pPr>
            <w:r w:rsidRPr="00351D78">
              <w:rPr>
                <w:sz w:val="27"/>
                <w:szCs w:val="27"/>
              </w:rPr>
              <w:t>549 (100%)</w:t>
            </w:r>
          </w:p>
        </w:tc>
        <w:tc>
          <w:tcPr>
            <w:tcW w:w="1592" w:type="dxa"/>
            <w:tcBorders>
              <w:top w:val="single" w:sz="6" w:space="0" w:color="auto"/>
              <w:left w:val="single" w:sz="6" w:space="0" w:color="auto"/>
              <w:bottom w:val="single" w:sz="6" w:space="0" w:color="auto"/>
              <w:right w:val="single" w:sz="6" w:space="0" w:color="auto"/>
            </w:tcBorders>
            <w:vAlign w:val="center"/>
          </w:tcPr>
          <w:p w14:paraId="2A85DAD3" w14:textId="77777777" w:rsidR="00AB5621" w:rsidRPr="00351D78" w:rsidRDefault="00AB5621" w:rsidP="007A669A">
            <w:pPr>
              <w:spacing w:before="120" w:after="120" w:line="240" w:lineRule="auto"/>
              <w:jc w:val="center"/>
              <w:rPr>
                <w:sz w:val="27"/>
                <w:szCs w:val="27"/>
              </w:rPr>
            </w:pPr>
            <w:r w:rsidRPr="00351D78">
              <w:rPr>
                <w:sz w:val="27"/>
                <w:szCs w:val="27"/>
              </w:rPr>
              <w:t>558 (100%)</w:t>
            </w:r>
          </w:p>
        </w:tc>
        <w:tc>
          <w:tcPr>
            <w:tcW w:w="1447" w:type="dxa"/>
            <w:tcBorders>
              <w:top w:val="single" w:sz="6" w:space="0" w:color="auto"/>
              <w:left w:val="single" w:sz="6" w:space="0" w:color="auto"/>
              <w:bottom w:val="single" w:sz="6" w:space="0" w:color="auto"/>
              <w:right w:val="double" w:sz="6" w:space="0" w:color="auto"/>
            </w:tcBorders>
            <w:vAlign w:val="center"/>
          </w:tcPr>
          <w:p w14:paraId="6C288AB8" w14:textId="77777777" w:rsidR="00AB5621" w:rsidRPr="00351D78" w:rsidRDefault="00AB5621" w:rsidP="007A669A">
            <w:pPr>
              <w:spacing w:before="120" w:after="120" w:line="240" w:lineRule="auto"/>
              <w:jc w:val="center"/>
              <w:rPr>
                <w:sz w:val="27"/>
                <w:szCs w:val="27"/>
              </w:rPr>
            </w:pPr>
            <w:r w:rsidRPr="00351D78">
              <w:rPr>
                <w:sz w:val="27"/>
                <w:szCs w:val="27"/>
              </w:rPr>
              <w:t>415 (100%)</w:t>
            </w:r>
          </w:p>
        </w:tc>
      </w:tr>
      <w:tr w:rsidR="00AB5621" w:rsidRPr="00351D78" w14:paraId="679333D8" w14:textId="77777777" w:rsidTr="007A669A">
        <w:trPr>
          <w:trHeight w:val="285"/>
        </w:trPr>
        <w:tc>
          <w:tcPr>
            <w:tcW w:w="1484" w:type="dxa"/>
            <w:tcBorders>
              <w:top w:val="single" w:sz="6" w:space="0" w:color="auto"/>
              <w:left w:val="double" w:sz="6" w:space="0" w:color="auto"/>
              <w:bottom w:val="single" w:sz="6" w:space="0" w:color="auto"/>
              <w:right w:val="single" w:sz="6" w:space="0" w:color="auto"/>
            </w:tcBorders>
            <w:vAlign w:val="center"/>
          </w:tcPr>
          <w:p w14:paraId="4D040E50" w14:textId="77777777" w:rsidR="00AB5621" w:rsidRPr="00351D78" w:rsidRDefault="00AB5621" w:rsidP="007A669A">
            <w:pPr>
              <w:autoSpaceDE w:val="0"/>
              <w:autoSpaceDN w:val="0"/>
              <w:adjustRightInd w:val="0"/>
              <w:spacing w:before="120" w:after="120" w:line="240" w:lineRule="auto"/>
              <w:ind w:left="142"/>
              <w:contextualSpacing/>
              <w:jc w:val="center"/>
              <w:rPr>
                <w:sz w:val="27"/>
                <w:szCs w:val="27"/>
              </w:rPr>
            </w:pPr>
            <w:r w:rsidRPr="00351D78">
              <w:rPr>
                <w:sz w:val="27"/>
                <w:szCs w:val="27"/>
              </w:rPr>
              <w:t>Tốt nghiệp THCS</w:t>
            </w:r>
          </w:p>
        </w:tc>
        <w:tc>
          <w:tcPr>
            <w:tcW w:w="1580" w:type="dxa"/>
            <w:tcBorders>
              <w:top w:val="single" w:sz="6" w:space="0" w:color="auto"/>
              <w:left w:val="single" w:sz="6" w:space="0" w:color="auto"/>
              <w:bottom w:val="single" w:sz="6" w:space="0" w:color="auto"/>
              <w:right w:val="single" w:sz="6" w:space="0" w:color="auto"/>
            </w:tcBorders>
            <w:vAlign w:val="center"/>
          </w:tcPr>
          <w:p w14:paraId="2FA5E9D5" w14:textId="77777777" w:rsidR="00AB5621" w:rsidRPr="00351D78" w:rsidRDefault="00AB5621" w:rsidP="007A669A">
            <w:pPr>
              <w:spacing w:before="120" w:after="120" w:line="240" w:lineRule="auto"/>
              <w:jc w:val="center"/>
              <w:rPr>
                <w:sz w:val="27"/>
                <w:szCs w:val="27"/>
              </w:rPr>
            </w:pPr>
            <w:r w:rsidRPr="00351D78">
              <w:rPr>
                <w:sz w:val="27"/>
                <w:szCs w:val="27"/>
              </w:rPr>
              <w:t>152 (100%)</w:t>
            </w:r>
          </w:p>
        </w:tc>
        <w:tc>
          <w:tcPr>
            <w:tcW w:w="1592" w:type="dxa"/>
            <w:tcBorders>
              <w:top w:val="single" w:sz="6" w:space="0" w:color="auto"/>
              <w:left w:val="single" w:sz="6" w:space="0" w:color="auto"/>
              <w:bottom w:val="single" w:sz="6" w:space="0" w:color="auto"/>
              <w:right w:val="single" w:sz="6" w:space="0" w:color="auto"/>
            </w:tcBorders>
            <w:vAlign w:val="center"/>
          </w:tcPr>
          <w:p w14:paraId="0B0850E5" w14:textId="77777777" w:rsidR="00AB5621" w:rsidRPr="00351D78" w:rsidRDefault="00AB5621" w:rsidP="007A669A">
            <w:pPr>
              <w:spacing w:before="120" w:after="120" w:line="240" w:lineRule="auto"/>
              <w:jc w:val="center"/>
              <w:rPr>
                <w:sz w:val="27"/>
                <w:szCs w:val="27"/>
              </w:rPr>
            </w:pPr>
            <w:r w:rsidRPr="00351D78">
              <w:rPr>
                <w:sz w:val="27"/>
                <w:szCs w:val="27"/>
              </w:rPr>
              <w:t>142 (100%)</w:t>
            </w:r>
          </w:p>
        </w:tc>
        <w:tc>
          <w:tcPr>
            <w:tcW w:w="1593" w:type="dxa"/>
            <w:tcBorders>
              <w:top w:val="single" w:sz="6" w:space="0" w:color="auto"/>
              <w:left w:val="single" w:sz="6" w:space="0" w:color="auto"/>
              <w:bottom w:val="single" w:sz="6" w:space="0" w:color="auto"/>
              <w:right w:val="single" w:sz="6" w:space="0" w:color="auto"/>
            </w:tcBorders>
            <w:vAlign w:val="center"/>
          </w:tcPr>
          <w:p w14:paraId="591423BA" w14:textId="77777777" w:rsidR="00AB5621" w:rsidRPr="00351D78" w:rsidRDefault="00AB5621" w:rsidP="007A669A">
            <w:pPr>
              <w:spacing w:before="120" w:after="120" w:line="240" w:lineRule="auto"/>
              <w:jc w:val="center"/>
              <w:rPr>
                <w:sz w:val="27"/>
                <w:szCs w:val="27"/>
              </w:rPr>
            </w:pPr>
            <w:r w:rsidRPr="00351D78">
              <w:rPr>
                <w:sz w:val="27"/>
                <w:szCs w:val="27"/>
              </w:rPr>
              <w:t>134 (100%)</w:t>
            </w:r>
          </w:p>
        </w:tc>
        <w:tc>
          <w:tcPr>
            <w:tcW w:w="1592" w:type="dxa"/>
            <w:tcBorders>
              <w:top w:val="single" w:sz="6" w:space="0" w:color="auto"/>
              <w:left w:val="single" w:sz="6" w:space="0" w:color="auto"/>
              <w:bottom w:val="single" w:sz="6" w:space="0" w:color="auto"/>
              <w:right w:val="single" w:sz="6" w:space="0" w:color="auto"/>
            </w:tcBorders>
            <w:vAlign w:val="center"/>
          </w:tcPr>
          <w:p w14:paraId="74AB7BCC" w14:textId="77777777" w:rsidR="00AB5621" w:rsidRPr="00351D78" w:rsidRDefault="00AB5621" w:rsidP="007A669A">
            <w:pPr>
              <w:spacing w:before="120" w:after="120" w:line="240" w:lineRule="auto"/>
              <w:jc w:val="center"/>
              <w:rPr>
                <w:sz w:val="27"/>
                <w:szCs w:val="27"/>
              </w:rPr>
            </w:pPr>
            <w:r w:rsidRPr="00351D78">
              <w:rPr>
                <w:sz w:val="27"/>
                <w:szCs w:val="27"/>
              </w:rPr>
              <w:t>138 (100%)</w:t>
            </w:r>
          </w:p>
        </w:tc>
        <w:tc>
          <w:tcPr>
            <w:tcW w:w="1447" w:type="dxa"/>
            <w:tcBorders>
              <w:top w:val="single" w:sz="6" w:space="0" w:color="auto"/>
              <w:left w:val="single" w:sz="6" w:space="0" w:color="auto"/>
              <w:bottom w:val="single" w:sz="6" w:space="0" w:color="auto"/>
              <w:right w:val="double" w:sz="6" w:space="0" w:color="auto"/>
            </w:tcBorders>
            <w:vAlign w:val="center"/>
          </w:tcPr>
          <w:p w14:paraId="71B92A28" w14:textId="77777777" w:rsidR="00AB5621" w:rsidRPr="00351D78" w:rsidRDefault="00AB5621" w:rsidP="007A669A">
            <w:pPr>
              <w:spacing w:before="120" w:after="120" w:line="240" w:lineRule="auto"/>
              <w:jc w:val="center"/>
              <w:rPr>
                <w:sz w:val="27"/>
                <w:szCs w:val="27"/>
              </w:rPr>
            </w:pPr>
            <w:r w:rsidRPr="00351D78">
              <w:rPr>
                <w:sz w:val="27"/>
                <w:szCs w:val="27"/>
              </w:rPr>
              <w:t xml:space="preserve">132 (100%) </w:t>
            </w:r>
          </w:p>
        </w:tc>
      </w:tr>
      <w:tr w:rsidR="00AB5621" w:rsidRPr="00351D78" w14:paraId="508B1236" w14:textId="77777777" w:rsidTr="007A669A">
        <w:trPr>
          <w:trHeight w:val="614"/>
        </w:trPr>
        <w:tc>
          <w:tcPr>
            <w:tcW w:w="1484" w:type="dxa"/>
            <w:tcBorders>
              <w:top w:val="single" w:sz="6" w:space="0" w:color="auto"/>
              <w:left w:val="double" w:sz="6" w:space="0" w:color="auto"/>
              <w:bottom w:val="single" w:sz="6" w:space="0" w:color="auto"/>
              <w:right w:val="single" w:sz="6" w:space="0" w:color="auto"/>
            </w:tcBorders>
            <w:vAlign w:val="center"/>
          </w:tcPr>
          <w:p w14:paraId="1538D44A" w14:textId="77777777" w:rsidR="00AB5621" w:rsidRPr="00351D78" w:rsidRDefault="00AB5621" w:rsidP="007A669A">
            <w:pPr>
              <w:autoSpaceDE w:val="0"/>
              <w:autoSpaceDN w:val="0"/>
              <w:adjustRightInd w:val="0"/>
              <w:spacing w:before="120" w:after="120" w:line="240" w:lineRule="auto"/>
              <w:ind w:firstLine="142"/>
              <w:contextualSpacing/>
              <w:jc w:val="center"/>
              <w:rPr>
                <w:sz w:val="27"/>
                <w:szCs w:val="27"/>
              </w:rPr>
            </w:pPr>
            <w:r w:rsidRPr="00351D78">
              <w:rPr>
                <w:sz w:val="27"/>
                <w:szCs w:val="27"/>
              </w:rPr>
              <w:t>Bỏ học</w:t>
            </w:r>
          </w:p>
        </w:tc>
        <w:tc>
          <w:tcPr>
            <w:tcW w:w="1580" w:type="dxa"/>
            <w:tcBorders>
              <w:top w:val="single" w:sz="6" w:space="0" w:color="auto"/>
              <w:left w:val="single" w:sz="6" w:space="0" w:color="auto"/>
              <w:bottom w:val="single" w:sz="6" w:space="0" w:color="auto"/>
              <w:right w:val="single" w:sz="6" w:space="0" w:color="auto"/>
            </w:tcBorders>
            <w:vAlign w:val="center"/>
          </w:tcPr>
          <w:p w14:paraId="4034E729"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2" w:type="dxa"/>
            <w:tcBorders>
              <w:top w:val="single" w:sz="6" w:space="0" w:color="auto"/>
              <w:left w:val="single" w:sz="6" w:space="0" w:color="auto"/>
              <w:bottom w:val="single" w:sz="6" w:space="0" w:color="auto"/>
              <w:right w:val="single" w:sz="6" w:space="0" w:color="auto"/>
            </w:tcBorders>
            <w:vAlign w:val="center"/>
          </w:tcPr>
          <w:p w14:paraId="4894E649"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3" w:type="dxa"/>
            <w:tcBorders>
              <w:top w:val="single" w:sz="6" w:space="0" w:color="auto"/>
              <w:left w:val="single" w:sz="6" w:space="0" w:color="auto"/>
              <w:bottom w:val="single" w:sz="6" w:space="0" w:color="auto"/>
              <w:right w:val="single" w:sz="6" w:space="0" w:color="auto"/>
            </w:tcBorders>
            <w:vAlign w:val="center"/>
          </w:tcPr>
          <w:p w14:paraId="135368EC"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592" w:type="dxa"/>
            <w:tcBorders>
              <w:top w:val="single" w:sz="6" w:space="0" w:color="auto"/>
              <w:left w:val="single" w:sz="6" w:space="0" w:color="auto"/>
              <w:bottom w:val="single" w:sz="6" w:space="0" w:color="auto"/>
              <w:right w:val="single" w:sz="6" w:space="0" w:color="auto"/>
            </w:tcBorders>
            <w:vAlign w:val="center"/>
          </w:tcPr>
          <w:p w14:paraId="01ECD684" w14:textId="77777777" w:rsidR="00AB5621" w:rsidRPr="00351D78" w:rsidRDefault="00AB5621" w:rsidP="007A669A">
            <w:pPr>
              <w:spacing w:before="120" w:after="120" w:line="240" w:lineRule="auto"/>
              <w:jc w:val="center"/>
              <w:rPr>
                <w:sz w:val="27"/>
                <w:szCs w:val="27"/>
              </w:rPr>
            </w:pPr>
            <w:r w:rsidRPr="00351D78">
              <w:rPr>
                <w:sz w:val="27"/>
                <w:szCs w:val="27"/>
              </w:rPr>
              <w:t>0</w:t>
            </w:r>
          </w:p>
        </w:tc>
        <w:tc>
          <w:tcPr>
            <w:tcW w:w="1447" w:type="dxa"/>
            <w:tcBorders>
              <w:top w:val="single" w:sz="6" w:space="0" w:color="auto"/>
              <w:left w:val="single" w:sz="6" w:space="0" w:color="auto"/>
              <w:bottom w:val="single" w:sz="6" w:space="0" w:color="auto"/>
              <w:right w:val="double" w:sz="6" w:space="0" w:color="auto"/>
            </w:tcBorders>
            <w:vAlign w:val="center"/>
          </w:tcPr>
          <w:p w14:paraId="75EE42F1" w14:textId="77777777" w:rsidR="00AB5621" w:rsidRPr="00351D78" w:rsidRDefault="00AB5621" w:rsidP="007A669A">
            <w:pPr>
              <w:spacing w:before="120" w:after="120" w:line="240" w:lineRule="auto"/>
              <w:jc w:val="center"/>
              <w:rPr>
                <w:sz w:val="27"/>
                <w:szCs w:val="27"/>
              </w:rPr>
            </w:pPr>
            <w:r w:rsidRPr="00351D78">
              <w:rPr>
                <w:sz w:val="27"/>
                <w:szCs w:val="27"/>
              </w:rPr>
              <w:t>0</w:t>
            </w:r>
          </w:p>
        </w:tc>
      </w:tr>
      <w:tr w:rsidR="00AB5621" w:rsidRPr="00351D78" w14:paraId="58777734" w14:textId="77777777" w:rsidTr="007A669A">
        <w:trPr>
          <w:trHeight w:val="614"/>
        </w:trPr>
        <w:tc>
          <w:tcPr>
            <w:tcW w:w="1484" w:type="dxa"/>
            <w:tcBorders>
              <w:top w:val="single" w:sz="6" w:space="0" w:color="auto"/>
              <w:left w:val="double" w:sz="6" w:space="0" w:color="auto"/>
              <w:bottom w:val="double" w:sz="6" w:space="0" w:color="auto"/>
              <w:right w:val="single" w:sz="6" w:space="0" w:color="auto"/>
            </w:tcBorders>
            <w:vAlign w:val="center"/>
          </w:tcPr>
          <w:p w14:paraId="0246795D" w14:textId="77777777" w:rsidR="00AB5621" w:rsidRPr="00351D78" w:rsidRDefault="00AB5621" w:rsidP="007A669A">
            <w:pPr>
              <w:autoSpaceDE w:val="0"/>
              <w:autoSpaceDN w:val="0"/>
              <w:adjustRightInd w:val="0"/>
              <w:spacing w:before="120" w:after="120" w:line="240" w:lineRule="auto"/>
              <w:ind w:firstLine="144"/>
              <w:contextualSpacing/>
              <w:jc w:val="center"/>
              <w:rPr>
                <w:sz w:val="27"/>
                <w:szCs w:val="27"/>
              </w:rPr>
            </w:pPr>
            <w:r w:rsidRPr="00351D78">
              <w:rPr>
                <w:sz w:val="27"/>
                <w:szCs w:val="27"/>
              </w:rPr>
              <w:t>Chú thích</w:t>
            </w:r>
          </w:p>
        </w:tc>
        <w:tc>
          <w:tcPr>
            <w:tcW w:w="1580" w:type="dxa"/>
            <w:tcBorders>
              <w:top w:val="single" w:sz="6" w:space="0" w:color="auto"/>
              <w:left w:val="single" w:sz="6" w:space="0" w:color="auto"/>
              <w:bottom w:val="double" w:sz="6" w:space="0" w:color="auto"/>
              <w:right w:val="single" w:sz="6" w:space="0" w:color="auto"/>
            </w:tcBorders>
            <w:vAlign w:val="center"/>
          </w:tcPr>
          <w:p w14:paraId="64AA8CCC" w14:textId="77777777" w:rsidR="00AB5621" w:rsidRPr="00351D78" w:rsidRDefault="00AB5621" w:rsidP="007A669A">
            <w:pPr>
              <w:spacing w:before="120" w:after="120" w:line="240" w:lineRule="auto"/>
              <w:jc w:val="center"/>
              <w:rPr>
                <w:sz w:val="27"/>
                <w:szCs w:val="27"/>
              </w:rPr>
            </w:pPr>
            <w:r w:rsidRPr="00351D78">
              <w:rPr>
                <w:sz w:val="27"/>
                <w:szCs w:val="27"/>
              </w:rPr>
              <w:t>5</w:t>
            </w:r>
          </w:p>
        </w:tc>
        <w:tc>
          <w:tcPr>
            <w:tcW w:w="1592" w:type="dxa"/>
            <w:tcBorders>
              <w:top w:val="single" w:sz="6" w:space="0" w:color="auto"/>
              <w:left w:val="single" w:sz="6" w:space="0" w:color="auto"/>
              <w:bottom w:val="double" w:sz="6" w:space="0" w:color="auto"/>
              <w:right w:val="single" w:sz="6" w:space="0" w:color="auto"/>
            </w:tcBorders>
            <w:vAlign w:val="center"/>
          </w:tcPr>
          <w:p w14:paraId="7DE847CC" w14:textId="77777777" w:rsidR="00AB5621" w:rsidRPr="00351D78" w:rsidRDefault="00AB5621" w:rsidP="007A669A">
            <w:pPr>
              <w:spacing w:before="120" w:after="120" w:line="240" w:lineRule="auto"/>
              <w:jc w:val="center"/>
              <w:rPr>
                <w:sz w:val="27"/>
                <w:szCs w:val="27"/>
              </w:rPr>
            </w:pPr>
            <w:r w:rsidRPr="00351D78">
              <w:rPr>
                <w:sz w:val="27"/>
                <w:szCs w:val="27"/>
              </w:rPr>
              <w:t xml:space="preserve">02 hs </w:t>
            </w:r>
          </w:p>
          <w:p w14:paraId="53175E36" w14:textId="77777777" w:rsidR="00AB5621" w:rsidRPr="00351D78" w:rsidRDefault="00AB5621" w:rsidP="007A669A">
            <w:pPr>
              <w:spacing w:before="120" w:after="120" w:line="240" w:lineRule="auto"/>
              <w:jc w:val="center"/>
              <w:rPr>
                <w:sz w:val="27"/>
                <w:szCs w:val="27"/>
              </w:rPr>
            </w:pPr>
            <w:r w:rsidRPr="00351D78">
              <w:rPr>
                <w:sz w:val="27"/>
                <w:szCs w:val="27"/>
              </w:rPr>
              <w:t>chuyển đi</w:t>
            </w:r>
          </w:p>
        </w:tc>
        <w:tc>
          <w:tcPr>
            <w:tcW w:w="1593" w:type="dxa"/>
            <w:tcBorders>
              <w:top w:val="single" w:sz="6" w:space="0" w:color="auto"/>
              <w:left w:val="single" w:sz="6" w:space="0" w:color="auto"/>
              <w:bottom w:val="double" w:sz="6" w:space="0" w:color="auto"/>
              <w:right w:val="single" w:sz="6" w:space="0" w:color="auto"/>
            </w:tcBorders>
            <w:vAlign w:val="center"/>
          </w:tcPr>
          <w:p w14:paraId="42861642" w14:textId="77777777" w:rsidR="00AB5621" w:rsidRPr="00351D78" w:rsidRDefault="00AB5621" w:rsidP="007A669A">
            <w:pPr>
              <w:spacing w:before="120" w:after="120" w:line="240" w:lineRule="auto"/>
              <w:jc w:val="center"/>
              <w:rPr>
                <w:sz w:val="27"/>
                <w:szCs w:val="27"/>
              </w:rPr>
            </w:pPr>
            <w:r w:rsidRPr="00351D78">
              <w:rPr>
                <w:sz w:val="27"/>
                <w:szCs w:val="27"/>
              </w:rPr>
              <w:t xml:space="preserve">03hs </w:t>
            </w:r>
          </w:p>
          <w:p w14:paraId="2D10B73F" w14:textId="77777777" w:rsidR="00AB5621" w:rsidRPr="00351D78" w:rsidRDefault="00AB5621" w:rsidP="007A669A">
            <w:pPr>
              <w:spacing w:before="120" w:after="120" w:line="240" w:lineRule="auto"/>
              <w:jc w:val="center"/>
              <w:rPr>
                <w:sz w:val="27"/>
                <w:szCs w:val="27"/>
              </w:rPr>
            </w:pPr>
            <w:r w:rsidRPr="00351D78">
              <w:rPr>
                <w:sz w:val="27"/>
                <w:szCs w:val="27"/>
              </w:rPr>
              <w:t>chuyển đi</w:t>
            </w:r>
          </w:p>
        </w:tc>
        <w:tc>
          <w:tcPr>
            <w:tcW w:w="1592" w:type="dxa"/>
            <w:tcBorders>
              <w:top w:val="single" w:sz="6" w:space="0" w:color="auto"/>
              <w:left w:val="single" w:sz="6" w:space="0" w:color="auto"/>
              <w:bottom w:val="double" w:sz="6" w:space="0" w:color="auto"/>
              <w:right w:val="single" w:sz="6" w:space="0" w:color="auto"/>
            </w:tcBorders>
            <w:vAlign w:val="center"/>
          </w:tcPr>
          <w:p w14:paraId="7552BA7C" w14:textId="77777777" w:rsidR="00AB5621" w:rsidRPr="00351D78" w:rsidRDefault="00AB5621" w:rsidP="007A669A">
            <w:pPr>
              <w:spacing w:before="120" w:after="120" w:line="240" w:lineRule="auto"/>
              <w:jc w:val="center"/>
              <w:rPr>
                <w:sz w:val="27"/>
                <w:szCs w:val="27"/>
              </w:rPr>
            </w:pPr>
            <w:r w:rsidRPr="00351D78">
              <w:rPr>
                <w:sz w:val="27"/>
                <w:szCs w:val="27"/>
              </w:rPr>
              <w:t xml:space="preserve">01hs </w:t>
            </w:r>
          </w:p>
          <w:p w14:paraId="01C915A5" w14:textId="77777777" w:rsidR="00AB5621" w:rsidRPr="00351D78" w:rsidRDefault="00AB5621" w:rsidP="007A669A">
            <w:pPr>
              <w:spacing w:before="120" w:after="120" w:line="240" w:lineRule="auto"/>
              <w:jc w:val="center"/>
              <w:rPr>
                <w:sz w:val="27"/>
                <w:szCs w:val="27"/>
              </w:rPr>
            </w:pPr>
            <w:r w:rsidRPr="00351D78">
              <w:rPr>
                <w:sz w:val="27"/>
                <w:szCs w:val="27"/>
              </w:rPr>
              <w:t>chuyển đi</w:t>
            </w:r>
          </w:p>
        </w:tc>
        <w:tc>
          <w:tcPr>
            <w:tcW w:w="1447" w:type="dxa"/>
            <w:tcBorders>
              <w:top w:val="single" w:sz="6" w:space="0" w:color="auto"/>
              <w:left w:val="single" w:sz="6" w:space="0" w:color="auto"/>
              <w:bottom w:val="double" w:sz="6" w:space="0" w:color="auto"/>
              <w:right w:val="double" w:sz="6" w:space="0" w:color="auto"/>
            </w:tcBorders>
            <w:vAlign w:val="center"/>
          </w:tcPr>
          <w:p w14:paraId="1A501251" w14:textId="77777777" w:rsidR="00AB5621" w:rsidRPr="00351D78" w:rsidRDefault="00AB5621" w:rsidP="007A669A">
            <w:pPr>
              <w:spacing w:before="120" w:after="120" w:line="240" w:lineRule="auto"/>
              <w:jc w:val="center"/>
              <w:rPr>
                <w:sz w:val="27"/>
                <w:szCs w:val="27"/>
              </w:rPr>
            </w:pPr>
            <w:r w:rsidRPr="00351D78">
              <w:rPr>
                <w:sz w:val="27"/>
                <w:szCs w:val="27"/>
              </w:rPr>
              <w:t>01 hs</w:t>
            </w:r>
          </w:p>
          <w:p w14:paraId="0CDB69D3" w14:textId="77777777" w:rsidR="00AB5621" w:rsidRPr="00351D78" w:rsidRDefault="00AB5621" w:rsidP="007A669A">
            <w:pPr>
              <w:spacing w:before="120" w:after="120" w:line="240" w:lineRule="auto"/>
              <w:jc w:val="center"/>
              <w:rPr>
                <w:sz w:val="27"/>
                <w:szCs w:val="27"/>
              </w:rPr>
            </w:pPr>
            <w:r w:rsidRPr="00351D78">
              <w:rPr>
                <w:sz w:val="27"/>
                <w:szCs w:val="27"/>
              </w:rPr>
              <w:t>Chuyển đi</w:t>
            </w:r>
          </w:p>
        </w:tc>
      </w:tr>
    </w:tbl>
    <w:p w14:paraId="7A24DE87" w14:textId="77777777" w:rsidR="00AB5621" w:rsidRPr="00351D78" w:rsidRDefault="00AB5621" w:rsidP="00AB5621">
      <w:pPr>
        <w:widowControl w:val="0"/>
        <w:spacing w:before="120" w:after="120" w:line="240" w:lineRule="auto"/>
        <w:contextualSpacing/>
        <w:jc w:val="center"/>
        <w:rPr>
          <w:b/>
          <w:sz w:val="27"/>
          <w:szCs w:val="27"/>
          <w:lang w:val="nl-NL"/>
        </w:rPr>
      </w:pPr>
    </w:p>
    <w:p w14:paraId="7379DCAC" w14:textId="77777777" w:rsidR="00AB5621" w:rsidRPr="00351D78" w:rsidRDefault="00AB5621" w:rsidP="00AB5621">
      <w:pPr>
        <w:widowControl w:val="0"/>
        <w:spacing w:before="240" w:after="240" w:line="240" w:lineRule="auto"/>
        <w:contextualSpacing/>
        <w:jc w:val="center"/>
        <w:rPr>
          <w:b/>
          <w:sz w:val="27"/>
          <w:szCs w:val="27"/>
          <w:lang w:val="nl-NL"/>
        </w:rPr>
      </w:pPr>
      <w:r w:rsidRPr="00351D78">
        <w:rPr>
          <w:b/>
          <w:sz w:val="27"/>
          <w:szCs w:val="27"/>
          <w:lang w:val="nl-NL"/>
        </w:rPr>
        <w:t>Bảng thống kê số lượng học sinh tốt nghiệp, dự thi đỗ THPT</w:t>
      </w:r>
    </w:p>
    <w:p w14:paraId="2513A799" w14:textId="77777777" w:rsidR="00AB5621" w:rsidRPr="00351D78" w:rsidRDefault="00AB5621" w:rsidP="00AB5621">
      <w:pPr>
        <w:widowControl w:val="0"/>
        <w:spacing w:before="240" w:after="240" w:line="240" w:lineRule="auto"/>
        <w:contextualSpacing/>
        <w:jc w:val="center"/>
        <w:rPr>
          <w:b/>
          <w:sz w:val="27"/>
          <w:szCs w:val="27"/>
          <w:lang w:val="nl-NL"/>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119"/>
        <w:gridCol w:w="1134"/>
        <w:gridCol w:w="1134"/>
        <w:gridCol w:w="1134"/>
        <w:gridCol w:w="1276"/>
        <w:gridCol w:w="1417"/>
      </w:tblGrid>
      <w:tr w:rsidR="00AB5621" w:rsidRPr="00351D78" w14:paraId="30D69D71" w14:textId="77777777" w:rsidTr="007A669A">
        <w:trPr>
          <w:trHeight w:val="634"/>
        </w:trPr>
        <w:tc>
          <w:tcPr>
            <w:tcW w:w="3119" w:type="dxa"/>
            <w:tcBorders>
              <w:top w:val="double" w:sz="4" w:space="0" w:color="auto"/>
              <w:left w:val="double" w:sz="4" w:space="0" w:color="auto"/>
              <w:bottom w:val="double" w:sz="4" w:space="0" w:color="auto"/>
              <w:right w:val="single" w:sz="6" w:space="0" w:color="auto"/>
            </w:tcBorders>
            <w:shd w:val="clear" w:color="auto" w:fill="FFFFFF"/>
            <w:vAlign w:val="center"/>
          </w:tcPr>
          <w:p w14:paraId="7E116ED2"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Năm học</w:t>
            </w:r>
          </w:p>
          <w:p w14:paraId="7DD5711C"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00614513" w14:textId="30AEE713"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2018-2019</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2EA38DCB" w14:textId="79B5AC8D"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2019-2020</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53837ECF" w14:textId="692A6803"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2020-2021</w:t>
            </w:r>
          </w:p>
        </w:tc>
        <w:tc>
          <w:tcPr>
            <w:tcW w:w="1276" w:type="dxa"/>
            <w:tcBorders>
              <w:top w:val="double" w:sz="4" w:space="0" w:color="auto"/>
              <w:left w:val="single" w:sz="6" w:space="0" w:color="auto"/>
              <w:bottom w:val="double" w:sz="4" w:space="0" w:color="auto"/>
              <w:right w:val="double" w:sz="4" w:space="0" w:color="auto"/>
            </w:tcBorders>
            <w:shd w:val="clear" w:color="auto" w:fill="FFFFFF"/>
            <w:vAlign w:val="center"/>
          </w:tcPr>
          <w:p w14:paraId="76A4C029" w14:textId="64A81A5E"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2021-</w:t>
            </w:r>
          </w:p>
          <w:p w14:paraId="296CD37E" w14:textId="00360F76"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2022</w:t>
            </w:r>
          </w:p>
        </w:tc>
        <w:tc>
          <w:tcPr>
            <w:tcW w:w="1417" w:type="dxa"/>
            <w:tcBorders>
              <w:top w:val="double" w:sz="4" w:space="0" w:color="auto"/>
              <w:left w:val="single" w:sz="6" w:space="0" w:color="auto"/>
              <w:bottom w:val="double" w:sz="4" w:space="0" w:color="auto"/>
              <w:right w:val="double" w:sz="4" w:space="0" w:color="auto"/>
            </w:tcBorders>
            <w:shd w:val="clear" w:color="auto" w:fill="FFFFFF"/>
          </w:tcPr>
          <w:p w14:paraId="4EFA4025" w14:textId="3B376E06"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2022-</w:t>
            </w:r>
          </w:p>
          <w:p w14:paraId="717BAE32" w14:textId="75397BA4"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2023</w:t>
            </w:r>
          </w:p>
        </w:tc>
      </w:tr>
      <w:tr w:rsidR="00AB5621" w:rsidRPr="00351D78" w14:paraId="1C8E08CE" w14:textId="77777777" w:rsidTr="007A669A">
        <w:trPr>
          <w:trHeight w:val="634"/>
        </w:trPr>
        <w:tc>
          <w:tcPr>
            <w:tcW w:w="3119" w:type="dxa"/>
            <w:tcBorders>
              <w:top w:val="double" w:sz="4" w:space="0" w:color="auto"/>
              <w:left w:val="double" w:sz="4" w:space="0" w:color="auto"/>
              <w:bottom w:val="double" w:sz="4" w:space="0" w:color="auto"/>
              <w:right w:val="single" w:sz="6" w:space="0" w:color="auto"/>
            </w:tcBorders>
            <w:shd w:val="clear" w:color="auto" w:fill="FFFFFF"/>
            <w:vAlign w:val="center"/>
          </w:tcPr>
          <w:p w14:paraId="3462B378"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Tổng số học sinh lớp 9</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498BDE02"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152</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15D0BD48"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142</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03FA42BC"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134</w:t>
            </w:r>
          </w:p>
        </w:tc>
        <w:tc>
          <w:tcPr>
            <w:tcW w:w="1276" w:type="dxa"/>
            <w:tcBorders>
              <w:top w:val="double" w:sz="4" w:space="0" w:color="auto"/>
              <w:left w:val="single" w:sz="6" w:space="0" w:color="auto"/>
              <w:bottom w:val="double" w:sz="4" w:space="0" w:color="auto"/>
              <w:right w:val="double" w:sz="4" w:space="0" w:color="auto"/>
            </w:tcBorders>
            <w:shd w:val="clear" w:color="auto" w:fill="FFFFFF"/>
            <w:vAlign w:val="center"/>
          </w:tcPr>
          <w:p w14:paraId="32DED607"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138</w:t>
            </w:r>
          </w:p>
        </w:tc>
        <w:tc>
          <w:tcPr>
            <w:tcW w:w="1417" w:type="dxa"/>
            <w:tcBorders>
              <w:top w:val="double" w:sz="4" w:space="0" w:color="auto"/>
              <w:left w:val="single" w:sz="6" w:space="0" w:color="auto"/>
              <w:bottom w:val="double" w:sz="4" w:space="0" w:color="auto"/>
              <w:right w:val="double" w:sz="4" w:space="0" w:color="auto"/>
            </w:tcBorders>
            <w:shd w:val="clear" w:color="auto" w:fill="FFFFFF"/>
          </w:tcPr>
          <w:p w14:paraId="29C59912"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132</w:t>
            </w:r>
          </w:p>
        </w:tc>
      </w:tr>
      <w:tr w:rsidR="00AB5621" w:rsidRPr="00351D78" w14:paraId="1B504A96" w14:textId="77777777" w:rsidTr="007A669A">
        <w:trPr>
          <w:trHeight w:val="634"/>
        </w:trPr>
        <w:tc>
          <w:tcPr>
            <w:tcW w:w="3119" w:type="dxa"/>
            <w:tcBorders>
              <w:top w:val="double" w:sz="4" w:space="0" w:color="auto"/>
              <w:left w:val="double" w:sz="4" w:space="0" w:color="auto"/>
              <w:bottom w:val="double" w:sz="4" w:space="0" w:color="auto"/>
              <w:right w:val="single" w:sz="6" w:space="0" w:color="auto"/>
            </w:tcBorders>
            <w:shd w:val="clear" w:color="auto" w:fill="FFFFFF"/>
            <w:vAlign w:val="center"/>
          </w:tcPr>
          <w:p w14:paraId="0FF48255"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Tỉ lệ tốt nghiệp</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3238B2E6"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100%</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4433E7FD"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100%</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1657A4DD"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100%</w:t>
            </w:r>
          </w:p>
        </w:tc>
        <w:tc>
          <w:tcPr>
            <w:tcW w:w="1276" w:type="dxa"/>
            <w:tcBorders>
              <w:top w:val="double" w:sz="4" w:space="0" w:color="auto"/>
              <w:left w:val="single" w:sz="6" w:space="0" w:color="auto"/>
              <w:bottom w:val="double" w:sz="4" w:space="0" w:color="auto"/>
              <w:right w:val="double" w:sz="4" w:space="0" w:color="auto"/>
            </w:tcBorders>
            <w:shd w:val="clear" w:color="auto" w:fill="FFFFFF"/>
            <w:vAlign w:val="center"/>
          </w:tcPr>
          <w:p w14:paraId="3B5C5E7E"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100%</w:t>
            </w:r>
          </w:p>
        </w:tc>
        <w:tc>
          <w:tcPr>
            <w:tcW w:w="1417" w:type="dxa"/>
            <w:tcBorders>
              <w:top w:val="double" w:sz="4" w:space="0" w:color="auto"/>
              <w:left w:val="single" w:sz="6" w:space="0" w:color="auto"/>
              <w:bottom w:val="double" w:sz="4" w:space="0" w:color="auto"/>
              <w:right w:val="double" w:sz="4" w:space="0" w:color="auto"/>
            </w:tcBorders>
            <w:shd w:val="clear" w:color="auto" w:fill="FFFFFF"/>
          </w:tcPr>
          <w:p w14:paraId="61A1E80E"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100%</w:t>
            </w:r>
          </w:p>
        </w:tc>
      </w:tr>
      <w:tr w:rsidR="0036620D" w:rsidRPr="00351D78" w14:paraId="76CED54B" w14:textId="77777777" w:rsidTr="007A669A">
        <w:trPr>
          <w:trHeight w:val="634"/>
        </w:trPr>
        <w:tc>
          <w:tcPr>
            <w:tcW w:w="3119" w:type="dxa"/>
            <w:tcBorders>
              <w:top w:val="double" w:sz="4" w:space="0" w:color="auto"/>
              <w:left w:val="double" w:sz="4" w:space="0" w:color="auto"/>
              <w:bottom w:val="double" w:sz="4" w:space="0" w:color="auto"/>
              <w:right w:val="single" w:sz="6" w:space="0" w:color="auto"/>
            </w:tcBorders>
            <w:shd w:val="clear" w:color="auto" w:fill="FFFFFF"/>
            <w:vAlign w:val="center"/>
          </w:tcPr>
          <w:p w14:paraId="724A2CBD"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Số HS dự thi THPT Lê Hồng Phong</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22A33D1B" w14:textId="1A3523C2"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45</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6B6C04C1" w14:textId="4135FAF5"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50</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29FF590D" w14:textId="5AC9A3ED"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46</w:t>
            </w:r>
          </w:p>
        </w:tc>
        <w:tc>
          <w:tcPr>
            <w:tcW w:w="1276" w:type="dxa"/>
            <w:tcBorders>
              <w:top w:val="double" w:sz="4" w:space="0" w:color="auto"/>
              <w:left w:val="single" w:sz="6" w:space="0" w:color="auto"/>
              <w:bottom w:val="double" w:sz="4" w:space="0" w:color="auto"/>
              <w:right w:val="double" w:sz="4" w:space="0" w:color="auto"/>
            </w:tcBorders>
            <w:shd w:val="clear" w:color="auto" w:fill="FFFFFF"/>
            <w:vAlign w:val="center"/>
          </w:tcPr>
          <w:p w14:paraId="440801CB" w14:textId="7385A45C"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48</w:t>
            </w:r>
          </w:p>
        </w:tc>
        <w:tc>
          <w:tcPr>
            <w:tcW w:w="1417" w:type="dxa"/>
            <w:tcBorders>
              <w:top w:val="double" w:sz="4" w:space="0" w:color="auto"/>
              <w:left w:val="single" w:sz="6" w:space="0" w:color="auto"/>
              <w:bottom w:val="double" w:sz="4" w:space="0" w:color="auto"/>
              <w:right w:val="double" w:sz="4" w:space="0" w:color="auto"/>
            </w:tcBorders>
            <w:shd w:val="clear" w:color="auto" w:fill="FFFFFF"/>
          </w:tcPr>
          <w:p w14:paraId="023999D3" w14:textId="55DD4C76" w:rsidR="00AB5621" w:rsidRPr="00351D78" w:rsidRDefault="0045775E" w:rsidP="007A669A">
            <w:pPr>
              <w:autoSpaceDE w:val="0"/>
              <w:autoSpaceDN w:val="0"/>
              <w:adjustRightInd w:val="0"/>
              <w:spacing w:before="360" w:after="0" w:line="240" w:lineRule="auto"/>
              <w:contextualSpacing/>
              <w:jc w:val="center"/>
              <w:rPr>
                <w:b/>
                <w:bCs/>
                <w:sz w:val="27"/>
                <w:szCs w:val="27"/>
                <w:lang w:val="nl-NL"/>
              </w:rPr>
            </w:pPr>
            <w:r w:rsidRPr="00351D78">
              <w:rPr>
                <w:b/>
                <w:bCs/>
                <w:sz w:val="27"/>
                <w:szCs w:val="27"/>
                <w:lang w:val="nl-NL"/>
              </w:rPr>
              <w:t>50</w:t>
            </w:r>
          </w:p>
        </w:tc>
      </w:tr>
      <w:tr w:rsidR="0036620D" w:rsidRPr="00351D78" w14:paraId="2824F4EA" w14:textId="77777777" w:rsidTr="007A669A">
        <w:trPr>
          <w:trHeight w:val="634"/>
        </w:trPr>
        <w:tc>
          <w:tcPr>
            <w:tcW w:w="3119" w:type="dxa"/>
            <w:tcBorders>
              <w:top w:val="double" w:sz="4" w:space="0" w:color="auto"/>
              <w:left w:val="double" w:sz="4" w:space="0" w:color="auto"/>
              <w:bottom w:val="double" w:sz="4" w:space="0" w:color="auto"/>
              <w:right w:val="single" w:sz="6" w:space="0" w:color="auto"/>
            </w:tcBorders>
            <w:shd w:val="clear" w:color="auto" w:fill="FFFFFF"/>
            <w:vAlign w:val="center"/>
          </w:tcPr>
          <w:p w14:paraId="77D98D70" w14:textId="77777777" w:rsidR="00AB5621" w:rsidRPr="00351D78" w:rsidRDefault="00AB5621"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Số HS đỗ THPT Lê Hồng Phong</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701407E2" w14:textId="31D2353A"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18</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4B7F4F3A" w14:textId="5CF3F882"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20</w:t>
            </w:r>
          </w:p>
        </w:tc>
        <w:tc>
          <w:tcPr>
            <w:tcW w:w="1134" w:type="dxa"/>
            <w:tcBorders>
              <w:top w:val="double" w:sz="4" w:space="0" w:color="auto"/>
              <w:left w:val="single" w:sz="6" w:space="0" w:color="auto"/>
              <w:bottom w:val="double" w:sz="4" w:space="0" w:color="auto"/>
              <w:right w:val="single" w:sz="6" w:space="0" w:color="auto"/>
            </w:tcBorders>
            <w:shd w:val="clear" w:color="auto" w:fill="FFFFFF"/>
            <w:vAlign w:val="center"/>
          </w:tcPr>
          <w:p w14:paraId="6E0F5416" w14:textId="673B02DF"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22</w:t>
            </w:r>
          </w:p>
        </w:tc>
        <w:tc>
          <w:tcPr>
            <w:tcW w:w="1276" w:type="dxa"/>
            <w:tcBorders>
              <w:top w:val="double" w:sz="4" w:space="0" w:color="auto"/>
              <w:left w:val="single" w:sz="6" w:space="0" w:color="auto"/>
              <w:bottom w:val="double" w:sz="4" w:space="0" w:color="auto"/>
              <w:right w:val="double" w:sz="4" w:space="0" w:color="auto"/>
            </w:tcBorders>
            <w:shd w:val="clear" w:color="auto" w:fill="FFFFFF"/>
            <w:vAlign w:val="center"/>
          </w:tcPr>
          <w:p w14:paraId="5D19BF09" w14:textId="5B931745" w:rsidR="00AB5621" w:rsidRPr="00351D78" w:rsidRDefault="0045775E" w:rsidP="007A669A">
            <w:pPr>
              <w:autoSpaceDE w:val="0"/>
              <w:autoSpaceDN w:val="0"/>
              <w:adjustRightInd w:val="0"/>
              <w:spacing w:before="120" w:after="120" w:line="240" w:lineRule="auto"/>
              <w:contextualSpacing/>
              <w:jc w:val="center"/>
              <w:rPr>
                <w:b/>
                <w:bCs/>
                <w:sz w:val="27"/>
                <w:szCs w:val="27"/>
                <w:lang w:val="nl-NL"/>
              </w:rPr>
            </w:pPr>
            <w:r w:rsidRPr="00351D78">
              <w:rPr>
                <w:b/>
                <w:bCs/>
                <w:sz w:val="27"/>
                <w:szCs w:val="27"/>
                <w:lang w:val="nl-NL"/>
              </w:rPr>
              <w:t>19</w:t>
            </w:r>
          </w:p>
        </w:tc>
        <w:tc>
          <w:tcPr>
            <w:tcW w:w="1417" w:type="dxa"/>
            <w:tcBorders>
              <w:top w:val="double" w:sz="4" w:space="0" w:color="auto"/>
              <w:left w:val="single" w:sz="6" w:space="0" w:color="auto"/>
              <w:bottom w:val="double" w:sz="4" w:space="0" w:color="auto"/>
              <w:right w:val="double" w:sz="4" w:space="0" w:color="auto"/>
            </w:tcBorders>
            <w:shd w:val="clear" w:color="auto" w:fill="FFFFFF"/>
          </w:tcPr>
          <w:p w14:paraId="3FC29D9A" w14:textId="5DD78B11" w:rsidR="00AB5621" w:rsidRPr="00351D78" w:rsidRDefault="0045775E" w:rsidP="007A669A">
            <w:pPr>
              <w:autoSpaceDE w:val="0"/>
              <w:autoSpaceDN w:val="0"/>
              <w:adjustRightInd w:val="0"/>
              <w:spacing w:before="360" w:after="0" w:line="240" w:lineRule="auto"/>
              <w:contextualSpacing/>
              <w:jc w:val="center"/>
              <w:rPr>
                <w:b/>
                <w:bCs/>
                <w:sz w:val="27"/>
                <w:szCs w:val="27"/>
                <w:lang w:val="nl-NL"/>
              </w:rPr>
            </w:pPr>
            <w:r w:rsidRPr="00351D78">
              <w:rPr>
                <w:b/>
                <w:bCs/>
                <w:sz w:val="27"/>
                <w:szCs w:val="27"/>
                <w:lang w:val="nl-NL"/>
              </w:rPr>
              <w:t>22</w:t>
            </w:r>
          </w:p>
        </w:tc>
      </w:tr>
    </w:tbl>
    <w:p w14:paraId="23FA2B05" w14:textId="77777777" w:rsidR="002438CA" w:rsidRPr="00351D78" w:rsidRDefault="002438CA" w:rsidP="00422B77">
      <w:pPr>
        <w:spacing w:before="120" w:after="60" w:line="240" w:lineRule="auto"/>
        <w:ind w:firstLine="720"/>
        <w:jc w:val="both"/>
        <w:rPr>
          <w:sz w:val="27"/>
          <w:szCs w:val="27"/>
        </w:rPr>
      </w:pPr>
      <w:r w:rsidRPr="00351D78">
        <w:rPr>
          <w:sz w:val="27"/>
          <w:szCs w:val="27"/>
        </w:rPr>
        <w:t>c)Thực hiện Kế hoạch 100/KH-UBND ngày 01 tháng 11 năm 2018 của UBND tỉnh thực hiện Đề án Giáo dục hướng nghiệp và định hướng phân luồng</w:t>
      </w:r>
      <w:r w:rsidRPr="00351D78">
        <w:rPr>
          <w:sz w:val="27"/>
          <w:szCs w:val="27"/>
          <w:lang w:val="vi-VN"/>
        </w:rPr>
        <w:t xml:space="preserve"> học sinh,</w:t>
      </w:r>
      <w:r w:rsidR="00986776" w:rsidRPr="00351D78">
        <w:rPr>
          <w:sz w:val="27"/>
          <w:szCs w:val="27"/>
        </w:rPr>
        <w:t xml:space="preserve"> </w:t>
      </w:r>
      <w:r w:rsidRPr="00351D78">
        <w:rPr>
          <w:sz w:val="27"/>
          <w:szCs w:val="27"/>
          <w:lang w:val="vi-VN"/>
        </w:rPr>
        <w:t>n</w:t>
      </w:r>
      <w:r w:rsidRPr="00351D78">
        <w:rPr>
          <w:sz w:val="27"/>
          <w:szCs w:val="27"/>
        </w:rPr>
        <w:t>hà trường luôn chú trọng việc phân luồng sau THCS và tư vấn chọn trường THPT, GDTX và đào tạo nghề cho học sinh và phụ huynh. Đối với học sinh lớp 9, ngay từ đầu năm học nhà trường đã triển khai lấy nguyện vọng của học sinh và gia đình về việc định hướng nghề nghiệp, học tập sau khi tốt nghiệp THCS. Tháng 4 hàng năm, nhà trường họp phụ huynh khối 9 và mời giảng viên trường nghề về tư vấn học nghề tại trường. Tỉ lệ học sinh học tốt nghiệp THCS đi học nghề những năm gần đây tăng lên.</w:t>
      </w:r>
    </w:p>
    <w:p w14:paraId="4F512CF7" w14:textId="77777777" w:rsidR="002438CA" w:rsidRPr="00351D78" w:rsidRDefault="002438CA" w:rsidP="002438CA">
      <w:pPr>
        <w:spacing w:before="60" w:after="60" w:line="240" w:lineRule="auto"/>
        <w:ind w:firstLine="720"/>
        <w:jc w:val="both"/>
        <w:rPr>
          <w:b/>
          <w:sz w:val="27"/>
          <w:szCs w:val="27"/>
        </w:rPr>
      </w:pPr>
      <w:r w:rsidRPr="00351D78">
        <w:rPr>
          <w:b/>
          <w:sz w:val="27"/>
          <w:szCs w:val="27"/>
        </w:rPr>
        <w:t>MỨC 2</w:t>
      </w:r>
    </w:p>
    <w:p w14:paraId="7836EAE0" w14:textId="77777777" w:rsidR="002438CA" w:rsidRPr="00351D78" w:rsidRDefault="002438CA" w:rsidP="002438CA">
      <w:pPr>
        <w:spacing w:before="60" w:after="60" w:line="240" w:lineRule="auto"/>
        <w:ind w:firstLine="720"/>
        <w:jc w:val="both"/>
        <w:rPr>
          <w:sz w:val="27"/>
          <w:szCs w:val="27"/>
        </w:rPr>
      </w:pPr>
      <w:r w:rsidRPr="00351D78">
        <w:rPr>
          <w:sz w:val="27"/>
          <w:szCs w:val="27"/>
        </w:rPr>
        <w:t xml:space="preserve"> a) Bình quân 5 năm gần đây tỷ lệ học sinh xếp loại hạnh kiểm Khá, Tốt có chuyển biến tích cực và đạt bình quân 99%, đặc biệt không có học sinh xếp loại hạnh kiểm Yếu,</w:t>
      </w:r>
      <w:r w:rsidR="00986776" w:rsidRPr="00351D78">
        <w:rPr>
          <w:sz w:val="27"/>
          <w:szCs w:val="27"/>
        </w:rPr>
        <w:t xml:space="preserve"> </w:t>
      </w:r>
      <w:r w:rsidRPr="00351D78">
        <w:rPr>
          <w:sz w:val="27"/>
          <w:szCs w:val="27"/>
        </w:rPr>
        <w:t>Kém</w:t>
      </w:r>
      <w:r w:rsidRPr="00351D78">
        <w:rPr>
          <w:sz w:val="27"/>
          <w:szCs w:val="27"/>
          <w:lang w:val="vi-VN"/>
        </w:rPr>
        <w:t>;</w:t>
      </w:r>
      <w:r w:rsidRPr="00351D78">
        <w:rPr>
          <w:sz w:val="27"/>
          <w:szCs w:val="27"/>
        </w:rPr>
        <w:t xml:space="preserve"> tỉ lệ học sinh xếp loại học lực Khá và Giỏi luôn được giữ vững và nâng cao</w:t>
      </w:r>
      <w:r w:rsidR="00986776" w:rsidRPr="00351D78">
        <w:rPr>
          <w:b/>
          <w:sz w:val="27"/>
          <w:szCs w:val="27"/>
        </w:rPr>
        <w:t>.[H5-5.6-02</w:t>
      </w:r>
      <w:r w:rsidRPr="00351D78">
        <w:rPr>
          <w:b/>
          <w:sz w:val="27"/>
          <w:szCs w:val="27"/>
        </w:rPr>
        <w:t>]</w:t>
      </w:r>
    </w:p>
    <w:p w14:paraId="6DDD89D6" w14:textId="77777777" w:rsidR="002438CA" w:rsidRPr="00351D78" w:rsidRDefault="002438CA" w:rsidP="002438CA">
      <w:pPr>
        <w:spacing w:before="60" w:after="60" w:line="240" w:lineRule="auto"/>
        <w:ind w:firstLine="720"/>
        <w:jc w:val="both"/>
        <w:rPr>
          <w:sz w:val="27"/>
          <w:szCs w:val="27"/>
        </w:rPr>
      </w:pPr>
      <w:r w:rsidRPr="00351D78">
        <w:rPr>
          <w:sz w:val="27"/>
          <w:szCs w:val="27"/>
        </w:rPr>
        <w:t xml:space="preserve">b) Số lượng học sinh lên lớp và tốt nghiệp THCS trong </w:t>
      </w:r>
      <w:r w:rsidR="006E1AD1" w:rsidRPr="00351D78">
        <w:rPr>
          <w:sz w:val="27"/>
          <w:szCs w:val="27"/>
        </w:rPr>
        <w:t>0</w:t>
      </w:r>
      <w:r w:rsidRPr="00351D78">
        <w:rPr>
          <w:sz w:val="27"/>
          <w:szCs w:val="27"/>
        </w:rPr>
        <w:t xml:space="preserve">5 năm trở lại đây luôn đạt từ 99%.  Học sinh thi đỗ vào THPT và các loại </w:t>
      </w:r>
      <w:r w:rsidR="00F40B99" w:rsidRPr="00351D78">
        <w:rPr>
          <w:sz w:val="27"/>
          <w:szCs w:val="27"/>
        </w:rPr>
        <w:t xml:space="preserve">hình tương đương bình quân </w:t>
      </w:r>
      <w:r w:rsidR="006E1AD1" w:rsidRPr="00351D78">
        <w:rPr>
          <w:sz w:val="27"/>
          <w:szCs w:val="27"/>
        </w:rPr>
        <w:t>trên</w:t>
      </w:r>
      <w:r w:rsidR="00F40B99" w:rsidRPr="00351D78">
        <w:rPr>
          <w:sz w:val="27"/>
          <w:szCs w:val="27"/>
        </w:rPr>
        <w:t xml:space="preserve"> 90</w:t>
      </w:r>
      <w:r w:rsidRPr="00351D78">
        <w:rPr>
          <w:sz w:val="27"/>
          <w:szCs w:val="27"/>
        </w:rPr>
        <w:t>%.</w:t>
      </w:r>
      <w:r w:rsidR="006E1AD1" w:rsidRPr="00351D78">
        <w:rPr>
          <w:sz w:val="27"/>
          <w:szCs w:val="27"/>
        </w:rPr>
        <w:t xml:space="preserve"> Nhà trường </w:t>
      </w:r>
      <w:r w:rsidRPr="00351D78">
        <w:rPr>
          <w:sz w:val="27"/>
          <w:szCs w:val="27"/>
        </w:rPr>
        <w:t>có học sinh dự thi vào trường THPT chuyên Lê Hồng Phong và có học sinh đỗ vào các lớp chuyên.</w:t>
      </w:r>
    </w:p>
    <w:p w14:paraId="66FDB753" w14:textId="77777777" w:rsidR="002438CA" w:rsidRPr="00351D78" w:rsidRDefault="002438CA" w:rsidP="002438CA">
      <w:pPr>
        <w:spacing w:before="60" w:after="60" w:line="240" w:lineRule="auto"/>
        <w:ind w:firstLine="720"/>
        <w:jc w:val="both"/>
        <w:rPr>
          <w:b/>
          <w:sz w:val="27"/>
          <w:szCs w:val="27"/>
        </w:rPr>
      </w:pPr>
      <w:r w:rsidRPr="00351D78">
        <w:rPr>
          <w:b/>
          <w:sz w:val="27"/>
          <w:szCs w:val="27"/>
        </w:rPr>
        <w:t>MỨC 3</w:t>
      </w:r>
    </w:p>
    <w:p w14:paraId="2E6ECA3D" w14:textId="77777777" w:rsidR="002438CA" w:rsidRPr="00351D78" w:rsidRDefault="002438CA" w:rsidP="002438CA">
      <w:pPr>
        <w:spacing w:before="60" w:after="60" w:line="240" w:lineRule="auto"/>
        <w:ind w:firstLine="720"/>
        <w:jc w:val="both"/>
        <w:rPr>
          <w:sz w:val="27"/>
          <w:szCs w:val="27"/>
        </w:rPr>
      </w:pPr>
      <w:r w:rsidRPr="00351D78">
        <w:rPr>
          <w:sz w:val="27"/>
          <w:szCs w:val="27"/>
        </w:rPr>
        <w:lastRenderedPageBreak/>
        <w:t xml:space="preserve">a) Số học sinh xếp loại học lực Khá và Giỏi trong </w:t>
      </w:r>
      <w:r w:rsidR="00C64172" w:rsidRPr="00351D78">
        <w:rPr>
          <w:sz w:val="27"/>
          <w:szCs w:val="27"/>
        </w:rPr>
        <w:t>0</w:t>
      </w:r>
      <w:r w:rsidRPr="00351D78">
        <w:rPr>
          <w:sz w:val="27"/>
          <w:szCs w:val="27"/>
        </w:rPr>
        <w:t xml:space="preserve">5 năm </w:t>
      </w:r>
      <w:r w:rsidRPr="00351D78">
        <w:rPr>
          <w:sz w:val="27"/>
          <w:szCs w:val="27"/>
          <w:lang w:val="vi-VN"/>
        </w:rPr>
        <w:t>liền</w:t>
      </w:r>
      <w:r w:rsidRPr="00351D78">
        <w:rPr>
          <w:sz w:val="27"/>
          <w:szCs w:val="27"/>
        </w:rPr>
        <w:t xml:space="preserve"> luôn đạt trên chuẩn. Tỉ lệ học sinh xếp loại hạnh kiểm Khá và Tốt </w:t>
      </w:r>
      <w:r w:rsidRPr="00351D78">
        <w:rPr>
          <w:sz w:val="27"/>
          <w:szCs w:val="27"/>
          <w:lang w:val="vi-VN"/>
        </w:rPr>
        <w:t>đều</w:t>
      </w:r>
      <w:r w:rsidRPr="00351D78">
        <w:rPr>
          <w:sz w:val="27"/>
          <w:szCs w:val="27"/>
        </w:rPr>
        <w:t xml:space="preserve"> vượt kế hoạch đề ra.</w:t>
      </w:r>
    </w:p>
    <w:p w14:paraId="6B514CE4" w14:textId="77777777" w:rsidR="002438CA" w:rsidRPr="00351D78" w:rsidRDefault="002438CA" w:rsidP="002438CA">
      <w:pPr>
        <w:spacing w:before="60" w:after="60" w:line="240" w:lineRule="auto"/>
        <w:ind w:firstLine="720"/>
        <w:jc w:val="both"/>
        <w:rPr>
          <w:sz w:val="27"/>
          <w:szCs w:val="27"/>
        </w:rPr>
      </w:pPr>
      <w:r w:rsidRPr="00351D78">
        <w:rPr>
          <w:sz w:val="27"/>
          <w:szCs w:val="27"/>
        </w:rPr>
        <w:t>b) Tỉ lệ học sinh lên lớp tăng theo thời gian tính đến thời điểm hiện tại</w:t>
      </w:r>
      <w:r w:rsidR="00713987" w:rsidRPr="00351D78">
        <w:rPr>
          <w:sz w:val="27"/>
          <w:szCs w:val="27"/>
        </w:rPr>
        <w:t>; Tỉ lệ học sinh thi lại, lưu ban</w:t>
      </w:r>
      <w:r w:rsidRPr="00351D78">
        <w:rPr>
          <w:sz w:val="27"/>
          <w:szCs w:val="27"/>
        </w:rPr>
        <w:t xml:space="preserve"> các năm</w:t>
      </w:r>
      <w:r w:rsidR="00713987" w:rsidRPr="00351D78">
        <w:rPr>
          <w:sz w:val="27"/>
          <w:szCs w:val="27"/>
        </w:rPr>
        <w:t xml:space="preserve"> đảm bảo dưới mức quy định cho phép</w:t>
      </w:r>
      <w:r w:rsidRPr="00351D78">
        <w:rPr>
          <w:sz w:val="27"/>
          <w:szCs w:val="27"/>
        </w:rPr>
        <w:t>.</w:t>
      </w:r>
    </w:p>
    <w:p w14:paraId="28FFB2A7" w14:textId="77777777" w:rsidR="002438CA" w:rsidRPr="00351D78" w:rsidRDefault="002438CA" w:rsidP="002438CA">
      <w:pPr>
        <w:spacing w:before="60" w:after="60" w:line="240" w:lineRule="auto"/>
        <w:ind w:firstLine="720"/>
        <w:jc w:val="both"/>
        <w:rPr>
          <w:b/>
          <w:sz w:val="27"/>
          <w:szCs w:val="27"/>
        </w:rPr>
      </w:pPr>
      <w:r w:rsidRPr="00351D78">
        <w:rPr>
          <w:b/>
          <w:sz w:val="27"/>
          <w:szCs w:val="27"/>
        </w:rPr>
        <w:t xml:space="preserve">2. Điểm mạnh: </w:t>
      </w:r>
    </w:p>
    <w:p w14:paraId="747572D4" w14:textId="77777777" w:rsidR="002438CA" w:rsidRPr="00351D78" w:rsidRDefault="002438CA" w:rsidP="002438CA">
      <w:pPr>
        <w:spacing w:before="60" w:after="60" w:line="240" w:lineRule="auto"/>
        <w:ind w:firstLine="720"/>
        <w:jc w:val="both"/>
        <w:rPr>
          <w:sz w:val="27"/>
          <w:szCs w:val="27"/>
          <w:lang w:val="vi-VN"/>
        </w:rPr>
      </w:pPr>
      <w:r w:rsidRPr="00351D78">
        <w:rPr>
          <w:sz w:val="27"/>
          <w:szCs w:val="27"/>
        </w:rPr>
        <w:t>- Nhà trường có kế hoạch chỉ đạo các hoạt động giáo dục</w:t>
      </w:r>
      <w:r w:rsidR="00C64172" w:rsidRPr="00351D78">
        <w:rPr>
          <w:sz w:val="27"/>
          <w:szCs w:val="27"/>
        </w:rPr>
        <w:t xml:space="preserve"> </w:t>
      </w:r>
      <w:r w:rsidRPr="00351D78">
        <w:rPr>
          <w:sz w:val="27"/>
          <w:szCs w:val="27"/>
        </w:rPr>
        <w:t>khoa học, thống nhất, quản lý chặt chẽ việc thực hiện nền nếp, quy chế chuyên môn.</w:t>
      </w:r>
      <w:r w:rsidR="00C64172" w:rsidRPr="00351D78">
        <w:rPr>
          <w:sz w:val="27"/>
          <w:szCs w:val="27"/>
        </w:rPr>
        <w:t xml:space="preserve"> </w:t>
      </w:r>
      <w:r w:rsidRPr="00351D78">
        <w:rPr>
          <w:sz w:val="27"/>
          <w:szCs w:val="27"/>
          <w:lang w:val="vi-VN"/>
        </w:rPr>
        <w:t xml:space="preserve">Đối với việc dạy thêm: nhà trường triển khai cho học sinh đăng ký tự nguyện và dạy học theo lực học của học sinh, tạo điều kiện cho việc dạy và học thuận lợi, hiệu quả. </w:t>
      </w:r>
    </w:p>
    <w:p w14:paraId="58C317C4" w14:textId="77777777" w:rsidR="002438CA" w:rsidRPr="00351D78" w:rsidRDefault="002438CA" w:rsidP="002438CA">
      <w:pPr>
        <w:spacing w:before="60" w:after="60" w:line="240" w:lineRule="auto"/>
        <w:ind w:firstLine="720"/>
        <w:jc w:val="both"/>
        <w:rPr>
          <w:sz w:val="27"/>
          <w:szCs w:val="27"/>
          <w:lang w:val="vi-VN"/>
        </w:rPr>
      </w:pPr>
      <w:r w:rsidRPr="00351D78">
        <w:rPr>
          <w:sz w:val="27"/>
          <w:szCs w:val="27"/>
          <w:lang w:val="vi-VN"/>
        </w:rPr>
        <w:t>- Nhà tr</w:t>
      </w:r>
      <w:r w:rsidRPr="00351D78">
        <w:rPr>
          <w:sz w:val="27"/>
          <w:szCs w:val="27"/>
          <w:lang w:val="vi-VN"/>
        </w:rPr>
        <w:softHyphen/>
        <w:t>ường dành nhiều thời gian, tạo mọi điều kiện về cơ sở vật chất để giáo viên làm việc, nghiên cứu tài liệu phục vụ chuyên môn.</w:t>
      </w:r>
    </w:p>
    <w:p w14:paraId="4F7391A5" w14:textId="77777777" w:rsidR="002438CA" w:rsidRPr="00351D78" w:rsidRDefault="002438CA" w:rsidP="002438CA">
      <w:pPr>
        <w:spacing w:before="60" w:after="60" w:line="240" w:lineRule="auto"/>
        <w:ind w:firstLine="720"/>
        <w:jc w:val="both"/>
        <w:rPr>
          <w:sz w:val="27"/>
          <w:szCs w:val="27"/>
          <w:lang w:val="vi-VN"/>
        </w:rPr>
      </w:pPr>
      <w:r w:rsidRPr="00351D78">
        <w:rPr>
          <w:sz w:val="27"/>
          <w:szCs w:val="27"/>
          <w:lang w:val="vi-VN"/>
        </w:rPr>
        <w:t>- Đa số học sinh có ý thức học tập tốt, tích cực tu dưỡng đạo đức tác phong và tham gia các hoạt động giáo dục tại nhà trường đạt hiệu quả cao. Chất lượng mũi nhọn có chuyển biến tích cực, vươn lên tốp đầu của huyện.</w:t>
      </w:r>
    </w:p>
    <w:p w14:paraId="1FA73FCF" w14:textId="77777777" w:rsidR="002438CA" w:rsidRPr="00351D78" w:rsidRDefault="002438CA" w:rsidP="002438CA">
      <w:pPr>
        <w:spacing w:before="60" w:after="60" w:line="240" w:lineRule="auto"/>
        <w:ind w:firstLine="720"/>
        <w:jc w:val="both"/>
        <w:rPr>
          <w:b/>
          <w:sz w:val="27"/>
          <w:szCs w:val="27"/>
          <w:lang w:val="vi-VN"/>
        </w:rPr>
      </w:pPr>
      <w:r w:rsidRPr="00351D78">
        <w:rPr>
          <w:b/>
          <w:sz w:val="27"/>
          <w:szCs w:val="27"/>
          <w:lang w:val="vi-VN"/>
        </w:rPr>
        <w:t xml:space="preserve">3. Điểm yếu: </w:t>
      </w:r>
    </w:p>
    <w:p w14:paraId="6E47AC02" w14:textId="77777777" w:rsidR="002438CA" w:rsidRPr="00351D78" w:rsidRDefault="008774B7" w:rsidP="008774B7">
      <w:pPr>
        <w:spacing w:before="60" w:after="60" w:line="240" w:lineRule="auto"/>
        <w:ind w:firstLine="720"/>
        <w:jc w:val="both"/>
        <w:rPr>
          <w:sz w:val="27"/>
          <w:szCs w:val="27"/>
        </w:rPr>
      </w:pPr>
      <w:r w:rsidRPr="00351D78">
        <w:rPr>
          <w:sz w:val="27"/>
          <w:szCs w:val="27"/>
        </w:rPr>
        <w:t xml:space="preserve">- </w:t>
      </w:r>
      <w:r w:rsidR="002438CA" w:rsidRPr="00351D78">
        <w:rPr>
          <w:sz w:val="27"/>
          <w:szCs w:val="27"/>
          <w:lang w:val="vi-VN"/>
        </w:rPr>
        <w:t xml:space="preserve">Một số học sinh chưa xác định đúng mục đích học </w:t>
      </w:r>
      <w:r w:rsidR="00C64172" w:rsidRPr="00351D78">
        <w:rPr>
          <w:sz w:val="27"/>
          <w:szCs w:val="27"/>
          <w:lang w:val="vi-VN"/>
        </w:rPr>
        <w:t>tập nên còn mải chơi, lười học.</w:t>
      </w:r>
    </w:p>
    <w:p w14:paraId="4E9EB153" w14:textId="77777777" w:rsidR="002438CA" w:rsidRPr="00351D78" w:rsidRDefault="002438CA" w:rsidP="00201152">
      <w:pPr>
        <w:spacing w:before="0" w:after="0" w:line="240" w:lineRule="auto"/>
        <w:ind w:firstLine="720"/>
        <w:jc w:val="both"/>
        <w:rPr>
          <w:b/>
          <w:sz w:val="27"/>
          <w:szCs w:val="27"/>
          <w:lang w:val="vi-VN"/>
        </w:rPr>
      </w:pPr>
      <w:r w:rsidRPr="00351D78">
        <w:rPr>
          <w:b/>
          <w:sz w:val="27"/>
          <w:szCs w:val="27"/>
          <w:lang w:val="vi-VN"/>
        </w:rPr>
        <w:t>4. Kế hoạch cải tiến chất lượng</w:t>
      </w:r>
      <w:r w:rsidRPr="00351D78">
        <w:rPr>
          <w:b/>
          <w:sz w:val="27"/>
          <w:szCs w:val="27"/>
          <w:lang w:val="vi-VN"/>
        </w:rPr>
        <w:tab/>
      </w:r>
    </w:p>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53"/>
        <w:gridCol w:w="1318"/>
        <w:gridCol w:w="1544"/>
        <w:gridCol w:w="1069"/>
      </w:tblGrid>
      <w:tr w:rsidR="005E746B" w:rsidRPr="00351D78" w14:paraId="75B396E8" w14:textId="77777777" w:rsidTr="007F535F">
        <w:trPr>
          <w:trHeight w:val="513"/>
        </w:trPr>
        <w:tc>
          <w:tcPr>
            <w:tcW w:w="3969" w:type="dxa"/>
            <w:vAlign w:val="center"/>
          </w:tcPr>
          <w:p w14:paraId="3905ACDF" w14:textId="77777777" w:rsidR="002438CA" w:rsidRPr="00351D78" w:rsidRDefault="002438CA" w:rsidP="00201152">
            <w:pPr>
              <w:widowControl w:val="0"/>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Giải pháp cụ thể/Công việc cần thực hiện</w:t>
            </w:r>
          </w:p>
        </w:tc>
        <w:tc>
          <w:tcPr>
            <w:tcW w:w="1553" w:type="dxa"/>
            <w:vAlign w:val="center"/>
          </w:tcPr>
          <w:p w14:paraId="29C5BA2F" w14:textId="77777777" w:rsidR="002438CA" w:rsidRPr="00351D78" w:rsidRDefault="002438CA" w:rsidP="00201152">
            <w:pPr>
              <w:widowControl w:val="0"/>
              <w:spacing w:before="0" w:after="0" w:line="240" w:lineRule="auto"/>
              <w:contextualSpacing/>
              <w:jc w:val="center"/>
              <w:rPr>
                <w:rFonts w:eastAsia="MS Mincho"/>
                <w:spacing w:val="-6"/>
                <w:sz w:val="27"/>
                <w:szCs w:val="27"/>
                <w:lang w:val="nb-NO"/>
              </w:rPr>
            </w:pPr>
            <w:r w:rsidRPr="00351D78">
              <w:rPr>
                <w:rFonts w:eastAsia="MS Mincho"/>
                <w:b/>
                <w:spacing w:val="-6"/>
                <w:sz w:val="27"/>
                <w:szCs w:val="27"/>
                <w:lang w:val="nb-NO"/>
              </w:rPr>
              <w:t xml:space="preserve">Nhân lực thực hiện </w:t>
            </w:r>
            <w:r w:rsidRPr="00351D78">
              <w:rPr>
                <w:rFonts w:eastAsia="MS Mincho"/>
                <w:spacing w:val="-6"/>
                <w:sz w:val="27"/>
                <w:szCs w:val="27"/>
                <w:lang w:val="nb-NO"/>
              </w:rPr>
              <w:t>(chủ trì/ phối hợp/ giám sát)</w:t>
            </w:r>
          </w:p>
        </w:tc>
        <w:tc>
          <w:tcPr>
            <w:tcW w:w="1318" w:type="dxa"/>
            <w:vAlign w:val="center"/>
          </w:tcPr>
          <w:p w14:paraId="21846861" w14:textId="77777777" w:rsidR="002438CA" w:rsidRPr="00351D78" w:rsidRDefault="002438CA" w:rsidP="00201152">
            <w:pPr>
              <w:widowControl w:val="0"/>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Điều kiện để thực hiện</w:t>
            </w:r>
          </w:p>
        </w:tc>
        <w:tc>
          <w:tcPr>
            <w:tcW w:w="1544" w:type="dxa"/>
            <w:vAlign w:val="center"/>
          </w:tcPr>
          <w:p w14:paraId="6FA519C4" w14:textId="77777777" w:rsidR="002438CA" w:rsidRPr="00351D78" w:rsidRDefault="002438CA" w:rsidP="00201152">
            <w:pPr>
              <w:widowControl w:val="0"/>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Mốc thực hiện/thời gian hoàn thành</w:t>
            </w:r>
          </w:p>
        </w:tc>
        <w:tc>
          <w:tcPr>
            <w:tcW w:w="1069" w:type="dxa"/>
            <w:vAlign w:val="center"/>
          </w:tcPr>
          <w:p w14:paraId="2BDA6DD0" w14:textId="77777777" w:rsidR="002438CA" w:rsidRPr="00351D78" w:rsidRDefault="002438CA" w:rsidP="00201152">
            <w:pPr>
              <w:widowControl w:val="0"/>
              <w:spacing w:before="0" w:after="0" w:line="240" w:lineRule="auto"/>
              <w:contextualSpacing/>
              <w:jc w:val="center"/>
              <w:rPr>
                <w:rFonts w:eastAsia="MS Mincho"/>
                <w:b/>
                <w:spacing w:val="-6"/>
                <w:sz w:val="27"/>
                <w:szCs w:val="27"/>
                <w:lang w:val="nb-NO"/>
              </w:rPr>
            </w:pPr>
            <w:r w:rsidRPr="00351D78">
              <w:rPr>
                <w:rFonts w:eastAsia="MS Mincho"/>
                <w:b/>
                <w:spacing w:val="-6"/>
                <w:sz w:val="27"/>
                <w:szCs w:val="27"/>
                <w:lang w:val="nb-NO"/>
              </w:rPr>
              <w:t>Dự kiến kinh phí</w:t>
            </w:r>
          </w:p>
        </w:tc>
      </w:tr>
      <w:tr w:rsidR="005E746B" w:rsidRPr="00351D78" w14:paraId="67594E81" w14:textId="77777777" w:rsidTr="007F535F">
        <w:trPr>
          <w:trHeight w:val="98"/>
        </w:trPr>
        <w:tc>
          <w:tcPr>
            <w:tcW w:w="3969" w:type="dxa"/>
          </w:tcPr>
          <w:p w14:paraId="05B13407" w14:textId="77777777" w:rsidR="002438CA" w:rsidRPr="00351D78" w:rsidRDefault="002438CA" w:rsidP="00201152">
            <w:pPr>
              <w:widowControl w:val="0"/>
              <w:spacing w:before="0" w:after="0" w:line="240" w:lineRule="auto"/>
              <w:contextualSpacing/>
              <w:jc w:val="both"/>
              <w:rPr>
                <w:iCs/>
                <w:spacing w:val="-8"/>
                <w:sz w:val="27"/>
                <w:szCs w:val="27"/>
                <w:lang w:val="nl-NL"/>
              </w:rPr>
            </w:pPr>
            <w:r w:rsidRPr="00351D78">
              <w:rPr>
                <w:iCs/>
                <w:spacing w:val="-8"/>
                <w:sz w:val="27"/>
                <w:szCs w:val="27"/>
                <w:lang w:val="vi-VN"/>
              </w:rPr>
              <w:t>Xây dựng kế hoạch phụ đạo học sinh yếu kém, bồi dưỡng học sinh giỏi, phối hợp giữa tổ chuyên môn, các đoàn thể và cha mẹ học sinh trong việc nâng cao chất lượng giáo dục.</w:t>
            </w:r>
          </w:p>
        </w:tc>
        <w:tc>
          <w:tcPr>
            <w:tcW w:w="1553" w:type="dxa"/>
            <w:vAlign w:val="center"/>
          </w:tcPr>
          <w:p w14:paraId="7A2599D3"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CM; GVBM</w:t>
            </w:r>
          </w:p>
        </w:tc>
        <w:tc>
          <w:tcPr>
            <w:tcW w:w="1318" w:type="dxa"/>
            <w:vAlign w:val="center"/>
          </w:tcPr>
          <w:p w14:paraId="0F8B3714" w14:textId="77777777" w:rsidR="002438CA" w:rsidRPr="00351D78" w:rsidRDefault="00B73B7B"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Cử giáo viên tâm huyết, trách nhiệm cao</w:t>
            </w:r>
          </w:p>
        </w:tc>
        <w:tc>
          <w:tcPr>
            <w:tcW w:w="1544" w:type="dxa"/>
            <w:vAlign w:val="center"/>
          </w:tcPr>
          <w:p w14:paraId="6ACCC4D1"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Tháng 8 hàng năm và có sự điều chỉnh theo thời gian</w:t>
            </w:r>
          </w:p>
        </w:tc>
        <w:tc>
          <w:tcPr>
            <w:tcW w:w="1069" w:type="dxa"/>
            <w:vAlign w:val="center"/>
          </w:tcPr>
          <w:p w14:paraId="4CA77BDD" w14:textId="77777777" w:rsidR="008774B7" w:rsidRPr="00351D78" w:rsidRDefault="00C64172"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6</w:t>
            </w:r>
            <w:r w:rsidR="00B73B7B" w:rsidRPr="00351D78">
              <w:rPr>
                <w:rFonts w:eastAsia="MS Mincho"/>
                <w:spacing w:val="-6"/>
                <w:sz w:val="27"/>
                <w:szCs w:val="27"/>
                <w:lang w:val="nb-NO"/>
              </w:rPr>
              <w:t xml:space="preserve"> triệu/</w:t>
            </w:r>
          </w:p>
          <w:p w14:paraId="5047A387" w14:textId="77777777" w:rsidR="002438CA" w:rsidRPr="00351D78" w:rsidRDefault="00B73B7B"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năm</w:t>
            </w:r>
          </w:p>
        </w:tc>
      </w:tr>
      <w:tr w:rsidR="005E746B" w:rsidRPr="00351D78" w14:paraId="2CE5CF05" w14:textId="77777777" w:rsidTr="007F535F">
        <w:trPr>
          <w:trHeight w:val="242"/>
        </w:trPr>
        <w:tc>
          <w:tcPr>
            <w:tcW w:w="3969" w:type="dxa"/>
          </w:tcPr>
          <w:p w14:paraId="68258A3F" w14:textId="77777777" w:rsidR="002438CA" w:rsidRPr="00351D78" w:rsidRDefault="002438CA" w:rsidP="00201152">
            <w:pPr>
              <w:widowControl w:val="0"/>
              <w:spacing w:before="0" w:after="0" w:line="240" w:lineRule="auto"/>
              <w:contextualSpacing/>
              <w:jc w:val="both"/>
              <w:rPr>
                <w:b/>
                <w:bCs/>
                <w:sz w:val="27"/>
                <w:szCs w:val="27"/>
                <w:lang w:val="nl-NL"/>
              </w:rPr>
            </w:pPr>
            <w:r w:rsidRPr="00351D78">
              <w:rPr>
                <w:sz w:val="27"/>
                <w:szCs w:val="27"/>
                <w:lang w:val="nl-NL"/>
              </w:rPr>
              <w:t xml:space="preserve">Tiếp tục đổi mới phương pháp dạy học, đổi mới kiểm tra đánh giá, đa dạng hình thức tổ chức dạy học nhằm nâng cao chất lượng giáo dục. </w:t>
            </w:r>
          </w:p>
        </w:tc>
        <w:tc>
          <w:tcPr>
            <w:tcW w:w="1553" w:type="dxa"/>
            <w:vAlign w:val="center"/>
          </w:tcPr>
          <w:p w14:paraId="0335757F"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CM; GVBM</w:t>
            </w:r>
          </w:p>
        </w:tc>
        <w:tc>
          <w:tcPr>
            <w:tcW w:w="1318" w:type="dxa"/>
            <w:vAlign w:val="center"/>
          </w:tcPr>
          <w:p w14:paraId="34E93E1D"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Tự bồi dưỡng thường xuyên</w:t>
            </w:r>
          </w:p>
        </w:tc>
        <w:tc>
          <w:tcPr>
            <w:tcW w:w="1544" w:type="dxa"/>
            <w:vAlign w:val="center"/>
          </w:tcPr>
          <w:p w14:paraId="7300A21F"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tc>
        <w:tc>
          <w:tcPr>
            <w:tcW w:w="1069" w:type="dxa"/>
            <w:vAlign w:val="center"/>
          </w:tcPr>
          <w:p w14:paraId="7A5869F5"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p>
        </w:tc>
      </w:tr>
      <w:tr w:rsidR="005E746B" w:rsidRPr="00351D78" w14:paraId="1EDBC125" w14:textId="77777777" w:rsidTr="007F535F">
        <w:trPr>
          <w:trHeight w:val="242"/>
        </w:trPr>
        <w:tc>
          <w:tcPr>
            <w:tcW w:w="3969" w:type="dxa"/>
          </w:tcPr>
          <w:p w14:paraId="0743C5C4" w14:textId="77777777" w:rsidR="002438CA" w:rsidRPr="00351D78" w:rsidRDefault="002438CA" w:rsidP="00201152">
            <w:pPr>
              <w:spacing w:before="0" w:after="0" w:line="240" w:lineRule="auto"/>
              <w:contextualSpacing/>
              <w:jc w:val="both"/>
              <w:rPr>
                <w:sz w:val="27"/>
                <w:szCs w:val="27"/>
                <w:lang w:val="nb-NO"/>
              </w:rPr>
            </w:pPr>
            <w:r w:rsidRPr="00351D78">
              <w:rPr>
                <w:sz w:val="27"/>
                <w:szCs w:val="27"/>
                <w:lang w:val="nb-NO"/>
              </w:rPr>
              <w:t>Hướng dẫn cho học sinh phương pháp tự học, có kế hoạch phân công học sinh khá giỏi giúp đỡ học sinh yếu kém</w:t>
            </w:r>
          </w:p>
        </w:tc>
        <w:tc>
          <w:tcPr>
            <w:tcW w:w="1553" w:type="dxa"/>
            <w:vAlign w:val="center"/>
          </w:tcPr>
          <w:p w14:paraId="4E06A69A"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GVBM</w:t>
            </w:r>
          </w:p>
        </w:tc>
        <w:tc>
          <w:tcPr>
            <w:tcW w:w="1318" w:type="dxa"/>
            <w:vAlign w:val="center"/>
          </w:tcPr>
          <w:p w14:paraId="703236D6"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Học ở nhà và học theo nhóm</w:t>
            </w:r>
          </w:p>
        </w:tc>
        <w:tc>
          <w:tcPr>
            <w:tcW w:w="1544" w:type="dxa"/>
            <w:vAlign w:val="center"/>
          </w:tcPr>
          <w:p w14:paraId="516EA83A"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Trong các năm học</w:t>
            </w:r>
          </w:p>
        </w:tc>
        <w:tc>
          <w:tcPr>
            <w:tcW w:w="1069" w:type="dxa"/>
            <w:vAlign w:val="center"/>
          </w:tcPr>
          <w:p w14:paraId="1D3895E9"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p>
        </w:tc>
      </w:tr>
      <w:tr w:rsidR="005E746B" w:rsidRPr="00351D78" w14:paraId="34E2E630" w14:textId="77777777" w:rsidTr="007F535F">
        <w:trPr>
          <w:trHeight w:val="242"/>
        </w:trPr>
        <w:tc>
          <w:tcPr>
            <w:tcW w:w="3969" w:type="dxa"/>
          </w:tcPr>
          <w:p w14:paraId="6F8D7670" w14:textId="77777777" w:rsidR="002438CA" w:rsidRPr="00351D78" w:rsidRDefault="002438CA" w:rsidP="00201152">
            <w:pPr>
              <w:spacing w:before="0" w:after="0" w:line="240" w:lineRule="auto"/>
              <w:contextualSpacing/>
              <w:jc w:val="both"/>
              <w:rPr>
                <w:sz w:val="27"/>
                <w:szCs w:val="27"/>
                <w:lang w:val="nb-NO"/>
              </w:rPr>
            </w:pPr>
            <w:r w:rsidRPr="00351D78">
              <w:rPr>
                <w:sz w:val="27"/>
                <w:szCs w:val="27"/>
                <w:lang w:val="nb-NO"/>
              </w:rPr>
              <w:t>Tổ chức ôn tập thi vào THPT từ đầu năm học. Tuyển chọn giáo viên có năng lực chuyên môn vững vàng dạy các lớp cuối cấp để đảm bảo chất lượng đầu ra.</w:t>
            </w:r>
            <w:r w:rsidR="00B73B7B" w:rsidRPr="00351D78">
              <w:rPr>
                <w:sz w:val="27"/>
                <w:szCs w:val="27"/>
                <w:lang w:val="nb-NO"/>
              </w:rPr>
              <w:t xml:space="preserve"> T</w:t>
            </w:r>
            <w:r w:rsidRPr="00351D78">
              <w:rPr>
                <w:sz w:val="27"/>
                <w:szCs w:val="27"/>
                <w:lang w:val="nb-NO"/>
              </w:rPr>
              <w:t>ăng</w:t>
            </w:r>
            <w:r w:rsidR="00B73B7B" w:rsidRPr="00351D78">
              <w:rPr>
                <w:sz w:val="27"/>
                <w:szCs w:val="27"/>
                <w:lang w:val="nb-NO"/>
              </w:rPr>
              <w:t xml:space="preserve"> cường tuyên truyền vận động</w:t>
            </w:r>
            <w:r w:rsidRPr="00351D78">
              <w:rPr>
                <w:sz w:val="27"/>
                <w:szCs w:val="27"/>
                <w:lang w:val="nb-NO"/>
              </w:rPr>
              <w:t xml:space="preserve"> học sinh đi học GDTX, học nghề tại các trường, trung tâm... trong tỉnh.</w:t>
            </w:r>
          </w:p>
        </w:tc>
        <w:tc>
          <w:tcPr>
            <w:tcW w:w="1553" w:type="dxa"/>
            <w:vAlign w:val="center"/>
          </w:tcPr>
          <w:p w14:paraId="2105AA44"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BGH; Tổ CM, GV</w:t>
            </w:r>
          </w:p>
        </w:tc>
        <w:tc>
          <w:tcPr>
            <w:tcW w:w="1318" w:type="dxa"/>
            <w:vAlign w:val="center"/>
          </w:tcPr>
          <w:p w14:paraId="7161A4AD" w14:textId="77777777" w:rsidR="002438CA" w:rsidRPr="00351D78" w:rsidRDefault="00B73B7B"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Họp CMHS, giáo viên khối 9 thổng nhất kế hoạch thực hiện</w:t>
            </w:r>
          </w:p>
        </w:tc>
        <w:tc>
          <w:tcPr>
            <w:tcW w:w="1544" w:type="dxa"/>
            <w:vAlign w:val="center"/>
          </w:tcPr>
          <w:p w14:paraId="49F786F8" w14:textId="77777777" w:rsidR="002438CA" w:rsidRPr="00351D78" w:rsidRDefault="00B73B7B" w:rsidP="00201152">
            <w:pPr>
              <w:widowControl w:val="0"/>
              <w:spacing w:before="0" w:after="0" w:line="240" w:lineRule="auto"/>
              <w:contextualSpacing/>
              <w:jc w:val="both"/>
              <w:rPr>
                <w:rFonts w:eastAsia="MS Mincho"/>
                <w:spacing w:val="-6"/>
                <w:sz w:val="27"/>
                <w:szCs w:val="27"/>
                <w:lang w:val="nb-NO"/>
              </w:rPr>
            </w:pPr>
            <w:r w:rsidRPr="00351D78">
              <w:rPr>
                <w:rFonts w:eastAsia="MS Mincho"/>
                <w:spacing w:val="-6"/>
                <w:sz w:val="27"/>
                <w:szCs w:val="27"/>
                <w:lang w:val="nb-NO"/>
              </w:rPr>
              <w:t>tháng 4 hằng</w:t>
            </w:r>
            <w:r w:rsidR="002438CA" w:rsidRPr="00351D78">
              <w:rPr>
                <w:rFonts w:eastAsia="MS Mincho"/>
                <w:spacing w:val="-6"/>
                <w:sz w:val="27"/>
                <w:szCs w:val="27"/>
                <w:lang w:val="nb-NO"/>
              </w:rPr>
              <w:t xml:space="preserve"> năm </w:t>
            </w:r>
          </w:p>
        </w:tc>
        <w:tc>
          <w:tcPr>
            <w:tcW w:w="1069" w:type="dxa"/>
            <w:vAlign w:val="center"/>
          </w:tcPr>
          <w:p w14:paraId="3801B754" w14:textId="77777777" w:rsidR="002438CA" w:rsidRPr="00351D78" w:rsidRDefault="002438CA" w:rsidP="00201152">
            <w:pPr>
              <w:widowControl w:val="0"/>
              <w:spacing w:before="0" w:after="0" w:line="240" w:lineRule="auto"/>
              <w:contextualSpacing/>
              <w:jc w:val="both"/>
              <w:rPr>
                <w:rFonts w:eastAsia="MS Mincho"/>
                <w:spacing w:val="-6"/>
                <w:sz w:val="27"/>
                <w:szCs w:val="27"/>
                <w:lang w:val="nb-NO"/>
              </w:rPr>
            </w:pPr>
          </w:p>
        </w:tc>
      </w:tr>
    </w:tbl>
    <w:p w14:paraId="7FA57CA6" w14:textId="77777777" w:rsidR="002438CA" w:rsidRPr="00351D78" w:rsidRDefault="002438CA" w:rsidP="00201152">
      <w:pPr>
        <w:spacing w:before="0" w:after="0" w:line="240" w:lineRule="auto"/>
        <w:ind w:firstLine="720"/>
        <w:contextualSpacing/>
        <w:jc w:val="both"/>
        <w:rPr>
          <w:sz w:val="27"/>
          <w:szCs w:val="27"/>
          <w:lang w:val="nb-NO"/>
        </w:rPr>
      </w:pPr>
      <w:r w:rsidRPr="00351D78">
        <w:rPr>
          <w:b/>
          <w:sz w:val="27"/>
          <w:szCs w:val="27"/>
          <w:lang w:val="nb-NO"/>
        </w:rPr>
        <w:lastRenderedPageBreak/>
        <w:t>5. Tự đánh giá:</w:t>
      </w:r>
    </w:p>
    <w:tbl>
      <w:tblPr>
        <w:tblW w:w="9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168"/>
        <w:gridCol w:w="1102"/>
        <w:gridCol w:w="1999"/>
        <w:gridCol w:w="1101"/>
        <w:gridCol w:w="2041"/>
      </w:tblGrid>
      <w:tr w:rsidR="005E746B" w:rsidRPr="00351D78" w14:paraId="0790A3B6" w14:textId="77777777" w:rsidTr="007F535F">
        <w:trPr>
          <w:trHeight w:val="463"/>
        </w:trPr>
        <w:tc>
          <w:tcPr>
            <w:tcW w:w="3379" w:type="dxa"/>
            <w:gridSpan w:val="2"/>
          </w:tcPr>
          <w:p w14:paraId="0AABFBDF" w14:textId="77777777" w:rsidR="002438CA" w:rsidRPr="00351D78" w:rsidRDefault="002438CA" w:rsidP="00201152">
            <w:pPr>
              <w:spacing w:before="0" w:after="0" w:line="240" w:lineRule="auto"/>
              <w:contextualSpacing/>
              <w:jc w:val="center"/>
              <w:rPr>
                <w:b/>
                <w:sz w:val="27"/>
                <w:szCs w:val="27"/>
              </w:rPr>
            </w:pPr>
            <w:r w:rsidRPr="00351D78">
              <w:rPr>
                <w:b/>
                <w:sz w:val="27"/>
                <w:szCs w:val="27"/>
              </w:rPr>
              <w:t>Mức 1</w:t>
            </w:r>
          </w:p>
        </w:tc>
        <w:tc>
          <w:tcPr>
            <w:tcW w:w="3101" w:type="dxa"/>
            <w:gridSpan w:val="2"/>
          </w:tcPr>
          <w:p w14:paraId="02EA4E64" w14:textId="77777777" w:rsidR="002438CA" w:rsidRPr="00351D78" w:rsidRDefault="002438CA" w:rsidP="00201152">
            <w:pPr>
              <w:spacing w:before="0" w:after="0" w:line="240" w:lineRule="auto"/>
              <w:contextualSpacing/>
              <w:jc w:val="center"/>
              <w:rPr>
                <w:b/>
                <w:sz w:val="27"/>
                <w:szCs w:val="27"/>
              </w:rPr>
            </w:pPr>
            <w:r w:rsidRPr="00351D78">
              <w:rPr>
                <w:b/>
                <w:sz w:val="27"/>
                <w:szCs w:val="27"/>
              </w:rPr>
              <w:t>Mức 2</w:t>
            </w:r>
          </w:p>
        </w:tc>
        <w:tc>
          <w:tcPr>
            <w:tcW w:w="3142" w:type="dxa"/>
            <w:gridSpan w:val="2"/>
          </w:tcPr>
          <w:p w14:paraId="71CE0487" w14:textId="77777777" w:rsidR="002438CA" w:rsidRPr="00351D78" w:rsidRDefault="002438CA" w:rsidP="00201152">
            <w:pPr>
              <w:spacing w:before="0" w:after="0" w:line="240" w:lineRule="auto"/>
              <w:contextualSpacing/>
              <w:jc w:val="center"/>
              <w:rPr>
                <w:b/>
                <w:sz w:val="27"/>
                <w:szCs w:val="27"/>
              </w:rPr>
            </w:pPr>
            <w:r w:rsidRPr="00351D78">
              <w:rPr>
                <w:b/>
                <w:sz w:val="27"/>
                <w:szCs w:val="27"/>
              </w:rPr>
              <w:t>Mức 3</w:t>
            </w:r>
          </w:p>
        </w:tc>
      </w:tr>
      <w:tr w:rsidR="005E746B" w:rsidRPr="00351D78" w14:paraId="47DA47B4" w14:textId="77777777" w:rsidTr="007F535F">
        <w:trPr>
          <w:trHeight w:val="463"/>
        </w:trPr>
        <w:tc>
          <w:tcPr>
            <w:tcW w:w="1211" w:type="dxa"/>
            <w:vAlign w:val="center"/>
          </w:tcPr>
          <w:p w14:paraId="52E5407A" w14:textId="77777777" w:rsidR="002438CA" w:rsidRPr="00351D78" w:rsidRDefault="002438CA" w:rsidP="00201152">
            <w:pPr>
              <w:spacing w:before="0" w:after="0" w:line="240" w:lineRule="auto"/>
              <w:contextualSpacing/>
              <w:jc w:val="both"/>
              <w:rPr>
                <w:sz w:val="27"/>
                <w:szCs w:val="27"/>
              </w:rPr>
            </w:pPr>
            <w:r w:rsidRPr="00351D78">
              <w:rPr>
                <w:sz w:val="27"/>
                <w:szCs w:val="27"/>
              </w:rPr>
              <w:t>Chỉ báo</w:t>
            </w:r>
          </w:p>
        </w:tc>
        <w:tc>
          <w:tcPr>
            <w:tcW w:w="2167" w:type="dxa"/>
            <w:vAlign w:val="center"/>
          </w:tcPr>
          <w:p w14:paraId="3FE76D79" w14:textId="77777777" w:rsidR="002438CA" w:rsidRPr="00351D78" w:rsidRDefault="002438CA" w:rsidP="00201152">
            <w:pPr>
              <w:spacing w:before="0" w:after="0" w:line="240" w:lineRule="auto"/>
              <w:contextualSpacing/>
              <w:jc w:val="both"/>
              <w:rPr>
                <w:sz w:val="27"/>
                <w:szCs w:val="27"/>
              </w:rPr>
            </w:pPr>
            <w:r w:rsidRPr="00351D78">
              <w:rPr>
                <w:sz w:val="27"/>
                <w:szCs w:val="27"/>
              </w:rPr>
              <w:t>Đạt/ Không đạt</w:t>
            </w:r>
          </w:p>
        </w:tc>
        <w:tc>
          <w:tcPr>
            <w:tcW w:w="1102" w:type="dxa"/>
            <w:vAlign w:val="center"/>
          </w:tcPr>
          <w:p w14:paraId="2C5F9D0A" w14:textId="77777777" w:rsidR="002438CA" w:rsidRPr="00351D78" w:rsidRDefault="002438CA" w:rsidP="00201152">
            <w:pPr>
              <w:spacing w:before="0" w:after="0" w:line="240" w:lineRule="auto"/>
              <w:contextualSpacing/>
              <w:jc w:val="both"/>
              <w:rPr>
                <w:i/>
                <w:sz w:val="27"/>
                <w:szCs w:val="27"/>
              </w:rPr>
            </w:pPr>
            <w:r w:rsidRPr="00351D78">
              <w:rPr>
                <w:sz w:val="27"/>
                <w:szCs w:val="27"/>
              </w:rPr>
              <w:t>Chỉ báo</w:t>
            </w:r>
          </w:p>
        </w:tc>
        <w:tc>
          <w:tcPr>
            <w:tcW w:w="1999" w:type="dxa"/>
            <w:vAlign w:val="center"/>
          </w:tcPr>
          <w:p w14:paraId="6B18598E" w14:textId="77777777" w:rsidR="002438CA" w:rsidRPr="00351D78" w:rsidRDefault="002438CA" w:rsidP="00201152">
            <w:pPr>
              <w:spacing w:before="0" w:after="0" w:line="240" w:lineRule="auto"/>
              <w:contextualSpacing/>
              <w:jc w:val="both"/>
              <w:rPr>
                <w:sz w:val="27"/>
                <w:szCs w:val="27"/>
              </w:rPr>
            </w:pPr>
            <w:r w:rsidRPr="00351D78">
              <w:rPr>
                <w:sz w:val="27"/>
                <w:szCs w:val="27"/>
              </w:rPr>
              <w:t>Đạt/ Không đạt</w:t>
            </w:r>
          </w:p>
        </w:tc>
        <w:tc>
          <w:tcPr>
            <w:tcW w:w="1101" w:type="dxa"/>
            <w:vAlign w:val="center"/>
          </w:tcPr>
          <w:p w14:paraId="20307D05" w14:textId="77777777" w:rsidR="002438CA" w:rsidRPr="00351D78" w:rsidRDefault="002438CA" w:rsidP="00201152">
            <w:pPr>
              <w:spacing w:before="0" w:after="0" w:line="240" w:lineRule="auto"/>
              <w:contextualSpacing/>
              <w:jc w:val="both"/>
              <w:rPr>
                <w:sz w:val="27"/>
                <w:szCs w:val="27"/>
              </w:rPr>
            </w:pPr>
            <w:r w:rsidRPr="00351D78">
              <w:rPr>
                <w:sz w:val="27"/>
                <w:szCs w:val="27"/>
              </w:rPr>
              <w:t>Chỉ báo</w:t>
            </w:r>
          </w:p>
        </w:tc>
        <w:tc>
          <w:tcPr>
            <w:tcW w:w="2041" w:type="dxa"/>
            <w:vAlign w:val="center"/>
          </w:tcPr>
          <w:p w14:paraId="7F38F9F6" w14:textId="77777777" w:rsidR="002438CA" w:rsidRPr="00351D78" w:rsidRDefault="002438CA" w:rsidP="00201152">
            <w:pPr>
              <w:spacing w:before="0" w:after="0" w:line="240" w:lineRule="auto"/>
              <w:contextualSpacing/>
              <w:jc w:val="both"/>
              <w:rPr>
                <w:sz w:val="27"/>
                <w:szCs w:val="27"/>
              </w:rPr>
            </w:pPr>
            <w:r w:rsidRPr="00351D78">
              <w:rPr>
                <w:sz w:val="27"/>
                <w:szCs w:val="27"/>
              </w:rPr>
              <w:t>Đạt/ Không đạt</w:t>
            </w:r>
          </w:p>
        </w:tc>
      </w:tr>
      <w:tr w:rsidR="005E746B" w:rsidRPr="00351D78" w14:paraId="3EE8E01F" w14:textId="77777777" w:rsidTr="007F535F">
        <w:trPr>
          <w:trHeight w:val="463"/>
        </w:trPr>
        <w:tc>
          <w:tcPr>
            <w:tcW w:w="1211" w:type="dxa"/>
            <w:vAlign w:val="center"/>
          </w:tcPr>
          <w:p w14:paraId="1BFDAF9E" w14:textId="77777777" w:rsidR="002438CA" w:rsidRPr="00351D78" w:rsidRDefault="00D63AA3" w:rsidP="002438CA">
            <w:pPr>
              <w:spacing w:before="60" w:after="60" w:line="240" w:lineRule="auto"/>
              <w:contextualSpacing/>
              <w:jc w:val="center"/>
              <w:rPr>
                <w:sz w:val="27"/>
                <w:szCs w:val="27"/>
              </w:rPr>
            </w:pPr>
            <w:r w:rsidRPr="00351D78">
              <w:rPr>
                <w:sz w:val="27"/>
                <w:szCs w:val="27"/>
              </w:rPr>
              <w:t>A</w:t>
            </w:r>
          </w:p>
        </w:tc>
        <w:tc>
          <w:tcPr>
            <w:tcW w:w="2167" w:type="dxa"/>
            <w:vAlign w:val="center"/>
          </w:tcPr>
          <w:p w14:paraId="6E46F119"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c>
          <w:tcPr>
            <w:tcW w:w="1102" w:type="dxa"/>
            <w:vAlign w:val="center"/>
          </w:tcPr>
          <w:p w14:paraId="329C4ED5" w14:textId="77777777" w:rsidR="002438CA" w:rsidRPr="00351D78" w:rsidRDefault="002438CA" w:rsidP="00201152">
            <w:pPr>
              <w:spacing w:before="0" w:after="0" w:line="240" w:lineRule="auto"/>
              <w:contextualSpacing/>
              <w:jc w:val="center"/>
              <w:rPr>
                <w:sz w:val="27"/>
                <w:szCs w:val="27"/>
              </w:rPr>
            </w:pPr>
            <w:r w:rsidRPr="00351D78">
              <w:rPr>
                <w:sz w:val="27"/>
                <w:szCs w:val="27"/>
              </w:rPr>
              <w:t>a</w:t>
            </w:r>
          </w:p>
        </w:tc>
        <w:tc>
          <w:tcPr>
            <w:tcW w:w="1999" w:type="dxa"/>
            <w:vAlign w:val="center"/>
          </w:tcPr>
          <w:p w14:paraId="318919DF"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c>
          <w:tcPr>
            <w:tcW w:w="1101" w:type="dxa"/>
            <w:vAlign w:val="center"/>
          </w:tcPr>
          <w:p w14:paraId="73B24757" w14:textId="77777777" w:rsidR="002438CA" w:rsidRPr="00351D78" w:rsidRDefault="007C5A6A" w:rsidP="00201152">
            <w:pPr>
              <w:spacing w:before="0" w:after="0" w:line="240" w:lineRule="auto"/>
              <w:contextualSpacing/>
              <w:jc w:val="center"/>
              <w:rPr>
                <w:sz w:val="27"/>
                <w:szCs w:val="27"/>
              </w:rPr>
            </w:pPr>
            <w:r w:rsidRPr="00351D78">
              <w:rPr>
                <w:sz w:val="27"/>
                <w:szCs w:val="27"/>
              </w:rPr>
              <w:t>A</w:t>
            </w:r>
          </w:p>
        </w:tc>
        <w:tc>
          <w:tcPr>
            <w:tcW w:w="2041" w:type="dxa"/>
            <w:vAlign w:val="center"/>
          </w:tcPr>
          <w:p w14:paraId="1967D1D0"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r>
      <w:tr w:rsidR="005E746B" w:rsidRPr="00351D78" w14:paraId="0D69079F" w14:textId="77777777" w:rsidTr="007F535F">
        <w:trPr>
          <w:trHeight w:val="463"/>
        </w:trPr>
        <w:tc>
          <w:tcPr>
            <w:tcW w:w="1211" w:type="dxa"/>
            <w:vAlign w:val="center"/>
          </w:tcPr>
          <w:p w14:paraId="06EACAA6" w14:textId="77777777" w:rsidR="002438CA" w:rsidRPr="00351D78" w:rsidRDefault="00D63AA3" w:rsidP="002438CA">
            <w:pPr>
              <w:spacing w:before="60" w:after="60" w:line="240" w:lineRule="auto"/>
              <w:contextualSpacing/>
              <w:jc w:val="center"/>
              <w:rPr>
                <w:sz w:val="27"/>
                <w:szCs w:val="27"/>
              </w:rPr>
            </w:pPr>
            <w:r w:rsidRPr="00351D78">
              <w:rPr>
                <w:sz w:val="27"/>
                <w:szCs w:val="27"/>
              </w:rPr>
              <w:t>B</w:t>
            </w:r>
          </w:p>
        </w:tc>
        <w:tc>
          <w:tcPr>
            <w:tcW w:w="2167" w:type="dxa"/>
            <w:vAlign w:val="center"/>
          </w:tcPr>
          <w:p w14:paraId="786CFD6C"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c>
          <w:tcPr>
            <w:tcW w:w="1102" w:type="dxa"/>
            <w:vAlign w:val="center"/>
          </w:tcPr>
          <w:p w14:paraId="0842FE24" w14:textId="77777777" w:rsidR="002438CA" w:rsidRPr="00351D78" w:rsidRDefault="002438CA" w:rsidP="00201152">
            <w:pPr>
              <w:spacing w:before="0" w:after="0" w:line="240" w:lineRule="auto"/>
              <w:contextualSpacing/>
              <w:jc w:val="center"/>
              <w:rPr>
                <w:sz w:val="27"/>
                <w:szCs w:val="27"/>
              </w:rPr>
            </w:pPr>
            <w:r w:rsidRPr="00351D78">
              <w:rPr>
                <w:sz w:val="27"/>
                <w:szCs w:val="27"/>
              </w:rPr>
              <w:t>b</w:t>
            </w:r>
          </w:p>
        </w:tc>
        <w:tc>
          <w:tcPr>
            <w:tcW w:w="1999" w:type="dxa"/>
            <w:vAlign w:val="center"/>
          </w:tcPr>
          <w:p w14:paraId="0D1C5FC2"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c>
          <w:tcPr>
            <w:tcW w:w="1101" w:type="dxa"/>
            <w:vAlign w:val="center"/>
          </w:tcPr>
          <w:p w14:paraId="14923D31" w14:textId="77777777" w:rsidR="002438CA" w:rsidRPr="00351D78" w:rsidRDefault="007C5A6A" w:rsidP="00201152">
            <w:pPr>
              <w:spacing w:before="0" w:after="0" w:line="240" w:lineRule="auto"/>
              <w:contextualSpacing/>
              <w:jc w:val="center"/>
              <w:rPr>
                <w:sz w:val="27"/>
                <w:szCs w:val="27"/>
              </w:rPr>
            </w:pPr>
            <w:r w:rsidRPr="00351D78">
              <w:rPr>
                <w:sz w:val="27"/>
                <w:szCs w:val="27"/>
              </w:rPr>
              <w:t>B</w:t>
            </w:r>
          </w:p>
        </w:tc>
        <w:tc>
          <w:tcPr>
            <w:tcW w:w="2041" w:type="dxa"/>
            <w:vAlign w:val="center"/>
          </w:tcPr>
          <w:p w14:paraId="49423E9E"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r>
      <w:tr w:rsidR="005E746B" w:rsidRPr="00351D78" w14:paraId="448C6D2D" w14:textId="77777777" w:rsidTr="007F535F">
        <w:trPr>
          <w:trHeight w:val="463"/>
        </w:trPr>
        <w:tc>
          <w:tcPr>
            <w:tcW w:w="1211" w:type="dxa"/>
            <w:vAlign w:val="center"/>
          </w:tcPr>
          <w:p w14:paraId="11561889" w14:textId="77777777" w:rsidR="002438CA" w:rsidRPr="00351D78" w:rsidRDefault="00D63AA3" w:rsidP="002438CA">
            <w:pPr>
              <w:spacing w:before="60" w:after="60" w:line="240" w:lineRule="auto"/>
              <w:contextualSpacing/>
              <w:jc w:val="center"/>
              <w:rPr>
                <w:sz w:val="27"/>
                <w:szCs w:val="27"/>
              </w:rPr>
            </w:pPr>
            <w:r w:rsidRPr="00351D78">
              <w:rPr>
                <w:sz w:val="27"/>
                <w:szCs w:val="27"/>
              </w:rPr>
              <w:t>C</w:t>
            </w:r>
          </w:p>
        </w:tc>
        <w:tc>
          <w:tcPr>
            <w:tcW w:w="2167" w:type="dxa"/>
            <w:vAlign w:val="center"/>
          </w:tcPr>
          <w:p w14:paraId="2EF7F4F8" w14:textId="77777777" w:rsidR="002438CA" w:rsidRPr="00351D78" w:rsidRDefault="002438CA" w:rsidP="00201152">
            <w:pPr>
              <w:spacing w:before="0" w:after="0" w:line="240" w:lineRule="auto"/>
              <w:contextualSpacing/>
              <w:jc w:val="center"/>
              <w:rPr>
                <w:sz w:val="27"/>
                <w:szCs w:val="27"/>
              </w:rPr>
            </w:pPr>
            <w:r w:rsidRPr="00351D78">
              <w:rPr>
                <w:sz w:val="27"/>
                <w:szCs w:val="27"/>
              </w:rPr>
              <w:t>Đạt</w:t>
            </w:r>
          </w:p>
        </w:tc>
        <w:tc>
          <w:tcPr>
            <w:tcW w:w="1102" w:type="dxa"/>
            <w:vAlign w:val="center"/>
          </w:tcPr>
          <w:p w14:paraId="797DA695" w14:textId="77777777" w:rsidR="002438CA" w:rsidRPr="00351D78" w:rsidRDefault="002438CA" w:rsidP="00201152">
            <w:pPr>
              <w:spacing w:before="0" w:after="0" w:line="240" w:lineRule="auto"/>
              <w:contextualSpacing/>
              <w:jc w:val="center"/>
              <w:rPr>
                <w:sz w:val="27"/>
                <w:szCs w:val="27"/>
              </w:rPr>
            </w:pPr>
            <w:r w:rsidRPr="00351D78">
              <w:rPr>
                <w:sz w:val="27"/>
                <w:szCs w:val="27"/>
              </w:rPr>
              <w:t>-------</w:t>
            </w:r>
          </w:p>
        </w:tc>
        <w:tc>
          <w:tcPr>
            <w:tcW w:w="1999" w:type="dxa"/>
            <w:vAlign w:val="center"/>
          </w:tcPr>
          <w:p w14:paraId="646C8FD2" w14:textId="77777777" w:rsidR="002438CA" w:rsidRPr="00351D78" w:rsidRDefault="002438CA" w:rsidP="00201152">
            <w:pPr>
              <w:spacing w:before="0" w:after="0" w:line="240" w:lineRule="auto"/>
              <w:contextualSpacing/>
              <w:jc w:val="center"/>
              <w:rPr>
                <w:sz w:val="27"/>
                <w:szCs w:val="27"/>
              </w:rPr>
            </w:pPr>
            <w:r w:rsidRPr="00351D78">
              <w:rPr>
                <w:sz w:val="27"/>
                <w:szCs w:val="27"/>
              </w:rPr>
              <w:t>-------</w:t>
            </w:r>
          </w:p>
        </w:tc>
        <w:tc>
          <w:tcPr>
            <w:tcW w:w="1101" w:type="dxa"/>
            <w:vAlign w:val="center"/>
          </w:tcPr>
          <w:p w14:paraId="33D6687F" w14:textId="77777777" w:rsidR="002438CA" w:rsidRPr="00351D78" w:rsidRDefault="002438CA" w:rsidP="00201152">
            <w:pPr>
              <w:spacing w:before="0" w:after="0" w:line="240" w:lineRule="auto"/>
              <w:contextualSpacing/>
              <w:jc w:val="center"/>
              <w:rPr>
                <w:sz w:val="27"/>
                <w:szCs w:val="27"/>
              </w:rPr>
            </w:pPr>
            <w:r w:rsidRPr="00351D78">
              <w:rPr>
                <w:sz w:val="27"/>
                <w:szCs w:val="27"/>
              </w:rPr>
              <w:t>-------</w:t>
            </w:r>
          </w:p>
        </w:tc>
        <w:tc>
          <w:tcPr>
            <w:tcW w:w="2041" w:type="dxa"/>
            <w:vAlign w:val="center"/>
          </w:tcPr>
          <w:p w14:paraId="4373979E" w14:textId="77777777" w:rsidR="002438CA" w:rsidRPr="00351D78" w:rsidRDefault="002438CA" w:rsidP="00201152">
            <w:pPr>
              <w:spacing w:before="0" w:after="0" w:line="240" w:lineRule="auto"/>
              <w:contextualSpacing/>
              <w:jc w:val="center"/>
              <w:rPr>
                <w:sz w:val="27"/>
                <w:szCs w:val="27"/>
              </w:rPr>
            </w:pPr>
            <w:r w:rsidRPr="00351D78">
              <w:rPr>
                <w:sz w:val="27"/>
                <w:szCs w:val="27"/>
              </w:rPr>
              <w:t>-------</w:t>
            </w:r>
          </w:p>
        </w:tc>
      </w:tr>
      <w:tr w:rsidR="005E746B" w:rsidRPr="00351D78" w14:paraId="7851E15E" w14:textId="77777777" w:rsidTr="007F535F">
        <w:trPr>
          <w:trHeight w:val="500"/>
        </w:trPr>
        <w:tc>
          <w:tcPr>
            <w:tcW w:w="3379" w:type="dxa"/>
            <w:gridSpan w:val="2"/>
          </w:tcPr>
          <w:p w14:paraId="5A453CF3" w14:textId="77777777" w:rsidR="002438CA" w:rsidRPr="00351D78" w:rsidRDefault="002438CA" w:rsidP="00201152">
            <w:pPr>
              <w:spacing w:before="0" w:after="0" w:line="240" w:lineRule="auto"/>
              <w:contextualSpacing/>
              <w:jc w:val="center"/>
              <w:rPr>
                <w:b/>
                <w:sz w:val="27"/>
                <w:szCs w:val="27"/>
              </w:rPr>
            </w:pPr>
            <w:r w:rsidRPr="00351D78">
              <w:rPr>
                <w:b/>
                <w:sz w:val="27"/>
                <w:szCs w:val="27"/>
              </w:rPr>
              <w:t>Đạt</w:t>
            </w:r>
          </w:p>
        </w:tc>
        <w:tc>
          <w:tcPr>
            <w:tcW w:w="3101" w:type="dxa"/>
            <w:gridSpan w:val="2"/>
          </w:tcPr>
          <w:p w14:paraId="2D401BCF" w14:textId="77777777" w:rsidR="002438CA" w:rsidRPr="00351D78" w:rsidRDefault="002438CA" w:rsidP="00201152">
            <w:pPr>
              <w:spacing w:before="0" w:after="0" w:line="240" w:lineRule="auto"/>
              <w:contextualSpacing/>
              <w:jc w:val="center"/>
              <w:rPr>
                <w:b/>
                <w:sz w:val="27"/>
                <w:szCs w:val="27"/>
              </w:rPr>
            </w:pPr>
            <w:r w:rsidRPr="00351D78">
              <w:rPr>
                <w:b/>
                <w:sz w:val="27"/>
                <w:szCs w:val="27"/>
              </w:rPr>
              <w:t>Đạt</w:t>
            </w:r>
          </w:p>
        </w:tc>
        <w:tc>
          <w:tcPr>
            <w:tcW w:w="3142" w:type="dxa"/>
            <w:gridSpan w:val="2"/>
          </w:tcPr>
          <w:p w14:paraId="0F778C66" w14:textId="77777777" w:rsidR="002438CA" w:rsidRPr="00351D78" w:rsidRDefault="002438CA" w:rsidP="00201152">
            <w:pPr>
              <w:spacing w:before="0" w:after="0" w:line="240" w:lineRule="auto"/>
              <w:contextualSpacing/>
              <w:jc w:val="center"/>
              <w:rPr>
                <w:b/>
                <w:sz w:val="27"/>
                <w:szCs w:val="27"/>
              </w:rPr>
            </w:pPr>
            <w:r w:rsidRPr="00351D78">
              <w:rPr>
                <w:b/>
                <w:sz w:val="27"/>
                <w:szCs w:val="27"/>
              </w:rPr>
              <w:t>Đạt</w:t>
            </w:r>
          </w:p>
        </w:tc>
      </w:tr>
    </w:tbl>
    <w:p w14:paraId="783FDBD1"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quả: ĐẠT MỨC 3</w:t>
      </w:r>
    </w:p>
    <w:p w14:paraId="44E0C6C1"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luận chung về tiêu chuẩn 5:</w:t>
      </w:r>
      <w:bookmarkEnd w:id="205"/>
    </w:p>
    <w:p w14:paraId="7E35AE41"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Điểm mạnh:</w:t>
      </w:r>
    </w:p>
    <w:p w14:paraId="6C6AF324"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Nhà trường có đội ngũ giáo viên tâm huyết, trí tuệ, năng động, sáng tạo, BGH nhiệt tình, dám nghĩ, dám làm và dám chịu trách nhiệm là yếu tố cơ bản làm nên những thành tích cao cho nhà trường trong nhiều năm qua.</w:t>
      </w:r>
    </w:p>
    <w:p w14:paraId="5DFE8BE9"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Đa số học sinh chăm ngoan, học giỏi</w:t>
      </w:r>
      <w:r w:rsidRPr="00351D78">
        <w:rPr>
          <w:sz w:val="27"/>
          <w:szCs w:val="27"/>
          <w:lang w:val="vi-VN"/>
        </w:rPr>
        <w:t xml:space="preserve">, </w:t>
      </w:r>
      <w:r w:rsidRPr="00351D78">
        <w:rPr>
          <w:sz w:val="27"/>
          <w:szCs w:val="27"/>
          <w:lang w:val="pt-BR"/>
        </w:rPr>
        <w:t>thi đua</w:t>
      </w:r>
      <w:r w:rsidR="006D56C7" w:rsidRPr="00351D78">
        <w:rPr>
          <w:sz w:val="27"/>
          <w:szCs w:val="27"/>
          <w:lang w:val="pt-BR"/>
        </w:rPr>
        <w:t xml:space="preserve"> </w:t>
      </w:r>
      <w:r w:rsidRPr="00351D78">
        <w:rPr>
          <w:sz w:val="27"/>
          <w:szCs w:val="27"/>
          <w:lang w:val="pt-BR"/>
        </w:rPr>
        <w:t>học tốt, đạt kết quả cao trong các kì thi, cuộc thi các cấp góp phần làm nên thành tích chung của nhà trường.</w:t>
      </w:r>
    </w:p>
    <w:p w14:paraId="094A4FC7"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 Điểm yếu:</w:t>
      </w:r>
    </w:p>
    <w:p w14:paraId="02E32883"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Một số ít giáo viên chậm đổi mới, hạn chế về việc ứng dụng công nghệ thông tin trong giảng dạy.</w:t>
      </w:r>
    </w:p>
    <w:p w14:paraId="5F95EB4D"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Môi trường giáo dục đang bị tác động bởi tệ nạn </w:t>
      </w:r>
      <w:r w:rsidR="00241AE4" w:rsidRPr="00351D78">
        <w:rPr>
          <w:sz w:val="27"/>
          <w:szCs w:val="27"/>
          <w:lang w:val="pt-BR"/>
        </w:rPr>
        <w:t>xã hội</w:t>
      </w:r>
      <w:r w:rsidRPr="00351D78">
        <w:rPr>
          <w:sz w:val="27"/>
          <w:szCs w:val="27"/>
          <w:lang w:val="pt-BR"/>
        </w:rPr>
        <w:t xml:space="preserve"> ngày càng nhiều, đạo đức của một bộ phận thanh</w:t>
      </w:r>
      <w:r w:rsidRPr="00351D78">
        <w:rPr>
          <w:sz w:val="27"/>
          <w:szCs w:val="27"/>
          <w:lang w:val="vi-VN"/>
        </w:rPr>
        <w:t xml:space="preserve"> -</w:t>
      </w:r>
      <w:r w:rsidRPr="00351D78">
        <w:rPr>
          <w:sz w:val="27"/>
          <w:szCs w:val="27"/>
          <w:lang w:val="pt-BR"/>
        </w:rPr>
        <w:t xml:space="preserve"> thiếu niên đã và đang xuống cấp, nhiều dịch vụ trò chơi thu hút học sinh dẫn đến một số ít học sinh thiếu tự chủ, ham chơi, lười học.</w:t>
      </w:r>
    </w:p>
    <w:p w14:paraId="1570CE48" w14:textId="77777777" w:rsidR="002438CA" w:rsidRPr="00351D78" w:rsidRDefault="002438CA" w:rsidP="00796E77">
      <w:pPr>
        <w:spacing w:before="60" w:after="60" w:line="240" w:lineRule="auto"/>
        <w:ind w:firstLine="720"/>
        <w:jc w:val="both"/>
        <w:rPr>
          <w:sz w:val="27"/>
          <w:szCs w:val="27"/>
          <w:lang w:val="pt-BR"/>
        </w:rPr>
      </w:pPr>
      <w:r w:rsidRPr="00351D78">
        <w:rPr>
          <w:b/>
          <w:sz w:val="27"/>
          <w:szCs w:val="27"/>
          <w:lang w:val="pt-BR"/>
        </w:rPr>
        <w:t>*</w:t>
      </w:r>
      <w:r w:rsidR="00796E77" w:rsidRPr="00351D78">
        <w:rPr>
          <w:b/>
          <w:sz w:val="27"/>
          <w:szCs w:val="27"/>
          <w:lang w:val="pt-BR"/>
        </w:rPr>
        <w:t xml:space="preserve"> Kết quả:</w:t>
      </w:r>
      <w:r w:rsidR="00796E77" w:rsidRPr="00351D78">
        <w:rPr>
          <w:sz w:val="27"/>
          <w:szCs w:val="27"/>
          <w:lang w:val="pt-BR"/>
        </w:rPr>
        <w:t xml:space="preserve"> Số tiêu chí đạt Mức 1: có 6/6 tiêu chí; Mức 2: có 6/6 tiêu chí; Mức 3: có 4/4 tiêu chí.</w:t>
      </w:r>
    </w:p>
    <w:p w14:paraId="23A65A74" w14:textId="77777777" w:rsidR="00681E66" w:rsidRPr="00351D78" w:rsidRDefault="002438CA" w:rsidP="00796E77">
      <w:pPr>
        <w:spacing w:before="60" w:after="60" w:line="240" w:lineRule="auto"/>
        <w:ind w:firstLine="720"/>
        <w:jc w:val="both"/>
        <w:rPr>
          <w:b/>
          <w:sz w:val="27"/>
          <w:szCs w:val="27"/>
          <w:lang w:val="pt-BR"/>
        </w:rPr>
      </w:pPr>
      <w:r w:rsidRPr="00351D78">
        <w:rPr>
          <w:b/>
          <w:sz w:val="27"/>
          <w:szCs w:val="27"/>
          <w:lang w:val="pt-BR"/>
        </w:rPr>
        <w:t>Kết luận: ĐẠT MỨC 3.</w:t>
      </w:r>
    </w:p>
    <w:p w14:paraId="3FE8D3C1" w14:textId="77777777" w:rsidR="002438CA" w:rsidRPr="00351D78" w:rsidRDefault="002438CA" w:rsidP="002438CA">
      <w:pPr>
        <w:spacing w:before="60" w:after="60" w:line="240" w:lineRule="auto"/>
        <w:ind w:firstLine="720"/>
        <w:jc w:val="both"/>
        <w:rPr>
          <w:b/>
          <w:sz w:val="27"/>
          <w:szCs w:val="27"/>
          <w:lang w:val="pt-BR"/>
        </w:rPr>
      </w:pPr>
      <w:r w:rsidRPr="00351D78">
        <w:rPr>
          <w:b/>
          <w:sz w:val="27"/>
          <w:szCs w:val="27"/>
          <w:lang w:val="pt-BR"/>
        </w:rPr>
        <w:t>MỨC 4</w:t>
      </w:r>
    </w:p>
    <w:p w14:paraId="6210751E"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1. Các nội dung giáo dục trong kế hoạch của nhà trường chưa tham khảo chương trình giáo dục tiên tiến của các nước trong khu vực và trên thế giới.</w:t>
      </w:r>
    </w:p>
    <w:p w14:paraId="2C69F038"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Kết luận: Không đạt mức 4</w:t>
      </w:r>
    </w:p>
    <w:p w14:paraId="77315288"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2. Đảm bảo 100% cho học sinh có hoàn cảnh khó khăn, học sinh có năng khiếu hoàn thành mục tiêu giáo dục dành cho từng cá nhân với sự tham gia của nhà trường, các tổ chức, cá nhân liên quan.</w:t>
      </w:r>
      <w:r w:rsidRPr="00351D78">
        <w:rPr>
          <w:b/>
          <w:sz w:val="27"/>
          <w:szCs w:val="27"/>
          <w:lang w:val="pt-BR"/>
        </w:rPr>
        <w:t>[H5 - 5.2 - 01], [H5 - 5.2 - 02]</w:t>
      </w:r>
    </w:p>
    <w:p w14:paraId="3A382278"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Kết luận: Đạt mức 4</w:t>
      </w:r>
    </w:p>
    <w:p w14:paraId="168F2133" w14:textId="7CEAC960" w:rsidR="002438CA" w:rsidRPr="00351D78" w:rsidRDefault="00F40B99" w:rsidP="002438CA">
      <w:pPr>
        <w:spacing w:before="60" w:after="60" w:line="240" w:lineRule="auto"/>
        <w:ind w:firstLine="720"/>
        <w:jc w:val="both"/>
        <w:rPr>
          <w:sz w:val="27"/>
          <w:szCs w:val="27"/>
          <w:lang w:val="pt-BR"/>
        </w:rPr>
      </w:pPr>
      <w:r w:rsidRPr="00351D78">
        <w:rPr>
          <w:sz w:val="27"/>
          <w:szCs w:val="27"/>
          <w:lang w:val="pt-BR"/>
        </w:rPr>
        <w:t>3. Trong 05</w:t>
      </w:r>
      <w:r w:rsidR="002438CA" w:rsidRPr="00351D78">
        <w:rPr>
          <w:sz w:val="27"/>
          <w:szCs w:val="27"/>
          <w:lang w:val="pt-BR"/>
        </w:rPr>
        <w:t xml:space="preserve"> năm gần đây nhà trường luôn có học s</w:t>
      </w:r>
      <w:r w:rsidR="006F7D75" w:rsidRPr="00351D78">
        <w:rPr>
          <w:sz w:val="27"/>
          <w:szCs w:val="27"/>
          <w:lang w:val="pt-BR"/>
        </w:rPr>
        <w:t>inh tham gia Cuộc thi sáng tạo</w:t>
      </w:r>
      <w:r w:rsidR="002438CA" w:rsidRPr="00351D78">
        <w:rPr>
          <w:sz w:val="27"/>
          <w:szCs w:val="27"/>
          <w:lang w:val="pt-BR"/>
        </w:rPr>
        <w:t xml:space="preserve"> KHKT dành cho học sinh trung học đạt giải cao cấp huyện, cấp tỉnh.</w:t>
      </w:r>
      <w:r w:rsidR="006F7D75" w:rsidRPr="00351D78">
        <w:rPr>
          <w:sz w:val="27"/>
          <w:szCs w:val="27"/>
          <w:lang w:val="pt-BR"/>
        </w:rPr>
        <w:t xml:space="preserve"> Năm học 202</w:t>
      </w:r>
      <w:r w:rsidR="008F014D" w:rsidRPr="00351D78">
        <w:rPr>
          <w:sz w:val="27"/>
          <w:szCs w:val="27"/>
          <w:lang w:val="pt-BR"/>
        </w:rPr>
        <w:t>2</w:t>
      </w:r>
      <w:r w:rsidR="006F7D75" w:rsidRPr="00351D78">
        <w:rPr>
          <w:sz w:val="27"/>
          <w:szCs w:val="27"/>
          <w:lang w:val="pt-BR"/>
        </w:rPr>
        <w:t>-202</w:t>
      </w:r>
      <w:r w:rsidR="008F014D" w:rsidRPr="00351D78">
        <w:rPr>
          <w:sz w:val="27"/>
          <w:szCs w:val="27"/>
          <w:lang w:val="pt-BR"/>
        </w:rPr>
        <w:t>3</w:t>
      </w:r>
      <w:r w:rsidR="006F7D75" w:rsidRPr="00351D78">
        <w:rPr>
          <w:sz w:val="27"/>
          <w:szCs w:val="27"/>
          <w:lang w:val="pt-BR"/>
        </w:rPr>
        <w:t xml:space="preserve"> có 01 sản phẩm </w:t>
      </w:r>
      <w:r w:rsidRPr="00351D78">
        <w:rPr>
          <w:sz w:val="27"/>
          <w:szCs w:val="27"/>
          <w:lang w:val="pt-BR"/>
        </w:rPr>
        <w:t>KHKT</w:t>
      </w:r>
      <w:r w:rsidR="006F7D75" w:rsidRPr="00351D78">
        <w:rPr>
          <w:sz w:val="27"/>
          <w:szCs w:val="27"/>
          <w:lang w:val="pt-BR"/>
        </w:rPr>
        <w:t xml:space="preserve"> </w:t>
      </w:r>
      <w:r w:rsidRPr="00351D78">
        <w:rPr>
          <w:sz w:val="27"/>
          <w:szCs w:val="27"/>
          <w:lang w:val="pt-BR"/>
        </w:rPr>
        <w:t xml:space="preserve">đạt giải </w:t>
      </w:r>
      <w:r w:rsidR="006F7D75" w:rsidRPr="00351D78">
        <w:rPr>
          <w:sz w:val="27"/>
          <w:szCs w:val="27"/>
          <w:lang w:val="pt-BR"/>
        </w:rPr>
        <w:t>cấp tỉnh.</w:t>
      </w:r>
      <w:r w:rsidR="002438CA" w:rsidRPr="00351D78">
        <w:rPr>
          <w:sz w:val="27"/>
          <w:szCs w:val="27"/>
          <w:lang w:val="pt-BR"/>
        </w:rPr>
        <w:t xml:space="preserve"> Học sinh đạt giải đã được Sở Giáo dục Đào tạo </w:t>
      </w:r>
      <w:r w:rsidR="006F7D75" w:rsidRPr="00351D78">
        <w:rPr>
          <w:sz w:val="27"/>
          <w:szCs w:val="27"/>
          <w:lang w:val="pt-BR"/>
        </w:rPr>
        <w:t xml:space="preserve">tặng giấy khen và </w:t>
      </w:r>
      <w:r w:rsidR="002438CA" w:rsidRPr="00351D78">
        <w:rPr>
          <w:sz w:val="27"/>
          <w:szCs w:val="27"/>
          <w:lang w:val="pt-BR"/>
        </w:rPr>
        <w:t>cấp giấy chứng nhận.</w:t>
      </w:r>
      <w:r w:rsidRPr="00351D78">
        <w:rPr>
          <w:sz w:val="27"/>
          <w:szCs w:val="27"/>
          <w:lang w:val="pt-BR"/>
        </w:rPr>
        <w:t xml:space="preserve"> </w:t>
      </w:r>
      <w:r w:rsidR="002438CA" w:rsidRPr="00351D78">
        <w:rPr>
          <w:sz w:val="27"/>
          <w:szCs w:val="27"/>
          <w:lang w:val="pt-BR"/>
        </w:rPr>
        <w:t>Nhà trường</w:t>
      </w:r>
      <w:r w:rsidRPr="00351D78">
        <w:rPr>
          <w:sz w:val="27"/>
          <w:szCs w:val="27"/>
          <w:lang w:val="pt-BR"/>
        </w:rPr>
        <w:t xml:space="preserve"> và 05</w:t>
      </w:r>
      <w:r w:rsidR="006F7D75" w:rsidRPr="00351D78">
        <w:rPr>
          <w:sz w:val="27"/>
          <w:szCs w:val="27"/>
          <w:lang w:val="pt-BR"/>
        </w:rPr>
        <w:t xml:space="preserve"> cán bộ</w:t>
      </w:r>
      <w:r w:rsidR="00F05DE6" w:rsidRPr="00351D78">
        <w:rPr>
          <w:sz w:val="27"/>
          <w:szCs w:val="27"/>
          <w:lang w:val="pt-BR"/>
        </w:rPr>
        <w:t>,</w:t>
      </w:r>
      <w:r w:rsidR="006F7D75" w:rsidRPr="00351D78">
        <w:rPr>
          <w:sz w:val="27"/>
          <w:szCs w:val="27"/>
          <w:lang w:val="pt-BR"/>
        </w:rPr>
        <w:t xml:space="preserve"> giáo viên</w:t>
      </w:r>
      <w:r w:rsidR="002438CA" w:rsidRPr="00351D78">
        <w:rPr>
          <w:sz w:val="27"/>
          <w:szCs w:val="27"/>
          <w:lang w:val="pt-BR"/>
        </w:rPr>
        <w:t xml:space="preserve"> đã được UBND huyện tặng Giấy khen</w:t>
      </w:r>
      <w:r w:rsidR="00F05DE6" w:rsidRPr="00351D78">
        <w:rPr>
          <w:sz w:val="27"/>
          <w:szCs w:val="27"/>
          <w:lang w:val="pt-BR"/>
        </w:rPr>
        <w:t xml:space="preserve"> về lĩnh vực này</w:t>
      </w:r>
      <w:r w:rsidR="002438CA" w:rsidRPr="00351D78">
        <w:rPr>
          <w:sz w:val="27"/>
          <w:szCs w:val="27"/>
          <w:lang w:val="pt-BR"/>
        </w:rPr>
        <w:t>.</w:t>
      </w:r>
      <w:r w:rsidR="006D56C7" w:rsidRPr="00351D78">
        <w:rPr>
          <w:b/>
          <w:sz w:val="27"/>
          <w:szCs w:val="27"/>
          <w:lang w:val="pt-BR"/>
        </w:rPr>
        <w:t>[H2 - 2</w:t>
      </w:r>
      <w:r w:rsidR="006F7D75" w:rsidRPr="00351D78">
        <w:rPr>
          <w:b/>
          <w:sz w:val="27"/>
          <w:szCs w:val="27"/>
          <w:lang w:val="pt-BR"/>
        </w:rPr>
        <w:t>.</w:t>
      </w:r>
      <w:r w:rsidR="006D56C7" w:rsidRPr="00351D78">
        <w:rPr>
          <w:b/>
          <w:sz w:val="27"/>
          <w:szCs w:val="27"/>
          <w:lang w:val="pt-BR"/>
        </w:rPr>
        <w:t>4</w:t>
      </w:r>
      <w:r w:rsidR="006F7D75" w:rsidRPr="00351D78">
        <w:rPr>
          <w:b/>
          <w:sz w:val="27"/>
          <w:szCs w:val="27"/>
          <w:lang w:val="pt-BR"/>
        </w:rPr>
        <w:t xml:space="preserve"> - 0</w:t>
      </w:r>
      <w:r w:rsidR="006D56C7" w:rsidRPr="00351D78">
        <w:rPr>
          <w:b/>
          <w:sz w:val="27"/>
          <w:szCs w:val="27"/>
          <w:lang w:val="pt-BR"/>
        </w:rPr>
        <w:t>4</w:t>
      </w:r>
      <w:r w:rsidR="002438CA" w:rsidRPr="00351D78">
        <w:rPr>
          <w:b/>
          <w:sz w:val="27"/>
          <w:szCs w:val="27"/>
          <w:lang w:val="pt-BR"/>
        </w:rPr>
        <w:t>]</w:t>
      </w:r>
    </w:p>
    <w:p w14:paraId="0BF95F92"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Kết luận: Đạt mức 4</w:t>
      </w:r>
    </w:p>
    <w:p w14:paraId="78D426CC"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4. Thư viện nhà trường có máy tính kết nối Internet băng thông rộng, có mạng không dây, đáp ứng yêu cầu các hoạt động của nhà trường; có nguồn tài liệu truyền </w:t>
      </w:r>
      <w:r w:rsidRPr="00351D78">
        <w:rPr>
          <w:sz w:val="27"/>
          <w:szCs w:val="27"/>
          <w:lang w:val="pt-BR"/>
        </w:rPr>
        <w:lastRenderedPageBreak/>
        <w:t>thống và tài liệu số phong phú đáp ứng yêu cầu các hoạt động nhà trường, tuy nhiên chưa đáp ứng được với tiêu chuẩn của khu vực.</w:t>
      </w:r>
    </w:p>
    <w:p w14:paraId="7DE15A3D"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Kết luận: Không đạt mức 4</w:t>
      </w:r>
    </w:p>
    <w:p w14:paraId="494FD95C"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5. Trong 05 năm liên tiếp tính đến thời điểm đánh giá, nhà trường hoàn thành tất cả các mục tiêu theo phương hướng, chiến lược phát triển nhà trường..</w:t>
      </w:r>
    </w:p>
    <w:p w14:paraId="17527A5D"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 xml:space="preserve">Kết luận: Đạt mức 4 </w:t>
      </w:r>
    </w:p>
    <w:p w14:paraId="522CF064" w14:textId="77777777" w:rsidR="002438CA" w:rsidRPr="00351D78" w:rsidRDefault="002438CA" w:rsidP="002438CA">
      <w:pPr>
        <w:spacing w:before="60" w:after="60" w:line="240" w:lineRule="auto"/>
        <w:ind w:firstLine="720"/>
        <w:jc w:val="both"/>
        <w:rPr>
          <w:sz w:val="27"/>
          <w:szCs w:val="27"/>
          <w:lang w:val="pt-BR"/>
        </w:rPr>
      </w:pPr>
      <w:r w:rsidRPr="00351D78">
        <w:rPr>
          <w:sz w:val="27"/>
          <w:szCs w:val="27"/>
          <w:lang w:val="pt-BR"/>
        </w:rPr>
        <w:t>6. Kế</w:t>
      </w:r>
      <w:r w:rsidR="006D56C7" w:rsidRPr="00351D78">
        <w:rPr>
          <w:sz w:val="27"/>
          <w:szCs w:val="27"/>
          <w:lang w:val="pt-BR"/>
        </w:rPr>
        <w:t>t quả giáo dục của nhà trường đạt hiệu quả cao</w:t>
      </w:r>
      <w:r w:rsidRPr="00351D78">
        <w:rPr>
          <w:sz w:val="27"/>
          <w:szCs w:val="27"/>
          <w:lang w:val="pt-BR"/>
        </w:rPr>
        <w:t xml:space="preserve"> so với các trường cùng điều kiện.</w:t>
      </w:r>
    </w:p>
    <w:p w14:paraId="210F056C" w14:textId="77777777" w:rsidR="002438CA" w:rsidRPr="00351D78" w:rsidRDefault="006D56C7" w:rsidP="002438CA">
      <w:pPr>
        <w:spacing w:before="60" w:after="60" w:line="240" w:lineRule="auto"/>
        <w:ind w:firstLine="720"/>
        <w:jc w:val="both"/>
        <w:rPr>
          <w:sz w:val="27"/>
          <w:szCs w:val="27"/>
          <w:lang w:val="pt-BR"/>
        </w:rPr>
      </w:pPr>
      <w:r w:rsidRPr="00351D78">
        <w:rPr>
          <w:sz w:val="27"/>
          <w:szCs w:val="27"/>
          <w:lang w:val="pt-BR"/>
        </w:rPr>
        <w:t>Kết luận: Đ</w:t>
      </w:r>
      <w:r w:rsidR="002438CA" w:rsidRPr="00351D78">
        <w:rPr>
          <w:sz w:val="27"/>
          <w:szCs w:val="27"/>
          <w:lang w:val="pt-BR"/>
        </w:rPr>
        <w:t>ạt mức 4</w:t>
      </w:r>
    </w:p>
    <w:p w14:paraId="584FB296" w14:textId="77777777" w:rsidR="002E4D76" w:rsidRPr="00351D78" w:rsidRDefault="002438CA" w:rsidP="002438CA">
      <w:pPr>
        <w:spacing w:before="60" w:after="60" w:line="240" w:lineRule="auto"/>
        <w:ind w:firstLine="720"/>
        <w:jc w:val="both"/>
        <w:rPr>
          <w:b/>
          <w:sz w:val="27"/>
          <w:szCs w:val="27"/>
          <w:lang w:val="pt-BR"/>
        </w:rPr>
      </w:pPr>
      <w:r w:rsidRPr="00351D78">
        <w:rPr>
          <w:b/>
          <w:sz w:val="27"/>
          <w:szCs w:val="27"/>
          <w:lang w:val="pt-BR"/>
        </w:rPr>
        <w:t>Kết luận chung: Không đạt mức 4</w:t>
      </w:r>
    </w:p>
    <w:p w14:paraId="048300BC" w14:textId="4E079C4E" w:rsidR="00234E06" w:rsidRPr="00351D78" w:rsidRDefault="003F177F" w:rsidP="00336187">
      <w:pPr>
        <w:spacing w:before="60" w:after="60" w:line="240" w:lineRule="auto"/>
        <w:ind w:firstLine="720"/>
        <w:jc w:val="both"/>
        <w:rPr>
          <w:sz w:val="27"/>
          <w:szCs w:val="27"/>
          <w:lang w:val="pt-BR"/>
        </w:rPr>
      </w:pPr>
      <w:r w:rsidRPr="00351D78">
        <w:rPr>
          <w:sz w:val="27"/>
          <w:szCs w:val="27"/>
          <w:lang w:val="pt-BR"/>
        </w:rPr>
        <w:t>Căn cứ Thông tư 18/2018/TT-BGDĐT ngày 22 tháng 8 năm 2018 của Bộ trưởng Bộ Giáo dục và Đào tạo ban hành Quy định về kiểm định chất lượng g</w:t>
      </w:r>
      <w:r w:rsidR="002731C8" w:rsidRPr="00351D78">
        <w:rPr>
          <w:sz w:val="27"/>
          <w:szCs w:val="27"/>
          <w:lang w:val="pt-BR"/>
        </w:rPr>
        <w:t>iáo dục và công nhận đạt C</w:t>
      </w:r>
      <w:r w:rsidR="002E224D" w:rsidRPr="00351D78">
        <w:rPr>
          <w:sz w:val="27"/>
          <w:szCs w:val="27"/>
          <w:lang w:val="pt-BR"/>
        </w:rPr>
        <w:t xml:space="preserve">huẩn </w:t>
      </w:r>
      <w:r w:rsidR="002731C8" w:rsidRPr="00351D78">
        <w:rPr>
          <w:sz w:val="27"/>
          <w:szCs w:val="27"/>
          <w:lang w:val="pt-BR"/>
        </w:rPr>
        <w:t>Q</w:t>
      </w:r>
      <w:r w:rsidRPr="00351D78">
        <w:rPr>
          <w:sz w:val="27"/>
          <w:szCs w:val="27"/>
          <w:lang w:val="pt-BR"/>
        </w:rPr>
        <w:t>uốc gia đối với trường trung học</w:t>
      </w:r>
      <w:r w:rsidR="00C03849" w:rsidRPr="00351D78">
        <w:rPr>
          <w:sz w:val="27"/>
          <w:szCs w:val="27"/>
          <w:lang w:val="pt-BR"/>
        </w:rPr>
        <w:t>;</w:t>
      </w:r>
      <w:r w:rsidR="00234E06" w:rsidRPr="00351D78">
        <w:rPr>
          <w:sz w:val="27"/>
          <w:szCs w:val="27"/>
          <w:lang w:val="pt-BR"/>
        </w:rPr>
        <w:t xml:space="preserve">Trường THCS </w:t>
      </w:r>
      <w:r w:rsidR="0072625C" w:rsidRPr="00351D78">
        <w:rPr>
          <w:sz w:val="27"/>
          <w:szCs w:val="27"/>
          <w:lang w:val="pt-BR"/>
        </w:rPr>
        <w:t>Đào Sư Tích</w:t>
      </w:r>
      <w:r w:rsidR="00F40B99" w:rsidRPr="00351D78">
        <w:rPr>
          <w:sz w:val="27"/>
          <w:szCs w:val="27"/>
          <w:lang w:val="pt-BR"/>
        </w:rPr>
        <w:t xml:space="preserve"> </w:t>
      </w:r>
      <w:r w:rsidR="00234E06" w:rsidRPr="00351D78">
        <w:rPr>
          <w:sz w:val="27"/>
          <w:szCs w:val="27"/>
          <w:lang w:val="pt-BR"/>
        </w:rPr>
        <w:t>đã tiến hành thu thập thông tin, minh chứng, khảo sát, xử lí và dự thảo báo cáo. Cho đến thời điểm này, báo cáo đã hoà</w:t>
      </w:r>
      <w:r w:rsidR="00924768" w:rsidRPr="00351D78">
        <w:rPr>
          <w:sz w:val="27"/>
          <w:szCs w:val="27"/>
          <w:lang w:val="pt-BR"/>
        </w:rPr>
        <w:t>n thiện, nhà trường tự đánh giá trường đ</w:t>
      </w:r>
      <w:r w:rsidR="00E114F7" w:rsidRPr="00351D78">
        <w:rPr>
          <w:sz w:val="27"/>
          <w:szCs w:val="27"/>
          <w:lang w:val="pt-BR"/>
        </w:rPr>
        <w:t>ạt kiểm định chất lượng giáo dục</w:t>
      </w:r>
      <w:r w:rsidR="00924768" w:rsidRPr="00351D78">
        <w:rPr>
          <w:sz w:val="27"/>
          <w:szCs w:val="27"/>
          <w:lang w:val="pt-BR"/>
        </w:rPr>
        <w:t xml:space="preserve"> C</w:t>
      </w:r>
      <w:r w:rsidR="00C03849" w:rsidRPr="00351D78">
        <w:rPr>
          <w:sz w:val="27"/>
          <w:szCs w:val="27"/>
          <w:lang w:val="pt-BR"/>
        </w:rPr>
        <w:t>ấp đ</w:t>
      </w:r>
      <w:r w:rsidR="00973B2F" w:rsidRPr="00351D78">
        <w:rPr>
          <w:sz w:val="27"/>
          <w:szCs w:val="27"/>
          <w:lang w:val="pt-BR"/>
        </w:rPr>
        <w:t>ộ 2</w:t>
      </w:r>
      <w:r w:rsidR="00E114F7" w:rsidRPr="00351D78">
        <w:rPr>
          <w:sz w:val="27"/>
          <w:szCs w:val="27"/>
          <w:lang w:val="pt-BR"/>
        </w:rPr>
        <w:t>, đạt chuẩn quốc gia M</w:t>
      </w:r>
      <w:r w:rsidR="00C004A1" w:rsidRPr="00351D78">
        <w:rPr>
          <w:sz w:val="27"/>
          <w:szCs w:val="27"/>
          <w:lang w:val="pt-BR"/>
        </w:rPr>
        <w:t>ứ</w:t>
      </w:r>
      <w:r w:rsidR="00C03849" w:rsidRPr="00351D78">
        <w:rPr>
          <w:sz w:val="27"/>
          <w:szCs w:val="27"/>
          <w:lang w:val="pt-BR"/>
        </w:rPr>
        <w:t>c</w:t>
      </w:r>
      <w:r w:rsidR="009472EE" w:rsidRPr="00351D78">
        <w:rPr>
          <w:sz w:val="27"/>
          <w:szCs w:val="27"/>
          <w:lang w:val="pt-BR"/>
        </w:rPr>
        <w:t xml:space="preserve"> </w:t>
      </w:r>
      <w:r w:rsidR="00CE3CC5" w:rsidRPr="00351D78">
        <w:rPr>
          <w:sz w:val="27"/>
          <w:szCs w:val="27"/>
          <w:lang w:val="pt-BR"/>
        </w:rPr>
        <w:t xml:space="preserve">độ </w:t>
      </w:r>
      <w:r w:rsidR="00B40C79" w:rsidRPr="00351D78">
        <w:rPr>
          <w:sz w:val="27"/>
          <w:szCs w:val="27"/>
          <w:lang w:val="pt-BR"/>
        </w:rPr>
        <w:t>1</w:t>
      </w:r>
      <w:r w:rsidR="00CE3CC5" w:rsidRPr="00351D78">
        <w:rPr>
          <w:sz w:val="27"/>
          <w:szCs w:val="27"/>
          <w:lang w:val="pt-BR"/>
        </w:rPr>
        <w:t>, đạt chuẩn Thư viện T</w:t>
      </w:r>
      <w:r w:rsidR="00C03849" w:rsidRPr="00351D78">
        <w:rPr>
          <w:sz w:val="27"/>
          <w:szCs w:val="27"/>
          <w:lang w:val="pt-BR"/>
        </w:rPr>
        <w:t>iên tiến và trường Xanh-Sạch-Đẹp-An toàn.</w:t>
      </w:r>
    </w:p>
    <w:p w14:paraId="30BFD06A" w14:textId="60AD0AD7" w:rsidR="00573D08" w:rsidRPr="00351D78" w:rsidRDefault="00234E06" w:rsidP="001702C8">
      <w:pPr>
        <w:spacing w:before="60" w:after="60" w:line="240" w:lineRule="auto"/>
        <w:ind w:firstLine="720"/>
        <w:jc w:val="both"/>
        <w:rPr>
          <w:sz w:val="27"/>
          <w:szCs w:val="27"/>
          <w:lang w:val="pt-BR"/>
        </w:rPr>
      </w:pPr>
      <w:r w:rsidRPr="00351D78">
        <w:rPr>
          <w:sz w:val="27"/>
          <w:szCs w:val="27"/>
          <w:lang w:val="pt-BR"/>
        </w:rPr>
        <w:t xml:space="preserve">Trường THCS </w:t>
      </w:r>
      <w:r w:rsidR="0072625C" w:rsidRPr="00351D78">
        <w:rPr>
          <w:sz w:val="27"/>
          <w:szCs w:val="27"/>
          <w:lang w:val="pt-BR"/>
        </w:rPr>
        <w:t>Đào Sư Tích</w:t>
      </w:r>
      <w:r w:rsidR="00B40C79" w:rsidRPr="00351D78">
        <w:rPr>
          <w:sz w:val="27"/>
          <w:szCs w:val="27"/>
          <w:lang w:val="pt-BR"/>
        </w:rPr>
        <w:t xml:space="preserve"> </w:t>
      </w:r>
      <w:r w:rsidRPr="00351D78">
        <w:rPr>
          <w:sz w:val="27"/>
          <w:szCs w:val="27"/>
          <w:lang w:val="pt-BR"/>
        </w:rPr>
        <w:t>xin trân trọng báo cáo.</w:t>
      </w:r>
      <w:r w:rsidR="008053DA" w:rsidRPr="00351D78">
        <w:rPr>
          <w:sz w:val="27"/>
          <w:szCs w:val="27"/>
          <w:lang w:val="pt-BR"/>
        </w:rPr>
        <w:t>/.</w:t>
      </w:r>
    </w:p>
    <w:p w14:paraId="49AB3B1D" w14:textId="77777777" w:rsidR="00FE288F" w:rsidRPr="00351D78" w:rsidRDefault="00FE288F" w:rsidP="001702C8">
      <w:pPr>
        <w:spacing w:before="60" w:after="60" w:line="240" w:lineRule="auto"/>
        <w:ind w:firstLine="720"/>
        <w:jc w:val="both"/>
        <w:rPr>
          <w:sz w:val="27"/>
          <w:szCs w:val="27"/>
          <w:lang w:val="pt-BR"/>
        </w:rPr>
      </w:pPr>
    </w:p>
    <w:tbl>
      <w:tblPr>
        <w:tblW w:w="0" w:type="auto"/>
        <w:tblLook w:val="04A0" w:firstRow="1" w:lastRow="0" w:firstColumn="1" w:lastColumn="0" w:noHBand="0" w:noVBand="1"/>
      </w:tblPr>
      <w:tblGrid>
        <w:gridCol w:w="3332"/>
        <w:gridCol w:w="5740"/>
      </w:tblGrid>
      <w:tr w:rsidR="00B46F17" w:rsidRPr="00351D78" w14:paraId="2869613F" w14:textId="77777777" w:rsidTr="004D303F">
        <w:tc>
          <w:tcPr>
            <w:tcW w:w="3369" w:type="dxa"/>
            <w:shd w:val="clear" w:color="auto" w:fill="auto"/>
          </w:tcPr>
          <w:p w14:paraId="4907A1C0" w14:textId="77777777" w:rsidR="008053DA" w:rsidRPr="00351D78" w:rsidRDefault="008053DA" w:rsidP="004D303F">
            <w:pPr>
              <w:spacing w:before="0" w:after="0" w:line="240" w:lineRule="auto"/>
              <w:contextualSpacing/>
              <w:rPr>
                <w:bCs/>
                <w:i/>
                <w:sz w:val="27"/>
                <w:szCs w:val="27"/>
              </w:rPr>
            </w:pPr>
            <w:r w:rsidRPr="00351D78">
              <w:rPr>
                <w:b/>
                <w:bCs/>
                <w:i/>
                <w:sz w:val="24"/>
                <w:szCs w:val="24"/>
                <w:lang w:val="vi-VN"/>
              </w:rPr>
              <w:t>Nơi nhận:</w:t>
            </w:r>
          </w:p>
          <w:p w14:paraId="44D510E6" w14:textId="77777777" w:rsidR="008053DA" w:rsidRPr="00351D78" w:rsidRDefault="008053DA" w:rsidP="004D303F">
            <w:pPr>
              <w:spacing w:before="0" w:after="0" w:line="240" w:lineRule="auto"/>
              <w:contextualSpacing/>
              <w:rPr>
                <w:b/>
                <w:bCs/>
                <w:sz w:val="27"/>
                <w:szCs w:val="27"/>
                <w:lang w:val="vi-VN"/>
              </w:rPr>
            </w:pPr>
            <w:r w:rsidRPr="00351D78">
              <w:rPr>
                <w:bCs/>
                <w:sz w:val="22"/>
                <w:szCs w:val="22"/>
                <w:lang w:val="vi-VN"/>
              </w:rPr>
              <w:t>- Sở GDĐT(để báo cáo);</w:t>
            </w:r>
            <w:r w:rsidRPr="00351D78">
              <w:rPr>
                <w:bCs/>
                <w:sz w:val="22"/>
                <w:szCs w:val="22"/>
              </w:rPr>
              <w:tab/>
            </w:r>
          </w:p>
          <w:p w14:paraId="3CF632B4" w14:textId="77777777" w:rsidR="008053DA" w:rsidRPr="00351D78" w:rsidRDefault="008053DA" w:rsidP="004D303F">
            <w:pPr>
              <w:spacing w:before="0" w:after="0" w:line="240" w:lineRule="auto"/>
              <w:contextualSpacing/>
              <w:rPr>
                <w:bCs/>
                <w:sz w:val="22"/>
                <w:szCs w:val="22"/>
                <w:lang w:val="vi-VN"/>
              </w:rPr>
            </w:pPr>
            <w:r w:rsidRPr="00351D78">
              <w:rPr>
                <w:bCs/>
                <w:sz w:val="22"/>
                <w:szCs w:val="22"/>
                <w:lang w:val="vi-VN"/>
              </w:rPr>
              <w:t>- Phòng GDĐT (để báo cáo);</w:t>
            </w:r>
          </w:p>
          <w:p w14:paraId="4C03F37D" w14:textId="77777777" w:rsidR="008053DA" w:rsidRPr="00351D78" w:rsidRDefault="008053DA" w:rsidP="004D303F">
            <w:pPr>
              <w:spacing w:before="0" w:after="0" w:line="240" w:lineRule="auto"/>
              <w:contextualSpacing/>
              <w:rPr>
                <w:bCs/>
                <w:i/>
                <w:sz w:val="22"/>
                <w:szCs w:val="22"/>
              </w:rPr>
            </w:pPr>
            <w:r w:rsidRPr="00351D78">
              <w:rPr>
                <w:bCs/>
                <w:sz w:val="22"/>
                <w:szCs w:val="22"/>
              </w:rPr>
              <w:t>- Lưu: VT.</w:t>
            </w:r>
          </w:p>
          <w:p w14:paraId="4EA0E2EB" w14:textId="77777777" w:rsidR="008053DA" w:rsidRPr="00351D78" w:rsidRDefault="008053DA" w:rsidP="004D303F">
            <w:pPr>
              <w:spacing w:before="60" w:after="60" w:line="240" w:lineRule="auto"/>
              <w:jc w:val="both"/>
              <w:rPr>
                <w:sz w:val="27"/>
                <w:szCs w:val="27"/>
                <w:lang w:val="pt-BR"/>
              </w:rPr>
            </w:pPr>
          </w:p>
        </w:tc>
        <w:tc>
          <w:tcPr>
            <w:tcW w:w="5811" w:type="dxa"/>
            <w:shd w:val="clear" w:color="auto" w:fill="auto"/>
          </w:tcPr>
          <w:p w14:paraId="0D2E296A" w14:textId="5B2779E2" w:rsidR="008053DA" w:rsidRPr="00351D78" w:rsidRDefault="0097034C" w:rsidP="004D303F">
            <w:pPr>
              <w:spacing w:before="0" w:after="0" w:line="240" w:lineRule="auto"/>
              <w:contextualSpacing/>
              <w:jc w:val="center"/>
              <w:rPr>
                <w:bCs/>
                <w:i/>
                <w:sz w:val="27"/>
                <w:szCs w:val="27"/>
              </w:rPr>
            </w:pPr>
            <w:r w:rsidRPr="00351D78">
              <w:rPr>
                <w:bCs/>
                <w:i/>
                <w:sz w:val="27"/>
                <w:szCs w:val="27"/>
              </w:rPr>
              <w:t>Trực Ninh</w:t>
            </w:r>
            <w:r w:rsidR="008053DA" w:rsidRPr="00351D78">
              <w:rPr>
                <w:bCs/>
                <w:i/>
                <w:sz w:val="27"/>
                <w:szCs w:val="27"/>
                <w:lang w:val="vi-VN"/>
              </w:rPr>
              <w:t xml:space="preserve">, ngày </w:t>
            </w:r>
            <w:r w:rsidR="00FE288F" w:rsidRPr="00351D78">
              <w:rPr>
                <w:bCs/>
                <w:i/>
                <w:sz w:val="27"/>
                <w:szCs w:val="27"/>
              </w:rPr>
              <w:t>3</w:t>
            </w:r>
            <w:r w:rsidR="008053DA" w:rsidRPr="00351D78">
              <w:rPr>
                <w:bCs/>
                <w:i/>
                <w:sz w:val="27"/>
                <w:szCs w:val="27"/>
              </w:rPr>
              <w:t xml:space="preserve">0 </w:t>
            </w:r>
            <w:r w:rsidR="008053DA" w:rsidRPr="00351D78">
              <w:rPr>
                <w:bCs/>
                <w:i/>
                <w:sz w:val="27"/>
                <w:szCs w:val="27"/>
                <w:lang w:val="vi-VN"/>
              </w:rPr>
              <w:t>tháng</w:t>
            </w:r>
            <w:r w:rsidR="002D04F4" w:rsidRPr="00351D78">
              <w:rPr>
                <w:bCs/>
                <w:i/>
                <w:sz w:val="27"/>
                <w:szCs w:val="27"/>
              </w:rPr>
              <w:t xml:space="preserve"> 5</w:t>
            </w:r>
            <w:r w:rsidR="008053DA" w:rsidRPr="00351D78">
              <w:rPr>
                <w:bCs/>
                <w:i/>
                <w:sz w:val="27"/>
                <w:szCs w:val="27"/>
                <w:lang w:val="vi-VN"/>
              </w:rPr>
              <w:t xml:space="preserve"> năm 20</w:t>
            </w:r>
            <w:r w:rsidR="008F014D" w:rsidRPr="00351D78">
              <w:rPr>
                <w:bCs/>
                <w:i/>
                <w:sz w:val="27"/>
                <w:szCs w:val="27"/>
              </w:rPr>
              <w:t>23</w:t>
            </w:r>
          </w:p>
          <w:p w14:paraId="3EF78B65" w14:textId="77777777" w:rsidR="008053DA" w:rsidRPr="00351D78" w:rsidRDefault="008053DA" w:rsidP="004D303F">
            <w:pPr>
              <w:spacing w:before="0" w:after="0" w:line="240" w:lineRule="auto"/>
              <w:contextualSpacing/>
              <w:jc w:val="center"/>
              <w:rPr>
                <w:b/>
                <w:bCs/>
                <w:sz w:val="27"/>
                <w:szCs w:val="27"/>
                <w:lang w:val="vi-VN"/>
              </w:rPr>
            </w:pPr>
            <w:r w:rsidRPr="00351D78">
              <w:rPr>
                <w:b/>
                <w:bCs/>
                <w:sz w:val="27"/>
                <w:szCs w:val="27"/>
                <w:lang w:val="vi-VN"/>
              </w:rPr>
              <w:t>HIỆU TRƯỞNG</w:t>
            </w:r>
          </w:p>
          <w:p w14:paraId="39AB6AE6" w14:textId="77777777" w:rsidR="008053DA" w:rsidRPr="00351D78" w:rsidRDefault="008053DA" w:rsidP="004D303F">
            <w:pPr>
              <w:spacing w:before="0" w:after="0" w:line="240" w:lineRule="auto"/>
              <w:contextualSpacing/>
              <w:jc w:val="center"/>
              <w:rPr>
                <w:b/>
                <w:bCs/>
                <w:sz w:val="27"/>
                <w:szCs w:val="27"/>
                <w:lang w:val="vi-VN"/>
              </w:rPr>
            </w:pPr>
          </w:p>
          <w:p w14:paraId="0030BECB" w14:textId="77777777" w:rsidR="008053DA" w:rsidRPr="00351D78" w:rsidRDefault="008053DA" w:rsidP="004D303F">
            <w:pPr>
              <w:spacing w:before="0" w:after="0" w:line="240" w:lineRule="auto"/>
              <w:contextualSpacing/>
              <w:jc w:val="center"/>
              <w:rPr>
                <w:b/>
                <w:bCs/>
                <w:sz w:val="27"/>
                <w:szCs w:val="27"/>
                <w:lang w:val="vi-VN"/>
              </w:rPr>
            </w:pPr>
          </w:p>
          <w:p w14:paraId="69141EED" w14:textId="77777777" w:rsidR="008053DA" w:rsidRPr="00351D78" w:rsidRDefault="008053DA" w:rsidP="004D303F">
            <w:pPr>
              <w:spacing w:before="0" w:after="0" w:line="240" w:lineRule="auto"/>
              <w:contextualSpacing/>
              <w:jc w:val="center"/>
              <w:rPr>
                <w:b/>
                <w:bCs/>
                <w:sz w:val="27"/>
                <w:szCs w:val="27"/>
                <w:lang w:val="vi-VN"/>
              </w:rPr>
            </w:pPr>
          </w:p>
          <w:p w14:paraId="43F3583E" w14:textId="77777777" w:rsidR="008053DA" w:rsidRPr="00351D78" w:rsidRDefault="008053DA" w:rsidP="004D303F">
            <w:pPr>
              <w:spacing w:before="0" w:after="0" w:line="240" w:lineRule="auto"/>
              <w:contextualSpacing/>
              <w:jc w:val="center"/>
              <w:rPr>
                <w:b/>
                <w:bCs/>
                <w:sz w:val="27"/>
                <w:szCs w:val="27"/>
                <w:lang w:val="vi-VN"/>
              </w:rPr>
            </w:pPr>
          </w:p>
          <w:p w14:paraId="698D2B32" w14:textId="77777777" w:rsidR="00F610FF" w:rsidRPr="00351D78" w:rsidRDefault="00F610FF" w:rsidP="0049315D">
            <w:pPr>
              <w:spacing w:before="0" w:after="0" w:line="240" w:lineRule="auto"/>
              <w:contextualSpacing/>
              <w:jc w:val="center"/>
              <w:rPr>
                <w:b/>
                <w:bCs/>
                <w:sz w:val="27"/>
                <w:szCs w:val="27"/>
              </w:rPr>
            </w:pPr>
          </w:p>
          <w:p w14:paraId="67BF13D9" w14:textId="1D8CD3A7" w:rsidR="008053DA" w:rsidRPr="00351D78" w:rsidRDefault="008053DA" w:rsidP="0049315D">
            <w:pPr>
              <w:spacing w:before="0" w:after="0" w:line="240" w:lineRule="auto"/>
              <w:contextualSpacing/>
              <w:jc w:val="center"/>
              <w:rPr>
                <w:sz w:val="27"/>
                <w:szCs w:val="27"/>
                <w:lang w:val="pt-BR"/>
              </w:rPr>
            </w:pPr>
            <w:r w:rsidRPr="00351D78">
              <w:rPr>
                <w:b/>
                <w:bCs/>
                <w:sz w:val="27"/>
                <w:szCs w:val="27"/>
              </w:rPr>
              <w:t xml:space="preserve">Nguyễn </w:t>
            </w:r>
            <w:r w:rsidR="0097034C" w:rsidRPr="00351D78">
              <w:rPr>
                <w:b/>
                <w:bCs/>
                <w:sz w:val="27"/>
                <w:szCs w:val="27"/>
              </w:rPr>
              <w:t>Sỹ Hiệp</w:t>
            </w:r>
          </w:p>
        </w:tc>
      </w:tr>
    </w:tbl>
    <w:p w14:paraId="6DC47990" w14:textId="77777777" w:rsidR="00434CAD" w:rsidRPr="00351D78" w:rsidRDefault="00F40B99" w:rsidP="0049315D">
      <w:pPr>
        <w:spacing w:before="240" w:after="0" w:line="240" w:lineRule="auto"/>
        <w:contextualSpacing/>
        <w:rPr>
          <w:b/>
          <w:bCs/>
          <w:i/>
          <w:sz w:val="24"/>
          <w:szCs w:val="24"/>
        </w:rPr>
      </w:pPr>
      <w:r w:rsidRPr="00351D78">
        <w:rPr>
          <w:b/>
          <w:bCs/>
          <w:sz w:val="27"/>
          <w:szCs w:val="27"/>
        </w:rPr>
        <w:t xml:space="preserve">     </w:t>
      </w:r>
    </w:p>
    <w:sectPr w:rsidR="00434CAD" w:rsidRPr="00351D78" w:rsidSect="009806B4">
      <w:headerReference w:type="even" r:id="rId8"/>
      <w:headerReference w:type="default" r:id="rId9"/>
      <w:pgSz w:w="11907" w:h="16840" w:code="9"/>
      <w:pgMar w:top="1134" w:right="1134" w:bottom="1134" w:left="1701" w:header="142" w:footer="23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F4AB" w14:textId="77777777" w:rsidR="00422C34" w:rsidRDefault="00422C34">
      <w:r>
        <w:separator/>
      </w:r>
    </w:p>
  </w:endnote>
  <w:endnote w:type="continuationSeparator" w:id="0">
    <w:p w14:paraId="2D588E15" w14:textId="77777777" w:rsidR="00422C34" w:rsidRDefault="0042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vantH">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0D25" w14:textId="77777777" w:rsidR="00422C34" w:rsidRDefault="00422C34">
      <w:r>
        <w:separator/>
      </w:r>
    </w:p>
  </w:footnote>
  <w:footnote w:type="continuationSeparator" w:id="0">
    <w:p w14:paraId="6A186619" w14:textId="77777777" w:rsidR="00422C34" w:rsidRDefault="0042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C191" w14:textId="77777777" w:rsidR="00D6447C" w:rsidRDefault="00D6447C" w:rsidP="006A0A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8B3EA" w14:textId="77777777" w:rsidR="00D6447C" w:rsidRDefault="00D6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9E04" w14:textId="77777777" w:rsidR="00D6447C" w:rsidRDefault="00D6447C" w:rsidP="00D22497">
    <w:pPr>
      <w:pStyle w:val="Header"/>
      <w:framePr w:wrap="around" w:vAnchor="text" w:hAnchor="page" w:x="6042" w:y="289"/>
      <w:rPr>
        <w:rStyle w:val="PageNumber"/>
      </w:rPr>
    </w:pPr>
    <w:r w:rsidRPr="0035267A">
      <w:rPr>
        <w:rStyle w:val="PageNumber"/>
        <w:rFonts w:ascii="Times New Roman" w:hAnsi="Times New Roman"/>
      </w:rPr>
      <w:fldChar w:fldCharType="begin"/>
    </w:r>
    <w:r w:rsidRPr="0035267A">
      <w:rPr>
        <w:rStyle w:val="PageNumber"/>
        <w:rFonts w:ascii="Times New Roman" w:hAnsi="Times New Roman"/>
      </w:rPr>
      <w:instrText xml:space="preserve">PAGE  </w:instrText>
    </w:r>
    <w:r w:rsidRPr="0035267A">
      <w:rPr>
        <w:rStyle w:val="PageNumber"/>
        <w:rFonts w:ascii="Times New Roman" w:hAnsi="Times New Roman"/>
      </w:rPr>
      <w:fldChar w:fldCharType="separate"/>
    </w:r>
    <w:r w:rsidR="00E41B73">
      <w:rPr>
        <w:rStyle w:val="PageNumber"/>
        <w:rFonts w:ascii="Times New Roman" w:hAnsi="Times New Roman"/>
        <w:noProof/>
      </w:rPr>
      <w:t>106</w:t>
    </w:r>
    <w:r w:rsidRPr="0035267A">
      <w:rPr>
        <w:rStyle w:val="PageNumber"/>
        <w:rFonts w:ascii="Times New Roman" w:hAnsi="Times New Roman"/>
      </w:rPr>
      <w:fldChar w:fldCharType="end"/>
    </w:r>
  </w:p>
  <w:p w14:paraId="390DD9AB" w14:textId="77777777" w:rsidR="00D6447C" w:rsidRDefault="00D6447C"/>
  <w:p w14:paraId="63644345" w14:textId="77777777" w:rsidR="00D6447C" w:rsidRDefault="00D64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EB8"/>
    <w:multiLevelType w:val="hybridMultilevel"/>
    <w:tmpl w:val="87B00C10"/>
    <w:lvl w:ilvl="0" w:tplc="2F9CE900">
      <w:start w:val="1"/>
      <w:numFmt w:val="lowerLetter"/>
      <w:lvlText w:val="%1)"/>
      <w:lvlJc w:val="left"/>
      <w:pPr>
        <w:ind w:left="1744" w:hanging="1035"/>
      </w:pPr>
      <w:rPr>
        <w:rFonts w:hint="default"/>
      </w:rPr>
    </w:lvl>
    <w:lvl w:ilvl="1" w:tplc="638676A0" w:tentative="1">
      <w:start w:val="1"/>
      <w:numFmt w:val="lowerLetter"/>
      <w:lvlText w:val="%2."/>
      <w:lvlJc w:val="left"/>
      <w:pPr>
        <w:ind w:left="1789" w:hanging="360"/>
      </w:pPr>
    </w:lvl>
    <w:lvl w:ilvl="2" w:tplc="4EFC8B00" w:tentative="1">
      <w:start w:val="1"/>
      <w:numFmt w:val="lowerRoman"/>
      <w:lvlText w:val="%3."/>
      <w:lvlJc w:val="right"/>
      <w:pPr>
        <w:ind w:left="2509" w:hanging="180"/>
      </w:pPr>
    </w:lvl>
    <w:lvl w:ilvl="3" w:tplc="1EC6092E" w:tentative="1">
      <w:start w:val="1"/>
      <w:numFmt w:val="decimal"/>
      <w:lvlText w:val="%4."/>
      <w:lvlJc w:val="left"/>
      <w:pPr>
        <w:ind w:left="3229" w:hanging="360"/>
      </w:pPr>
    </w:lvl>
    <w:lvl w:ilvl="4" w:tplc="A96C4788" w:tentative="1">
      <w:start w:val="1"/>
      <w:numFmt w:val="lowerLetter"/>
      <w:lvlText w:val="%5."/>
      <w:lvlJc w:val="left"/>
      <w:pPr>
        <w:ind w:left="3949" w:hanging="360"/>
      </w:pPr>
    </w:lvl>
    <w:lvl w:ilvl="5" w:tplc="A3384AD2" w:tentative="1">
      <w:start w:val="1"/>
      <w:numFmt w:val="lowerRoman"/>
      <w:lvlText w:val="%6."/>
      <w:lvlJc w:val="right"/>
      <w:pPr>
        <w:ind w:left="4669" w:hanging="180"/>
      </w:pPr>
    </w:lvl>
    <w:lvl w:ilvl="6" w:tplc="BD84E33A" w:tentative="1">
      <w:start w:val="1"/>
      <w:numFmt w:val="decimal"/>
      <w:lvlText w:val="%7."/>
      <w:lvlJc w:val="left"/>
      <w:pPr>
        <w:ind w:left="5389" w:hanging="360"/>
      </w:pPr>
    </w:lvl>
    <w:lvl w:ilvl="7" w:tplc="E7203300" w:tentative="1">
      <w:start w:val="1"/>
      <w:numFmt w:val="lowerLetter"/>
      <w:lvlText w:val="%8."/>
      <w:lvlJc w:val="left"/>
      <w:pPr>
        <w:ind w:left="6109" w:hanging="360"/>
      </w:pPr>
    </w:lvl>
    <w:lvl w:ilvl="8" w:tplc="06BA4D92" w:tentative="1">
      <w:start w:val="1"/>
      <w:numFmt w:val="lowerRoman"/>
      <w:lvlText w:val="%9."/>
      <w:lvlJc w:val="right"/>
      <w:pPr>
        <w:ind w:left="6829" w:hanging="180"/>
      </w:pPr>
    </w:lvl>
  </w:abstractNum>
  <w:abstractNum w:abstractNumId="1" w15:restartNumberingAfterBreak="0">
    <w:nsid w:val="0D8010EE"/>
    <w:multiLevelType w:val="hybridMultilevel"/>
    <w:tmpl w:val="026EABD6"/>
    <w:lvl w:ilvl="0" w:tplc="743A5224">
      <w:start w:val="1"/>
      <w:numFmt w:val="lowerLetter"/>
      <w:lvlText w:val="%1)"/>
      <w:lvlJc w:val="left"/>
      <w:pPr>
        <w:ind w:left="2445" w:hanging="10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8A402C"/>
    <w:multiLevelType w:val="hybridMultilevel"/>
    <w:tmpl w:val="0AB65DE4"/>
    <w:lvl w:ilvl="0" w:tplc="C87CF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218C9"/>
    <w:multiLevelType w:val="hybridMultilevel"/>
    <w:tmpl w:val="0FB01E2C"/>
    <w:lvl w:ilvl="0" w:tplc="58309AB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230C4"/>
    <w:multiLevelType w:val="hybridMultilevel"/>
    <w:tmpl w:val="4ECC4BEA"/>
    <w:lvl w:ilvl="0" w:tplc="D80CE62E">
      <w:start w:val="3"/>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 w15:restartNumberingAfterBreak="0">
    <w:nsid w:val="393C6A15"/>
    <w:multiLevelType w:val="hybridMultilevel"/>
    <w:tmpl w:val="31E6C9BA"/>
    <w:lvl w:ilvl="0" w:tplc="E74A8F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1D39AC"/>
    <w:multiLevelType w:val="hybridMultilevel"/>
    <w:tmpl w:val="17823B48"/>
    <w:lvl w:ilvl="0" w:tplc="458EEB94">
      <w:start w:val="1"/>
      <w:numFmt w:val="decimal"/>
      <w:lvlText w:val="%1."/>
      <w:lvlJc w:val="left"/>
      <w:pPr>
        <w:ind w:left="1260" w:hanging="360"/>
      </w:pPr>
      <w:rPr>
        <w:rFonts w:hint="default"/>
      </w:rPr>
    </w:lvl>
    <w:lvl w:ilvl="1" w:tplc="08090003" w:tentative="1">
      <w:start w:val="1"/>
      <w:numFmt w:val="lowerLetter"/>
      <w:lvlText w:val="%2."/>
      <w:lvlJc w:val="left"/>
      <w:pPr>
        <w:ind w:left="1980" w:hanging="360"/>
      </w:pPr>
    </w:lvl>
    <w:lvl w:ilvl="2" w:tplc="08090005" w:tentative="1">
      <w:start w:val="1"/>
      <w:numFmt w:val="lowerRoman"/>
      <w:lvlText w:val="%3."/>
      <w:lvlJc w:val="right"/>
      <w:pPr>
        <w:ind w:left="2700" w:hanging="180"/>
      </w:pPr>
    </w:lvl>
    <w:lvl w:ilvl="3" w:tplc="08090001" w:tentative="1">
      <w:start w:val="1"/>
      <w:numFmt w:val="decimal"/>
      <w:lvlText w:val="%4."/>
      <w:lvlJc w:val="left"/>
      <w:pPr>
        <w:ind w:left="3420" w:hanging="360"/>
      </w:pPr>
    </w:lvl>
    <w:lvl w:ilvl="4" w:tplc="08090003" w:tentative="1">
      <w:start w:val="1"/>
      <w:numFmt w:val="lowerLetter"/>
      <w:lvlText w:val="%5."/>
      <w:lvlJc w:val="left"/>
      <w:pPr>
        <w:ind w:left="4140" w:hanging="360"/>
      </w:pPr>
    </w:lvl>
    <w:lvl w:ilvl="5" w:tplc="08090005" w:tentative="1">
      <w:start w:val="1"/>
      <w:numFmt w:val="lowerRoman"/>
      <w:lvlText w:val="%6."/>
      <w:lvlJc w:val="right"/>
      <w:pPr>
        <w:ind w:left="4860" w:hanging="180"/>
      </w:pPr>
    </w:lvl>
    <w:lvl w:ilvl="6" w:tplc="08090001" w:tentative="1">
      <w:start w:val="1"/>
      <w:numFmt w:val="decimal"/>
      <w:lvlText w:val="%7."/>
      <w:lvlJc w:val="left"/>
      <w:pPr>
        <w:ind w:left="5580" w:hanging="360"/>
      </w:pPr>
    </w:lvl>
    <w:lvl w:ilvl="7" w:tplc="08090003" w:tentative="1">
      <w:start w:val="1"/>
      <w:numFmt w:val="lowerLetter"/>
      <w:lvlText w:val="%8."/>
      <w:lvlJc w:val="left"/>
      <w:pPr>
        <w:ind w:left="6300" w:hanging="360"/>
      </w:pPr>
    </w:lvl>
    <w:lvl w:ilvl="8" w:tplc="08090005" w:tentative="1">
      <w:start w:val="1"/>
      <w:numFmt w:val="lowerRoman"/>
      <w:lvlText w:val="%9."/>
      <w:lvlJc w:val="right"/>
      <w:pPr>
        <w:ind w:left="7020" w:hanging="180"/>
      </w:pPr>
    </w:lvl>
  </w:abstractNum>
  <w:abstractNum w:abstractNumId="7" w15:restartNumberingAfterBreak="0">
    <w:nsid w:val="3B4B60CA"/>
    <w:multiLevelType w:val="hybridMultilevel"/>
    <w:tmpl w:val="A99C4166"/>
    <w:lvl w:ilvl="0" w:tplc="AA481BC0">
      <w:start w:val="1"/>
      <w:numFmt w:val="lowerLetter"/>
      <w:lvlText w:val="%1)"/>
      <w:lvlJc w:val="left"/>
      <w:pPr>
        <w:ind w:left="1714" w:hanging="10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3E116029"/>
    <w:multiLevelType w:val="hybridMultilevel"/>
    <w:tmpl w:val="A918902E"/>
    <w:lvl w:ilvl="0" w:tplc="0636A202">
      <w:start w:val="5"/>
      <w:numFmt w:val="bullet"/>
      <w:lvlText w:val=""/>
      <w:lvlJc w:val="left"/>
      <w:pPr>
        <w:tabs>
          <w:tab w:val="num" w:pos="930"/>
        </w:tabs>
        <w:ind w:left="930" w:hanging="360"/>
      </w:pPr>
      <w:rPr>
        <w:rFonts w:ascii="Symbol" w:eastAsia="Times New Roman" w:hAnsi="Symbol" w:cs="Times New Roman" w:hint="default"/>
        <w:b/>
        <w:i/>
      </w:rPr>
    </w:lvl>
    <w:lvl w:ilvl="1" w:tplc="04090019" w:tentative="1">
      <w:start w:val="1"/>
      <w:numFmt w:val="bullet"/>
      <w:lvlText w:val="o"/>
      <w:lvlJc w:val="left"/>
      <w:pPr>
        <w:tabs>
          <w:tab w:val="num" w:pos="1650"/>
        </w:tabs>
        <w:ind w:left="1650" w:hanging="360"/>
      </w:pPr>
      <w:rPr>
        <w:rFonts w:ascii="Courier New" w:hAnsi="Courier New" w:cs="Courier New" w:hint="default"/>
      </w:rPr>
    </w:lvl>
    <w:lvl w:ilvl="2" w:tplc="0409001B" w:tentative="1">
      <w:start w:val="1"/>
      <w:numFmt w:val="bullet"/>
      <w:lvlText w:val=""/>
      <w:lvlJc w:val="left"/>
      <w:pPr>
        <w:tabs>
          <w:tab w:val="num" w:pos="2370"/>
        </w:tabs>
        <w:ind w:left="2370" w:hanging="360"/>
      </w:pPr>
      <w:rPr>
        <w:rFonts w:ascii="Wingdings" w:hAnsi="Wingdings" w:hint="default"/>
      </w:rPr>
    </w:lvl>
    <w:lvl w:ilvl="3" w:tplc="0409000F" w:tentative="1">
      <w:start w:val="1"/>
      <w:numFmt w:val="bullet"/>
      <w:lvlText w:val=""/>
      <w:lvlJc w:val="left"/>
      <w:pPr>
        <w:tabs>
          <w:tab w:val="num" w:pos="3090"/>
        </w:tabs>
        <w:ind w:left="3090" w:hanging="360"/>
      </w:pPr>
      <w:rPr>
        <w:rFonts w:ascii="Symbol" w:hAnsi="Symbol" w:hint="default"/>
      </w:rPr>
    </w:lvl>
    <w:lvl w:ilvl="4" w:tplc="04090019" w:tentative="1">
      <w:start w:val="1"/>
      <w:numFmt w:val="bullet"/>
      <w:lvlText w:val="o"/>
      <w:lvlJc w:val="left"/>
      <w:pPr>
        <w:tabs>
          <w:tab w:val="num" w:pos="3810"/>
        </w:tabs>
        <w:ind w:left="3810" w:hanging="360"/>
      </w:pPr>
      <w:rPr>
        <w:rFonts w:ascii="Courier New" w:hAnsi="Courier New" w:cs="Courier New" w:hint="default"/>
      </w:rPr>
    </w:lvl>
    <w:lvl w:ilvl="5" w:tplc="0409001B" w:tentative="1">
      <w:start w:val="1"/>
      <w:numFmt w:val="bullet"/>
      <w:lvlText w:val=""/>
      <w:lvlJc w:val="left"/>
      <w:pPr>
        <w:tabs>
          <w:tab w:val="num" w:pos="4530"/>
        </w:tabs>
        <w:ind w:left="4530" w:hanging="360"/>
      </w:pPr>
      <w:rPr>
        <w:rFonts w:ascii="Wingdings" w:hAnsi="Wingdings" w:hint="default"/>
      </w:rPr>
    </w:lvl>
    <w:lvl w:ilvl="6" w:tplc="0409000F" w:tentative="1">
      <w:start w:val="1"/>
      <w:numFmt w:val="bullet"/>
      <w:lvlText w:val=""/>
      <w:lvlJc w:val="left"/>
      <w:pPr>
        <w:tabs>
          <w:tab w:val="num" w:pos="5250"/>
        </w:tabs>
        <w:ind w:left="5250" w:hanging="360"/>
      </w:pPr>
      <w:rPr>
        <w:rFonts w:ascii="Symbol" w:hAnsi="Symbol" w:hint="default"/>
      </w:rPr>
    </w:lvl>
    <w:lvl w:ilvl="7" w:tplc="04090019" w:tentative="1">
      <w:start w:val="1"/>
      <w:numFmt w:val="bullet"/>
      <w:lvlText w:val="o"/>
      <w:lvlJc w:val="left"/>
      <w:pPr>
        <w:tabs>
          <w:tab w:val="num" w:pos="5970"/>
        </w:tabs>
        <w:ind w:left="5970" w:hanging="360"/>
      </w:pPr>
      <w:rPr>
        <w:rFonts w:ascii="Courier New" w:hAnsi="Courier New" w:cs="Courier New" w:hint="default"/>
      </w:rPr>
    </w:lvl>
    <w:lvl w:ilvl="8" w:tplc="0409001B"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444F3CA7"/>
    <w:multiLevelType w:val="hybridMultilevel"/>
    <w:tmpl w:val="AFD4034A"/>
    <w:lvl w:ilvl="0" w:tplc="4980186E">
      <w:start w:val="1"/>
      <w:numFmt w:val="bullet"/>
      <w:lvlText w:val=""/>
      <w:lvlJc w:val="left"/>
      <w:pPr>
        <w:ind w:left="1395" w:hanging="360"/>
      </w:pPr>
      <w:rPr>
        <w:rFonts w:ascii="Symbol" w:eastAsia="Times New Roman" w:hAnsi="Symbol"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0" w15:restartNumberingAfterBreak="0">
    <w:nsid w:val="447A48D9"/>
    <w:multiLevelType w:val="hybridMultilevel"/>
    <w:tmpl w:val="B8D07684"/>
    <w:lvl w:ilvl="0" w:tplc="62ACCA12">
      <w:start w:val="1"/>
      <w:numFmt w:val="decimal"/>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15:restartNumberingAfterBreak="0">
    <w:nsid w:val="4DC24CA4"/>
    <w:multiLevelType w:val="hybridMultilevel"/>
    <w:tmpl w:val="10922E48"/>
    <w:lvl w:ilvl="0" w:tplc="064E3BB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EA5535D"/>
    <w:multiLevelType w:val="hybridMultilevel"/>
    <w:tmpl w:val="21B6CC22"/>
    <w:lvl w:ilvl="0" w:tplc="677EE386">
      <w:start w:val="1"/>
      <w:numFmt w:val="lowerLetter"/>
      <w:lvlText w:val="%1)"/>
      <w:lvlJc w:val="left"/>
      <w:pPr>
        <w:ind w:left="814" w:hanging="360"/>
      </w:pPr>
      <w:rPr>
        <w:rFonts w:hint="default"/>
      </w:r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13" w15:restartNumberingAfterBreak="0">
    <w:nsid w:val="506B5C37"/>
    <w:multiLevelType w:val="hybridMultilevel"/>
    <w:tmpl w:val="E612C656"/>
    <w:lvl w:ilvl="0" w:tplc="4644EC4E">
      <w:start w:val="3"/>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15:restartNumberingAfterBreak="0">
    <w:nsid w:val="51707B32"/>
    <w:multiLevelType w:val="hybridMultilevel"/>
    <w:tmpl w:val="60E46544"/>
    <w:lvl w:ilvl="0" w:tplc="20D621E0">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52281C7B"/>
    <w:multiLevelType w:val="hybridMultilevel"/>
    <w:tmpl w:val="00CC07A2"/>
    <w:lvl w:ilvl="0" w:tplc="5E78BDB6">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2F6DE1"/>
    <w:multiLevelType w:val="hybridMultilevel"/>
    <w:tmpl w:val="7B226228"/>
    <w:lvl w:ilvl="0" w:tplc="EE0279E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7" w15:restartNumberingAfterBreak="0">
    <w:nsid w:val="56F237BE"/>
    <w:multiLevelType w:val="hybridMultilevel"/>
    <w:tmpl w:val="8A5A45E6"/>
    <w:lvl w:ilvl="0" w:tplc="508A2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FB02672"/>
    <w:multiLevelType w:val="hybridMultilevel"/>
    <w:tmpl w:val="B802CF5E"/>
    <w:lvl w:ilvl="0" w:tplc="683E86B0">
      <w:start w:val="1"/>
      <w:numFmt w:val="lowerLetter"/>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673F3574"/>
    <w:multiLevelType w:val="hybridMultilevel"/>
    <w:tmpl w:val="D10EBC86"/>
    <w:lvl w:ilvl="0" w:tplc="CB3EC2C0">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683B7B42"/>
    <w:multiLevelType w:val="hybridMultilevel"/>
    <w:tmpl w:val="D574663A"/>
    <w:lvl w:ilvl="0" w:tplc="DF88E884">
      <w:start w:val="5"/>
      <w:numFmt w:val="bullet"/>
      <w:lvlText w:val="-"/>
      <w:lvlJc w:val="left"/>
      <w:pPr>
        <w:ind w:left="945" w:hanging="360"/>
      </w:pPr>
      <w:rPr>
        <w:rFonts w:ascii="Times New Roman" w:eastAsia="Times New Roman" w:hAnsi="Times New Roman" w:cs="Times New Roman" w:hint="default"/>
        <w:b w:val="0"/>
        <w:i w:val="0"/>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1" w15:restartNumberingAfterBreak="0">
    <w:nsid w:val="6E2A12C8"/>
    <w:multiLevelType w:val="hybridMultilevel"/>
    <w:tmpl w:val="749E6058"/>
    <w:lvl w:ilvl="0" w:tplc="716CBA9E">
      <w:start w:val="1"/>
      <w:numFmt w:val="decimal"/>
      <w:lvlText w:val="%1."/>
      <w:lvlJc w:val="left"/>
      <w:pPr>
        <w:ind w:left="1395" w:hanging="360"/>
      </w:pPr>
      <w:rPr>
        <w:rFonts w:hint="default"/>
      </w:rPr>
    </w:lvl>
    <w:lvl w:ilvl="1" w:tplc="04090003" w:tentative="1">
      <w:start w:val="1"/>
      <w:numFmt w:val="lowerLetter"/>
      <w:lvlText w:val="%2."/>
      <w:lvlJc w:val="left"/>
      <w:pPr>
        <w:ind w:left="2115" w:hanging="360"/>
      </w:pPr>
    </w:lvl>
    <w:lvl w:ilvl="2" w:tplc="04090005" w:tentative="1">
      <w:start w:val="1"/>
      <w:numFmt w:val="lowerRoman"/>
      <w:lvlText w:val="%3."/>
      <w:lvlJc w:val="right"/>
      <w:pPr>
        <w:ind w:left="2835" w:hanging="180"/>
      </w:pPr>
    </w:lvl>
    <w:lvl w:ilvl="3" w:tplc="04090001" w:tentative="1">
      <w:start w:val="1"/>
      <w:numFmt w:val="decimal"/>
      <w:lvlText w:val="%4."/>
      <w:lvlJc w:val="left"/>
      <w:pPr>
        <w:ind w:left="3555" w:hanging="360"/>
      </w:pPr>
    </w:lvl>
    <w:lvl w:ilvl="4" w:tplc="04090003" w:tentative="1">
      <w:start w:val="1"/>
      <w:numFmt w:val="lowerLetter"/>
      <w:lvlText w:val="%5."/>
      <w:lvlJc w:val="left"/>
      <w:pPr>
        <w:ind w:left="4275" w:hanging="360"/>
      </w:pPr>
    </w:lvl>
    <w:lvl w:ilvl="5" w:tplc="04090005" w:tentative="1">
      <w:start w:val="1"/>
      <w:numFmt w:val="lowerRoman"/>
      <w:lvlText w:val="%6."/>
      <w:lvlJc w:val="right"/>
      <w:pPr>
        <w:ind w:left="4995" w:hanging="180"/>
      </w:pPr>
    </w:lvl>
    <w:lvl w:ilvl="6" w:tplc="04090001" w:tentative="1">
      <w:start w:val="1"/>
      <w:numFmt w:val="decimal"/>
      <w:lvlText w:val="%7."/>
      <w:lvlJc w:val="left"/>
      <w:pPr>
        <w:ind w:left="5715" w:hanging="360"/>
      </w:pPr>
    </w:lvl>
    <w:lvl w:ilvl="7" w:tplc="04090003" w:tentative="1">
      <w:start w:val="1"/>
      <w:numFmt w:val="lowerLetter"/>
      <w:lvlText w:val="%8."/>
      <w:lvlJc w:val="left"/>
      <w:pPr>
        <w:ind w:left="6435" w:hanging="360"/>
      </w:pPr>
    </w:lvl>
    <w:lvl w:ilvl="8" w:tplc="04090005" w:tentative="1">
      <w:start w:val="1"/>
      <w:numFmt w:val="lowerRoman"/>
      <w:lvlText w:val="%9."/>
      <w:lvlJc w:val="right"/>
      <w:pPr>
        <w:ind w:left="7155" w:hanging="180"/>
      </w:pPr>
    </w:lvl>
  </w:abstractNum>
  <w:abstractNum w:abstractNumId="22" w15:restartNumberingAfterBreak="0">
    <w:nsid w:val="739C01C0"/>
    <w:multiLevelType w:val="hybridMultilevel"/>
    <w:tmpl w:val="CCCC596E"/>
    <w:lvl w:ilvl="0" w:tplc="6CF69646">
      <w:start w:val="1"/>
      <w:numFmt w:val="decimal"/>
      <w:lvlText w:val="%1."/>
      <w:lvlJc w:val="left"/>
      <w:pPr>
        <w:ind w:left="1800" w:hanging="360"/>
      </w:pPr>
      <w:rPr>
        <w:rFonts w:cs="Times New Roman" w:hint="default"/>
        <w:b/>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15:restartNumberingAfterBreak="0">
    <w:nsid w:val="76463A8F"/>
    <w:multiLevelType w:val="singleLevel"/>
    <w:tmpl w:val="2A682698"/>
    <w:lvl w:ilvl="0">
      <w:start w:val="1"/>
      <w:numFmt w:val="decimal"/>
      <w:lvlText w:val="%1."/>
      <w:lvlJc w:val="left"/>
      <w:pPr>
        <w:tabs>
          <w:tab w:val="num" w:pos="360"/>
        </w:tabs>
        <w:ind w:left="360" w:hanging="360"/>
      </w:pPr>
      <w:rPr>
        <w:rFonts w:hint="default"/>
      </w:rPr>
    </w:lvl>
  </w:abstractNum>
  <w:abstractNum w:abstractNumId="24" w15:restartNumberingAfterBreak="0">
    <w:nsid w:val="78ED6278"/>
    <w:multiLevelType w:val="hybridMultilevel"/>
    <w:tmpl w:val="11B6E422"/>
    <w:lvl w:ilvl="0" w:tplc="BAB652A6">
      <w:start w:val="1"/>
      <w:numFmt w:val="upperRoman"/>
      <w:lvlText w:val="%1."/>
      <w:lvlJc w:val="left"/>
      <w:pPr>
        <w:tabs>
          <w:tab w:val="num" w:pos="1080"/>
        </w:tabs>
        <w:ind w:left="1080" w:hanging="720"/>
      </w:pPr>
      <w:rPr>
        <w:rFonts w:hint="default"/>
      </w:rPr>
    </w:lvl>
    <w:lvl w:ilvl="1" w:tplc="3FA61470" w:tentative="1">
      <w:start w:val="1"/>
      <w:numFmt w:val="lowerLetter"/>
      <w:lvlText w:val="%2."/>
      <w:lvlJc w:val="left"/>
      <w:pPr>
        <w:tabs>
          <w:tab w:val="num" w:pos="1440"/>
        </w:tabs>
        <w:ind w:left="1440" w:hanging="360"/>
      </w:pPr>
    </w:lvl>
    <w:lvl w:ilvl="2" w:tplc="6128A07E" w:tentative="1">
      <w:start w:val="1"/>
      <w:numFmt w:val="lowerRoman"/>
      <w:lvlText w:val="%3."/>
      <w:lvlJc w:val="right"/>
      <w:pPr>
        <w:tabs>
          <w:tab w:val="num" w:pos="2160"/>
        </w:tabs>
        <w:ind w:left="2160" w:hanging="180"/>
      </w:pPr>
    </w:lvl>
    <w:lvl w:ilvl="3" w:tplc="A094D936" w:tentative="1">
      <w:start w:val="1"/>
      <w:numFmt w:val="decimal"/>
      <w:lvlText w:val="%4."/>
      <w:lvlJc w:val="left"/>
      <w:pPr>
        <w:tabs>
          <w:tab w:val="num" w:pos="2880"/>
        </w:tabs>
        <w:ind w:left="2880" w:hanging="360"/>
      </w:pPr>
    </w:lvl>
    <w:lvl w:ilvl="4" w:tplc="8E668B80" w:tentative="1">
      <w:start w:val="1"/>
      <w:numFmt w:val="lowerLetter"/>
      <w:lvlText w:val="%5."/>
      <w:lvlJc w:val="left"/>
      <w:pPr>
        <w:tabs>
          <w:tab w:val="num" w:pos="3600"/>
        </w:tabs>
        <w:ind w:left="3600" w:hanging="360"/>
      </w:pPr>
    </w:lvl>
    <w:lvl w:ilvl="5" w:tplc="218C5B66" w:tentative="1">
      <w:start w:val="1"/>
      <w:numFmt w:val="lowerRoman"/>
      <w:lvlText w:val="%6."/>
      <w:lvlJc w:val="right"/>
      <w:pPr>
        <w:tabs>
          <w:tab w:val="num" w:pos="4320"/>
        </w:tabs>
        <w:ind w:left="4320" w:hanging="180"/>
      </w:pPr>
    </w:lvl>
    <w:lvl w:ilvl="6" w:tplc="B8422DAE" w:tentative="1">
      <w:start w:val="1"/>
      <w:numFmt w:val="decimal"/>
      <w:lvlText w:val="%7."/>
      <w:lvlJc w:val="left"/>
      <w:pPr>
        <w:tabs>
          <w:tab w:val="num" w:pos="5040"/>
        </w:tabs>
        <w:ind w:left="5040" w:hanging="360"/>
      </w:pPr>
    </w:lvl>
    <w:lvl w:ilvl="7" w:tplc="EFA8A98E" w:tentative="1">
      <w:start w:val="1"/>
      <w:numFmt w:val="lowerLetter"/>
      <w:lvlText w:val="%8."/>
      <w:lvlJc w:val="left"/>
      <w:pPr>
        <w:tabs>
          <w:tab w:val="num" w:pos="5760"/>
        </w:tabs>
        <w:ind w:left="5760" w:hanging="360"/>
      </w:pPr>
    </w:lvl>
    <w:lvl w:ilvl="8" w:tplc="58A66328" w:tentative="1">
      <w:start w:val="1"/>
      <w:numFmt w:val="lowerRoman"/>
      <w:lvlText w:val="%9."/>
      <w:lvlJc w:val="right"/>
      <w:pPr>
        <w:tabs>
          <w:tab w:val="num" w:pos="6480"/>
        </w:tabs>
        <w:ind w:left="6480" w:hanging="180"/>
      </w:pPr>
    </w:lvl>
  </w:abstractNum>
  <w:abstractNum w:abstractNumId="25" w15:restartNumberingAfterBreak="0">
    <w:nsid w:val="7F3A2E45"/>
    <w:multiLevelType w:val="hybridMultilevel"/>
    <w:tmpl w:val="E3F25EF6"/>
    <w:lvl w:ilvl="0" w:tplc="BAD6163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3"/>
  </w:num>
  <w:num w:numId="2">
    <w:abstractNumId w:val="16"/>
  </w:num>
  <w:num w:numId="3">
    <w:abstractNumId w:val="14"/>
  </w:num>
  <w:num w:numId="4">
    <w:abstractNumId w:val="22"/>
  </w:num>
  <w:num w:numId="5">
    <w:abstractNumId w:val="8"/>
  </w:num>
  <w:num w:numId="6">
    <w:abstractNumId w:val="10"/>
  </w:num>
  <w:num w:numId="7">
    <w:abstractNumId w:val="6"/>
  </w:num>
  <w:num w:numId="8">
    <w:abstractNumId w:val="11"/>
  </w:num>
  <w:num w:numId="9">
    <w:abstractNumId w:val="20"/>
  </w:num>
  <w:num w:numId="10">
    <w:abstractNumId w:val="12"/>
  </w:num>
  <w:num w:numId="11">
    <w:abstractNumId w:val="1"/>
  </w:num>
  <w:num w:numId="12">
    <w:abstractNumId w:val="21"/>
  </w:num>
  <w:num w:numId="13">
    <w:abstractNumId w:val="9"/>
  </w:num>
  <w:num w:numId="14">
    <w:abstractNumId w:val="18"/>
  </w:num>
  <w:num w:numId="15">
    <w:abstractNumId w:val="13"/>
  </w:num>
  <w:num w:numId="16">
    <w:abstractNumId w:val="4"/>
  </w:num>
  <w:num w:numId="17">
    <w:abstractNumId w:val="0"/>
  </w:num>
  <w:num w:numId="18">
    <w:abstractNumId w:val="15"/>
  </w:num>
  <w:num w:numId="19">
    <w:abstractNumId w:val="25"/>
  </w:num>
  <w:num w:numId="20">
    <w:abstractNumId w:val="19"/>
  </w:num>
  <w:num w:numId="21">
    <w:abstractNumId w:val="5"/>
  </w:num>
  <w:num w:numId="22">
    <w:abstractNumId w:val="7"/>
  </w:num>
  <w:num w:numId="23">
    <w:abstractNumId w:val="3"/>
  </w:num>
  <w:num w:numId="24">
    <w:abstractNumId w:val="17"/>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B3"/>
    <w:rsid w:val="0000003E"/>
    <w:rsid w:val="00000048"/>
    <w:rsid w:val="00001153"/>
    <w:rsid w:val="000013C6"/>
    <w:rsid w:val="000014FA"/>
    <w:rsid w:val="00001505"/>
    <w:rsid w:val="000017B3"/>
    <w:rsid w:val="00001EE6"/>
    <w:rsid w:val="00001F74"/>
    <w:rsid w:val="00002082"/>
    <w:rsid w:val="00002A16"/>
    <w:rsid w:val="00003478"/>
    <w:rsid w:val="0000358C"/>
    <w:rsid w:val="00003F2E"/>
    <w:rsid w:val="00004F6E"/>
    <w:rsid w:val="000054F0"/>
    <w:rsid w:val="00005789"/>
    <w:rsid w:val="000064C0"/>
    <w:rsid w:val="0000687E"/>
    <w:rsid w:val="00006B2A"/>
    <w:rsid w:val="000077EC"/>
    <w:rsid w:val="00010814"/>
    <w:rsid w:val="00010F53"/>
    <w:rsid w:val="00011590"/>
    <w:rsid w:val="00011C40"/>
    <w:rsid w:val="00011D36"/>
    <w:rsid w:val="0001232A"/>
    <w:rsid w:val="00012EA5"/>
    <w:rsid w:val="00020A7B"/>
    <w:rsid w:val="00020F3A"/>
    <w:rsid w:val="0002169C"/>
    <w:rsid w:val="000217B3"/>
    <w:rsid w:val="00021C6A"/>
    <w:rsid w:val="00022CB0"/>
    <w:rsid w:val="0002326D"/>
    <w:rsid w:val="000234F9"/>
    <w:rsid w:val="00023A0C"/>
    <w:rsid w:val="00023ABD"/>
    <w:rsid w:val="00023C68"/>
    <w:rsid w:val="00023D7F"/>
    <w:rsid w:val="00023E80"/>
    <w:rsid w:val="0002400C"/>
    <w:rsid w:val="000240D4"/>
    <w:rsid w:val="00024AD0"/>
    <w:rsid w:val="00024D6A"/>
    <w:rsid w:val="00025184"/>
    <w:rsid w:val="000265A6"/>
    <w:rsid w:val="0002684E"/>
    <w:rsid w:val="00027440"/>
    <w:rsid w:val="0003041D"/>
    <w:rsid w:val="00030534"/>
    <w:rsid w:val="00030818"/>
    <w:rsid w:val="00030830"/>
    <w:rsid w:val="0003127A"/>
    <w:rsid w:val="00032063"/>
    <w:rsid w:val="00032584"/>
    <w:rsid w:val="00032628"/>
    <w:rsid w:val="00033018"/>
    <w:rsid w:val="000335E4"/>
    <w:rsid w:val="00034613"/>
    <w:rsid w:val="00034779"/>
    <w:rsid w:val="000348A2"/>
    <w:rsid w:val="00034A1C"/>
    <w:rsid w:val="00037004"/>
    <w:rsid w:val="00037A04"/>
    <w:rsid w:val="0004000D"/>
    <w:rsid w:val="00041039"/>
    <w:rsid w:val="000410BA"/>
    <w:rsid w:val="000411D6"/>
    <w:rsid w:val="000412E9"/>
    <w:rsid w:val="00041BA1"/>
    <w:rsid w:val="00041C4E"/>
    <w:rsid w:val="00042D0F"/>
    <w:rsid w:val="00042D84"/>
    <w:rsid w:val="00043A37"/>
    <w:rsid w:val="00043EDB"/>
    <w:rsid w:val="00044CDA"/>
    <w:rsid w:val="000459D8"/>
    <w:rsid w:val="00045BB1"/>
    <w:rsid w:val="00045F79"/>
    <w:rsid w:val="00046519"/>
    <w:rsid w:val="0004671F"/>
    <w:rsid w:val="000469F3"/>
    <w:rsid w:val="0004721E"/>
    <w:rsid w:val="0004723F"/>
    <w:rsid w:val="0004735F"/>
    <w:rsid w:val="0004782E"/>
    <w:rsid w:val="0004786D"/>
    <w:rsid w:val="00050132"/>
    <w:rsid w:val="0005023D"/>
    <w:rsid w:val="00050C5E"/>
    <w:rsid w:val="00051420"/>
    <w:rsid w:val="0005201E"/>
    <w:rsid w:val="00052236"/>
    <w:rsid w:val="00052360"/>
    <w:rsid w:val="00052FE0"/>
    <w:rsid w:val="000536FC"/>
    <w:rsid w:val="00053E32"/>
    <w:rsid w:val="00054417"/>
    <w:rsid w:val="0005457B"/>
    <w:rsid w:val="00055946"/>
    <w:rsid w:val="00056516"/>
    <w:rsid w:val="00056860"/>
    <w:rsid w:val="00057935"/>
    <w:rsid w:val="00060B6D"/>
    <w:rsid w:val="00060E8F"/>
    <w:rsid w:val="00061796"/>
    <w:rsid w:val="00062054"/>
    <w:rsid w:val="0006231D"/>
    <w:rsid w:val="00062CA0"/>
    <w:rsid w:val="000630FE"/>
    <w:rsid w:val="000657D6"/>
    <w:rsid w:val="000666A1"/>
    <w:rsid w:val="00067115"/>
    <w:rsid w:val="000672A5"/>
    <w:rsid w:val="00071619"/>
    <w:rsid w:val="00071B75"/>
    <w:rsid w:val="00071D86"/>
    <w:rsid w:val="0007218B"/>
    <w:rsid w:val="0007418E"/>
    <w:rsid w:val="00074548"/>
    <w:rsid w:val="00074568"/>
    <w:rsid w:val="00074572"/>
    <w:rsid w:val="000761E6"/>
    <w:rsid w:val="00076460"/>
    <w:rsid w:val="00076DA9"/>
    <w:rsid w:val="0007762A"/>
    <w:rsid w:val="00077867"/>
    <w:rsid w:val="0007787F"/>
    <w:rsid w:val="00077E2A"/>
    <w:rsid w:val="000805A8"/>
    <w:rsid w:val="000809F0"/>
    <w:rsid w:val="00081051"/>
    <w:rsid w:val="00081643"/>
    <w:rsid w:val="0008177E"/>
    <w:rsid w:val="00082300"/>
    <w:rsid w:val="000827B3"/>
    <w:rsid w:val="00082B04"/>
    <w:rsid w:val="00083128"/>
    <w:rsid w:val="000834E2"/>
    <w:rsid w:val="0008389A"/>
    <w:rsid w:val="00084060"/>
    <w:rsid w:val="000847DD"/>
    <w:rsid w:val="00084A7E"/>
    <w:rsid w:val="0008507A"/>
    <w:rsid w:val="00085B64"/>
    <w:rsid w:val="00085C3C"/>
    <w:rsid w:val="00085E06"/>
    <w:rsid w:val="00086DAF"/>
    <w:rsid w:val="00086F48"/>
    <w:rsid w:val="0009259A"/>
    <w:rsid w:val="0009280E"/>
    <w:rsid w:val="0009299A"/>
    <w:rsid w:val="00093629"/>
    <w:rsid w:val="00093E39"/>
    <w:rsid w:val="00093F20"/>
    <w:rsid w:val="0009446E"/>
    <w:rsid w:val="0009495C"/>
    <w:rsid w:val="00094E25"/>
    <w:rsid w:val="00094FDE"/>
    <w:rsid w:val="00095697"/>
    <w:rsid w:val="00095A34"/>
    <w:rsid w:val="00096508"/>
    <w:rsid w:val="00096FC7"/>
    <w:rsid w:val="00097925"/>
    <w:rsid w:val="000A03F8"/>
    <w:rsid w:val="000A0543"/>
    <w:rsid w:val="000A08FF"/>
    <w:rsid w:val="000A0925"/>
    <w:rsid w:val="000A099C"/>
    <w:rsid w:val="000A2110"/>
    <w:rsid w:val="000A316B"/>
    <w:rsid w:val="000A40A0"/>
    <w:rsid w:val="000A414D"/>
    <w:rsid w:val="000A496B"/>
    <w:rsid w:val="000A4C88"/>
    <w:rsid w:val="000A4D29"/>
    <w:rsid w:val="000A546A"/>
    <w:rsid w:val="000A5474"/>
    <w:rsid w:val="000A55BA"/>
    <w:rsid w:val="000A5AE1"/>
    <w:rsid w:val="000A5CBB"/>
    <w:rsid w:val="000A6487"/>
    <w:rsid w:val="000A67E6"/>
    <w:rsid w:val="000A6CC0"/>
    <w:rsid w:val="000A74DD"/>
    <w:rsid w:val="000A75F9"/>
    <w:rsid w:val="000A7A91"/>
    <w:rsid w:val="000A7D9C"/>
    <w:rsid w:val="000B02C2"/>
    <w:rsid w:val="000B0978"/>
    <w:rsid w:val="000B0BE9"/>
    <w:rsid w:val="000B19A8"/>
    <w:rsid w:val="000B1A4C"/>
    <w:rsid w:val="000B23E8"/>
    <w:rsid w:val="000B24A7"/>
    <w:rsid w:val="000B343B"/>
    <w:rsid w:val="000B42A3"/>
    <w:rsid w:val="000B45CC"/>
    <w:rsid w:val="000B4FE4"/>
    <w:rsid w:val="000B5243"/>
    <w:rsid w:val="000B537B"/>
    <w:rsid w:val="000B5535"/>
    <w:rsid w:val="000B5F37"/>
    <w:rsid w:val="000B60A1"/>
    <w:rsid w:val="000B6438"/>
    <w:rsid w:val="000B6F4C"/>
    <w:rsid w:val="000B745B"/>
    <w:rsid w:val="000B7B7F"/>
    <w:rsid w:val="000B7D6A"/>
    <w:rsid w:val="000C1721"/>
    <w:rsid w:val="000C2503"/>
    <w:rsid w:val="000C2B95"/>
    <w:rsid w:val="000C2C8F"/>
    <w:rsid w:val="000C4E36"/>
    <w:rsid w:val="000C57E3"/>
    <w:rsid w:val="000C5CCD"/>
    <w:rsid w:val="000C64DD"/>
    <w:rsid w:val="000C64F4"/>
    <w:rsid w:val="000C66E8"/>
    <w:rsid w:val="000C726E"/>
    <w:rsid w:val="000C7F79"/>
    <w:rsid w:val="000D0884"/>
    <w:rsid w:val="000D0A3A"/>
    <w:rsid w:val="000D2A18"/>
    <w:rsid w:val="000D2F48"/>
    <w:rsid w:val="000D33A0"/>
    <w:rsid w:val="000D39CC"/>
    <w:rsid w:val="000D3B5F"/>
    <w:rsid w:val="000D3E5C"/>
    <w:rsid w:val="000D3E66"/>
    <w:rsid w:val="000D5760"/>
    <w:rsid w:val="000D5A82"/>
    <w:rsid w:val="000D6A57"/>
    <w:rsid w:val="000D6D27"/>
    <w:rsid w:val="000D6E01"/>
    <w:rsid w:val="000D7914"/>
    <w:rsid w:val="000D7F11"/>
    <w:rsid w:val="000E024C"/>
    <w:rsid w:val="000E0294"/>
    <w:rsid w:val="000E0B9D"/>
    <w:rsid w:val="000E113B"/>
    <w:rsid w:val="000E12D4"/>
    <w:rsid w:val="000E16AF"/>
    <w:rsid w:val="000E176C"/>
    <w:rsid w:val="000E1E89"/>
    <w:rsid w:val="000E2893"/>
    <w:rsid w:val="000E2956"/>
    <w:rsid w:val="000E3224"/>
    <w:rsid w:val="000E41A6"/>
    <w:rsid w:val="000E4BD4"/>
    <w:rsid w:val="000E4E8C"/>
    <w:rsid w:val="000E4F54"/>
    <w:rsid w:val="000E61C1"/>
    <w:rsid w:val="000E7845"/>
    <w:rsid w:val="000F0297"/>
    <w:rsid w:val="000F07D0"/>
    <w:rsid w:val="000F0843"/>
    <w:rsid w:val="000F0E07"/>
    <w:rsid w:val="000F19FD"/>
    <w:rsid w:val="000F1A74"/>
    <w:rsid w:val="000F2546"/>
    <w:rsid w:val="000F2D53"/>
    <w:rsid w:val="000F2D75"/>
    <w:rsid w:val="000F3218"/>
    <w:rsid w:val="000F3970"/>
    <w:rsid w:val="000F3CB7"/>
    <w:rsid w:val="000F4454"/>
    <w:rsid w:val="000F4D93"/>
    <w:rsid w:val="000F528A"/>
    <w:rsid w:val="000F5577"/>
    <w:rsid w:val="000F5797"/>
    <w:rsid w:val="000F5FD8"/>
    <w:rsid w:val="000F6229"/>
    <w:rsid w:val="000F679D"/>
    <w:rsid w:val="000F6905"/>
    <w:rsid w:val="000F72A1"/>
    <w:rsid w:val="000F78C6"/>
    <w:rsid w:val="000F7E2F"/>
    <w:rsid w:val="00100054"/>
    <w:rsid w:val="00100BF2"/>
    <w:rsid w:val="00100DD6"/>
    <w:rsid w:val="0010176F"/>
    <w:rsid w:val="0010185A"/>
    <w:rsid w:val="00101A8F"/>
    <w:rsid w:val="00102895"/>
    <w:rsid w:val="00102950"/>
    <w:rsid w:val="00103546"/>
    <w:rsid w:val="00103587"/>
    <w:rsid w:val="00104816"/>
    <w:rsid w:val="001060F5"/>
    <w:rsid w:val="00106433"/>
    <w:rsid w:val="00106A3C"/>
    <w:rsid w:val="00106F0B"/>
    <w:rsid w:val="00107DDA"/>
    <w:rsid w:val="001104AF"/>
    <w:rsid w:val="00110C00"/>
    <w:rsid w:val="001115AD"/>
    <w:rsid w:val="00111917"/>
    <w:rsid w:val="00111F1E"/>
    <w:rsid w:val="001120FD"/>
    <w:rsid w:val="00112163"/>
    <w:rsid w:val="0011266B"/>
    <w:rsid w:val="00112F35"/>
    <w:rsid w:val="001130C4"/>
    <w:rsid w:val="00113624"/>
    <w:rsid w:val="0011439A"/>
    <w:rsid w:val="0011511F"/>
    <w:rsid w:val="0011539A"/>
    <w:rsid w:val="00116251"/>
    <w:rsid w:val="001166FB"/>
    <w:rsid w:val="0011697F"/>
    <w:rsid w:val="00117A6C"/>
    <w:rsid w:val="00117CD3"/>
    <w:rsid w:val="001201F8"/>
    <w:rsid w:val="00120922"/>
    <w:rsid w:val="00120A16"/>
    <w:rsid w:val="00120A45"/>
    <w:rsid w:val="00121397"/>
    <w:rsid w:val="00121F77"/>
    <w:rsid w:val="00122085"/>
    <w:rsid w:val="001220BC"/>
    <w:rsid w:val="00122C07"/>
    <w:rsid w:val="00122D5E"/>
    <w:rsid w:val="00122FF3"/>
    <w:rsid w:val="001233B5"/>
    <w:rsid w:val="00123584"/>
    <w:rsid w:val="001236E9"/>
    <w:rsid w:val="0012402D"/>
    <w:rsid w:val="00124831"/>
    <w:rsid w:val="001252AC"/>
    <w:rsid w:val="00125724"/>
    <w:rsid w:val="00126066"/>
    <w:rsid w:val="00126515"/>
    <w:rsid w:val="00126645"/>
    <w:rsid w:val="001269EF"/>
    <w:rsid w:val="0012764F"/>
    <w:rsid w:val="00130078"/>
    <w:rsid w:val="00130557"/>
    <w:rsid w:val="001316BA"/>
    <w:rsid w:val="001318C6"/>
    <w:rsid w:val="001319F0"/>
    <w:rsid w:val="00131B86"/>
    <w:rsid w:val="0013201D"/>
    <w:rsid w:val="0013304A"/>
    <w:rsid w:val="001339B6"/>
    <w:rsid w:val="00133BD9"/>
    <w:rsid w:val="00133F2B"/>
    <w:rsid w:val="00134203"/>
    <w:rsid w:val="00134427"/>
    <w:rsid w:val="00134F03"/>
    <w:rsid w:val="001355F3"/>
    <w:rsid w:val="00135AA5"/>
    <w:rsid w:val="00135E15"/>
    <w:rsid w:val="0013675D"/>
    <w:rsid w:val="00136B9C"/>
    <w:rsid w:val="001378A4"/>
    <w:rsid w:val="00137AF3"/>
    <w:rsid w:val="00137B07"/>
    <w:rsid w:val="00137DF0"/>
    <w:rsid w:val="00140480"/>
    <w:rsid w:val="00141965"/>
    <w:rsid w:val="00141A43"/>
    <w:rsid w:val="001423CC"/>
    <w:rsid w:val="00142670"/>
    <w:rsid w:val="00143E87"/>
    <w:rsid w:val="00144165"/>
    <w:rsid w:val="0014469C"/>
    <w:rsid w:val="00144ACF"/>
    <w:rsid w:val="00144AE3"/>
    <w:rsid w:val="0014615E"/>
    <w:rsid w:val="0014625E"/>
    <w:rsid w:val="00146C32"/>
    <w:rsid w:val="001474C6"/>
    <w:rsid w:val="00147A6A"/>
    <w:rsid w:val="00147DC0"/>
    <w:rsid w:val="001507FC"/>
    <w:rsid w:val="0015087C"/>
    <w:rsid w:val="001508E1"/>
    <w:rsid w:val="001508E9"/>
    <w:rsid w:val="00150A5F"/>
    <w:rsid w:val="00150B70"/>
    <w:rsid w:val="00151717"/>
    <w:rsid w:val="001519FF"/>
    <w:rsid w:val="00151D60"/>
    <w:rsid w:val="00151FC9"/>
    <w:rsid w:val="0015257D"/>
    <w:rsid w:val="001534EE"/>
    <w:rsid w:val="001537ED"/>
    <w:rsid w:val="001540EE"/>
    <w:rsid w:val="00154142"/>
    <w:rsid w:val="00154470"/>
    <w:rsid w:val="0015457B"/>
    <w:rsid w:val="00154A46"/>
    <w:rsid w:val="00154D68"/>
    <w:rsid w:val="00155643"/>
    <w:rsid w:val="00155F24"/>
    <w:rsid w:val="00156AD5"/>
    <w:rsid w:val="0015702C"/>
    <w:rsid w:val="0015717D"/>
    <w:rsid w:val="001573EB"/>
    <w:rsid w:val="001576D6"/>
    <w:rsid w:val="0016047E"/>
    <w:rsid w:val="001608FA"/>
    <w:rsid w:val="001623A0"/>
    <w:rsid w:val="00162A04"/>
    <w:rsid w:val="00162BB6"/>
    <w:rsid w:val="00163278"/>
    <w:rsid w:val="00163B90"/>
    <w:rsid w:val="00163BF6"/>
    <w:rsid w:val="00164A62"/>
    <w:rsid w:val="001652AC"/>
    <w:rsid w:val="001652E8"/>
    <w:rsid w:val="00165C79"/>
    <w:rsid w:val="0016640B"/>
    <w:rsid w:val="0016668A"/>
    <w:rsid w:val="001669AB"/>
    <w:rsid w:val="00166DFC"/>
    <w:rsid w:val="001673E2"/>
    <w:rsid w:val="00167407"/>
    <w:rsid w:val="00167DB3"/>
    <w:rsid w:val="001702C8"/>
    <w:rsid w:val="001705E0"/>
    <w:rsid w:val="00170C4F"/>
    <w:rsid w:val="00171304"/>
    <w:rsid w:val="001720CD"/>
    <w:rsid w:val="00172345"/>
    <w:rsid w:val="00172605"/>
    <w:rsid w:val="00172953"/>
    <w:rsid w:val="00173570"/>
    <w:rsid w:val="00173E2E"/>
    <w:rsid w:val="001743D6"/>
    <w:rsid w:val="00174743"/>
    <w:rsid w:val="00174D81"/>
    <w:rsid w:val="00175803"/>
    <w:rsid w:val="00176C07"/>
    <w:rsid w:val="00177259"/>
    <w:rsid w:val="0017757C"/>
    <w:rsid w:val="001775A3"/>
    <w:rsid w:val="00177E37"/>
    <w:rsid w:val="00180C5F"/>
    <w:rsid w:val="00183554"/>
    <w:rsid w:val="00183BE4"/>
    <w:rsid w:val="00183C52"/>
    <w:rsid w:val="001844F4"/>
    <w:rsid w:val="00185949"/>
    <w:rsid w:val="001862B7"/>
    <w:rsid w:val="00187B7D"/>
    <w:rsid w:val="001904BC"/>
    <w:rsid w:val="001907A2"/>
    <w:rsid w:val="00190B95"/>
    <w:rsid w:val="00191CFC"/>
    <w:rsid w:val="00192662"/>
    <w:rsid w:val="001930FE"/>
    <w:rsid w:val="0019372C"/>
    <w:rsid w:val="00193C4B"/>
    <w:rsid w:val="00194290"/>
    <w:rsid w:val="001942B7"/>
    <w:rsid w:val="001946E9"/>
    <w:rsid w:val="00194CDB"/>
    <w:rsid w:val="001951CF"/>
    <w:rsid w:val="00195553"/>
    <w:rsid w:val="001957F9"/>
    <w:rsid w:val="00195BC4"/>
    <w:rsid w:val="00196565"/>
    <w:rsid w:val="00196B3D"/>
    <w:rsid w:val="00196EB3"/>
    <w:rsid w:val="001972EF"/>
    <w:rsid w:val="00197BE4"/>
    <w:rsid w:val="001A0817"/>
    <w:rsid w:val="001A082D"/>
    <w:rsid w:val="001A13EE"/>
    <w:rsid w:val="001A1930"/>
    <w:rsid w:val="001A1C3F"/>
    <w:rsid w:val="001A21BB"/>
    <w:rsid w:val="001A2251"/>
    <w:rsid w:val="001A3BED"/>
    <w:rsid w:val="001A447B"/>
    <w:rsid w:val="001A49E0"/>
    <w:rsid w:val="001A4FEA"/>
    <w:rsid w:val="001A5AAE"/>
    <w:rsid w:val="001A6AB4"/>
    <w:rsid w:val="001A6AEB"/>
    <w:rsid w:val="001A7592"/>
    <w:rsid w:val="001B01AF"/>
    <w:rsid w:val="001B092D"/>
    <w:rsid w:val="001B0C01"/>
    <w:rsid w:val="001B0C9D"/>
    <w:rsid w:val="001B1934"/>
    <w:rsid w:val="001B1ED0"/>
    <w:rsid w:val="001B2515"/>
    <w:rsid w:val="001B2854"/>
    <w:rsid w:val="001B3D37"/>
    <w:rsid w:val="001B3F51"/>
    <w:rsid w:val="001B48AF"/>
    <w:rsid w:val="001B4E22"/>
    <w:rsid w:val="001B4F1A"/>
    <w:rsid w:val="001B507F"/>
    <w:rsid w:val="001B5543"/>
    <w:rsid w:val="001B5D32"/>
    <w:rsid w:val="001B620A"/>
    <w:rsid w:val="001B62EE"/>
    <w:rsid w:val="001B65A5"/>
    <w:rsid w:val="001B686B"/>
    <w:rsid w:val="001B6B38"/>
    <w:rsid w:val="001B6DE0"/>
    <w:rsid w:val="001B7086"/>
    <w:rsid w:val="001B7106"/>
    <w:rsid w:val="001B723D"/>
    <w:rsid w:val="001B7AA8"/>
    <w:rsid w:val="001C0632"/>
    <w:rsid w:val="001C14ED"/>
    <w:rsid w:val="001C1F29"/>
    <w:rsid w:val="001C29BE"/>
    <w:rsid w:val="001C39AB"/>
    <w:rsid w:val="001C3B00"/>
    <w:rsid w:val="001C3DA5"/>
    <w:rsid w:val="001C4DD9"/>
    <w:rsid w:val="001C4F0A"/>
    <w:rsid w:val="001C5185"/>
    <w:rsid w:val="001C5B68"/>
    <w:rsid w:val="001C5D2C"/>
    <w:rsid w:val="001C5D32"/>
    <w:rsid w:val="001C5D52"/>
    <w:rsid w:val="001C6574"/>
    <w:rsid w:val="001C6994"/>
    <w:rsid w:val="001C6C45"/>
    <w:rsid w:val="001C75BE"/>
    <w:rsid w:val="001C770F"/>
    <w:rsid w:val="001C7957"/>
    <w:rsid w:val="001D01CD"/>
    <w:rsid w:val="001D02AE"/>
    <w:rsid w:val="001D0578"/>
    <w:rsid w:val="001D0794"/>
    <w:rsid w:val="001D0DCF"/>
    <w:rsid w:val="001D2BD0"/>
    <w:rsid w:val="001D324A"/>
    <w:rsid w:val="001D410B"/>
    <w:rsid w:val="001D43B3"/>
    <w:rsid w:val="001D4B52"/>
    <w:rsid w:val="001D4DDA"/>
    <w:rsid w:val="001D51EE"/>
    <w:rsid w:val="001D5FF9"/>
    <w:rsid w:val="001D61CA"/>
    <w:rsid w:val="001D68F8"/>
    <w:rsid w:val="001E002B"/>
    <w:rsid w:val="001E06F6"/>
    <w:rsid w:val="001E1DA9"/>
    <w:rsid w:val="001E20A9"/>
    <w:rsid w:val="001E212F"/>
    <w:rsid w:val="001E266F"/>
    <w:rsid w:val="001E3094"/>
    <w:rsid w:val="001E38E1"/>
    <w:rsid w:val="001E3E9C"/>
    <w:rsid w:val="001E40A3"/>
    <w:rsid w:val="001E5B48"/>
    <w:rsid w:val="001E5CAB"/>
    <w:rsid w:val="001E5F3C"/>
    <w:rsid w:val="001E5FAC"/>
    <w:rsid w:val="001E6305"/>
    <w:rsid w:val="001E64B8"/>
    <w:rsid w:val="001E70D2"/>
    <w:rsid w:val="001E75FA"/>
    <w:rsid w:val="001E776D"/>
    <w:rsid w:val="001E7A2C"/>
    <w:rsid w:val="001F096C"/>
    <w:rsid w:val="001F0DDA"/>
    <w:rsid w:val="001F1370"/>
    <w:rsid w:val="001F2B7F"/>
    <w:rsid w:val="001F3BFC"/>
    <w:rsid w:val="001F3FDE"/>
    <w:rsid w:val="001F4208"/>
    <w:rsid w:val="001F4241"/>
    <w:rsid w:val="001F493E"/>
    <w:rsid w:val="001F5572"/>
    <w:rsid w:val="001F5922"/>
    <w:rsid w:val="001F5E14"/>
    <w:rsid w:val="001F66DC"/>
    <w:rsid w:val="001F6B0D"/>
    <w:rsid w:val="001F6F3D"/>
    <w:rsid w:val="001F7629"/>
    <w:rsid w:val="001F7AEC"/>
    <w:rsid w:val="00201152"/>
    <w:rsid w:val="002014F3"/>
    <w:rsid w:val="00201CB0"/>
    <w:rsid w:val="00202207"/>
    <w:rsid w:val="00202545"/>
    <w:rsid w:val="00202916"/>
    <w:rsid w:val="0020348E"/>
    <w:rsid w:val="0020355B"/>
    <w:rsid w:val="00204D62"/>
    <w:rsid w:val="002055F6"/>
    <w:rsid w:val="00206B6E"/>
    <w:rsid w:val="0020746D"/>
    <w:rsid w:val="00207694"/>
    <w:rsid w:val="00207A8E"/>
    <w:rsid w:val="0021008E"/>
    <w:rsid w:val="00210090"/>
    <w:rsid w:val="002110C5"/>
    <w:rsid w:val="00211F68"/>
    <w:rsid w:val="002120AE"/>
    <w:rsid w:val="0021284E"/>
    <w:rsid w:val="00212990"/>
    <w:rsid w:val="00212D1F"/>
    <w:rsid w:val="00212ED7"/>
    <w:rsid w:val="0021324D"/>
    <w:rsid w:val="00214266"/>
    <w:rsid w:val="00214595"/>
    <w:rsid w:val="002149D0"/>
    <w:rsid w:val="002159E1"/>
    <w:rsid w:val="00215E83"/>
    <w:rsid w:val="00216257"/>
    <w:rsid w:val="002162FE"/>
    <w:rsid w:val="00216915"/>
    <w:rsid w:val="00216DEF"/>
    <w:rsid w:val="00217548"/>
    <w:rsid w:val="0022016C"/>
    <w:rsid w:val="002209D6"/>
    <w:rsid w:val="00220AD4"/>
    <w:rsid w:val="0022174C"/>
    <w:rsid w:val="00221B66"/>
    <w:rsid w:val="00222B0D"/>
    <w:rsid w:val="002230BF"/>
    <w:rsid w:val="00223269"/>
    <w:rsid w:val="00224C3B"/>
    <w:rsid w:val="0022531B"/>
    <w:rsid w:val="002253CB"/>
    <w:rsid w:val="00225D02"/>
    <w:rsid w:val="0022742B"/>
    <w:rsid w:val="002275CC"/>
    <w:rsid w:val="00227BAD"/>
    <w:rsid w:val="002306B8"/>
    <w:rsid w:val="00230740"/>
    <w:rsid w:val="0023078A"/>
    <w:rsid w:val="00230799"/>
    <w:rsid w:val="002309A1"/>
    <w:rsid w:val="00231A27"/>
    <w:rsid w:val="00231B87"/>
    <w:rsid w:val="00232C35"/>
    <w:rsid w:val="0023389D"/>
    <w:rsid w:val="00233AF6"/>
    <w:rsid w:val="002347A1"/>
    <w:rsid w:val="002347A2"/>
    <w:rsid w:val="0023486B"/>
    <w:rsid w:val="00234E06"/>
    <w:rsid w:val="00235386"/>
    <w:rsid w:val="00235DDA"/>
    <w:rsid w:val="0023685F"/>
    <w:rsid w:val="002368C5"/>
    <w:rsid w:val="002375FE"/>
    <w:rsid w:val="00237C17"/>
    <w:rsid w:val="00237D73"/>
    <w:rsid w:val="00237F31"/>
    <w:rsid w:val="00240354"/>
    <w:rsid w:val="00241165"/>
    <w:rsid w:val="00241AE4"/>
    <w:rsid w:val="00241BCD"/>
    <w:rsid w:val="00241C65"/>
    <w:rsid w:val="00241C70"/>
    <w:rsid w:val="0024259D"/>
    <w:rsid w:val="002438CA"/>
    <w:rsid w:val="0024396B"/>
    <w:rsid w:val="00243B2F"/>
    <w:rsid w:val="00243BCD"/>
    <w:rsid w:val="002443DC"/>
    <w:rsid w:val="00244517"/>
    <w:rsid w:val="0024509F"/>
    <w:rsid w:val="00245B66"/>
    <w:rsid w:val="00245D16"/>
    <w:rsid w:val="0024677A"/>
    <w:rsid w:val="0025011E"/>
    <w:rsid w:val="00250277"/>
    <w:rsid w:val="002507A0"/>
    <w:rsid w:val="00250949"/>
    <w:rsid w:val="00250BAA"/>
    <w:rsid w:val="00250D32"/>
    <w:rsid w:val="00252DFB"/>
    <w:rsid w:val="00252E01"/>
    <w:rsid w:val="002531EE"/>
    <w:rsid w:val="00253484"/>
    <w:rsid w:val="002534A5"/>
    <w:rsid w:val="0025357D"/>
    <w:rsid w:val="002536DD"/>
    <w:rsid w:val="002544E3"/>
    <w:rsid w:val="002548F7"/>
    <w:rsid w:val="00254AD5"/>
    <w:rsid w:val="00254F71"/>
    <w:rsid w:val="00255512"/>
    <w:rsid w:val="00255796"/>
    <w:rsid w:val="00255EA2"/>
    <w:rsid w:val="00256142"/>
    <w:rsid w:val="0025673A"/>
    <w:rsid w:val="00256AF3"/>
    <w:rsid w:val="0025724F"/>
    <w:rsid w:val="0026008A"/>
    <w:rsid w:val="00260268"/>
    <w:rsid w:val="00260B7D"/>
    <w:rsid w:val="00261EE7"/>
    <w:rsid w:val="00261FCC"/>
    <w:rsid w:val="00263311"/>
    <w:rsid w:val="00263C42"/>
    <w:rsid w:val="00264422"/>
    <w:rsid w:val="00264490"/>
    <w:rsid w:val="0026469B"/>
    <w:rsid w:val="00264BB1"/>
    <w:rsid w:val="00265DF3"/>
    <w:rsid w:val="0026615F"/>
    <w:rsid w:val="00267724"/>
    <w:rsid w:val="002701CE"/>
    <w:rsid w:val="002708CC"/>
    <w:rsid w:val="00271191"/>
    <w:rsid w:val="002719DD"/>
    <w:rsid w:val="0027254C"/>
    <w:rsid w:val="002731C8"/>
    <w:rsid w:val="002739CB"/>
    <w:rsid w:val="00273B35"/>
    <w:rsid w:val="00273E0C"/>
    <w:rsid w:val="00273E97"/>
    <w:rsid w:val="002748ED"/>
    <w:rsid w:val="00274AAD"/>
    <w:rsid w:val="00274F82"/>
    <w:rsid w:val="00275394"/>
    <w:rsid w:val="0027580B"/>
    <w:rsid w:val="00275EC5"/>
    <w:rsid w:val="0027628E"/>
    <w:rsid w:val="002763A5"/>
    <w:rsid w:val="002764F1"/>
    <w:rsid w:val="00276942"/>
    <w:rsid w:val="00276D18"/>
    <w:rsid w:val="002771FD"/>
    <w:rsid w:val="002775BA"/>
    <w:rsid w:val="00277D1E"/>
    <w:rsid w:val="002814A3"/>
    <w:rsid w:val="00281A3D"/>
    <w:rsid w:val="00282307"/>
    <w:rsid w:val="00282D49"/>
    <w:rsid w:val="00284DF3"/>
    <w:rsid w:val="00284EFF"/>
    <w:rsid w:val="002851FC"/>
    <w:rsid w:val="0028540D"/>
    <w:rsid w:val="002858D3"/>
    <w:rsid w:val="00285DF6"/>
    <w:rsid w:val="002867E6"/>
    <w:rsid w:val="002871D0"/>
    <w:rsid w:val="00290694"/>
    <w:rsid w:val="002921B3"/>
    <w:rsid w:val="00292563"/>
    <w:rsid w:val="002938BD"/>
    <w:rsid w:val="00293D7A"/>
    <w:rsid w:val="00294711"/>
    <w:rsid w:val="00294EBE"/>
    <w:rsid w:val="0029524D"/>
    <w:rsid w:val="00295F7B"/>
    <w:rsid w:val="002963AB"/>
    <w:rsid w:val="00296CD1"/>
    <w:rsid w:val="002970BD"/>
    <w:rsid w:val="00297990"/>
    <w:rsid w:val="002A0446"/>
    <w:rsid w:val="002A045E"/>
    <w:rsid w:val="002A1BB6"/>
    <w:rsid w:val="002A2545"/>
    <w:rsid w:val="002A29AE"/>
    <w:rsid w:val="002A2B98"/>
    <w:rsid w:val="002A31C0"/>
    <w:rsid w:val="002A363A"/>
    <w:rsid w:val="002A6684"/>
    <w:rsid w:val="002A6BB0"/>
    <w:rsid w:val="002A6F63"/>
    <w:rsid w:val="002A73AB"/>
    <w:rsid w:val="002A7423"/>
    <w:rsid w:val="002A787C"/>
    <w:rsid w:val="002A7AC2"/>
    <w:rsid w:val="002A7CEA"/>
    <w:rsid w:val="002B01E6"/>
    <w:rsid w:val="002B0BFF"/>
    <w:rsid w:val="002B14ED"/>
    <w:rsid w:val="002B150C"/>
    <w:rsid w:val="002B1B85"/>
    <w:rsid w:val="002B21E3"/>
    <w:rsid w:val="002B2BAF"/>
    <w:rsid w:val="002B30CC"/>
    <w:rsid w:val="002B333F"/>
    <w:rsid w:val="002B3953"/>
    <w:rsid w:val="002B3EE8"/>
    <w:rsid w:val="002B4233"/>
    <w:rsid w:val="002B481D"/>
    <w:rsid w:val="002B61AB"/>
    <w:rsid w:val="002B6611"/>
    <w:rsid w:val="002B6BCE"/>
    <w:rsid w:val="002B7A30"/>
    <w:rsid w:val="002B7D25"/>
    <w:rsid w:val="002C0497"/>
    <w:rsid w:val="002C0827"/>
    <w:rsid w:val="002C0979"/>
    <w:rsid w:val="002C0A66"/>
    <w:rsid w:val="002C1431"/>
    <w:rsid w:val="002C18C6"/>
    <w:rsid w:val="002C1953"/>
    <w:rsid w:val="002C1C98"/>
    <w:rsid w:val="002C2343"/>
    <w:rsid w:val="002C27CC"/>
    <w:rsid w:val="002C2818"/>
    <w:rsid w:val="002C2FB8"/>
    <w:rsid w:val="002C37E2"/>
    <w:rsid w:val="002C399E"/>
    <w:rsid w:val="002C3DB3"/>
    <w:rsid w:val="002C3F25"/>
    <w:rsid w:val="002C4799"/>
    <w:rsid w:val="002C4D07"/>
    <w:rsid w:val="002C511C"/>
    <w:rsid w:val="002C6484"/>
    <w:rsid w:val="002C72EC"/>
    <w:rsid w:val="002C73CB"/>
    <w:rsid w:val="002C7902"/>
    <w:rsid w:val="002C7A89"/>
    <w:rsid w:val="002D039D"/>
    <w:rsid w:val="002D04F4"/>
    <w:rsid w:val="002D0967"/>
    <w:rsid w:val="002D1112"/>
    <w:rsid w:val="002D186F"/>
    <w:rsid w:val="002D1E15"/>
    <w:rsid w:val="002D1FF8"/>
    <w:rsid w:val="002D37E9"/>
    <w:rsid w:val="002D3B54"/>
    <w:rsid w:val="002D43AA"/>
    <w:rsid w:val="002D46E2"/>
    <w:rsid w:val="002D506E"/>
    <w:rsid w:val="002D5658"/>
    <w:rsid w:val="002D5A7C"/>
    <w:rsid w:val="002D6B1E"/>
    <w:rsid w:val="002D711F"/>
    <w:rsid w:val="002D7F02"/>
    <w:rsid w:val="002E018A"/>
    <w:rsid w:val="002E0318"/>
    <w:rsid w:val="002E04BE"/>
    <w:rsid w:val="002E0B53"/>
    <w:rsid w:val="002E0C23"/>
    <w:rsid w:val="002E1059"/>
    <w:rsid w:val="002E1120"/>
    <w:rsid w:val="002E163C"/>
    <w:rsid w:val="002E1B53"/>
    <w:rsid w:val="002E1F19"/>
    <w:rsid w:val="002E205D"/>
    <w:rsid w:val="002E224D"/>
    <w:rsid w:val="002E333D"/>
    <w:rsid w:val="002E344B"/>
    <w:rsid w:val="002E3707"/>
    <w:rsid w:val="002E3C19"/>
    <w:rsid w:val="002E4451"/>
    <w:rsid w:val="002E4592"/>
    <w:rsid w:val="002E4D15"/>
    <w:rsid w:val="002E4D76"/>
    <w:rsid w:val="002E6F77"/>
    <w:rsid w:val="002E73EB"/>
    <w:rsid w:val="002E78FA"/>
    <w:rsid w:val="002E7EBB"/>
    <w:rsid w:val="002F050E"/>
    <w:rsid w:val="002F0F92"/>
    <w:rsid w:val="002F1EBA"/>
    <w:rsid w:val="002F2E77"/>
    <w:rsid w:val="002F2F8C"/>
    <w:rsid w:val="002F3160"/>
    <w:rsid w:val="002F3462"/>
    <w:rsid w:val="002F3B16"/>
    <w:rsid w:val="002F3CF1"/>
    <w:rsid w:val="002F4755"/>
    <w:rsid w:val="002F4AA3"/>
    <w:rsid w:val="002F4CDF"/>
    <w:rsid w:val="002F57B9"/>
    <w:rsid w:val="002F5881"/>
    <w:rsid w:val="002F5A5F"/>
    <w:rsid w:val="002F610E"/>
    <w:rsid w:val="002F722B"/>
    <w:rsid w:val="002F7BF9"/>
    <w:rsid w:val="003004A8"/>
    <w:rsid w:val="00300749"/>
    <w:rsid w:val="00300C0F"/>
    <w:rsid w:val="00301768"/>
    <w:rsid w:val="003017B4"/>
    <w:rsid w:val="00301A2A"/>
    <w:rsid w:val="00301CC5"/>
    <w:rsid w:val="003025FF"/>
    <w:rsid w:val="00302ADC"/>
    <w:rsid w:val="003030AE"/>
    <w:rsid w:val="003030DC"/>
    <w:rsid w:val="0030333C"/>
    <w:rsid w:val="00303968"/>
    <w:rsid w:val="00304637"/>
    <w:rsid w:val="00304C42"/>
    <w:rsid w:val="003064DC"/>
    <w:rsid w:val="003065CC"/>
    <w:rsid w:val="0030716D"/>
    <w:rsid w:val="0030764B"/>
    <w:rsid w:val="00307FE1"/>
    <w:rsid w:val="0031032B"/>
    <w:rsid w:val="00310344"/>
    <w:rsid w:val="00311210"/>
    <w:rsid w:val="003112E4"/>
    <w:rsid w:val="0031231E"/>
    <w:rsid w:val="0031247B"/>
    <w:rsid w:val="00313787"/>
    <w:rsid w:val="00313FCD"/>
    <w:rsid w:val="00314119"/>
    <w:rsid w:val="003143AB"/>
    <w:rsid w:val="003143CA"/>
    <w:rsid w:val="0031454B"/>
    <w:rsid w:val="0031496C"/>
    <w:rsid w:val="00315C61"/>
    <w:rsid w:val="0031610E"/>
    <w:rsid w:val="00316A88"/>
    <w:rsid w:val="00316C93"/>
    <w:rsid w:val="00316D0C"/>
    <w:rsid w:val="00316F7D"/>
    <w:rsid w:val="003174B4"/>
    <w:rsid w:val="00320831"/>
    <w:rsid w:val="00321002"/>
    <w:rsid w:val="00321495"/>
    <w:rsid w:val="00321E76"/>
    <w:rsid w:val="00322A71"/>
    <w:rsid w:val="00322D9B"/>
    <w:rsid w:val="003232B4"/>
    <w:rsid w:val="00323519"/>
    <w:rsid w:val="00323CED"/>
    <w:rsid w:val="00323DBA"/>
    <w:rsid w:val="00323FF1"/>
    <w:rsid w:val="00324B25"/>
    <w:rsid w:val="00324D65"/>
    <w:rsid w:val="00325211"/>
    <w:rsid w:val="003260B1"/>
    <w:rsid w:val="00326EE6"/>
    <w:rsid w:val="00327AB3"/>
    <w:rsid w:val="00327AF7"/>
    <w:rsid w:val="00327D8A"/>
    <w:rsid w:val="00330386"/>
    <w:rsid w:val="0033050E"/>
    <w:rsid w:val="00330C92"/>
    <w:rsid w:val="00330DB8"/>
    <w:rsid w:val="003311B4"/>
    <w:rsid w:val="003346D2"/>
    <w:rsid w:val="00334C91"/>
    <w:rsid w:val="00335192"/>
    <w:rsid w:val="003357AC"/>
    <w:rsid w:val="00335948"/>
    <w:rsid w:val="00336187"/>
    <w:rsid w:val="00336404"/>
    <w:rsid w:val="00336CB4"/>
    <w:rsid w:val="00336DE1"/>
    <w:rsid w:val="00336E54"/>
    <w:rsid w:val="00337081"/>
    <w:rsid w:val="003370BB"/>
    <w:rsid w:val="00340135"/>
    <w:rsid w:val="00340A94"/>
    <w:rsid w:val="00341921"/>
    <w:rsid w:val="003427C4"/>
    <w:rsid w:val="00342F1F"/>
    <w:rsid w:val="003431E1"/>
    <w:rsid w:val="003433B1"/>
    <w:rsid w:val="0034347B"/>
    <w:rsid w:val="00343651"/>
    <w:rsid w:val="0034471C"/>
    <w:rsid w:val="0034513C"/>
    <w:rsid w:val="003457B4"/>
    <w:rsid w:val="00345A28"/>
    <w:rsid w:val="00345CAB"/>
    <w:rsid w:val="00345D17"/>
    <w:rsid w:val="00345DAE"/>
    <w:rsid w:val="00346417"/>
    <w:rsid w:val="0034674B"/>
    <w:rsid w:val="003467E0"/>
    <w:rsid w:val="00346DB5"/>
    <w:rsid w:val="0034723E"/>
    <w:rsid w:val="00347303"/>
    <w:rsid w:val="0034743E"/>
    <w:rsid w:val="00347A88"/>
    <w:rsid w:val="00350090"/>
    <w:rsid w:val="00350409"/>
    <w:rsid w:val="0035058E"/>
    <w:rsid w:val="0035088C"/>
    <w:rsid w:val="00351884"/>
    <w:rsid w:val="00351A93"/>
    <w:rsid w:val="00351D02"/>
    <w:rsid w:val="00351D78"/>
    <w:rsid w:val="00352005"/>
    <w:rsid w:val="003520BD"/>
    <w:rsid w:val="0035267A"/>
    <w:rsid w:val="00352ADE"/>
    <w:rsid w:val="00352C3C"/>
    <w:rsid w:val="00352ED9"/>
    <w:rsid w:val="00352FC8"/>
    <w:rsid w:val="0035401E"/>
    <w:rsid w:val="00354EBB"/>
    <w:rsid w:val="00355B99"/>
    <w:rsid w:val="00355D92"/>
    <w:rsid w:val="00355DB3"/>
    <w:rsid w:val="003576D6"/>
    <w:rsid w:val="00360231"/>
    <w:rsid w:val="00360EA5"/>
    <w:rsid w:val="00361D4F"/>
    <w:rsid w:val="00361E7A"/>
    <w:rsid w:val="00361F51"/>
    <w:rsid w:val="00362160"/>
    <w:rsid w:val="003621CD"/>
    <w:rsid w:val="00362683"/>
    <w:rsid w:val="00362C3F"/>
    <w:rsid w:val="00362D7C"/>
    <w:rsid w:val="00364B3B"/>
    <w:rsid w:val="0036530C"/>
    <w:rsid w:val="003654BF"/>
    <w:rsid w:val="00365CB9"/>
    <w:rsid w:val="00365D14"/>
    <w:rsid w:val="00365E7A"/>
    <w:rsid w:val="0036620D"/>
    <w:rsid w:val="003665CD"/>
    <w:rsid w:val="00366DD3"/>
    <w:rsid w:val="00367057"/>
    <w:rsid w:val="003677BE"/>
    <w:rsid w:val="00367E3C"/>
    <w:rsid w:val="00370253"/>
    <w:rsid w:val="00370640"/>
    <w:rsid w:val="0037105D"/>
    <w:rsid w:val="0037192A"/>
    <w:rsid w:val="00371CD0"/>
    <w:rsid w:val="00372156"/>
    <w:rsid w:val="003728D4"/>
    <w:rsid w:val="00372DF9"/>
    <w:rsid w:val="00373CEA"/>
    <w:rsid w:val="00374A21"/>
    <w:rsid w:val="00374F5B"/>
    <w:rsid w:val="00375485"/>
    <w:rsid w:val="00375975"/>
    <w:rsid w:val="00375978"/>
    <w:rsid w:val="00375CFE"/>
    <w:rsid w:val="00375F57"/>
    <w:rsid w:val="00376C30"/>
    <w:rsid w:val="00380FF2"/>
    <w:rsid w:val="003813FD"/>
    <w:rsid w:val="003815A6"/>
    <w:rsid w:val="003819F0"/>
    <w:rsid w:val="00381DFD"/>
    <w:rsid w:val="00382ABE"/>
    <w:rsid w:val="00382AD3"/>
    <w:rsid w:val="00382BD9"/>
    <w:rsid w:val="00383039"/>
    <w:rsid w:val="00383391"/>
    <w:rsid w:val="00383540"/>
    <w:rsid w:val="00383790"/>
    <w:rsid w:val="00383A8A"/>
    <w:rsid w:val="00383BCB"/>
    <w:rsid w:val="0038498B"/>
    <w:rsid w:val="00384A35"/>
    <w:rsid w:val="00385E43"/>
    <w:rsid w:val="00386B38"/>
    <w:rsid w:val="00386BF1"/>
    <w:rsid w:val="003878A5"/>
    <w:rsid w:val="003900E6"/>
    <w:rsid w:val="0039079B"/>
    <w:rsid w:val="00391240"/>
    <w:rsid w:val="00391538"/>
    <w:rsid w:val="00391A98"/>
    <w:rsid w:val="003923A3"/>
    <w:rsid w:val="00392420"/>
    <w:rsid w:val="003927F7"/>
    <w:rsid w:val="00392BAA"/>
    <w:rsid w:val="00392C16"/>
    <w:rsid w:val="00392EC4"/>
    <w:rsid w:val="00393019"/>
    <w:rsid w:val="00393A8C"/>
    <w:rsid w:val="00393DE7"/>
    <w:rsid w:val="00394635"/>
    <w:rsid w:val="00394962"/>
    <w:rsid w:val="0039510C"/>
    <w:rsid w:val="00395613"/>
    <w:rsid w:val="00395617"/>
    <w:rsid w:val="003957C7"/>
    <w:rsid w:val="003963A1"/>
    <w:rsid w:val="0039659D"/>
    <w:rsid w:val="00396AEF"/>
    <w:rsid w:val="00396E66"/>
    <w:rsid w:val="0039749E"/>
    <w:rsid w:val="00397588"/>
    <w:rsid w:val="00397764"/>
    <w:rsid w:val="00397C8A"/>
    <w:rsid w:val="00397F8D"/>
    <w:rsid w:val="003A05D5"/>
    <w:rsid w:val="003A060A"/>
    <w:rsid w:val="003A0AD3"/>
    <w:rsid w:val="003A0FC9"/>
    <w:rsid w:val="003A100A"/>
    <w:rsid w:val="003A1361"/>
    <w:rsid w:val="003A15F6"/>
    <w:rsid w:val="003A16F4"/>
    <w:rsid w:val="003A226F"/>
    <w:rsid w:val="003A2420"/>
    <w:rsid w:val="003A2594"/>
    <w:rsid w:val="003A277F"/>
    <w:rsid w:val="003A2FBD"/>
    <w:rsid w:val="003A3649"/>
    <w:rsid w:val="003A3842"/>
    <w:rsid w:val="003A397B"/>
    <w:rsid w:val="003A397D"/>
    <w:rsid w:val="003A3C66"/>
    <w:rsid w:val="003A40AA"/>
    <w:rsid w:val="003A4543"/>
    <w:rsid w:val="003A5116"/>
    <w:rsid w:val="003A52D9"/>
    <w:rsid w:val="003A5786"/>
    <w:rsid w:val="003A5B79"/>
    <w:rsid w:val="003A5E8E"/>
    <w:rsid w:val="003A64DA"/>
    <w:rsid w:val="003A6EBF"/>
    <w:rsid w:val="003A6F05"/>
    <w:rsid w:val="003A6F89"/>
    <w:rsid w:val="003A7D16"/>
    <w:rsid w:val="003B0429"/>
    <w:rsid w:val="003B043A"/>
    <w:rsid w:val="003B0C02"/>
    <w:rsid w:val="003B1EA6"/>
    <w:rsid w:val="003B1F1D"/>
    <w:rsid w:val="003B207A"/>
    <w:rsid w:val="003B2A22"/>
    <w:rsid w:val="003B34E0"/>
    <w:rsid w:val="003B3A0A"/>
    <w:rsid w:val="003B3A0D"/>
    <w:rsid w:val="003B3BF4"/>
    <w:rsid w:val="003B3CE1"/>
    <w:rsid w:val="003B3FF9"/>
    <w:rsid w:val="003B4008"/>
    <w:rsid w:val="003B417F"/>
    <w:rsid w:val="003B4B05"/>
    <w:rsid w:val="003B524A"/>
    <w:rsid w:val="003B5569"/>
    <w:rsid w:val="003B561B"/>
    <w:rsid w:val="003B66AA"/>
    <w:rsid w:val="003B68FD"/>
    <w:rsid w:val="003B6A35"/>
    <w:rsid w:val="003B7A52"/>
    <w:rsid w:val="003B7F2A"/>
    <w:rsid w:val="003C0604"/>
    <w:rsid w:val="003C0623"/>
    <w:rsid w:val="003C1B33"/>
    <w:rsid w:val="003C1B79"/>
    <w:rsid w:val="003C2109"/>
    <w:rsid w:val="003C2296"/>
    <w:rsid w:val="003C26E2"/>
    <w:rsid w:val="003C2DF1"/>
    <w:rsid w:val="003C39F7"/>
    <w:rsid w:val="003C47DE"/>
    <w:rsid w:val="003C4A85"/>
    <w:rsid w:val="003C5042"/>
    <w:rsid w:val="003C60DC"/>
    <w:rsid w:val="003C6BA1"/>
    <w:rsid w:val="003C734B"/>
    <w:rsid w:val="003C7364"/>
    <w:rsid w:val="003C77E2"/>
    <w:rsid w:val="003C7B57"/>
    <w:rsid w:val="003C7F8A"/>
    <w:rsid w:val="003D00EE"/>
    <w:rsid w:val="003D0B15"/>
    <w:rsid w:val="003D1AE2"/>
    <w:rsid w:val="003D1C4E"/>
    <w:rsid w:val="003D3540"/>
    <w:rsid w:val="003D3AD2"/>
    <w:rsid w:val="003D40C5"/>
    <w:rsid w:val="003D58DE"/>
    <w:rsid w:val="003D6CFA"/>
    <w:rsid w:val="003E0121"/>
    <w:rsid w:val="003E021A"/>
    <w:rsid w:val="003E0754"/>
    <w:rsid w:val="003E11F2"/>
    <w:rsid w:val="003E1283"/>
    <w:rsid w:val="003E1444"/>
    <w:rsid w:val="003E17AF"/>
    <w:rsid w:val="003E1E9F"/>
    <w:rsid w:val="003E2245"/>
    <w:rsid w:val="003E291C"/>
    <w:rsid w:val="003E3136"/>
    <w:rsid w:val="003E3626"/>
    <w:rsid w:val="003E3A77"/>
    <w:rsid w:val="003E4C70"/>
    <w:rsid w:val="003E4FFE"/>
    <w:rsid w:val="003E51DB"/>
    <w:rsid w:val="003E52B7"/>
    <w:rsid w:val="003E5935"/>
    <w:rsid w:val="003E5A2B"/>
    <w:rsid w:val="003E61C2"/>
    <w:rsid w:val="003E648E"/>
    <w:rsid w:val="003E6BF8"/>
    <w:rsid w:val="003E78DC"/>
    <w:rsid w:val="003E7B02"/>
    <w:rsid w:val="003E7B6C"/>
    <w:rsid w:val="003E7B7C"/>
    <w:rsid w:val="003E7F1B"/>
    <w:rsid w:val="003F065E"/>
    <w:rsid w:val="003F0B6D"/>
    <w:rsid w:val="003F0E63"/>
    <w:rsid w:val="003F1379"/>
    <w:rsid w:val="003F150D"/>
    <w:rsid w:val="003F1686"/>
    <w:rsid w:val="003F177F"/>
    <w:rsid w:val="003F19B4"/>
    <w:rsid w:val="003F1F09"/>
    <w:rsid w:val="003F223C"/>
    <w:rsid w:val="003F2706"/>
    <w:rsid w:val="003F2D43"/>
    <w:rsid w:val="003F2E54"/>
    <w:rsid w:val="003F320E"/>
    <w:rsid w:val="003F331A"/>
    <w:rsid w:val="003F39E5"/>
    <w:rsid w:val="003F5285"/>
    <w:rsid w:val="003F52BF"/>
    <w:rsid w:val="003F53EC"/>
    <w:rsid w:val="003F5C5C"/>
    <w:rsid w:val="003F650D"/>
    <w:rsid w:val="003F7128"/>
    <w:rsid w:val="003F76D5"/>
    <w:rsid w:val="003F7D2D"/>
    <w:rsid w:val="003F7EF8"/>
    <w:rsid w:val="0040045B"/>
    <w:rsid w:val="004004B2"/>
    <w:rsid w:val="00400BE0"/>
    <w:rsid w:val="004012B3"/>
    <w:rsid w:val="00401C42"/>
    <w:rsid w:val="00402477"/>
    <w:rsid w:val="004038FC"/>
    <w:rsid w:val="00404E01"/>
    <w:rsid w:val="0040511F"/>
    <w:rsid w:val="00405A95"/>
    <w:rsid w:val="004061B5"/>
    <w:rsid w:val="0040686E"/>
    <w:rsid w:val="00406A6E"/>
    <w:rsid w:val="0040788F"/>
    <w:rsid w:val="00410657"/>
    <w:rsid w:val="00410C13"/>
    <w:rsid w:val="0041153A"/>
    <w:rsid w:val="00411EF9"/>
    <w:rsid w:val="00412F1B"/>
    <w:rsid w:val="00413610"/>
    <w:rsid w:val="00414114"/>
    <w:rsid w:val="0041447C"/>
    <w:rsid w:val="00414EC8"/>
    <w:rsid w:val="00415540"/>
    <w:rsid w:val="00415811"/>
    <w:rsid w:val="00416460"/>
    <w:rsid w:val="00416632"/>
    <w:rsid w:val="00416DF9"/>
    <w:rsid w:val="00417C8E"/>
    <w:rsid w:val="004202FA"/>
    <w:rsid w:val="004209E5"/>
    <w:rsid w:val="00420F0E"/>
    <w:rsid w:val="00420F37"/>
    <w:rsid w:val="00421428"/>
    <w:rsid w:val="00421582"/>
    <w:rsid w:val="00421642"/>
    <w:rsid w:val="0042193B"/>
    <w:rsid w:val="00421C14"/>
    <w:rsid w:val="00422739"/>
    <w:rsid w:val="004227FC"/>
    <w:rsid w:val="00422B77"/>
    <w:rsid w:val="00422C34"/>
    <w:rsid w:val="00423785"/>
    <w:rsid w:val="00423966"/>
    <w:rsid w:val="00423E6E"/>
    <w:rsid w:val="004241D1"/>
    <w:rsid w:val="0042441B"/>
    <w:rsid w:val="00424693"/>
    <w:rsid w:val="00424A47"/>
    <w:rsid w:val="00424EC8"/>
    <w:rsid w:val="0042728B"/>
    <w:rsid w:val="004276E0"/>
    <w:rsid w:val="00427C72"/>
    <w:rsid w:val="00427DD9"/>
    <w:rsid w:val="004303B7"/>
    <w:rsid w:val="00430BC8"/>
    <w:rsid w:val="004311E5"/>
    <w:rsid w:val="00431DBC"/>
    <w:rsid w:val="00434CAD"/>
    <w:rsid w:val="00435101"/>
    <w:rsid w:val="004353FA"/>
    <w:rsid w:val="004359B5"/>
    <w:rsid w:val="00436385"/>
    <w:rsid w:val="00436591"/>
    <w:rsid w:val="004365E9"/>
    <w:rsid w:val="0043752E"/>
    <w:rsid w:val="00437E5E"/>
    <w:rsid w:val="004403A0"/>
    <w:rsid w:val="004406DB"/>
    <w:rsid w:val="00441134"/>
    <w:rsid w:val="0044195C"/>
    <w:rsid w:val="00441E26"/>
    <w:rsid w:val="00442F4B"/>
    <w:rsid w:val="00443856"/>
    <w:rsid w:val="00443B29"/>
    <w:rsid w:val="00444673"/>
    <w:rsid w:val="0044476D"/>
    <w:rsid w:val="00444C04"/>
    <w:rsid w:val="00444CAC"/>
    <w:rsid w:val="0044535B"/>
    <w:rsid w:val="0044595E"/>
    <w:rsid w:val="00445AF9"/>
    <w:rsid w:val="004478C5"/>
    <w:rsid w:val="00447E55"/>
    <w:rsid w:val="0045048A"/>
    <w:rsid w:val="00451066"/>
    <w:rsid w:val="0045200F"/>
    <w:rsid w:val="00452946"/>
    <w:rsid w:val="00454520"/>
    <w:rsid w:val="0045452F"/>
    <w:rsid w:val="00455395"/>
    <w:rsid w:val="00455A62"/>
    <w:rsid w:val="00456003"/>
    <w:rsid w:val="00456898"/>
    <w:rsid w:val="00456F22"/>
    <w:rsid w:val="00456F5E"/>
    <w:rsid w:val="004570E1"/>
    <w:rsid w:val="004572FE"/>
    <w:rsid w:val="00457420"/>
    <w:rsid w:val="004575BA"/>
    <w:rsid w:val="004576B4"/>
    <w:rsid w:val="0045775E"/>
    <w:rsid w:val="004612B5"/>
    <w:rsid w:val="00461C52"/>
    <w:rsid w:val="00461D4A"/>
    <w:rsid w:val="00462342"/>
    <w:rsid w:val="00462702"/>
    <w:rsid w:val="00462A6E"/>
    <w:rsid w:val="00463B35"/>
    <w:rsid w:val="00463DAF"/>
    <w:rsid w:val="00464ACB"/>
    <w:rsid w:val="00464B55"/>
    <w:rsid w:val="00464CD7"/>
    <w:rsid w:val="00465346"/>
    <w:rsid w:val="0046569A"/>
    <w:rsid w:val="00465BD3"/>
    <w:rsid w:val="00465F74"/>
    <w:rsid w:val="004663A4"/>
    <w:rsid w:val="004665A9"/>
    <w:rsid w:val="00467407"/>
    <w:rsid w:val="00467861"/>
    <w:rsid w:val="00467CC9"/>
    <w:rsid w:val="00467EAF"/>
    <w:rsid w:val="00467F91"/>
    <w:rsid w:val="00470249"/>
    <w:rsid w:val="00470A59"/>
    <w:rsid w:val="00470BDE"/>
    <w:rsid w:val="00471010"/>
    <w:rsid w:val="004710BB"/>
    <w:rsid w:val="004714D9"/>
    <w:rsid w:val="00471AEC"/>
    <w:rsid w:val="00471B6E"/>
    <w:rsid w:val="00471BF9"/>
    <w:rsid w:val="00471EF8"/>
    <w:rsid w:val="004720C1"/>
    <w:rsid w:val="0047321A"/>
    <w:rsid w:val="00473BD2"/>
    <w:rsid w:val="00474599"/>
    <w:rsid w:val="0047496E"/>
    <w:rsid w:val="00474D74"/>
    <w:rsid w:val="00474DE0"/>
    <w:rsid w:val="00474ECC"/>
    <w:rsid w:val="004754EC"/>
    <w:rsid w:val="00475926"/>
    <w:rsid w:val="00476655"/>
    <w:rsid w:val="004770E1"/>
    <w:rsid w:val="004778F5"/>
    <w:rsid w:val="00477C0E"/>
    <w:rsid w:val="00477C2E"/>
    <w:rsid w:val="00477C5E"/>
    <w:rsid w:val="00477CAF"/>
    <w:rsid w:val="00480013"/>
    <w:rsid w:val="00480077"/>
    <w:rsid w:val="0048034D"/>
    <w:rsid w:val="0048052C"/>
    <w:rsid w:val="004814F1"/>
    <w:rsid w:val="0048252E"/>
    <w:rsid w:val="004825AE"/>
    <w:rsid w:val="004825B2"/>
    <w:rsid w:val="00482F4B"/>
    <w:rsid w:val="00483285"/>
    <w:rsid w:val="004834C8"/>
    <w:rsid w:val="0048362C"/>
    <w:rsid w:val="00483E4A"/>
    <w:rsid w:val="004846D5"/>
    <w:rsid w:val="00484890"/>
    <w:rsid w:val="0048523C"/>
    <w:rsid w:val="0048575C"/>
    <w:rsid w:val="00485CF5"/>
    <w:rsid w:val="00486038"/>
    <w:rsid w:val="00486120"/>
    <w:rsid w:val="004862F6"/>
    <w:rsid w:val="004866AC"/>
    <w:rsid w:val="00486A7A"/>
    <w:rsid w:val="00486B20"/>
    <w:rsid w:val="00486D9F"/>
    <w:rsid w:val="0048719E"/>
    <w:rsid w:val="00487425"/>
    <w:rsid w:val="00487A7D"/>
    <w:rsid w:val="00487E2D"/>
    <w:rsid w:val="004901B1"/>
    <w:rsid w:val="00490477"/>
    <w:rsid w:val="00490812"/>
    <w:rsid w:val="00490FE8"/>
    <w:rsid w:val="0049127D"/>
    <w:rsid w:val="0049172E"/>
    <w:rsid w:val="00491DF8"/>
    <w:rsid w:val="00491F5C"/>
    <w:rsid w:val="00492506"/>
    <w:rsid w:val="004925EA"/>
    <w:rsid w:val="00492A6D"/>
    <w:rsid w:val="00492DAC"/>
    <w:rsid w:val="0049315D"/>
    <w:rsid w:val="0049412A"/>
    <w:rsid w:val="0049438B"/>
    <w:rsid w:val="004946D5"/>
    <w:rsid w:val="00495020"/>
    <w:rsid w:val="004956EE"/>
    <w:rsid w:val="004967CB"/>
    <w:rsid w:val="00497C24"/>
    <w:rsid w:val="004A00BA"/>
    <w:rsid w:val="004A0579"/>
    <w:rsid w:val="004A1EFA"/>
    <w:rsid w:val="004A2291"/>
    <w:rsid w:val="004A246A"/>
    <w:rsid w:val="004A2818"/>
    <w:rsid w:val="004A2950"/>
    <w:rsid w:val="004A31F6"/>
    <w:rsid w:val="004A3B49"/>
    <w:rsid w:val="004A430E"/>
    <w:rsid w:val="004A462F"/>
    <w:rsid w:val="004A5036"/>
    <w:rsid w:val="004A67A6"/>
    <w:rsid w:val="004A6C3C"/>
    <w:rsid w:val="004A6D6B"/>
    <w:rsid w:val="004A7041"/>
    <w:rsid w:val="004A71C3"/>
    <w:rsid w:val="004A76D1"/>
    <w:rsid w:val="004A7E14"/>
    <w:rsid w:val="004B0B22"/>
    <w:rsid w:val="004B0C9B"/>
    <w:rsid w:val="004B14C2"/>
    <w:rsid w:val="004B162A"/>
    <w:rsid w:val="004B19C7"/>
    <w:rsid w:val="004B2B9C"/>
    <w:rsid w:val="004B2CD8"/>
    <w:rsid w:val="004B39B2"/>
    <w:rsid w:val="004B3C68"/>
    <w:rsid w:val="004B3EB3"/>
    <w:rsid w:val="004B437C"/>
    <w:rsid w:val="004B474F"/>
    <w:rsid w:val="004B477B"/>
    <w:rsid w:val="004B479E"/>
    <w:rsid w:val="004B4EC4"/>
    <w:rsid w:val="004B578D"/>
    <w:rsid w:val="004B5B34"/>
    <w:rsid w:val="004B5E97"/>
    <w:rsid w:val="004B6388"/>
    <w:rsid w:val="004B63BD"/>
    <w:rsid w:val="004B65F4"/>
    <w:rsid w:val="004B665D"/>
    <w:rsid w:val="004B69C5"/>
    <w:rsid w:val="004B70AC"/>
    <w:rsid w:val="004B7507"/>
    <w:rsid w:val="004C00FD"/>
    <w:rsid w:val="004C01C6"/>
    <w:rsid w:val="004C0E96"/>
    <w:rsid w:val="004C11DA"/>
    <w:rsid w:val="004C1639"/>
    <w:rsid w:val="004C255B"/>
    <w:rsid w:val="004C2573"/>
    <w:rsid w:val="004C2749"/>
    <w:rsid w:val="004C316E"/>
    <w:rsid w:val="004C4313"/>
    <w:rsid w:val="004C48AC"/>
    <w:rsid w:val="004C5007"/>
    <w:rsid w:val="004C5727"/>
    <w:rsid w:val="004C57CB"/>
    <w:rsid w:val="004C585E"/>
    <w:rsid w:val="004C6036"/>
    <w:rsid w:val="004C64A0"/>
    <w:rsid w:val="004C6A52"/>
    <w:rsid w:val="004C7B24"/>
    <w:rsid w:val="004D0053"/>
    <w:rsid w:val="004D03E5"/>
    <w:rsid w:val="004D107F"/>
    <w:rsid w:val="004D1631"/>
    <w:rsid w:val="004D1DD7"/>
    <w:rsid w:val="004D2235"/>
    <w:rsid w:val="004D2355"/>
    <w:rsid w:val="004D2BF4"/>
    <w:rsid w:val="004D2DC8"/>
    <w:rsid w:val="004D303F"/>
    <w:rsid w:val="004D32C4"/>
    <w:rsid w:val="004D3770"/>
    <w:rsid w:val="004D388E"/>
    <w:rsid w:val="004D3CA0"/>
    <w:rsid w:val="004D4A0E"/>
    <w:rsid w:val="004D4EE1"/>
    <w:rsid w:val="004D5017"/>
    <w:rsid w:val="004D54DF"/>
    <w:rsid w:val="004D5946"/>
    <w:rsid w:val="004D5F6B"/>
    <w:rsid w:val="004D619D"/>
    <w:rsid w:val="004D61F5"/>
    <w:rsid w:val="004D6CBD"/>
    <w:rsid w:val="004D768E"/>
    <w:rsid w:val="004D7D55"/>
    <w:rsid w:val="004E0898"/>
    <w:rsid w:val="004E3B66"/>
    <w:rsid w:val="004E4653"/>
    <w:rsid w:val="004E4863"/>
    <w:rsid w:val="004E488D"/>
    <w:rsid w:val="004E4CB5"/>
    <w:rsid w:val="004E5344"/>
    <w:rsid w:val="004E6484"/>
    <w:rsid w:val="004E668E"/>
    <w:rsid w:val="004E66A1"/>
    <w:rsid w:val="004E6A78"/>
    <w:rsid w:val="004E6C36"/>
    <w:rsid w:val="004E6D5D"/>
    <w:rsid w:val="004E6E1D"/>
    <w:rsid w:val="004E797B"/>
    <w:rsid w:val="004F0A21"/>
    <w:rsid w:val="004F1771"/>
    <w:rsid w:val="004F3899"/>
    <w:rsid w:val="004F510D"/>
    <w:rsid w:val="004F59CE"/>
    <w:rsid w:val="004F5F4C"/>
    <w:rsid w:val="004F6D2F"/>
    <w:rsid w:val="004F6E9D"/>
    <w:rsid w:val="004F7194"/>
    <w:rsid w:val="004F72C4"/>
    <w:rsid w:val="004F743E"/>
    <w:rsid w:val="004F7AF5"/>
    <w:rsid w:val="00500108"/>
    <w:rsid w:val="0050015A"/>
    <w:rsid w:val="00500821"/>
    <w:rsid w:val="0050115C"/>
    <w:rsid w:val="00501458"/>
    <w:rsid w:val="0050154D"/>
    <w:rsid w:val="00502586"/>
    <w:rsid w:val="00502823"/>
    <w:rsid w:val="005031BF"/>
    <w:rsid w:val="005034C0"/>
    <w:rsid w:val="0050361D"/>
    <w:rsid w:val="00503AF6"/>
    <w:rsid w:val="00503F5E"/>
    <w:rsid w:val="005042BF"/>
    <w:rsid w:val="00504843"/>
    <w:rsid w:val="00504919"/>
    <w:rsid w:val="00504A55"/>
    <w:rsid w:val="00505305"/>
    <w:rsid w:val="0050553B"/>
    <w:rsid w:val="00505BC7"/>
    <w:rsid w:val="0050600D"/>
    <w:rsid w:val="0050737B"/>
    <w:rsid w:val="00507F3C"/>
    <w:rsid w:val="0051055E"/>
    <w:rsid w:val="00510882"/>
    <w:rsid w:val="00511454"/>
    <w:rsid w:val="00511716"/>
    <w:rsid w:val="00511983"/>
    <w:rsid w:val="00511E64"/>
    <w:rsid w:val="00512008"/>
    <w:rsid w:val="00512357"/>
    <w:rsid w:val="00512575"/>
    <w:rsid w:val="005134B4"/>
    <w:rsid w:val="00513848"/>
    <w:rsid w:val="00513B3C"/>
    <w:rsid w:val="00514127"/>
    <w:rsid w:val="00514703"/>
    <w:rsid w:val="00516A29"/>
    <w:rsid w:val="005177C8"/>
    <w:rsid w:val="00517B4C"/>
    <w:rsid w:val="00517C9E"/>
    <w:rsid w:val="0052172F"/>
    <w:rsid w:val="00521825"/>
    <w:rsid w:val="005218AF"/>
    <w:rsid w:val="00521D79"/>
    <w:rsid w:val="00522599"/>
    <w:rsid w:val="00522B6F"/>
    <w:rsid w:val="00522E73"/>
    <w:rsid w:val="005231E7"/>
    <w:rsid w:val="0052369F"/>
    <w:rsid w:val="00523AD9"/>
    <w:rsid w:val="00524386"/>
    <w:rsid w:val="0052453E"/>
    <w:rsid w:val="00524CAA"/>
    <w:rsid w:val="00525387"/>
    <w:rsid w:val="0052538A"/>
    <w:rsid w:val="00525865"/>
    <w:rsid w:val="00526010"/>
    <w:rsid w:val="005267E3"/>
    <w:rsid w:val="00526AC8"/>
    <w:rsid w:val="00526C17"/>
    <w:rsid w:val="005272C4"/>
    <w:rsid w:val="005274BE"/>
    <w:rsid w:val="005277BD"/>
    <w:rsid w:val="00527848"/>
    <w:rsid w:val="00530520"/>
    <w:rsid w:val="00531966"/>
    <w:rsid w:val="00531B72"/>
    <w:rsid w:val="00531C6A"/>
    <w:rsid w:val="00531E19"/>
    <w:rsid w:val="00532196"/>
    <w:rsid w:val="00532237"/>
    <w:rsid w:val="00532F1E"/>
    <w:rsid w:val="0053392A"/>
    <w:rsid w:val="005340C7"/>
    <w:rsid w:val="005344E7"/>
    <w:rsid w:val="00534582"/>
    <w:rsid w:val="005345E1"/>
    <w:rsid w:val="00535065"/>
    <w:rsid w:val="00535168"/>
    <w:rsid w:val="00535B79"/>
    <w:rsid w:val="00536949"/>
    <w:rsid w:val="00536AA5"/>
    <w:rsid w:val="005370D0"/>
    <w:rsid w:val="0053740E"/>
    <w:rsid w:val="005375B2"/>
    <w:rsid w:val="00537692"/>
    <w:rsid w:val="00540D46"/>
    <w:rsid w:val="005415F3"/>
    <w:rsid w:val="0054160C"/>
    <w:rsid w:val="00544018"/>
    <w:rsid w:val="00544133"/>
    <w:rsid w:val="00544519"/>
    <w:rsid w:val="00545059"/>
    <w:rsid w:val="005457F0"/>
    <w:rsid w:val="00545AFF"/>
    <w:rsid w:val="00545B1F"/>
    <w:rsid w:val="00545F08"/>
    <w:rsid w:val="00545F5B"/>
    <w:rsid w:val="00545FE2"/>
    <w:rsid w:val="0054615D"/>
    <w:rsid w:val="0054711F"/>
    <w:rsid w:val="0054715E"/>
    <w:rsid w:val="005477E6"/>
    <w:rsid w:val="00547D19"/>
    <w:rsid w:val="00550137"/>
    <w:rsid w:val="00550B2E"/>
    <w:rsid w:val="00556501"/>
    <w:rsid w:val="00556874"/>
    <w:rsid w:val="00556D96"/>
    <w:rsid w:val="00557113"/>
    <w:rsid w:val="00557A97"/>
    <w:rsid w:val="00557FD1"/>
    <w:rsid w:val="0056002D"/>
    <w:rsid w:val="005600F6"/>
    <w:rsid w:val="00560109"/>
    <w:rsid w:val="00561404"/>
    <w:rsid w:val="00562E03"/>
    <w:rsid w:val="00564399"/>
    <w:rsid w:val="00564696"/>
    <w:rsid w:val="00564D64"/>
    <w:rsid w:val="005651D5"/>
    <w:rsid w:val="00565B0D"/>
    <w:rsid w:val="00566681"/>
    <w:rsid w:val="0056774F"/>
    <w:rsid w:val="00567CEE"/>
    <w:rsid w:val="0057012D"/>
    <w:rsid w:val="00571494"/>
    <w:rsid w:val="00571D41"/>
    <w:rsid w:val="0057326B"/>
    <w:rsid w:val="00573D08"/>
    <w:rsid w:val="00573E92"/>
    <w:rsid w:val="005748D6"/>
    <w:rsid w:val="00575657"/>
    <w:rsid w:val="00575C67"/>
    <w:rsid w:val="00576B7D"/>
    <w:rsid w:val="005778EC"/>
    <w:rsid w:val="00577DAD"/>
    <w:rsid w:val="005807DC"/>
    <w:rsid w:val="00580B38"/>
    <w:rsid w:val="00580E0E"/>
    <w:rsid w:val="005815C3"/>
    <w:rsid w:val="005822CE"/>
    <w:rsid w:val="0058259A"/>
    <w:rsid w:val="005829EB"/>
    <w:rsid w:val="0058341A"/>
    <w:rsid w:val="00583DA8"/>
    <w:rsid w:val="00583EB0"/>
    <w:rsid w:val="00585BE7"/>
    <w:rsid w:val="005869E6"/>
    <w:rsid w:val="00586ABD"/>
    <w:rsid w:val="00591B02"/>
    <w:rsid w:val="00591E17"/>
    <w:rsid w:val="005925CE"/>
    <w:rsid w:val="0059301C"/>
    <w:rsid w:val="00593351"/>
    <w:rsid w:val="0059384F"/>
    <w:rsid w:val="00593B34"/>
    <w:rsid w:val="00593F2F"/>
    <w:rsid w:val="005940C7"/>
    <w:rsid w:val="00594226"/>
    <w:rsid w:val="00594569"/>
    <w:rsid w:val="00594A9E"/>
    <w:rsid w:val="00594FE0"/>
    <w:rsid w:val="0059532B"/>
    <w:rsid w:val="005967AD"/>
    <w:rsid w:val="0059694B"/>
    <w:rsid w:val="0059719F"/>
    <w:rsid w:val="00597A1C"/>
    <w:rsid w:val="005A04D5"/>
    <w:rsid w:val="005A059A"/>
    <w:rsid w:val="005A0757"/>
    <w:rsid w:val="005A0C4D"/>
    <w:rsid w:val="005A0ECC"/>
    <w:rsid w:val="005A17CE"/>
    <w:rsid w:val="005A188A"/>
    <w:rsid w:val="005A18D5"/>
    <w:rsid w:val="005A1A0B"/>
    <w:rsid w:val="005A3333"/>
    <w:rsid w:val="005A5141"/>
    <w:rsid w:val="005A6293"/>
    <w:rsid w:val="005A673A"/>
    <w:rsid w:val="005A707E"/>
    <w:rsid w:val="005A73F2"/>
    <w:rsid w:val="005B180E"/>
    <w:rsid w:val="005B1B0F"/>
    <w:rsid w:val="005B1E4E"/>
    <w:rsid w:val="005B1F5C"/>
    <w:rsid w:val="005B3012"/>
    <w:rsid w:val="005B3897"/>
    <w:rsid w:val="005B3B52"/>
    <w:rsid w:val="005B404E"/>
    <w:rsid w:val="005B473E"/>
    <w:rsid w:val="005B47D1"/>
    <w:rsid w:val="005B4D6A"/>
    <w:rsid w:val="005B568D"/>
    <w:rsid w:val="005B6979"/>
    <w:rsid w:val="005B7411"/>
    <w:rsid w:val="005B7872"/>
    <w:rsid w:val="005B797F"/>
    <w:rsid w:val="005C00AF"/>
    <w:rsid w:val="005C0AD3"/>
    <w:rsid w:val="005C0C16"/>
    <w:rsid w:val="005C12EC"/>
    <w:rsid w:val="005C1E0D"/>
    <w:rsid w:val="005C2785"/>
    <w:rsid w:val="005C34AF"/>
    <w:rsid w:val="005C40CA"/>
    <w:rsid w:val="005C4AD9"/>
    <w:rsid w:val="005C4E5E"/>
    <w:rsid w:val="005C72FB"/>
    <w:rsid w:val="005C7D09"/>
    <w:rsid w:val="005D0128"/>
    <w:rsid w:val="005D019F"/>
    <w:rsid w:val="005D1159"/>
    <w:rsid w:val="005D1DF9"/>
    <w:rsid w:val="005D2052"/>
    <w:rsid w:val="005D22C7"/>
    <w:rsid w:val="005D23D6"/>
    <w:rsid w:val="005D3E41"/>
    <w:rsid w:val="005D3EB9"/>
    <w:rsid w:val="005D3FD3"/>
    <w:rsid w:val="005D494B"/>
    <w:rsid w:val="005D4A47"/>
    <w:rsid w:val="005D4AE9"/>
    <w:rsid w:val="005D4B84"/>
    <w:rsid w:val="005D4EB9"/>
    <w:rsid w:val="005D5DED"/>
    <w:rsid w:val="005D6004"/>
    <w:rsid w:val="005D6780"/>
    <w:rsid w:val="005D6A21"/>
    <w:rsid w:val="005D6B4B"/>
    <w:rsid w:val="005D7306"/>
    <w:rsid w:val="005D76B6"/>
    <w:rsid w:val="005D76CC"/>
    <w:rsid w:val="005E09ED"/>
    <w:rsid w:val="005E0AA2"/>
    <w:rsid w:val="005E0D4F"/>
    <w:rsid w:val="005E1E51"/>
    <w:rsid w:val="005E1E92"/>
    <w:rsid w:val="005E2C2A"/>
    <w:rsid w:val="005E2FCB"/>
    <w:rsid w:val="005E344E"/>
    <w:rsid w:val="005E391E"/>
    <w:rsid w:val="005E3C73"/>
    <w:rsid w:val="005E40B3"/>
    <w:rsid w:val="005E44B9"/>
    <w:rsid w:val="005E4737"/>
    <w:rsid w:val="005E4DB0"/>
    <w:rsid w:val="005E57D8"/>
    <w:rsid w:val="005E613F"/>
    <w:rsid w:val="005E662D"/>
    <w:rsid w:val="005E746B"/>
    <w:rsid w:val="005E7C86"/>
    <w:rsid w:val="005E7FB0"/>
    <w:rsid w:val="005F018C"/>
    <w:rsid w:val="005F083D"/>
    <w:rsid w:val="005F0CBE"/>
    <w:rsid w:val="005F1582"/>
    <w:rsid w:val="005F1C20"/>
    <w:rsid w:val="005F1CFD"/>
    <w:rsid w:val="005F1DEF"/>
    <w:rsid w:val="005F29BD"/>
    <w:rsid w:val="005F2EE7"/>
    <w:rsid w:val="005F309E"/>
    <w:rsid w:val="005F350A"/>
    <w:rsid w:val="005F3C05"/>
    <w:rsid w:val="005F3DBB"/>
    <w:rsid w:val="005F3E54"/>
    <w:rsid w:val="005F44AC"/>
    <w:rsid w:val="005F5752"/>
    <w:rsid w:val="005F690D"/>
    <w:rsid w:val="005F6D7D"/>
    <w:rsid w:val="005F7452"/>
    <w:rsid w:val="0060048C"/>
    <w:rsid w:val="00600EEE"/>
    <w:rsid w:val="00600F30"/>
    <w:rsid w:val="006010A3"/>
    <w:rsid w:val="00601371"/>
    <w:rsid w:val="006016AB"/>
    <w:rsid w:val="006017BC"/>
    <w:rsid w:val="00601845"/>
    <w:rsid w:val="00601A86"/>
    <w:rsid w:val="00601B07"/>
    <w:rsid w:val="00601C76"/>
    <w:rsid w:val="00601D6D"/>
    <w:rsid w:val="00602A74"/>
    <w:rsid w:val="00602CCF"/>
    <w:rsid w:val="006031EA"/>
    <w:rsid w:val="00603508"/>
    <w:rsid w:val="00603C4C"/>
    <w:rsid w:val="00604400"/>
    <w:rsid w:val="00604828"/>
    <w:rsid w:val="00604EBE"/>
    <w:rsid w:val="00605BAC"/>
    <w:rsid w:val="006066D7"/>
    <w:rsid w:val="006069CE"/>
    <w:rsid w:val="00606BE2"/>
    <w:rsid w:val="00606CD1"/>
    <w:rsid w:val="0060744D"/>
    <w:rsid w:val="006102A9"/>
    <w:rsid w:val="006102E2"/>
    <w:rsid w:val="00610C05"/>
    <w:rsid w:val="00610D33"/>
    <w:rsid w:val="00610FE9"/>
    <w:rsid w:val="00612304"/>
    <w:rsid w:val="00612AB9"/>
    <w:rsid w:val="00612DB4"/>
    <w:rsid w:val="00613011"/>
    <w:rsid w:val="006130A5"/>
    <w:rsid w:val="00613A19"/>
    <w:rsid w:val="00613A2E"/>
    <w:rsid w:val="00613B13"/>
    <w:rsid w:val="006141D6"/>
    <w:rsid w:val="00614654"/>
    <w:rsid w:val="00614B51"/>
    <w:rsid w:val="00614C01"/>
    <w:rsid w:val="00615968"/>
    <w:rsid w:val="00615EB0"/>
    <w:rsid w:val="00615F62"/>
    <w:rsid w:val="00616FC2"/>
    <w:rsid w:val="00617167"/>
    <w:rsid w:val="006175EC"/>
    <w:rsid w:val="00617837"/>
    <w:rsid w:val="00617B47"/>
    <w:rsid w:val="00617C11"/>
    <w:rsid w:val="006207A8"/>
    <w:rsid w:val="006214C0"/>
    <w:rsid w:val="006217A7"/>
    <w:rsid w:val="00621A8A"/>
    <w:rsid w:val="00621AA3"/>
    <w:rsid w:val="006227F5"/>
    <w:rsid w:val="006236B1"/>
    <w:rsid w:val="0062394B"/>
    <w:rsid w:val="00623DDC"/>
    <w:rsid w:val="00624287"/>
    <w:rsid w:val="00624BC3"/>
    <w:rsid w:val="00624F2F"/>
    <w:rsid w:val="00625DEA"/>
    <w:rsid w:val="00625E9A"/>
    <w:rsid w:val="00626453"/>
    <w:rsid w:val="00626597"/>
    <w:rsid w:val="00626F12"/>
    <w:rsid w:val="0062703A"/>
    <w:rsid w:val="0062713E"/>
    <w:rsid w:val="00627C83"/>
    <w:rsid w:val="00630427"/>
    <w:rsid w:val="0063088D"/>
    <w:rsid w:val="006308A0"/>
    <w:rsid w:val="00630BA6"/>
    <w:rsid w:val="00631C9D"/>
    <w:rsid w:val="00631DA6"/>
    <w:rsid w:val="006323A1"/>
    <w:rsid w:val="006323D0"/>
    <w:rsid w:val="0063287F"/>
    <w:rsid w:val="00633320"/>
    <w:rsid w:val="00633905"/>
    <w:rsid w:val="00633BE6"/>
    <w:rsid w:val="00633DAC"/>
    <w:rsid w:val="00633F04"/>
    <w:rsid w:val="00633F9E"/>
    <w:rsid w:val="0063455A"/>
    <w:rsid w:val="00634CF4"/>
    <w:rsid w:val="006359B1"/>
    <w:rsid w:val="00635E98"/>
    <w:rsid w:val="006360B5"/>
    <w:rsid w:val="006362EB"/>
    <w:rsid w:val="006365D0"/>
    <w:rsid w:val="00637624"/>
    <w:rsid w:val="00637754"/>
    <w:rsid w:val="006379AE"/>
    <w:rsid w:val="00637E4E"/>
    <w:rsid w:val="00640516"/>
    <w:rsid w:val="006409BC"/>
    <w:rsid w:val="006412E4"/>
    <w:rsid w:val="00641EDF"/>
    <w:rsid w:val="006421A3"/>
    <w:rsid w:val="00642615"/>
    <w:rsid w:val="0064276B"/>
    <w:rsid w:val="00643F81"/>
    <w:rsid w:val="00643FCA"/>
    <w:rsid w:val="0064484B"/>
    <w:rsid w:val="0064589A"/>
    <w:rsid w:val="006460F6"/>
    <w:rsid w:val="0064637E"/>
    <w:rsid w:val="00646605"/>
    <w:rsid w:val="0064673B"/>
    <w:rsid w:val="00646C08"/>
    <w:rsid w:val="006470EB"/>
    <w:rsid w:val="006479FA"/>
    <w:rsid w:val="0065013B"/>
    <w:rsid w:val="00650C11"/>
    <w:rsid w:val="00651115"/>
    <w:rsid w:val="006513CD"/>
    <w:rsid w:val="0065180C"/>
    <w:rsid w:val="0065181A"/>
    <w:rsid w:val="00651D22"/>
    <w:rsid w:val="00651EEA"/>
    <w:rsid w:val="0065280E"/>
    <w:rsid w:val="0065288F"/>
    <w:rsid w:val="00652A2F"/>
    <w:rsid w:val="00652B52"/>
    <w:rsid w:val="006530AE"/>
    <w:rsid w:val="006534A2"/>
    <w:rsid w:val="00653645"/>
    <w:rsid w:val="00653F79"/>
    <w:rsid w:val="006541BD"/>
    <w:rsid w:val="00654552"/>
    <w:rsid w:val="006553C6"/>
    <w:rsid w:val="006559DD"/>
    <w:rsid w:val="00656305"/>
    <w:rsid w:val="0065675E"/>
    <w:rsid w:val="00656AB3"/>
    <w:rsid w:val="00656BBD"/>
    <w:rsid w:val="00656CFD"/>
    <w:rsid w:val="00656DAD"/>
    <w:rsid w:val="0065769B"/>
    <w:rsid w:val="00660044"/>
    <w:rsid w:val="006603FF"/>
    <w:rsid w:val="00660B4A"/>
    <w:rsid w:val="00660B87"/>
    <w:rsid w:val="006613CF"/>
    <w:rsid w:val="006616CB"/>
    <w:rsid w:val="0066189C"/>
    <w:rsid w:val="0066375B"/>
    <w:rsid w:val="00663817"/>
    <w:rsid w:val="00663FAE"/>
    <w:rsid w:val="00664FCB"/>
    <w:rsid w:val="00665784"/>
    <w:rsid w:val="006662A1"/>
    <w:rsid w:val="006668FC"/>
    <w:rsid w:val="00666EAB"/>
    <w:rsid w:val="006671A0"/>
    <w:rsid w:val="006673BC"/>
    <w:rsid w:val="0066757B"/>
    <w:rsid w:val="00667768"/>
    <w:rsid w:val="00667ED0"/>
    <w:rsid w:val="006708C7"/>
    <w:rsid w:val="00670D6C"/>
    <w:rsid w:val="006710B3"/>
    <w:rsid w:val="00671E2D"/>
    <w:rsid w:val="0067446A"/>
    <w:rsid w:val="00674775"/>
    <w:rsid w:val="006757D4"/>
    <w:rsid w:val="00675881"/>
    <w:rsid w:val="00675A60"/>
    <w:rsid w:val="00675CAE"/>
    <w:rsid w:val="00676FF6"/>
    <w:rsid w:val="00677FA5"/>
    <w:rsid w:val="006805AB"/>
    <w:rsid w:val="00680608"/>
    <w:rsid w:val="00680641"/>
    <w:rsid w:val="00680D31"/>
    <w:rsid w:val="00680DDD"/>
    <w:rsid w:val="00681564"/>
    <w:rsid w:val="0068165B"/>
    <w:rsid w:val="00681E66"/>
    <w:rsid w:val="00682250"/>
    <w:rsid w:val="006822C3"/>
    <w:rsid w:val="00682A4D"/>
    <w:rsid w:val="00683205"/>
    <w:rsid w:val="00683644"/>
    <w:rsid w:val="00684640"/>
    <w:rsid w:val="00684F89"/>
    <w:rsid w:val="00685D0B"/>
    <w:rsid w:val="0068620B"/>
    <w:rsid w:val="0068624A"/>
    <w:rsid w:val="00686590"/>
    <w:rsid w:val="00686624"/>
    <w:rsid w:val="00686A90"/>
    <w:rsid w:val="006870EB"/>
    <w:rsid w:val="006875BA"/>
    <w:rsid w:val="00691019"/>
    <w:rsid w:val="00691AAE"/>
    <w:rsid w:val="00691B64"/>
    <w:rsid w:val="0069208A"/>
    <w:rsid w:val="006930B1"/>
    <w:rsid w:val="006934F5"/>
    <w:rsid w:val="00693C09"/>
    <w:rsid w:val="00693C80"/>
    <w:rsid w:val="00693D6B"/>
    <w:rsid w:val="006944A0"/>
    <w:rsid w:val="00694B2C"/>
    <w:rsid w:val="00694F5A"/>
    <w:rsid w:val="00695ACB"/>
    <w:rsid w:val="00695C27"/>
    <w:rsid w:val="00695EA4"/>
    <w:rsid w:val="006963DC"/>
    <w:rsid w:val="00696CF5"/>
    <w:rsid w:val="006976EC"/>
    <w:rsid w:val="00697F6A"/>
    <w:rsid w:val="006A0428"/>
    <w:rsid w:val="006A0A17"/>
    <w:rsid w:val="006A0A24"/>
    <w:rsid w:val="006A0CDC"/>
    <w:rsid w:val="006A113E"/>
    <w:rsid w:val="006A1302"/>
    <w:rsid w:val="006A1A44"/>
    <w:rsid w:val="006A1B8B"/>
    <w:rsid w:val="006A1EE9"/>
    <w:rsid w:val="006A3E07"/>
    <w:rsid w:val="006A3FF1"/>
    <w:rsid w:val="006A4270"/>
    <w:rsid w:val="006A4322"/>
    <w:rsid w:val="006A459A"/>
    <w:rsid w:val="006A46A2"/>
    <w:rsid w:val="006A5501"/>
    <w:rsid w:val="006A600D"/>
    <w:rsid w:val="006A6906"/>
    <w:rsid w:val="006A6ABB"/>
    <w:rsid w:val="006A6E20"/>
    <w:rsid w:val="006A7EC3"/>
    <w:rsid w:val="006B028B"/>
    <w:rsid w:val="006B0455"/>
    <w:rsid w:val="006B04C7"/>
    <w:rsid w:val="006B08FC"/>
    <w:rsid w:val="006B136B"/>
    <w:rsid w:val="006B1D54"/>
    <w:rsid w:val="006B1E10"/>
    <w:rsid w:val="006B2E7E"/>
    <w:rsid w:val="006B2F6D"/>
    <w:rsid w:val="006B3541"/>
    <w:rsid w:val="006B3E73"/>
    <w:rsid w:val="006B4228"/>
    <w:rsid w:val="006B4D2C"/>
    <w:rsid w:val="006B505F"/>
    <w:rsid w:val="006B56F4"/>
    <w:rsid w:val="006B6132"/>
    <w:rsid w:val="006B6286"/>
    <w:rsid w:val="006B6643"/>
    <w:rsid w:val="006B6704"/>
    <w:rsid w:val="006B6EED"/>
    <w:rsid w:val="006B7556"/>
    <w:rsid w:val="006B7714"/>
    <w:rsid w:val="006B7809"/>
    <w:rsid w:val="006C034D"/>
    <w:rsid w:val="006C038E"/>
    <w:rsid w:val="006C040E"/>
    <w:rsid w:val="006C0AB8"/>
    <w:rsid w:val="006C0F52"/>
    <w:rsid w:val="006C1CFE"/>
    <w:rsid w:val="006C20EE"/>
    <w:rsid w:val="006C21F8"/>
    <w:rsid w:val="006C231C"/>
    <w:rsid w:val="006C25CC"/>
    <w:rsid w:val="006C297D"/>
    <w:rsid w:val="006C2FF3"/>
    <w:rsid w:val="006C3676"/>
    <w:rsid w:val="006C43CF"/>
    <w:rsid w:val="006C4BD6"/>
    <w:rsid w:val="006C4D40"/>
    <w:rsid w:val="006C4DEA"/>
    <w:rsid w:val="006C5B25"/>
    <w:rsid w:val="006C6152"/>
    <w:rsid w:val="006C6C8C"/>
    <w:rsid w:val="006C7074"/>
    <w:rsid w:val="006C720B"/>
    <w:rsid w:val="006D02B7"/>
    <w:rsid w:val="006D1041"/>
    <w:rsid w:val="006D1304"/>
    <w:rsid w:val="006D137C"/>
    <w:rsid w:val="006D1D77"/>
    <w:rsid w:val="006D2113"/>
    <w:rsid w:val="006D2452"/>
    <w:rsid w:val="006D3236"/>
    <w:rsid w:val="006D3D44"/>
    <w:rsid w:val="006D3E92"/>
    <w:rsid w:val="006D41E0"/>
    <w:rsid w:val="006D4BE4"/>
    <w:rsid w:val="006D56C7"/>
    <w:rsid w:val="006D590E"/>
    <w:rsid w:val="006D603B"/>
    <w:rsid w:val="006D6859"/>
    <w:rsid w:val="006D697A"/>
    <w:rsid w:val="006E06AF"/>
    <w:rsid w:val="006E06C9"/>
    <w:rsid w:val="006E074B"/>
    <w:rsid w:val="006E0ED1"/>
    <w:rsid w:val="006E1AD1"/>
    <w:rsid w:val="006E2865"/>
    <w:rsid w:val="006E2B52"/>
    <w:rsid w:val="006E3071"/>
    <w:rsid w:val="006E31D6"/>
    <w:rsid w:val="006E33F9"/>
    <w:rsid w:val="006E359A"/>
    <w:rsid w:val="006E37EE"/>
    <w:rsid w:val="006E4CB8"/>
    <w:rsid w:val="006E4F03"/>
    <w:rsid w:val="006E50A6"/>
    <w:rsid w:val="006E5161"/>
    <w:rsid w:val="006E54A5"/>
    <w:rsid w:val="006E61C9"/>
    <w:rsid w:val="006E6444"/>
    <w:rsid w:val="006E73A6"/>
    <w:rsid w:val="006E7A2F"/>
    <w:rsid w:val="006F19BF"/>
    <w:rsid w:val="006F1C27"/>
    <w:rsid w:val="006F2292"/>
    <w:rsid w:val="006F2432"/>
    <w:rsid w:val="006F27EA"/>
    <w:rsid w:val="006F3802"/>
    <w:rsid w:val="006F3A66"/>
    <w:rsid w:val="006F3FB1"/>
    <w:rsid w:val="006F41AE"/>
    <w:rsid w:val="006F439E"/>
    <w:rsid w:val="006F4755"/>
    <w:rsid w:val="006F6EAF"/>
    <w:rsid w:val="006F707C"/>
    <w:rsid w:val="006F70A6"/>
    <w:rsid w:val="006F7C0C"/>
    <w:rsid w:val="006F7D75"/>
    <w:rsid w:val="006F7E0E"/>
    <w:rsid w:val="00700559"/>
    <w:rsid w:val="00700AEA"/>
    <w:rsid w:val="007016A8"/>
    <w:rsid w:val="007017C7"/>
    <w:rsid w:val="00701E09"/>
    <w:rsid w:val="007020BA"/>
    <w:rsid w:val="007027F9"/>
    <w:rsid w:val="0070316F"/>
    <w:rsid w:val="007033EC"/>
    <w:rsid w:val="00703832"/>
    <w:rsid w:val="0070442F"/>
    <w:rsid w:val="007049E7"/>
    <w:rsid w:val="00704CDF"/>
    <w:rsid w:val="007053DF"/>
    <w:rsid w:val="0070549A"/>
    <w:rsid w:val="0070755C"/>
    <w:rsid w:val="007075E2"/>
    <w:rsid w:val="00707D7F"/>
    <w:rsid w:val="00707EC3"/>
    <w:rsid w:val="00710527"/>
    <w:rsid w:val="007107FE"/>
    <w:rsid w:val="00710836"/>
    <w:rsid w:val="00711A4A"/>
    <w:rsid w:val="00711FC9"/>
    <w:rsid w:val="007120D0"/>
    <w:rsid w:val="007121EA"/>
    <w:rsid w:val="007133A3"/>
    <w:rsid w:val="0071368A"/>
    <w:rsid w:val="00713987"/>
    <w:rsid w:val="00713F16"/>
    <w:rsid w:val="00714919"/>
    <w:rsid w:val="00714CF0"/>
    <w:rsid w:val="00714FDD"/>
    <w:rsid w:val="00715515"/>
    <w:rsid w:val="007162C7"/>
    <w:rsid w:val="00716306"/>
    <w:rsid w:val="007164EE"/>
    <w:rsid w:val="00716623"/>
    <w:rsid w:val="00716CE8"/>
    <w:rsid w:val="00716D3D"/>
    <w:rsid w:val="00716E46"/>
    <w:rsid w:val="00717EE2"/>
    <w:rsid w:val="007202A8"/>
    <w:rsid w:val="0072067F"/>
    <w:rsid w:val="007207C1"/>
    <w:rsid w:val="00721152"/>
    <w:rsid w:val="0072144F"/>
    <w:rsid w:val="007217D2"/>
    <w:rsid w:val="00721813"/>
    <w:rsid w:val="00721D54"/>
    <w:rsid w:val="007224A7"/>
    <w:rsid w:val="00722859"/>
    <w:rsid w:val="00723BF2"/>
    <w:rsid w:val="0072422B"/>
    <w:rsid w:val="007245F0"/>
    <w:rsid w:val="00724920"/>
    <w:rsid w:val="00726145"/>
    <w:rsid w:val="0072625C"/>
    <w:rsid w:val="00726A73"/>
    <w:rsid w:val="00726E43"/>
    <w:rsid w:val="00726F8E"/>
    <w:rsid w:val="00726FB4"/>
    <w:rsid w:val="00727805"/>
    <w:rsid w:val="0072784C"/>
    <w:rsid w:val="00727AE7"/>
    <w:rsid w:val="00727DA5"/>
    <w:rsid w:val="00727FBC"/>
    <w:rsid w:val="0073009F"/>
    <w:rsid w:val="0073064A"/>
    <w:rsid w:val="00730768"/>
    <w:rsid w:val="007309C5"/>
    <w:rsid w:val="007314BA"/>
    <w:rsid w:val="00731711"/>
    <w:rsid w:val="00731982"/>
    <w:rsid w:val="0073214D"/>
    <w:rsid w:val="00732530"/>
    <w:rsid w:val="00732678"/>
    <w:rsid w:val="0073313D"/>
    <w:rsid w:val="007341BC"/>
    <w:rsid w:val="00734727"/>
    <w:rsid w:val="00734B19"/>
    <w:rsid w:val="00734C26"/>
    <w:rsid w:val="00734E6D"/>
    <w:rsid w:val="00734F0D"/>
    <w:rsid w:val="00735340"/>
    <w:rsid w:val="00735426"/>
    <w:rsid w:val="007355F5"/>
    <w:rsid w:val="00736836"/>
    <w:rsid w:val="007368A4"/>
    <w:rsid w:val="00737650"/>
    <w:rsid w:val="00740142"/>
    <w:rsid w:val="0074066C"/>
    <w:rsid w:val="00740E6F"/>
    <w:rsid w:val="00740ED1"/>
    <w:rsid w:val="0074132B"/>
    <w:rsid w:val="00741C98"/>
    <w:rsid w:val="00742575"/>
    <w:rsid w:val="00742BA8"/>
    <w:rsid w:val="00743C01"/>
    <w:rsid w:val="00744F4F"/>
    <w:rsid w:val="00744F79"/>
    <w:rsid w:val="00745129"/>
    <w:rsid w:val="0074553A"/>
    <w:rsid w:val="00746B46"/>
    <w:rsid w:val="00747E95"/>
    <w:rsid w:val="00750438"/>
    <w:rsid w:val="007506BE"/>
    <w:rsid w:val="00750755"/>
    <w:rsid w:val="00751705"/>
    <w:rsid w:val="007524A9"/>
    <w:rsid w:val="00752DE4"/>
    <w:rsid w:val="00753120"/>
    <w:rsid w:val="00754901"/>
    <w:rsid w:val="00760244"/>
    <w:rsid w:val="00760D2F"/>
    <w:rsid w:val="00760F1C"/>
    <w:rsid w:val="0076159D"/>
    <w:rsid w:val="00761FDD"/>
    <w:rsid w:val="007621C5"/>
    <w:rsid w:val="0076223E"/>
    <w:rsid w:val="007624F2"/>
    <w:rsid w:val="007628D8"/>
    <w:rsid w:val="00762C70"/>
    <w:rsid w:val="00764006"/>
    <w:rsid w:val="0076466E"/>
    <w:rsid w:val="00764D1F"/>
    <w:rsid w:val="00764DD6"/>
    <w:rsid w:val="00764E1F"/>
    <w:rsid w:val="00765AFA"/>
    <w:rsid w:val="00765B29"/>
    <w:rsid w:val="00766302"/>
    <w:rsid w:val="0076701A"/>
    <w:rsid w:val="007707C8"/>
    <w:rsid w:val="007708EF"/>
    <w:rsid w:val="00770A2F"/>
    <w:rsid w:val="00770DDC"/>
    <w:rsid w:val="00770E07"/>
    <w:rsid w:val="00770E40"/>
    <w:rsid w:val="007717A6"/>
    <w:rsid w:val="00771D6A"/>
    <w:rsid w:val="00771D8D"/>
    <w:rsid w:val="00772FE9"/>
    <w:rsid w:val="00773964"/>
    <w:rsid w:val="00773ED1"/>
    <w:rsid w:val="00773FD6"/>
    <w:rsid w:val="0077405D"/>
    <w:rsid w:val="00774065"/>
    <w:rsid w:val="0077516E"/>
    <w:rsid w:val="00775253"/>
    <w:rsid w:val="007753C9"/>
    <w:rsid w:val="007769F6"/>
    <w:rsid w:val="00776D3C"/>
    <w:rsid w:val="00777344"/>
    <w:rsid w:val="0077775B"/>
    <w:rsid w:val="0077787D"/>
    <w:rsid w:val="00777D09"/>
    <w:rsid w:val="00780656"/>
    <w:rsid w:val="00780C0C"/>
    <w:rsid w:val="00780CE5"/>
    <w:rsid w:val="00780FF7"/>
    <w:rsid w:val="007812E9"/>
    <w:rsid w:val="00781646"/>
    <w:rsid w:val="00781DCC"/>
    <w:rsid w:val="007827E3"/>
    <w:rsid w:val="007838EA"/>
    <w:rsid w:val="00783E4B"/>
    <w:rsid w:val="00784105"/>
    <w:rsid w:val="00785BA8"/>
    <w:rsid w:val="00785FC4"/>
    <w:rsid w:val="0078690D"/>
    <w:rsid w:val="00787092"/>
    <w:rsid w:val="00787C07"/>
    <w:rsid w:val="00787F1F"/>
    <w:rsid w:val="0079141A"/>
    <w:rsid w:val="00791530"/>
    <w:rsid w:val="007916CA"/>
    <w:rsid w:val="00791CE7"/>
    <w:rsid w:val="007920F1"/>
    <w:rsid w:val="007924BB"/>
    <w:rsid w:val="00792ABC"/>
    <w:rsid w:val="00793775"/>
    <w:rsid w:val="00794998"/>
    <w:rsid w:val="00795035"/>
    <w:rsid w:val="00795C62"/>
    <w:rsid w:val="0079675B"/>
    <w:rsid w:val="007968EC"/>
    <w:rsid w:val="00796E77"/>
    <w:rsid w:val="00797B57"/>
    <w:rsid w:val="00797B9B"/>
    <w:rsid w:val="00797D1E"/>
    <w:rsid w:val="00797FB5"/>
    <w:rsid w:val="007A0069"/>
    <w:rsid w:val="007A0A76"/>
    <w:rsid w:val="007A0A91"/>
    <w:rsid w:val="007A1267"/>
    <w:rsid w:val="007A1508"/>
    <w:rsid w:val="007A1879"/>
    <w:rsid w:val="007A28E0"/>
    <w:rsid w:val="007A37B0"/>
    <w:rsid w:val="007A3977"/>
    <w:rsid w:val="007A40DB"/>
    <w:rsid w:val="007A4119"/>
    <w:rsid w:val="007A4306"/>
    <w:rsid w:val="007A44CA"/>
    <w:rsid w:val="007A506B"/>
    <w:rsid w:val="007A6856"/>
    <w:rsid w:val="007A724D"/>
    <w:rsid w:val="007B0EBF"/>
    <w:rsid w:val="007B0F27"/>
    <w:rsid w:val="007B18DF"/>
    <w:rsid w:val="007B2FA6"/>
    <w:rsid w:val="007B3661"/>
    <w:rsid w:val="007B4199"/>
    <w:rsid w:val="007B4E6D"/>
    <w:rsid w:val="007B51FC"/>
    <w:rsid w:val="007B53C9"/>
    <w:rsid w:val="007B60CA"/>
    <w:rsid w:val="007B628B"/>
    <w:rsid w:val="007B6360"/>
    <w:rsid w:val="007C04FC"/>
    <w:rsid w:val="007C1065"/>
    <w:rsid w:val="007C1412"/>
    <w:rsid w:val="007C1A0C"/>
    <w:rsid w:val="007C1E9C"/>
    <w:rsid w:val="007C20E2"/>
    <w:rsid w:val="007C2247"/>
    <w:rsid w:val="007C2DCE"/>
    <w:rsid w:val="007C392A"/>
    <w:rsid w:val="007C474D"/>
    <w:rsid w:val="007C53F0"/>
    <w:rsid w:val="007C5505"/>
    <w:rsid w:val="007C5828"/>
    <w:rsid w:val="007C5A6A"/>
    <w:rsid w:val="007C63E4"/>
    <w:rsid w:val="007C686D"/>
    <w:rsid w:val="007C6D0C"/>
    <w:rsid w:val="007C6DB9"/>
    <w:rsid w:val="007D0130"/>
    <w:rsid w:val="007D0516"/>
    <w:rsid w:val="007D098E"/>
    <w:rsid w:val="007D0B97"/>
    <w:rsid w:val="007D113D"/>
    <w:rsid w:val="007D1256"/>
    <w:rsid w:val="007D1584"/>
    <w:rsid w:val="007D179B"/>
    <w:rsid w:val="007D1A08"/>
    <w:rsid w:val="007D1DB7"/>
    <w:rsid w:val="007D2234"/>
    <w:rsid w:val="007D23C7"/>
    <w:rsid w:val="007D2950"/>
    <w:rsid w:val="007D3E1A"/>
    <w:rsid w:val="007D3F35"/>
    <w:rsid w:val="007D3F88"/>
    <w:rsid w:val="007D4580"/>
    <w:rsid w:val="007D4833"/>
    <w:rsid w:val="007D517B"/>
    <w:rsid w:val="007D56D1"/>
    <w:rsid w:val="007D6578"/>
    <w:rsid w:val="007D7392"/>
    <w:rsid w:val="007D7EC2"/>
    <w:rsid w:val="007E1562"/>
    <w:rsid w:val="007E1A03"/>
    <w:rsid w:val="007E41F2"/>
    <w:rsid w:val="007E4A0C"/>
    <w:rsid w:val="007E56C6"/>
    <w:rsid w:val="007E5BA9"/>
    <w:rsid w:val="007E6118"/>
    <w:rsid w:val="007E617A"/>
    <w:rsid w:val="007E648E"/>
    <w:rsid w:val="007E77D9"/>
    <w:rsid w:val="007F01F9"/>
    <w:rsid w:val="007F027D"/>
    <w:rsid w:val="007F059D"/>
    <w:rsid w:val="007F08F4"/>
    <w:rsid w:val="007F0960"/>
    <w:rsid w:val="007F0A3D"/>
    <w:rsid w:val="007F0B1B"/>
    <w:rsid w:val="007F0DA5"/>
    <w:rsid w:val="007F13EE"/>
    <w:rsid w:val="007F16DD"/>
    <w:rsid w:val="007F194C"/>
    <w:rsid w:val="007F225D"/>
    <w:rsid w:val="007F2766"/>
    <w:rsid w:val="007F2B04"/>
    <w:rsid w:val="007F3427"/>
    <w:rsid w:val="007F3450"/>
    <w:rsid w:val="007F385E"/>
    <w:rsid w:val="007F3A76"/>
    <w:rsid w:val="007F3F10"/>
    <w:rsid w:val="007F48F7"/>
    <w:rsid w:val="007F4934"/>
    <w:rsid w:val="007F4B67"/>
    <w:rsid w:val="007F4C49"/>
    <w:rsid w:val="007F4F93"/>
    <w:rsid w:val="007F535F"/>
    <w:rsid w:val="007F5E5B"/>
    <w:rsid w:val="007F5F07"/>
    <w:rsid w:val="007F65B2"/>
    <w:rsid w:val="007F7DC6"/>
    <w:rsid w:val="007F7F13"/>
    <w:rsid w:val="008007AA"/>
    <w:rsid w:val="00800AA0"/>
    <w:rsid w:val="00801B83"/>
    <w:rsid w:val="008023FE"/>
    <w:rsid w:val="00802835"/>
    <w:rsid w:val="008029AA"/>
    <w:rsid w:val="00803A83"/>
    <w:rsid w:val="00803FDE"/>
    <w:rsid w:val="008041D5"/>
    <w:rsid w:val="00804371"/>
    <w:rsid w:val="00804687"/>
    <w:rsid w:val="00805290"/>
    <w:rsid w:val="008053DA"/>
    <w:rsid w:val="00805A25"/>
    <w:rsid w:val="00805A75"/>
    <w:rsid w:val="00805B6A"/>
    <w:rsid w:val="00805E82"/>
    <w:rsid w:val="0080607F"/>
    <w:rsid w:val="008069B5"/>
    <w:rsid w:val="00807EE0"/>
    <w:rsid w:val="00810CC6"/>
    <w:rsid w:val="00810D1D"/>
    <w:rsid w:val="00812237"/>
    <w:rsid w:val="00812DCE"/>
    <w:rsid w:val="00813384"/>
    <w:rsid w:val="008141B7"/>
    <w:rsid w:val="008143A6"/>
    <w:rsid w:val="008148A6"/>
    <w:rsid w:val="00814C24"/>
    <w:rsid w:val="00814C34"/>
    <w:rsid w:val="00814E93"/>
    <w:rsid w:val="00815CEA"/>
    <w:rsid w:val="008166AE"/>
    <w:rsid w:val="0081701C"/>
    <w:rsid w:val="0081723B"/>
    <w:rsid w:val="00817E0D"/>
    <w:rsid w:val="00817FA8"/>
    <w:rsid w:val="008208AC"/>
    <w:rsid w:val="00820D83"/>
    <w:rsid w:val="00821420"/>
    <w:rsid w:val="008216BC"/>
    <w:rsid w:val="00821983"/>
    <w:rsid w:val="00821AB3"/>
    <w:rsid w:val="00821CC9"/>
    <w:rsid w:val="00822237"/>
    <w:rsid w:val="00822A34"/>
    <w:rsid w:val="00822E79"/>
    <w:rsid w:val="00823136"/>
    <w:rsid w:val="00823892"/>
    <w:rsid w:val="00824197"/>
    <w:rsid w:val="00824FCC"/>
    <w:rsid w:val="008252A5"/>
    <w:rsid w:val="00825A20"/>
    <w:rsid w:val="00825C89"/>
    <w:rsid w:val="008261A4"/>
    <w:rsid w:val="00826622"/>
    <w:rsid w:val="0082683F"/>
    <w:rsid w:val="00826D0B"/>
    <w:rsid w:val="00826F56"/>
    <w:rsid w:val="00830AE5"/>
    <w:rsid w:val="0083153C"/>
    <w:rsid w:val="00831714"/>
    <w:rsid w:val="00831EAE"/>
    <w:rsid w:val="008322DA"/>
    <w:rsid w:val="00832300"/>
    <w:rsid w:val="008333E0"/>
    <w:rsid w:val="00833624"/>
    <w:rsid w:val="0083373B"/>
    <w:rsid w:val="00833D29"/>
    <w:rsid w:val="008347F2"/>
    <w:rsid w:val="00834826"/>
    <w:rsid w:val="00835517"/>
    <w:rsid w:val="00835842"/>
    <w:rsid w:val="00835C4B"/>
    <w:rsid w:val="00835C8B"/>
    <w:rsid w:val="008360BD"/>
    <w:rsid w:val="0083612C"/>
    <w:rsid w:val="00837189"/>
    <w:rsid w:val="00837A99"/>
    <w:rsid w:val="00837D34"/>
    <w:rsid w:val="00841286"/>
    <w:rsid w:val="00841515"/>
    <w:rsid w:val="00841B0F"/>
    <w:rsid w:val="0084211D"/>
    <w:rsid w:val="00842CE0"/>
    <w:rsid w:val="008443AC"/>
    <w:rsid w:val="0084445C"/>
    <w:rsid w:val="008447AF"/>
    <w:rsid w:val="00844D88"/>
    <w:rsid w:val="00844DB8"/>
    <w:rsid w:val="0084500C"/>
    <w:rsid w:val="008450F1"/>
    <w:rsid w:val="00845ADC"/>
    <w:rsid w:val="00846153"/>
    <w:rsid w:val="0084623C"/>
    <w:rsid w:val="008466B9"/>
    <w:rsid w:val="0084672D"/>
    <w:rsid w:val="00846D95"/>
    <w:rsid w:val="008472D7"/>
    <w:rsid w:val="008478C8"/>
    <w:rsid w:val="00847ED0"/>
    <w:rsid w:val="00847FA8"/>
    <w:rsid w:val="008500DD"/>
    <w:rsid w:val="00850304"/>
    <w:rsid w:val="008505BB"/>
    <w:rsid w:val="00850868"/>
    <w:rsid w:val="00851479"/>
    <w:rsid w:val="00851606"/>
    <w:rsid w:val="00851E04"/>
    <w:rsid w:val="00852FFE"/>
    <w:rsid w:val="0085396E"/>
    <w:rsid w:val="008545F0"/>
    <w:rsid w:val="00854E3B"/>
    <w:rsid w:val="00857B1E"/>
    <w:rsid w:val="00857B7F"/>
    <w:rsid w:val="00857E76"/>
    <w:rsid w:val="008601D8"/>
    <w:rsid w:val="008608FB"/>
    <w:rsid w:val="00860902"/>
    <w:rsid w:val="008609F9"/>
    <w:rsid w:val="00860C5A"/>
    <w:rsid w:val="00861A83"/>
    <w:rsid w:val="00862DC3"/>
    <w:rsid w:val="00862EF8"/>
    <w:rsid w:val="00863091"/>
    <w:rsid w:val="0086315C"/>
    <w:rsid w:val="008635B2"/>
    <w:rsid w:val="008638BF"/>
    <w:rsid w:val="0086417D"/>
    <w:rsid w:val="00864746"/>
    <w:rsid w:val="008647D5"/>
    <w:rsid w:val="00866B9F"/>
    <w:rsid w:val="00866D5B"/>
    <w:rsid w:val="008670B0"/>
    <w:rsid w:val="00867B92"/>
    <w:rsid w:val="00867F16"/>
    <w:rsid w:val="008703D7"/>
    <w:rsid w:val="0087045D"/>
    <w:rsid w:val="008708A3"/>
    <w:rsid w:val="008714FD"/>
    <w:rsid w:val="00872267"/>
    <w:rsid w:val="008728B6"/>
    <w:rsid w:val="008729F9"/>
    <w:rsid w:val="00872CDA"/>
    <w:rsid w:val="00873275"/>
    <w:rsid w:val="008732EE"/>
    <w:rsid w:val="00873ACF"/>
    <w:rsid w:val="008741FC"/>
    <w:rsid w:val="0087461C"/>
    <w:rsid w:val="0087490E"/>
    <w:rsid w:val="00874BB4"/>
    <w:rsid w:val="008756CD"/>
    <w:rsid w:val="0087648A"/>
    <w:rsid w:val="0087651F"/>
    <w:rsid w:val="00876E43"/>
    <w:rsid w:val="00877166"/>
    <w:rsid w:val="008774B7"/>
    <w:rsid w:val="00880B2F"/>
    <w:rsid w:val="00881091"/>
    <w:rsid w:val="008811B6"/>
    <w:rsid w:val="008827DD"/>
    <w:rsid w:val="0088332A"/>
    <w:rsid w:val="00883783"/>
    <w:rsid w:val="0088385C"/>
    <w:rsid w:val="00883C38"/>
    <w:rsid w:val="00883DDF"/>
    <w:rsid w:val="00884D2B"/>
    <w:rsid w:val="00884DEE"/>
    <w:rsid w:val="00885CC2"/>
    <w:rsid w:val="00885FE5"/>
    <w:rsid w:val="00886204"/>
    <w:rsid w:val="00886374"/>
    <w:rsid w:val="00886DA8"/>
    <w:rsid w:val="00886FCD"/>
    <w:rsid w:val="00887D81"/>
    <w:rsid w:val="008904C9"/>
    <w:rsid w:val="008910DA"/>
    <w:rsid w:val="00891216"/>
    <w:rsid w:val="00891DEA"/>
    <w:rsid w:val="00892CFD"/>
    <w:rsid w:val="0089306C"/>
    <w:rsid w:val="0089354E"/>
    <w:rsid w:val="00893C24"/>
    <w:rsid w:val="008942AE"/>
    <w:rsid w:val="00894769"/>
    <w:rsid w:val="0089506D"/>
    <w:rsid w:val="00895C1A"/>
    <w:rsid w:val="00895FF5"/>
    <w:rsid w:val="00896618"/>
    <w:rsid w:val="0089666B"/>
    <w:rsid w:val="00897356"/>
    <w:rsid w:val="008977AC"/>
    <w:rsid w:val="00897C68"/>
    <w:rsid w:val="00897F72"/>
    <w:rsid w:val="008A0950"/>
    <w:rsid w:val="008A0A8E"/>
    <w:rsid w:val="008A1A87"/>
    <w:rsid w:val="008A1B99"/>
    <w:rsid w:val="008A2518"/>
    <w:rsid w:val="008A2734"/>
    <w:rsid w:val="008A3107"/>
    <w:rsid w:val="008A4404"/>
    <w:rsid w:val="008A48CB"/>
    <w:rsid w:val="008A4B82"/>
    <w:rsid w:val="008A4D7A"/>
    <w:rsid w:val="008A4D8E"/>
    <w:rsid w:val="008A5050"/>
    <w:rsid w:val="008A5324"/>
    <w:rsid w:val="008A5C98"/>
    <w:rsid w:val="008A661F"/>
    <w:rsid w:val="008A6CAA"/>
    <w:rsid w:val="008A7811"/>
    <w:rsid w:val="008A7962"/>
    <w:rsid w:val="008A7B88"/>
    <w:rsid w:val="008A7F3C"/>
    <w:rsid w:val="008B0771"/>
    <w:rsid w:val="008B07D0"/>
    <w:rsid w:val="008B0DDF"/>
    <w:rsid w:val="008B11C6"/>
    <w:rsid w:val="008B1BFB"/>
    <w:rsid w:val="008B216E"/>
    <w:rsid w:val="008B2A9B"/>
    <w:rsid w:val="008B3370"/>
    <w:rsid w:val="008B3614"/>
    <w:rsid w:val="008B3742"/>
    <w:rsid w:val="008B379F"/>
    <w:rsid w:val="008B3A04"/>
    <w:rsid w:val="008B3E64"/>
    <w:rsid w:val="008B436F"/>
    <w:rsid w:val="008B4370"/>
    <w:rsid w:val="008B45E7"/>
    <w:rsid w:val="008B485D"/>
    <w:rsid w:val="008B5043"/>
    <w:rsid w:val="008B5151"/>
    <w:rsid w:val="008B5E86"/>
    <w:rsid w:val="008B62A8"/>
    <w:rsid w:val="008C002C"/>
    <w:rsid w:val="008C03D6"/>
    <w:rsid w:val="008C083E"/>
    <w:rsid w:val="008C0876"/>
    <w:rsid w:val="008C08E7"/>
    <w:rsid w:val="008C13B6"/>
    <w:rsid w:val="008C198B"/>
    <w:rsid w:val="008C25A4"/>
    <w:rsid w:val="008C26F1"/>
    <w:rsid w:val="008C2709"/>
    <w:rsid w:val="008C3A13"/>
    <w:rsid w:val="008C3F66"/>
    <w:rsid w:val="008C41C1"/>
    <w:rsid w:val="008C42B1"/>
    <w:rsid w:val="008C47B0"/>
    <w:rsid w:val="008C47F7"/>
    <w:rsid w:val="008C4BDC"/>
    <w:rsid w:val="008C5628"/>
    <w:rsid w:val="008C5739"/>
    <w:rsid w:val="008C5835"/>
    <w:rsid w:val="008C5901"/>
    <w:rsid w:val="008C6617"/>
    <w:rsid w:val="008C72AB"/>
    <w:rsid w:val="008C73F1"/>
    <w:rsid w:val="008C7E88"/>
    <w:rsid w:val="008D0823"/>
    <w:rsid w:val="008D10F7"/>
    <w:rsid w:val="008D1196"/>
    <w:rsid w:val="008D1928"/>
    <w:rsid w:val="008D1AE8"/>
    <w:rsid w:val="008D1B3F"/>
    <w:rsid w:val="008D1CA0"/>
    <w:rsid w:val="008D1F7B"/>
    <w:rsid w:val="008D2B66"/>
    <w:rsid w:val="008D2E4D"/>
    <w:rsid w:val="008D37AC"/>
    <w:rsid w:val="008D386B"/>
    <w:rsid w:val="008D426B"/>
    <w:rsid w:val="008D4DAC"/>
    <w:rsid w:val="008D570D"/>
    <w:rsid w:val="008D5CA4"/>
    <w:rsid w:val="008D60FA"/>
    <w:rsid w:val="008D6363"/>
    <w:rsid w:val="008D64B8"/>
    <w:rsid w:val="008D64CF"/>
    <w:rsid w:val="008D65E9"/>
    <w:rsid w:val="008D6F5C"/>
    <w:rsid w:val="008E00F5"/>
    <w:rsid w:val="008E0E18"/>
    <w:rsid w:val="008E0EF6"/>
    <w:rsid w:val="008E15DD"/>
    <w:rsid w:val="008E1B9E"/>
    <w:rsid w:val="008E2362"/>
    <w:rsid w:val="008E2385"/>
    <w:rsid w:val="008E30B4"/>
    <w:rsid w:val="008E3C7B"/>
    <w:rsid w:val="008E41F6"/>
    <w:rsid w:val="008E4344"/>
    <w:rsid w:val="008E4B0B"/>
    <w:rsid w:val="008E5253"/>
    <w:rsid w:val="008E5872"/>
    <w:rsid w:val="008E5D3A"/>
    <w:rsid w:val="008E6E0E"/>
    <w:rsid w:val="008E7E52"/>
    <w:rsid w:val="008F014D"/>
    <w:rsid w:val="008F06B5"/>
    <w:rsid w:val="008F0730"/>
    <w:rsid w:val="008F0A57"/>
    <w:rsid w:val="008F0F2C"/>
    <w:rsid w:val="008F1A48"/>
    <w:rsid w:val="008F1EAD"/>
    <w:rsid w:val="008F2A3C"/>
    <w:rsid w:val="008F2FA1"/>
    <w:rsid w:val="008F3329"/>
    <w:rsid w:val="008F3C3D"/>
    <w:rsid w:val="008F49C7"/>
    <w:rsid w:val="008F4A56"/>
    <w:rsid w:val="008F53BF"/>
    <w:rsid w:val="008F5FB7"/>
    <w:rsid w:val="008F6850"/>
    <w:rsid w:val="008F7F75"/>
    <w:rsid w:val="009001D8"/>
    <w:rsid w:val="009003F2"/>
    <w:rsid w:val="0090254D"/>
    <w:rsid w:val="009028FB"/>
    <w:rsid w:val="00903AD5"/>
    <w:rsid w:val="0090463C"/>
    <w:rsid w:val="00904C5E"/>
    <w:rsid w:val="009050EA"/>
    <w:rsid w:val="0090527D"/>
    <w:rsid w:val="00905A43"/>
    <w:rsid w:val="0090693E"/>
    <w:rsid w:val="00906BA6"/>
    <w:rsid w:val="00907431"/>
    <w:rsid w:val="00910896"/>
    <w:rsid w:val="00911585"/>
    <w:rsid w:val="00912535"/>
    <w:rsid w:val="00912BB5"/>
    <w:rsid w:val="00912BFE"/>
    <w:rsid w:val="00913715"/>
    <w:rsid w:val="009149B5"/>
    <w:rsid w:val="00914A13"/>
    <w:rsid w:val="00914A41"/>
    <w:rsid w:val="009153A9"/>
    <w:rsid w:val="009154BF"/>
    <w:rsid w:val="00915A47"/>
    <w:rsid w:val="00915C12"/>
    <w:rsid w:val="009162A9"/>
    <w:rsid w:val="009164EB"/>
    <w:rsid w:val="00916B6F"/>
    <w:rsid w:val="0091721B"/>
    <w:rsid w:val="0092123A"/>
    <w:rsid w:val="0092148D"/>
    <w:rsid w:val="00922028"/>
    <w:rsid w:val="00922672"/>
    <w:rsid w:val="00923134"/>
    <w:rsid w:val="00923820"/>
    <w:rsid w:val="009238D4"/>
    <w:rsid w:val="009239D5"/>
    <w:rsid w:val="00923A36"/>
    <w:rsid w:val="00923C82"/>
    <w:rsid w:val="00924259"/>
    <w:rsid w:val="00924768"/>
    <w:rsid w:val="00924A85"/>
    <w:rsid w:val="00925200"/>
    <w:rsid w:val="0092548D"/>
    <w:rsid w:val="00926643"/>
    <w:rsid w:val="0092674C"/>
    <w:rsid w:val="00926A6B"/>
    <w:rsid w:val="0092758A"/>
    <w:rsid w:val="00927F1F"/>
    <w:rsid w:val="00927FF5"/>
    <w:rsid w:val="00930485"/>
    <w:rsid w:val="009304FA"/>
    <w:rsid w:val="00930A88"/>
    <w:rsid w:val="00930F3E"/>
    <w:rsid w:val="009316A5"/>
    <w:rsid w:val="00932555"/>
    <w:rsid w:val="00932BF4"/>
    <w:rsid w:val="00933879"/>
    <w:rsid w:val="00933B1A"/>
    <w:rsid w:val="00933EF0"/>
    <w:rsid w:val="009343B5"/>
    <w:rsid w:val="00935014"/>
    <w:rsid w:val="009350DA"/>
    <w:rsid w:val="00935337"/>
    <w:rsid w:val="009364DD"/>
    <w:rsid w:val="00936F75"/>
    <w:rsid w:val="009370DF"/>
    <w:rsid w:val="00937392"/>
    <w:rsid w:val="00937733"/>
    <w:rsid w:val="00937AF1"/>
    <w:rsid w:val="00937C3A"/>
    <w:rsid w:val="00940463"/>
    <w:rsid w:val="00940986"/>
    <w:rsid w:val="00940C4F"/>
    <w:rsid w:val="00941A31"/>
    <w:rsid w:val="00942EB1"/>
    <w:rsid w:val="00942FCB"/>
    <w:rsid w:val="00942FCF"/>
    <w:rsid w:val="00943875"/>
    <w:rsid w:val="00943F68"/>
    <w:rsid w:val="00943F88"/>
    <w:rsid w:val="00944096"/>
    <w:rsid w:val="00945863"/>
    <w:rsid w:val="00945B36"/>
    <w:rsid w:val="009472EE"/>
    <w:rsid w:val="009473AE"/>
    <w:rsid w:val="00947C5E"/>
    <w:rsid w:val="0095065A"/>
    <w:rsid w:val="0095075F"/>
    <w:rsid w:val="0095113E"/>
    <w:rsid w:val="00951165"/>
    <w:rsid w:val="00951200"/>
    <w:rsid w:val="009512B6"/>
    <w:rsid w:val="00951922"/>
    <w:rsid w:val="00951D86"/>
    <w:rsid w:val="0095202B"/>
    <w:rsid w:val="009538BF"/>
    <w:rsid w:val="00953B37"/>
    <w:rsid w:val="009541A8"/>
    <w:rsid w:val="009546EB"/>
    <w:rsid w:val="0095486D"/>
    <w:rsid w:val="009549C9"/>
    <w:rsid w:val="00954BA8"/>
    <w:rsid w:val="00954F11"/>
    <w:rsid w:val="00955444"/>
    <w:rsid w:val="00955723"/>
    <w:rsid w:val="00955768"/>
    <w:rsid w:val="00955BDD"/>
    <w:rsid w:val="00956A39"/>
    <w:rsid w:val="00956FEF"/>
    <w:rsid w:val="00957B52"/>
    <w:rsid w:val="00957BD5"/>
    <w:rsid w:val="009612FA"/>
    <w:rsid w:val="00961413"/>
    <w:rsid w:val="00961638"/>
    <w:rsid w:val="009628DE"/>
    <w:rsid w:val="00964374"/>
    <w:rsid w:val="009644AC"/>
    <w:rsid w:val="0096462E"/>
    <w:rsid w:val="00964BA8"/>
    <w:rsid w:val="009652EE"/>
    <w:rsid w:val="009654EF"/>
    <w:rsid w:val="00966196"/>
    <w:rsid w:val="009670A5"/>
    <w:rsid w:val="009675A5"/>
    <w:rsid w:val="009677C5"/>
    <w:rsid w:val="00967BAF"/>
    <w:rsid w:val="00967F55"/>
    <w:rsid w:val="0097034C"/>
    <w:rsid w:val="00970731"/>
    <w:rsid w:val="00970FEE"/>
    <w:rsid w:val="00971841"/>
    <w:rsid w:val="00971A8A"/>
    <w:rsid w:val="00971F61"/>
    <w:rsid w:val="0097305D"/>
    <w:rsid w:val="00973238"/>
    <w:rsid w:val="0097335F"/>
    <w:rsid w:val="00973B2F"/>
    <w:rsid w:val="00973CA7"/>
    <w:rsid w:val="00973FB2"/>
    <w:rsid w:val="00975424"/>
    <w:rsid w:val="00975712"/>
    <w:rsid w:val="00975BDC"/>
    <w:rsid w:val="0097618E"/>
    <w:rsid w:val="009762B5"/>
    <w:rsid w:val="0097687C"/>
    <w:rsid w:val="0097795B"/>
    <w:rsid w:val="00980245"/>
    <w:rsid w:val="009802AF"/>
    <w:rsid w:val="009806B4"/>
    <w:rsid w:val="00981322"/>
    <w:rsid w:val="0098157F"/>
    <w:rsid w:val="00982BDC"/>
    <w:rsid w:val="00983189"/>
    <w:rsid w:val="00983F41"/>
    <w:rsid w:val="00984375"/>
    <w:rsid w:val="009843D5"/>
    <w:rsid w:val="009843F4"/>
    <w:rsid w:val="009847D3"/>
    <w:rsid w:val="0098608A"/>
    <w:rsid w:val="0098620C"/>
    <w:rsid w:val="00986226"/>
    <w:rsid w:val="0098669C"/>
    <w:rsid w:val="00986776"/>
    <w:rsid w:val="00986C60"/>
    <w:rsid w:val="0099120D"/>
    <w:rsid w:val="00991961"/>
    <w:rsid w:val="00991FE5"/>
    <w:rsid w:val="009927FE"/>
    <w:rsid w:val="00992C53"/>
    <w:rsid w:val="00993BCE"/>
    <w:rsid w:val="00993EB6"/>
    <w:rsid w:val="00993EB9"/>
    <w:rsid w:val="009945E0"/>
    <w:rsid w:val="00994605"/>
    <w:rsid w:val="009947F5"/>
    <w:rsid w:val="00994F85"/>
    <w:rsid w:val="00995043"/>
    <w:rsid w:val="009953B0"/>
    <w:rsid w:val="00995EFB"/>
    <w:rsid w:val="0099641C"/>
    <w:rsid w:val="00996BAB"/>
    <w:rsid w:val="0099761B"/>
    <w:rsid w:val="009A00E3"/>
    <w:rsid w:val="009A0DDD"/>
    <w:rsid w:val="009A2198"/>
    <w:rsid w:val="009A220E"/>
    <w:rsid w:val="009A24F6"/>
    <w:rsid w:val="009A31F5"/>
    <w:rsid w:val="009A3797"/>
    <w:rsid w:val="009A4DB2"/>
    <w:rsid w:val="009A529A"/>
    <w:rsid w:val="009A5BBC"/>
    <w:rsid w:val="009A6303"/>
    <w:rsid w:val="009A6699"/>
    <w:rsid w:val="009A6FE0"/>
    <w:rsid w:val="009A796F"/>
    <w:rsid w:val="009A7FC3"/>
    <w:rsid w:val="009B03BC"/>
    <w:rsid w:val="009B0746"/>
    <w:rsid w:val="009B090B"/>
    <w:rsid w:val="009B0FF1"/>
    <w:rsid w:val="009B19C3"/>
    <w:rsid w:val="009B2699"/>
    <w:rsid w:val="009B376D"/>
    <w:rsid w:val="009B4CE0"/>
    <w:rsid w:val="009B4E92"/>
    <w:rsid w:val="009B62DA"/>
    <w:rsid w:val="009B676C"/>
    <w:rsid w:val="009B68E7"/>
    <w:rsid w:val="009B7475"/>
    <w:rsid w:val="009B7C60"/>
    <w:rsid w:val="009B7C94"/>
    <w:rsid w:val="009C0033"/>
    <w:rsid w:val="009C2F97"/>
    <w:rsid w:val="009C4329"/>
    <w:rsid w:val="009C4996"/>
    <w:rsid w:val="009C56B9"/>
    <w:rsid w:val="009C6536"/>
    <w:rsid w:val="009C683C"/>
    <w:rsid w:val="009C6980"/>
    <w:rsid w:val="009C6DAB"/>
    <w:rsid w:val="009C6EE7"/>
    <w:rsid w:val="009C7CB4"/>
    <w:rsid w:val="009D077E"/>
    <w:rsid w:val="009D0838"/>
    <w:rsid w:val="009D0D8F"/>
    <w:rsid w:val="009D106C"/>
    <w:rsid w:val="009D12BA"/>
    <w:rsid w:val="009D14C6"/>
    <w:rsid w:val="009D264F"/>
    <w:rsid w:val="009D2C8C"/>
    <w:rsid w:val="009D320A"/>
    <w:rsid w:val="009D3573"/>
    <w:rsid w:val="009D3B99"/>
    <w:rsid w:val="009D543B"/>
    <w:rsid w:val="009D5561"/>
    <w:rsid w:val="009D56D5"/>
    <w:rsid w:val="009D5728"/>
    <w:rsid w:val="009D598A"/>
    <w:rsid w:val="009D5FF4"/>
    <w:rsid w:val="009D616C"/>
    <w:rsid w:val="009D6222"/>
    <w:rsid w:val="009D671E"/>
    <w:rsid w:val="009D67BE"/>
    <w:rsid w:val="009D6898"/>
    <w:rsid w:val="009D6AC3"/>
    <w:rsid w:val="009D7218"/>
    <w:rsid w:val="009D7B8D"/>
    <w:rsid w:val="009D7EAB"/>
    <w:rsid w:val="009E0DF4"/>
    <w:rsid w:val="009E10E6"/>
    <w:rsid w:val="009E1E92"/>
    <w:rsid w:val="009E1F36"/>
    <w:rsid w:val="009E2854"/>
    <w:rsid w:val="009E2F69"/>
    <w:rsid w:val="009E30C5"/>
    <w:rsid w:val="009E346E"/>
    <w:rsid w:val="009E38A8"/>
    <w:rsid w:val="009E3F28"/>
    <w:rsid w:val="009E47D4"/>
    <w:rsid w:val="009E48C6"/>
    <w:rsid w:val="009E48CA"/>
    <w:rsid w:val="009E50A6"/>
    <w:rsid w:val="009E5193"/>
    <w:rsid w:val="009E547B"/>
    <w:rsid w:val="009E557C"/>
    <w:rsid w:val="009E56E0"/>
    <w:rsid w:val="009E60B4"/>
    <w:rsid w:val="009E6852"/>
    <w:rsid w:val="009E68BB"/>
    <w:rsid w:val="009E6F96"/>
    <w:rsid w:val="009E7203"/>
    <w:rsid w:val="009E744D"/>
    <w:rsid w:val="009E746B"/>
    <w:rsid w:val="009E77E3"/>
    <w:rsid w:val="009E7994"/>
    <w:rsid w:val="009E79DE"/>
    <w:rsid w:val="009E7C0B"/>
    <w:rsid w:val="009E7CDE"/>
    <w:rsid w:val="009F015F"/>
    <w:rsid w:val="009F0E7B"/>
    <w:rsid w:val="009F1001"/>
    <w:rsid w:val="009F226D"/>
    <w:rsid w:val="009F25AA"/>
    <w:rsid w:val="009F3354"/>
    <w:rsid w:val="009F3395"/>
    <w:rsid w:val="009F3EBE"/>
    <w:rsid w:val="009F43FA"/>
    <w:rsid w:val="009F512D"/>
    <w:rsid w:val="009F61C2"/>
    <w:rsid w:val="009F6751"/>
    <w:rsid w:val="009F6AAD"/>
    <w:rsid w:val="009F6F93"/>
    <w:rsid w:val="009F75F8"/>
    <w:rsid w:val="009F7C62"/>
    <w:rsid w:val="009F7E97"/>
    <w:rsid w:val="00A003C7"/>
    <w:rsid w:val="00A0047C"/>
    <w:rsid w:val="00A004B8"/>
    <w:rsid w:val="00A00647"/>
    <w:rsid w:val="00A008E0"/>
    <w:rsid w:val="00A01DD9"/>
    <w:rsid w:val="00A02646"/>
    <w:rsid w:val="00A0281C"/>
    <w:rsid w:val="00A03C6D"/>
    <w:rsid w:val="00A03E5F"/>
    <w:rsid w:val="00A04C53"/>
    <w:rsid w:val="00A04DD9"/>
    <w:rsid w:val="00A04EEA"/>
    <w:rsid w:val="00A051F5"/>
    <w:rsid w:val="00A05301"/>
    <w:rsid w:val="00A05C5A"/>
    <w:rsid w:val="00A05DF0"/>
    <w:rsid w:val="00A1044D"/>
    <w:rsid w:val="00A1116C"/>
    <w:rsid w:val="00A11423"/>
    <w:rsid w:val="00A1144E"/>
    <w:rsid w:val="00A1171A"/>
    <w:rsid w:val="00A1191D"/>
    <w:rsid w:val="00A11BA3"/>
    <w:rsid w:val="00A11F18"/>
    <w:rsid w:val="00A1228D"/>
    <w:rsid w:val="00A12BAC"/>
    <w:rsid w:val="00A12CE5"/>
    <w:rsid w:val="00A1306C"/>
    <w:rsid w:val="00A13B56"/>
    <w:rsid w:val="00A13F56"/>
    <w:rsid w:val="00A14339"/>
    <w:rsid w:val="00A144E0"/>
    <w:rsid w:val="00A15407"/>
    <w:rsid w:val="00A1590E"/>
    <w:rsid w:val="00A17148"/>
    <w:rsid w:val="00A17A49"/>
    <w:rsid w:val="00A17BE3"/>
    <w:rsid w:val="00A17D0D"/>
    <w:rsid w:val="00A2016E"/>
    <w:rsid w:val="00A21039"/>
    <w:rsid w:val="00A211E9"/>
    <w:rsid w:val="00A21279"/>
    <w:rsid w:val="00A21292"/>
    <w:rsid w:val="00A213E4"/>
    <w:rsid w:val="00A21A60"/>
    <w:rsid w:val="00A21BD7"/>
    <w:rsid w:val="00A21E54"/>
    <w:rsid w:val="00A21EF1"/>
    <w:rsid w:val="00A21F0D"/>
    <w:rsid w:val="00A22BDC"/>
    <w:rsid w:val="00A24220"/>
    <w:rsid w:val="00A24A16"/>
    <w:rsid w:val="00A257C0"/>
    <w:rsid w:val="00A266A8"/>
    <w:rsid w:val="00A26A49"/>
    <w:rsid w:val="00A279D9"/>
    <w:rsid w:val="00A27A27"/>
    <w:rsid w:val="00A27DB4"/>
    <w:rsid w:val="00A27ED0"/>
    <w:rsid w:val="00A31108"/>
    <w:rsid w:val="00A312EC"/>
    <w:rsid w:val="00A314B3"/>
    <w:rsid w:val="00A3150B"/>
    <w:rsid w:val="00A31844"/>
    <w:rsid w:val="00A31A65"/>
    <w:rsid w:val="00A31CA1"/>
    <w:rsid w:val="00A3282C"/>
    <w:rsid w:val="00A328B0"/>
    <w:rsid w:val="00A341FF"/>
    <w:rsid w:val="00A34856"/>
    <w:rsid w:val="00A35DE4"/>
    <w:rsid w:val="00A35FC3"/>
    <w:rsid w:val="00A366E7"/>
    <w:rsid w:val="00A36FD5"/>
    <w:rsid w:val="00A37726"/>
    <w:rsid w:val="00A4001F"/>
    <w:rsid w:val="00A40C82"/>
    <w:rsid w:val="00A4143A"/>
    <w:rsid w:val="00A41782"/>
    <w:rsid w:val="00A42B71"/>
    <w:rsid w:val="00A43022"/>
    <w:rsid w:val="00A455B2"/>
    <w:rsid w:val="00A45CFA"/>
    <w:rsid w:val="00A45DFC"/>
    <w:rsid w:val="00A46133"/>
    <w:rsid w:val="00A46883"/>
    <w:rsid w:val="00A50796"/>
    <w:rsid w:val="00A51884"/>
    <w:rsid w:val="00A51B56"/>
    <w:rsid w:val="00A5212F"/>
    <w:rsid w:val="00A52532"/>
    <w:rsid w:val="00A52EA7"/>
    <w:rsid w:val="00A53399"/>
    <w:rsid w:val="00A5349E"/>
    <w:rsid w:val="00A53E07"/>
    <w:rsid w:val="00A54571"/>
    <w:rsid w:val="00A54745"/>
    <w:rsid w:val="00A548F4"/>
    <w:rsid w:val="00A55A19"/>
    <w:rsid w:val="00A568D7"/>
    <w:rsid w:val="00A57CDB"/>
    <w:rsid w:val="00A6057E"/>
    <w:rsid w:val="00A605D9"/>
    <w:rsid w:val="00A60C4C"/>
    <w:rsid w:val="00A615DD"/>
    <w:rsid w:val="00A62890"/>
    <w:rsid w:val="00A62A3D"/>
    <w:rsid w:val="00A62D48"/>
    <w:rsid w:val="00A63051"/>
    <w:rsid w:val="00A63AF2"/>
    <w:rsid w:val="00A63E0E"/>
    <w:rsid w:val="00A64927"/>
    <w:rsid w:val="00A6649A"/>
    <w:rsid w:val="00A67216"/>
    <w:rsid w:val="00A705A4"/>
    <w:rsid w:val="00A71485"/>
    <w:rsid w:val="00A729F7"/>
    <w:rsid w:val="00A72C61"/>
    <w:rsid w:val="00A72F08"/>
    <w:rsid w:val="00A738B3"/>
    <w:rsid w:val="00A73FC3"/>
    <w:rsid w:val="00A74847"/>
    <w:rsid w:val="00A752A6"/>
    <w:rsid w:val="00A75502"/>
    <w:rsid w:val="00A75759"/>
    <w:rsid w:val="00A758A5"/>
    <w:rsid w:val="00A75B2E"/>
    <w:rsid w:val="00A75B51"/>
    <w:rsid w:val="00A76A68"/>
    <w:rsid w:val="00A775C5"/>
    <w:rsid w:val="00A80059"/>
    <w:rsid w:val="00A80924"/>
    <w:rsid w:val="00A81BC9"/>
    <w:rsid w:val="00A81CB2"/>
    <w:rsid w:val="00A82511"/>
    <w:rsid w:val="00A835F0"/>
    <w:rsid w:val="00A844F0"/>
    <w:rsid w:val="00A84503"/>
    <w:rsid w:val="00A8512A"/>
    <w:rsid w:val="00A8561F"/>
    <w:rsid w:val="00A85B28"/>
    <w:rsid w:val="00A85F42"/>
    <w:rsid w:val="00A8675F"/>
    <w:rsid w:val="00A868CD"/>
    <w:rsid w:val="00A868F1"/>
    <w:rsid w:val="00A86CD5"/>
    <w:rsid w:val="00A87ADE"/>
    <w:rsid w:val="00A90463"/>
    <w:rsid w:val="00A90779"/>
    <w:rsid w:val="00A9175C"/>
    <w:rsid w:val="00A91A45"/>
    <w:rsid w:val="00A92564"/>
    <w:rsid w:val="00A92892"/>
    <w:rsid w:val="00A93E59"/>
    <w:rsid w:val="00A93F1C"/>
    <w:rsid w:val="00A945E0"/>
    <w:rsid w:val="00A95662"/>
    <w:rsid w:val="00A96808"/>
    <w:rsid w:val="00A96A7C"/>
    <w:rsid w:val="00A96B8A"/>
    <w:rsid w:val="00A971F9"/>
    <w:rsid w:val="00A97C00"/>
    <w:rsid w:val="00AA098E"/>
    <w:rsid w:val="00AA0AC6"/>
    <w:rsid w:val="00AA106F"/>
    <w:rsid w:val="00AA1077"/>
    <w:rsid w:val="00AA1531"/>
    <w:rsid w:val="00AA2877"/>
    <w:rsid w:val="00AA3DBA"/>
    <w:rsid w:val="00AA4007"/>
    <w:rsid w:val="00AA47AA"/>
    <w:rsid w:val="00AA484E"/>
    <w:rsid w:val="00AA4AE2"/>
    <w:rsid w:val="00AA53F3"/>
    <w:rsid w:val="00AA6011"/>
    <w:rsid w:val="00AA66D0"/>
    <w:rsid w:val="00AA7436"/>
    <w:rsid w:val="00AA7CAD"/>
    <w:rsid w:val="00AA7EC0"/>
    <w:rsid w:val="00AB1150"/>
    <w:rsid w:val="00AB213A"/>
    <w:rsid w:val="00AB2FFA"/>
    <w:rsid w:val="00AB306D"/>
    <w:rsid w:val="00AB40FF"/>
    <w:rsid w:val="00AB4553"/>
    <w:rsid w:val="00AB4925"/>
    <w:rsid w:val="00AB4CFD"/>
    <w:rsid w:val="00AB4DAF"/>
    <w:rsid w:val="00AB5026"/>
    <w:rsid w:val="00AB5621"/>
    <w:rsid w:val="00AB5C5E"/>
    <w:rsid w:val="00AB68DF"/>
    <w:rsid w:val="00AB6BA6"/>
    <w:rsid w:val="00AB7476"/>
    <w:rsid w:val="00AB7895"/>
    <w:rsid w:val="00AB7B59"/>
    <w:rsid w:val="00AB7C11"/>
    <w:rsid w:val="00AB7CC0"/>
    <w:rsid w:val="00AC0124"/>
    <w:rsid w:val="00AC0185"/>
    <w:rsid w:val="00AC0E46"/>
    <w:rsid w:val="00AC156B"/>
    <w:rsid w:val="00AC19C9"/>
    <w:rsid w:val="00AC2083"/>
    <w:rsid w:val="00AC242D"/>
    <w:rsid w:val="00AC2437"/>
    <w:rsid w:val="00AC36A8"/>
    <w:rsid w:val="00AC42F5"/>
    <w:rsid w:val="00AC5BC9"/>
    <w:rsid w:val="00AC5EDE"/>
    <w:rsid w:val="00AC5FFF"/>
    <w:rsid w:val="00AC6684"/>
    <w:rsid w:val="00AC71C1"/>
    <w:rsid w:val="00AD0B6E"/>
    <w:rsid w:val="00AD0C63"/>
    <w:rsid w:val="00AD17CA"/>
    <w:rsid w:val="00AD1916"/>
    <w:rsid w:val="00AD1A77"/>
    <w:rsid w:val="00AD32AA"/>
    <w:rsid w:val="00AD38E6"/>
    <w:rsid w:val="00AD3EE5"/>
    <w:rsid w:val="00AD466F"/>
    <w:rsid w:val="00AD5D81"/>
    <w:rsid w:val="00AD7027"/>
    <w:rsid w:val="00AD7124"/>
    <w:rsid w:val="00AD7F5F"/>
    <w:rsid w:val="00AE032D"/>
    <w:rsid w:val="00AE096C"/>
    <w:rsid w:val="00AE0981"/>
    <w:rsid w:val="00AE1301"/>
    <w:rsid w:val="00AE155C"/>
    <w:rsid w:val="00AE1572"/>
    <w:rsid w:val="00AE1889"/>
    <w:rsid w:val="00AE1CA4"/>
    <w:rsid w:val="00AE205C"/>
    <w:rsid w:val="00AE212C"/>
    <w:rsid w:val="00AE2330"/>
    <w:rsid w:val="00AE2C5C"/>
    <w:rsid w:val="00AE318F"/>
    <w:rsid w:val="00AE4800"/>
    <w:rsid w:val="00AE585B"/>
    <w:rsid w:val="00AE5D07"/>
    <w:rsid w:val="00AE6939"/>
    <w:rsid w:val="00AE6A6B"/>
    <w:rsid w:val="00AE75B3"/>
    <w:rsid w:val="00AE7710"/>
    <w:rsid w:val="00AE7EF1"/>
    <w:rsid w:val="00AF0077"/>
    <w:rsid w:val="00AF0972"/>
    <w:rsid w:val="00AF0D8B"/>
    <w:rsid w:val="00AF144E"/>
    <w:rsid w:val="00AF3219"/>
    <w:rsid w:val="00AF3A7F"/>
    <w:rsid w:val="00AF4573"/>
    <w:rsid w:val="00AF60D4"/>
    <w:rsid w:val="00AF62A5"/>
    <w:rsid w:val="00AF6A8F"/>
    <w:rsid w:val="00AF6EE3"/>
    <w:rsid w:val="00AF7084"/>
    <w:rsid w:val="00B0042A"/>
    <w:rsid w:val="00B01D07"/>
    <w:rsid w:val="00B01D4B"/>
    <w:rsid w:val="00B02129"/>
    <w:rsid w:val="00B0223A"/>
    <w:rsid w:val="00B03051"/>
    <w:rsid w:val="00B03308"/>
    <w:rsid w:val="00B0361F"/>
    <w:rsid w:val="00B03F55"/>
    <w:rsid w:val="00B04014"/>
    <w:rsid w:val="00B04046"/>
    <w:rsid w:val="00B043B3"/>
    <w:rsid w:val="00B0476D"/>
    <w:rsid w:val="00B05712"/>
    <w:rsid w:val="00B058D9"/>
    <w:rsid w:val="00B05997"/>
    <w:rsid w:val="00B0785C"/>
    <w:rsid w:val="00B07E7D"/>
    <w:rsid w:val="00B105D1"/>
    <w:rsid w:val="00B10629"/>
    <w:rsid w:val="00B107ED"/>
    <w:rsid w:val="00B10CD9"/>
    <w:rsid w:val="00B10FD6"/>
    <w:rsid w:val="00B11320"/>
    <w:rsid w:val="00B124AE"/>
    <w:rsid w:val="00B13425"/>
    <w:rsid w:val="00B14AF6"/>
    <w:rsid w:val="00B14D57"/>
    <w:rsid w:val="00B14EE1"/>
    <w:rsid w:val="00B14F93"/>
    <w:rsid w:val="00B15BD0"/>
    <w:rsid w:val="00B16004"/>
    <w:rsid w:val="00B168D9"/>
    <w:rsid w:val="00B16F1C"/>
    <w:rsid w:val="00B17020"/>
    <w:rsid w:val="00B170EF"/>
    <w:rsid w:val="00B17A32"/>
    <w:rsid w:val="00B17A53"/>
    <w:rsid w:val="00B203DA"/>
    <w:rsid w:val="00B20999"/>
    <w:rsid w:val="00B20E70"/>
    <w:rsid w:val="00B21517"/>
    <w:rsid w:val="00B21AD2"/>
    <w:rsid w:val="00B228CD"/>
    <w:rsid w:val="00B22AB8"/>
    <w:rsid w:val="00B2315B"/>
    <w:rsid w:val="00B2353D"/>
    <w:rsid w:val="00B23F0F"/>
    <w:rsid w:val="00B24867"/>
    <w:rsid w:val="00B24938"/>
    <w:rsid w:val="00B2506A"/>
    <w:rsid w:val="00B25575"/>
    <w:rsid w:val="00B2590C"/>
    <w:rsid w:val="00B25F07"/>
    <w:rsid w:val="00B266C0"/>
    <w:rsid w:val="00B26966"/>
    <w:rsid w:val="00B26BA6"/>
    <w:rsid w:val="00B27A96"/>
    <w:rsid w:val="00B3027E"/>
    <w:rsid w:val="00B305D4"/>
    <w:rsid w:val="00B3106B"/>
    <w:rsid w:val="00B32865"/>
    <w:rsid w:val="00B33EF4"/>
    <w:rsid w:val="00B3423B"/>
    <w:rsid w:val="00B34A05"/>
    <w:rsid w:val="00B34CAD"/>
    <w:rsid w:val="00B34F07"/>
    <w:rsid w:val="00B34F12"/>
    <w:rsid w:val="00B3512D"/>
    <w:rsid w:val="00B364C0"/>
    <w:rsid w:val="00B365F7"/>
    <w:rsid w:val="00B366F4"/>
    <w:rsid w:val="00B36E3D"/>
    <w:rsid w:val="00B36FFA"/>
    <w:rsid w:val="00B37566"/>
    <w:rsid w:val="00B37630"/>
    <w:rsid w:val="00B3774F"/>
    <w:rsid w:val="00B37D34"/>
    <w:rsid w:val="00B40C79"/>
    <w:rsid w:val="00B40F7A"/>
    <w:rsid w:val="00B411D1"/>
    <w:rsid w:val="00B42078"/>
    <w:rsid w:val="00B42CCD"/>
    <w:rsid w:val="00B4359E"/>
    <w:rsid w:val="00B437A8"/>
    <w:rsid w:val="00B43B95"/>
    <w:rsid w:val="00B44602"/>
    <w:rsid w:val="00B4586C"/>
    <w:rsid w:val="00B45912"/>
    <w:rsid w:val="00B4633B"/>
    <w:rsid w:val="00B46359"/>
    <w:rsid w:val="00B4643F"/>
    <w:rsid w:val="00B465C7"/>
    <w:rsid w:val="00B46935"/>
    <w:rsid w:val="00B46DF2"/>
    <w:rsid w:val="00B46F17"/>
    <w:rsid w:val="00B4751C"/>
    <w:rsid w:val="00B4782D"/>
    <w:rsid w:val="00B5098E"/>
    <w:rsid w:val="00B5102C"/>
    <w:rsid w:val="00B5134F"/>
    <w:rsid w:val="00B51E95"/>
    <w:rsid w:val="00B52025"/>
    <w:rsid w:val="00B523BB"/>
    <w:rsid w:val="00B52C73"/>
    <w:rsid w:val="00B52F6A"/>
    <w:rsid w:val="00B53057"/>
    <w:rsid w:val="00B535FD"/>
    <w:rsid w:val="00B53D82"/>
    <w:rsid w:val="00B54328"/>
    <w:rsid w:val="00B54475"/>
    <w:rsid w:val="00B54C7D"/>
    <w:rsid w:val="00B55F63"/>
    <w:rsid w:val="00B56643"/>
    <w:rsid w:val="00B575F2"/>
    <w:rsid w:val="00B57944"/>
    <w:rsid w:val="00B579BD"/>
    <w:rsid w:val="00B57C5A"/>
    <w:rsid w:val="00B60CA2"/>
    <w:rsid w:val="00B60FD2"/>
    <w:rsid w:val="00B613AA"/>
    <w:rsid w:val="00B61A82"/>
    <w:rsid w:val="00B61AD1"/>
    <w:rsid w:val="00B61D0B"/>
    <w:rsid w:val="00B62820"/>
    <w:rsid w:val="00B62A57"/>
    <w:rsid w:val="00B62FF0"/>
    <w:rsid w:val="00B6353A"/>
    <w:rsid w:val="00B63BE1"/>
    <w:rsid w:val="00B63E4E"/>
    <w:rsid w:val="00B64571"/>
    <w:rsid w:val="00B64661"/>
    <w:rsid w:val="00B648CF"/>
    <w:rsid w:val="00B64AC3"/>
    <w:rsid w:val="00B64BC4"/>
    <w:rsid w:val="00B65D49"/>
    <w:rsid w:val="00B65DEC"/>
    <w:rsid w:val="00B66237"/>
    <w:rsid w:val="00B6657A"/>
    <w:rsid w:val="00B6769D"/>
    <w:rsid w:val="00B679ED"/>
    <w:rsid w:val="00B67CBD"/>
    <w:rsid w:val="00B7085A"/>
    <w:rsid w:val="00B71107"/>
    <w:rsid w:val="00B714EB"/>
    <w:rsid w:val="00B7168A"/>
    <w:rsid w:val="00B718BA"/>
    <w:rsid w:val="00B7195F"/>
    <w:rsid w:val="00B71FE4"/>
    <w:rsid w:val="00B7378C"/>
    <w:rsid w:val="00B73B7B"/>
    <w:rsid w:val="00B75EB2"/>
    <w:rsid w:val="00B75F3B"/>
    <w:rsid w:val="00B761AB"/>
    <w:rsid w:val="00B765E9"/>
    <w:rsid w:val="00B76849"/>
    <w:rsid w:val="00B76CBE"/>
    <w:rsid w:val="00B76DA3"/>
    <w:rsid w:val="00B7736D"/>
    <w:rsid w:val="00B779EA"/>
    <w:rsid w:val="00B77FC6"/>
    <w:rsid w:val="00B801AE"/>
    <w:rsid w:val="00B81003"/>
    <w:rsid w:val="00B817E7"/>
    <w:rsid w:val="00B81AEB"/>
    <w:rsid w:val="00B81D28"/>
    <w:rsid w:val="00B82374"/>
    <w:rsid w:val="00B82515"/>
    <w:rsid w:val="00B82693"/>
    <w:rsid w:val="00B82957"/>
    <w:rsid w:val="00B82CB3"/>
    <w:rsid w:val="00B831FD"/>
    <w:rsid w:val="00B83756"/>
    <w:rsid w:val="00B839B1"/>
    <w:rsid w:val="00B83C9B"/>
    <w:rsid w:val="00B84432"/>
    <w:rsid w:val="00B846D5"/>
    <w:rsid w:val="00B85446"/>
    <w:rsid w:val="00B85B1B"/>
    <w:rsid w:val="00B85F55"/>
    <w:rsid w:val="00B86100"/>
    <w:rsid w:val="00B8642A"/>
    <w:rsid w:val="00B86564"/>
    <w:rsid w:val="00B872FE"/>
    <w:rsid w:val="00B9002F"/>
    <w:rsid w:val="00B90320"/>
    <w:rsid w:val="00B9044A"/>
    <w:rsid w:val="00B9133D"/>
    <w:rsid w:val="00B917F6"/>
    <w:rsid w:val="00B921E2"/>
    <w:rsid w:val="00B9284C"/>
    <w:rsid w:val="00B92AD3"/>
    <w:rsid w:val="00B93642"/>
    <w:rsid w:val="00B93B94"/>
    <w:rsid w:val="00B940ED"/>
    <w:rsid w:val="00B9417D"/>
    <w:rsid w:val="00B945C5"/>
    <w:rsid w:val="00B94739"/>
    <w:rsid w:val="00B94DBB"/>
    <w:rsid w:val="00B95455"/>
    <w:rsid w:val="00B954EA"/>
    <w:rsid w:val="00B96A90"/>
    <w:rsid w:val="00BA01A6"/>
    <w:rsid w:val="00BA0836"/>
    <w:rsid w:val="00BA09E4"/>
    <w:rsid w:val="00BA1071"/>
    <w:rsid w:val="00BA1557"/>
    <w:rsid w:val="00BA16F9"/>
    <w:rsid w:val="00BA1CDF"/>
    <w:rsid w:val="00BA289F"/>
    <w:rsid w:val="00BA32B9"/>
    <w:rsid w:val="00BA395F"/>
    <w:rsid w:val="00BA4105"/>
    <w:rsid w:val="00BA4BFF"/>
    <w:rsid w:val="00BA4C23"/>
    <w:rsid w:val="00BA590B"/>
    <w:rsid w:val="00BA64C4"/>
    <w:rsid w:val="00BA6C2A"/>
    <w:rsid w:val="00BA6FEA"/>
    <w:rsid w:val="00BA79CE"/>
    <w:rsid w:val="00BB0519"/>
    <w:rsid w:val="00BB0998"/>
    <w:rsid w:val="00BB0BFA"/>
    <w:rsid w:val="00BB2149"/>
    <w:rsid w:val="00BB22C9"/>
    <w:rsid w:val="00BB47B1"/>
    <w:rsid w:val="00BB49AB"/>
    <w:rsid w:val="00BB500D"/>
    <w:rsid w:val="00BB54C6"/>
    <w:rsid w:val="00BB6474"/>
    <w:rsid w:val="00BB6EBA"/>
    <w:rsid w:val="00BB7A79"/>
    <w:rsid w:val="00BB7E50"/>
    <w:rsid w:val="00BC0765"/>
    <w:rsid w:val="00BC0F78"/>
    <w:rsid w:val="00BC10C9"/>
    <w:rsid w:val="00BC17E2"/>
    <w:rsid w:val="00BC1C13"/>
    <w:rsid w:val="00BC1E76"/>
    <w:rsid w:val="00BC1E7A"/>
    <w:rsid w:val="00BC2511"/>
    <w:rsid w:val="00BC2647"/>
    <w:rsid w:val="00BC27C2"/>
    <w:rsid w:val="00BC404C"/>
    <w:rsid w:val="00BC4660"/>
    <w:rsid w:val="00BC5097"/>
    <w:rsid w:val="00BC544E"/>
    <w:rsid w:val="00BC545F"/>
    <w:rsid w:val="00BC5549"/>
    <w:rsid w:val="00BC58AC"/>
    <w:rsid w:val="00BC58CE"/>
    <w:rsid w:val="00BC5E68"/>
    <w:rsid w:val="00BC67A6"/>
    <w:rsid w:val="00BC6CE9"/>
    <w:rsid w:val="00BC6D45"/>
    <w:rsid w:val="00BC724A"/>
    <w:rsid w:val="00BC7CA4"/>
    <w:rsid w:val="00BD0449"/>
    <w:rsid w:val="00BD0DF8"/>
    <w:rsid w:val="00BD1A66"/>
    <w:rsid w:val="00BD1DC2"/>
    <w:rsid w:val="00BD207C"/>
    <w:rsid w:val="00BD27A9"/>
    <w:rsid w:val="00BD33EE"/>
    <w:rsid w:val="00BD4E76"/>
    <w:rsid w:val="00BD5912"/>
    <w:rsid w:val="00BD5FCB"/>
    <w:rsid w:val="00BD6765"/>
    <w:rsid w:val="00BD6E7E"/>
    <w:rsid w:val="00BD7103"/>
    <w:rsid w:val="00BD76D9"/>
    <w:rsid w:val="00BD78AB"/>
    <w:rsid w:val="00BD78E9"/>
    <w:rsid w:val="00BD79FC"/>
    <w:rsid w:val="00BD7AC2"/>
    <w:rsid w:val="00BD7D3C"/>
    <w:rsid w:val="00BE1819"/>
    <w:rsid w:val="00BE195A"/>
    <w:rsid w:val="00BE2644"/>
    <w:rsid w:val="00BE3064"/>
    <w:rsid w:val="00BE36D0"/>
    <w:rsid w:val="00BE3AE9"/>
    <w:rsid w:val="00BE4437"/>
    <w:rsid w:val="00BE4C06"/>
    <w:rsid w:val="00BE4E2D"/>
    <w:rsid w:val="00BE4FE7"/>
    <w:rsid w:val="00BE5E6D"/>
    <w:rsid w:val="00BE6C91"/>
    <w:rsid w:val="00BE7330"/>
    <w:rsid w:val="00BE737C"/>
    <w:rsid w:val="00BE7B5D"/>
    <w:rsid w:val="00BE7BCB"/>
    <w:rsid w:val="00BF0F27"/>
    <w:rsid w:val="00BF2854"/>
    <w:rsid w:val="00BF3196"/>
    <w:rsid w:val="00BF4814"/>
    <w:rsid w:val="00BF5054"/>
    <w:rsid w:val="00BF52A8"/>
    <w:rsid w:val="00BF548D"/>
    <w:rsid w:val="00BF5D72"/>
    <w:rsid w:val="00BF638C"/>
    <w:rsid w:val="00BF6809"/>
    <w:rsid w:val="00BF7134"/>
    <w:rsid w:val="00BF7508"/>
    <w:rsid w:val="00BF79EE"/>
    <w:rsid w:val="00BF7A2C"/>
    <w:rsid w:val="00BF7A59"/>
    <w:rsid w:val="00BF7D46"/>
    <w:rsid w:val="00C001C6"/>
    <w:rsid w:val="00C00457"/>
    <w:rsid w:val="00C004A1"/>
    <w:rsid w:val="00C010E6"/>
    <w:rsid w:val="00C0142A"/>
    <w:rsid w:val="00C01763"/>
    <w:rsid w:val="00C017BF"/>
    <w:rsid w:val="00C018DF"/>
    <w:rsid w:val="00C01DB8"/>
    <w:rsid w:val="00C01FAD"/>
    <w:rsid w:val="00C02785"/>
    <w:rsid w:val="00C03849"/>
    <w:rsid w:val="00C038BF"/>
    <w:rsid w:val="00C03E33"/>
    <w:rsid w:val="00C05FD5"/>
    <w:rsid w:val="00C0612D"/>
    <w:rsid w:val="00C06225"/>
    <w:rsid w:val="00C0701B"/>
    <w:rsid w:val="00C07284"/>
    <w:rsid w:val="00C079EB"/>
    <w:rsid w:val="00C10298"/>
    <w:rsid w:val="00C10304"/>
    <w:rsid w:val="00C10504"/>
    <w:rsid w:val="00C10A17"/>
    <w:rsid w:val="00C1165C"/>
    <w:rsid w:val="00C1199D"/>
    <w:rsid w:val="00C11E21"/>
    <w:rsid w:val="00C1356D"/>
    <w:rsid w:val="00C136FF"/>
    <w:rsid w:val="00C137D1"/>
    <w:rsid w:val="00C13D46"/>
    <w:rsid w:val="00C14FAF"/>
    <w:rsid w:val="00C1688F"/>
    <w:rsid w:val="00C170B9"/>
    <w:rsid w:val="00C1733F"/>
    <w:rsid w:val="00C1779D"/>
    <w:rsid w:val="00C1787E"/>
    <w:rsid w:val="00C20065"/>
    <w:rsid w:val="00C201DC"/>
    <w:rsid w:val="00C202DA"/>
    <w:rsid w:val="00C206FA"/>
    <w:rsid w:val="00C20C52"/>
    <w:rsid w:val="00C20E24"/>
    <w:rsid w:val="00C2116E"/>
    <w:rsid w:val="00C2171B"/>
    <w:rsid w:val="00C21C6C"/>
    <w:rsid w:val="00C21CB3"/>
    <w:rsid w:val="00C2226E"/>
    <w:rsid w:val="00C23172"/>
    <w:rsid w:val="00C232B6"/>
    <w:rsid w:val="00C238E5"/>
    <w:rsid w:val="00C24546"/>
    <w:rsid w:val="00C24A5A"/>
    <w:rsid w:val="00C24D59"/>
    <w:rsid w:val="00C24FBA"/>
    <w:rsid w:val="00C31799"/>
    <w:rsid w:val="00C325A0"/>
    <w:rsid w:val="00C33578"/>
    <w:rsid w:val="00C336B9"/>
    <w:rsid w:val="00C33783"/>
    <w:rsid w:val="00C344BD"/>
    <w:rsid w:val="00C35045"/>
    <w:rsid w:val="00C35294"/>
    <w:rsid w:val="00C352CE"/>
    <w:rsid w:val="00C35391"/>
    <w:rsid w:val="00C3629B"/>
    <w:rsid w:val="00C364C5"/>
    <w:rsid w:val="00C37047"/>
    <w:rsid w:val="00C377CA"/>
    <w:rsid w:val="00C37E66"/>
    <w:rsid w:val="00C4094A"/>
    <w:rsid w:val="00C40C91"/>
    <w:rsid w:val="00C40F1A"/>
    <w:rsid w:val="00C41258"/>
    <w:rsid w:val="00C412EC"/>
    <w:rsid w:val="00C422E7"/>
    <w:rsid w:val="00C42EA8"/>
    <w:rsid w:val="00C432AC"/>
    <w:rsid w:val="00C437B2"/>
    <w:rsid w:val="00C43C07"/>
    <w:rsid w:val="00C43CB5"/>
    <w:rsid w:val="00C4401D"/>
    <w:rsid w:val="00C440FA"/>
    <w:rsid w:val="00C443E4"/>
    <w:rsid w:val="00C44ACD"/>
    <w:rsid w:val="00C4534E"/>
    <w:rsid w:val="00C455BD"/>
    <w:rsid w:val="00C458BC"/>
    <w:rsid w:val="00C45B3B"/>
    <w:rsid w:val="00C47688"/>
    <w:rsid w:val="00C47A79"/>
    <w:rsid w:val="00C5025C"/>
    <w:rsid w:val="00C503FB"/>
    <w:rsid w:val="00C50972"/>
    <w:rsid w:val="00C50BEB"/>
    <w:rsid w:val="00C50DF9"/>
    <w:rsid w:val="00C51024"/>
    <w:rsid w:val="00C518CD"/>
    <w:rsid w:val="00C51A0D"/>
    <w:rsid w:val="00C51B20"/>
    <w:rsid w:val="00C52053"/>
    <w:rsid w:val="00C52EA1"/>
    <w:rsid w:val="00C533DF"/>
    <w:rsid w:val="00C53F24"/>
    <w:rsid w:val="00C547AF"/>
    <w:rsid w:val="00C54FB6"/>
    <w:rsid w:val="00C55BF5"/>
    <w:rsid w:val="00C56280"/>
    <w:rsid w:val="00C56B86"/>
    <w:rsid w:val="00C56EF3"/>
    <w:rsid w:val="00C57C77"/>
    <w:rsid w:val="00C57F8D"/>
    <w:rsid w:val="00C60084"/>
    <w:rsid w:val="00C60AE9"/>
    <w:rsid w:val="00C616A5"/>
    <w:rsid w:val="00C617F2"/>
    <w:rsid w:val="00C61B44"/>
    <w:rsid w:val="00C61D79"/>
    <w:rsid w:val="00C61E98"/>
    <w:rsid w:val="00C6209B"/>
    <w:rsid w:val="00C62D72"/>
    <w:rsid w:val="00C64172"/>
    <w:rsid w:val="00C642C9"/>
    <w:rsid w:val="00C64410"/>
    <w:rsid w:val="00C64973"/>
    <w:rsid w:val="00C649AB"/>
    <w:rsid w:val="00C65778"/>
    <w:rsid w:val="00C66941"/>
    <w:rsid w:val="00C66A99"/>
    <w:rsid w:val="00C67592"/>
    <w:rsid w:val="00C6769D"/>
    <w:rsid w:val="00C67AA4"/>
    <w:rsid w:val="00C67D10"/>
    <w:rsid w:val="00C67F59"/>
    <w:rsid w:val="00C70393"/>
    <w:rsid w:val="00C724B7"/>
    <w:rsid w:val="00C727E3"/>
    <w:rsid w:val="00C72C23"/>
    <w:rsid w:val="00C73642"/>
    <w:rsid w:val="00C740AD"/>
    <w:rsid w:val="00C7434D"/>
    <w:rsid w:val="00C753BF"/>
    <w:rsid w:val="00C755AD"/>
    <w:rsid w:val="00C76759"/>
    <w:rsid w:val="00C769EF"/>
    <w:rsid w:val="00C76A25"/>
    <w:rsid w:val="00C76A4A"/>
    <w:rsid w:val="00C7707A"/>
    <w:rsid w:val="00C7730C"/>
    <w:rsid w:val="00C77633"/>
    <w:rsid w:val="00C8060F"/>
    <w:rsid w:val="00C81486"/>
    <w:rsid w:val="00C81CA7"/>
    <w:rsid w:val="00C82230"/>
    <w:rsid w:val="00C8299B"/>
    <w:rsid w:val="00C829BD"/>
    <w:rsid w:val="00C8461A"/>
    <w:rsid w:val="00C854E7"/>
    <w:rsid w:val="00C856D9"/>
    <w:rsid w:val="00C868C6"/>
    <w:rsid w:val="00C86943"/>
    <w:rsid w:val="00C87B7C"/>
    <w:rsid w:val="00C87F9F"/>
    <w:rsid w:val="00C903C9"/>
    <w:rsid w:val="00C90473"/>
    <w:rsid w:val="00C90B8D"/>
    <w:rsid w:val="00C9117B"/>
    <w:rsid w:val="00C911AE"/>
    <w:rsid w:val="00C91363"/>
    <w:rsid w:val="00C91B88"/>
    <w:rsid w:val="00C91E3F"/>
    <w:rsid w:val="00C92251"/>
    <w:rsid w:val="00C934FC"/>
    <w:rsid w:val="00C93520"/>
    <w:rsid w:val="00C93DD3"/>
    <w:rsid w:val="00C9445F"/>
    <w:rsid w:val="00C948FF"/>
    <w:rsid w:val="00C94E26"/>
    <w:rsid w:val="00C954B6"/>
    <w:rsid w:val="00C95AED"/>
    <w:rsid w:val="00C95BFE"/>
    <w:rsid w:val="00C9699A"/>
    <w:rsid w:val="00C970E8"/>
    <w:rsid w:val="00C97C49"/>
    <w:rsid w:val="00C97E85"/>
    <w:rsid w:val="00CA0398"/>
    <w:rsid w:val="00CA0423"/>
    <w:rsid w:val="00CA0F0D"/>
    <w:rsid w:val="00CA1781"/>
    <w:rsid w:val="00CA18A7"/>
    <w:rsid w:val="00CA1F5B"/>
    <w:rsid w:val="00CA215D"/>
    <w:rsid w:val="00CA24D8"/>
    <w:rsid w:val="00CA2704"/>
    <w:rsid w:val="00CA29E1"/>
    <w:rsid w:val="00CA3820"/>
    <w:rsid w:val="00CA39F0"/>
    <w:rsid w:val="00CA3E2C"/>
    <w:rsid w:val="00CA3EA5"/>
    <w:rsid w:val="00CA415B"/>
    <w:rsid w:val="00CA42AB"/>
    <w:rsid w:val="00CA4431"/>
    <w:rsid w:val="00CA47A7"/>
    <w:rsid w:val="00CA4F00"/>
    <w:rsid w:val="00CA556D"/>
    <w:rsid w:val="00CA5630"/>
    <w:rsid w:val="00CA6BF8"/>
    <w:rsid w:val="00CA772B"/>
    <w:rsid w:val="00CB0092"/>
    <w:rsid w:val="00CB1088"/>
    <w:rsid w:val="00CB1E22"/>
    <w:rsid w:val="00CB1E3E"/>
    <w:rsid w:val="00CB2432"/>
    <w:rsid w:val="00CB333E"/>
    <w:rsid w:val="00CB4088"/>
    <w:rsid w:val="00CB4918"/>
    <w:rsid w:val="00CB4F2F"/>
    <w:rsid w:val="00CB65E8"/>
    <w:rsid w:val="00CB6AEB"/>
    <w:rsid w:val="00CB734F"/>
    <w:rsid w:val="00CB7878"/>
    <w:rsid w:val="00CC001F"/>
    <w:rsid w:val="00CC07CE"/>
    <w:rsid w:val="00CC0B08"/>
    <w:rsid w:val="00CC0E5C"/>
    <w:rsid w:val="00CC0EB4"/>
    <w:rsid w:val="00CC21DD"/>
    <w:rsid w:val="00CC23B4"/>
    <w:rsid w:val="00CC24DE"/>
    <w:rsid w:val="00CC2534"/>
    <w:rsid w:val="00CC2C09"/>
    <w:rsid w:val="00CC3A7E"/>
    <w:rsid w:val="00CC3AB0"/>
    <w:rsid w:val="00CC3AFD"/>
    <w:rsid w:val="00CC3E32"/>
    <w:rsid w:val="00CC3F90"/>
    <w:rsid w:val="00CC4349"/>
    <w:rsid w:val="00CC4B2B"/>
    <w:rsid w:val="00CC5E83"/>
    <w:rsid w:val="00CC6078"/>
    <w:rsid w:val="00CC6269"/>
    <w:rsid w:val="00CC6738"/>
    <w:rsid w:val="00CC67A4"/>
    <w:rsid w:val="00CC6D01"/>
    <w:rsid w:val="00CD0774"/>
    <w:rsid w:val="00CD0FC5"/>
    <w:rsid w:val="00CD1151"/>
    <w:rsid w:val="00CD2029"/>
    <w:rsid w:val="00CD236C"/>
    <w:rsid w:val="00CD23A8"/>
    <w:rsid w:val="00CD253E"/>
    <w:rsid w:val="00CD339F"/>
    <w:rsid w:val="00CD3DBD"/>
    <w:rsid w:val="00CD497B"/>
    <w:rsid w:val="00CD4AD1"/>
    <w:rsid w:val="00CD51E2"/>
    <w:rsid w:val="00CD5337"/>
    <w:rsid w:val="00CD587C"/>
    <w:rsid w:val="00CD59A1"/>
    <w:rsid w:val="00CD5FB8"/>
    <w:rsid w:val="00CD696E"/>
    <w:rsid w:val="00CD6F62"/>
    <w:rsid w:val="00CD713D"/>
    <w:rsid w:val="00CD720F"/>
    <w:rsid w:val="00CD7819"/>
    <w:rsid w:val="00CD7DBB"/>
    <w:rsid w:val="00CD7E06"/>
    <w:rsid w:val="00CE041F"/>
    <w:rsid w:val="00CE0603"/>
    <w:rsid w:val="00CE0726"/>
    <w:rsid w:val="00CE113B"/>
    <w:rsid w:val="00CE158D"/>
    <w:rsid w:val="00CE1EAE"/>
    <w:rsid w:val="00CE2EB2"/>
    <w:rsid w:val="00CE3CC5"/>
    <w:rsid w:val="00CE3D47"/>
    <w:rsid w:val="00CE3DD3"/>
    <w:rsid w:val="00CE5059"/>
    <w:rsid w:val="00CE54F2"/>
    <w:rsid w:val="00CE590E"/>
    <w:rsid w:val="00CE5A34"/>
    <w:rsid w:val="00CE6282"/>
    <w:rsid w:val="00CE67CE"/>
    <w:rsid w:val="00CF0ACF"/>
    <w:rsid w:val="00CF1145"/>
    <w:rsid w:val="00CF24D6"/>
    <w:rsid w:val="00CF39CC"/>
    <w:rsid w:val="00CF3A4E"/>
    <w:rsid w:val="00CF44DF"/>
    <w:rsid w:val="00CF4AED"/>
    <w:rsid w:val="00CF4C6A"/>
    <w:rsid w:val="00CF51A4"/>
    <w:rsid w:val="00CF5526"/>
    <w:rsid w:val="00CF5582"/>
    <w:rsid w:val="00CF5919"/>
    <w:rsid w:val="00CF6998"/>
    <w:rsid w:val="00CF6C8B"/>
    <w:rsid w:val="00CF7031"/>
    <w:rsid w:val="00CF75B9"/>
    <w:rsid w:val="00CF78CB"/>
    <w:rsid w:val="00D0021F"/>
    <w:rsid w:val="00D0239D"/>
    <w:rsid w:val="00D02615"/>
    <w:rsid w:val="00D037D2"/>
    <w:rsid w:val="00D041C2"/>
    <w:rsid w:val="00D04379"/>
    <w:rsid w:val="00D04ADD"/>
    <w:rsid w:val="00D06455"/>
    <w:rsid w:val="00D06B25"/>
    <w:rsid w:val="00D10029"/>
    <w:rsid w:val="00D10425"/>
    <w:rsid w:val="00D10533"/>
    <w:rsid w:val="00D12664"/>
    <w:rsid w:val="00D12BB1"/>
    <w:rsid w:val="00D13249"/>
    <w:rsid w:val="00D138FA"/>
    <w:rsid w:val="00D13D80"/>
    <w:rsid w:val="00D14747"/>
    <w:rsid w:val="00D147EE"/>
    <w:rsid w:val="00D15562"/>
    <w:rsid w:val="00D15F11"/>
    <w:rsid w:val="00D160E1"/>
    <w:rsid w:val="00D161A5"/>
    <w:rsid w:val="00D161F2"/>
    <w:rsid w:val="00D16425"/>
    <w:rsid w:val="00D16A78"/>
    <w:rsid w:val="00D16F86"/>
    <w:rsid w:val="00D17762"/>
    <w:rsid w:val="00D17D1F"/>
    <w:rsid w:val="00D203D2"/>
    <w:rsid w:val="00D205CA"/>
    <w:rsid w:val="00D20A6B"/>
    <w:rsid w:val="00D2117C"/>
    <w:rsid w:val="00D21C64"/>
    <w:rsid w:val="00D21F47"/>
    <w:rsid w:val="00D222B3"/>
    <w:rsid w:val="00D22497"/>
    <w:rsid w:val="00D2288E"/>
    <w:rsid w:val="00D23346"/>
    <w:rsid w:val="00D23BE4"/>
    <w:rsid w:val="00D2427A"/>
    <w:rsid w:val="00D24915"/>
    <w:rsid w:val="00D257D4"/>
    <w:rsid w:val="00D25BE4"/>
    <w:rsid w:val="00D26432"/>
    <w:rsid w:val="00D2652A"/>
    <w:rsid w:val="00D26E6A"/>
    <w:rsid w:val="00D27203"/>
    <w:rsid w:val="00D2781D"/>
    <w:rsid w:val="00D27E86"/>
    <w:rsid w:val="00D30177"/>
    <w:rsid w:val="00D30686"/>
    <w:rsid w:val="00D30E56"/>
    <w:rsid w:val="00D31B3E"/>
    <w:rsid w:val="00D31EC5"/>
    <w:rsid w:val="00D32815"/>
    <w:rsid w:val="00D32E4E"/>
    <w:rsid w:val="00D32E9E"/>
    <w:rsid w:val="00D33D25"/>
    <w:rsid w:val="00D33F75"/>
    <w:rsid w:val="00D349A6"/>
    <w:rsid w:val="00D34EC6"/>
    <w:rsid w:val="00D35017"/>
    <w:rsid w:val="00D35441"/>
    <w:rsid w:val="00D3551C"/>
    <w:rsid w:val="00D35EAB"/>
    <w:rsid w:val="00D37869"/>
    <w:rsid w:val="00D401D5"/>
    <w:rsid w:val="00D40B31"/>
    <w:rsid w:val="00D40E0A"/>
    <w:rsid w:val="00D421EB"/>
    <w:rsid w:val="00D42221"/>
    <w:rsid w:val="00D42EF7"/>
    <w:rsid w:val="00D43050"/>
    <w:rsid w:val="00D43060"/>
    <w:rsid w:val="00D4308E"/>
    <w:rsid w:val="00D43AAC"/>
    <w:rsid w:val="00D43FAF"/>
    <w:rsid w:val="00D441C4"/>
    <w:rsid w:val="00D4561E"/>
    <w:rsid w:val="00D46580"/>
    <w:rsid w:val="00D4768A"/>
    <w:rsid w:val="00D47E52"/>
    <w:rsid w:val="00D47E9E"/>
    <w:rsid w:val="00D504B4"/>
    <w:rsid w:val="00D51026"/>
    <w:rsid w:val="00D511C0"/>
    <w:rsid w:val="00D516A3"/>
    <w:rsid w:val="00D52788"/>
    <w:rsid w:val="00D52C87"/>
    <w:rsid w:val="00D53364"/>
    <w:rsid w:val="00D53773"/>
    <w:rsid w:val="00D53AC6"/>
    <w:rsid w:val="00D53B0B"/>
    <w:rsid w:val="00D55537"/>
    <w:rsid w:val="00D55ADD"/>
    <w:rsid w:val="00D55BCF"/>
    <w:rsid w:val="00D55D39"/>
    <w:rsid w:val="00D56E79"/>
    <w:rsid w:val="00D57008"/>
    <w:rsid w:val="00D57159"/>
    <w:rsid w:val="00D573C9"/>
    <w:rsid w:val="00D57516"/>
    <w:rsid w:val="00D60661"/>
    <w:rsid w:val="00D60924"/>
    <w:rsid w:val="00D612E7"/>
    <w:rsid w:val="00D61641"/>
    <w:rsid w:val="00D61A6A"/>
    <w:rsid w:val="00D620CB"/>
    <w:rsid w:val="00D62618"/>
    <w:rsid w:val="00D62A86"/>
    <w:rsid w:val="00D62B55"/>
    <w:rsid w:val="00D63158"/>
    <w:rsid w:val="00D63256"/>
    <w:rsid w:val="00D63551"/>
    <w:rsid w:val="00D63AA3"/>
    <w:rsid w:val="00D643E4"/>
    <w:rsid w:val="00D6447C"/>
    <w:rsid w:val="00D64A05"/>
    <w:rsid w:val="00D64AFE"/>
    <w:rsid w:val="00D64F91"/>
    <w:rsid w:val="00D651CF"/>
    <w:rsid w:val="00D65ECE"/>
    <w:rsid w:val="00D66376"/>
    <w:rsid w:val="00D665C6"/>
    <w:rsid w:val="00D67DB8"/>
    <w:rsid w:val="00D70A6F"/>
    <w:rsid w:val="00D70AFD"/>
    <w:rsid w:val="00D70C4E"/>
    <w:rsid w:val="00D70C9F"/>
    <w:rsid w:val="00D72C0F"/>
    <w:rsid w:val="00D73AF5"/>
    <w:rsid w:val="00D74566"/>
    <w:rsid w:val="00D74AD4"/>
    <w:rsid w:val="00D74B3A"/>
    <w:rsid w:val="00D750E3"/>
    <w:rsid w:val="00D752EB"/>
    <w:rsid w:val="00D753DB"/>
    <w:rsid w:val="00D7543D"/>
    <w:rsid w:val="00D75445"/>
    <w:rsid w:val="00D7552F"/>
    <w:rsid w:val="00D75A10"/>
    <w:rsid w:val="00D75B77"/>
    <w:rsid w:val="00D76580"/>
    <w:rsid w:val="00D76B38"/>
    <w:rsid w:val="00D773EB"/>
    <w:rsid w:val="00D8062F"/>
    <w:rsid w:val="00D808E2"/>
    <w:rsid w:val="00D808E8"/>
    <w:rsid w:val="00D8166E"/>
    <w:rsid w:val="00D816B1"/>
    <w:rsid w:val="00D818A9"/>
    <w:rsid w:val="00D82149"/>
    <w:rsid w:val="00D822D3"/>
    <w:rsid w:val="00D8270F"/>
    <w:rsid w:val="00D82EBB"/>
    <w:rsid w:val="00D833D0"/>
    <w:rsid w:val="00D83882"/>
    <w:rsid w:val="00D83BB9"/>
    <w:rsid w:val="00D8401E"/>
    <w:rsid w:val="00D845ED"/>
    <w:rsid w:val="00D847F7"/>
    <w:rsid w:val="00D8485A"/>
    <w:rsid w:val="00D849A4"/>
    <w:rsid w:val="00D84B49"/>
    <w:rsid w:val="00D84E3A"/>
    <w:rsid w:val="00D85B5F"/>
    <w:rsid w:val="00D865AD"/>
    <w:rsid w:val="00D86C64"/>
    <w:rsid w:val="00D86E26"/>
    <w:rsid w:val="00D87AB7"/>
    <w:rsid w:val="00D87DCD"/>
    <w:rsid w:val="00D90508"/>
    <w:rsid w:val="00D907EE"/>
    <w:rsid w:val="00D9084E"/>
    <w:rsid w:val="00D9178C"/>
    <w:rsid w:val="00D919B2"/>
    <w:rsid w:val="00D924BD"/>
    <w:rsid w:val="00D92B63"/>
    <w:rsid w:val="00D92C61"/>
    <w:rsid w:val="00D92F49"/>
    <w:rsid w:val="00D9352F"/>
    <w:rsid w:val="00D9385A"/>
    <w:rsid w:val="00D939F5"/>
    <w:rsid w:val="00D947B0"/>
    <w:rsid w:val="00D95242"/>
    <w:rsid w:val="00D96249"/>
    <w:rsid w:val="00D96ACE"/>
    <w:rsid w:val="00D97C97"/>
    <w:rsid w:val="00DA0677"/>
    <w:rsid w:val="00DA0791"/>
    <w:rsid w:val="00DA1F4E"/>
    <w:rsid w:val="00DA27DA"/>
    <w:rsid w:val="00DA36E0"/>
    <w:rsid w:val="00DA3C59"/>
    <w:rsid w:val="00DA44F4"/>
    <w:rsid w:val="00DA48E7"/>
    <w:rsid w:val="00DA4A71"/>
    <w:rsid w:val="00DA524D"/>
    <w:rsid w:val="00DA5672"/>
    <w:rsid w:val="00DA5726"/>
    <w:rsid w:val="00DA6CE2"/>
    <w:rsid w:val="00DA6F79"/>
    <w:rsid w:val="00DA71EB"/>
    <w:rsid w:val="00DA7E2B"/>
    <w:rsid w:val="00DB06DD"/>
    <w:rsid w:val="00DB0CB8"/>
    <w:rsid w:val="00DB12EC"/>
    <w:rsid w:val="00DB1538"/>
    <w:rsid w:val="00DB251A"/>
    <w:rsid w:val="00DB29E6"/>
    <w:rsid w:val="00DB2CC1"/>
    <w:rsid w:val="00DB32E6"/>
    <w:rsid w:val="00DB52AB"/>
    <w:rsid w:val="00DB557F"/>
    <w:rsid w:val="00DB5597"/>
    <w:rsid w:val="00DB5FF5"/>
    <w:rsid w:val="00DB6823"/>
    <w:rsid w:val="00DB7E11"/>
    <w:rsid w:val="00DC098D"/>
    <w:rsid w:val="00DC0ACF"/>
    <w:rsid w:val="00DC0BBA"/>
    <w:rsid w:val="00DC29A1"/>
    <w:rsid w:val="00DC2CE1"/>
    <w:rsid w:val="00DC3075"/>
    <w:rsid w:val="00DC330D"/>
    <w:rsid w:val="00DC3435"/>
    <w:rsid w:val="00DC4233"/>
    <w:rsid w:val="00DC4AEE"/>
    <w:rsid w:val="00DC4BF8"/>
    <w:rsid w:val="00DC52A3"/>
    <w:rsid w:val="00DC53D4"/>
    <w:rsid w:val="00DC5BB7"/>
    <w:rsid w:val="00DC63E7"/>
    <w:rsid w:val="00DC6622"/>
    <w:rsid w:val="00DC6939"/>
    <w:rsid w:val="00DC7E55"/>
    <w:rsid w:val="00DD073F"/>
    <w:rsid w:val="00DD1886"/>
    <w:rsid w:val="00DD1A77"/>
    <w:rsid w:val="00DD1AFD"/>
    <w:rsid w:val="00DD24A5"/>
    <w:rsid w:val="00DD26DB"/>
    <w:rsid w:val="00DD2D14"/>
    <w:rsid w:val="00DD322B"/>
    <w:rsid w:val="00DD359D"/>
    <w:rsid w:val="00DD36F5"/>
    <w:rsid w:val="00DD377F"/>
    <w:rsid w:val="00DD38F9"/>
    <w:rsid w:val="00DD4446"/>
    <w:rsid w:val="00DD586E"/>
    <w:rsid w:val="00DD5FD3"/>
    <w:rsid w:val="00DD60FA"/>
    <w:rsid w:val="00DD635C"/>
    <w:rsid w:val="00DD664F"/>
    <w:rsid w:val="00DD689E"/>
    <w:rsid w:val="00DD70E9"/>
    <w:rsid w:val="00DE0235"/>
    <w:rsid w:val="00DE0D56"/>
    <w:rsid w:val="00DE13F7"/>
    <w:rsid w:val="00DE1544"/>
    <w:rsid w:val="00DE2183"/>
    <w:rsid w:val="00DE33CA"/>
    <w:rsid w:val="00DE346C"/>
    <w:rsid w:val="00DE41A4"/>
    <w:rsid w:val="00DE4BCE"/>
    <w:rsid w:val="00DE51CF"/>
    <w:rsid w:val="00DE5C2D"/>
    <w:rsid w:val="00DE6010"/>
    <w:rsid w:val="00DE678C"/>
    <w:rsid w:val="00DE7FB8"/>
    <w:rsid w:val="00DF0E2B"/>
    <w:rsid w:val="00DF172C"/>
    <w:rsid w:val="00DF193D"/>
    <w:rsid w:val="00DF1E85"/>
    <w:rsid w:val="00DF1E96"/>
    <w:rsid w:val="00DF2003"/>
    <w:rsid w:val="00DF2289"/>
    <w:rsid w:val="00DF2956"/>
    <w:rsid w:val="00DF2F18"/>
    <w:rsid w:val="00DF3024"/>
    <w:rsid w:val="00DF30A9"/>
    <w:rsid w:val="00DF31ED"/>
    <w:rsid w:val="00DF31FC"/>
    <w:rsid w:val="00DF476B"/>
    <w:rsid w:val="00DF4A49"/>
    <w:rsid w:val="00DF4B03"/>
    <w:rsid w:val="00DF4CB1"/>
    <w:rsid w:val="00DF4DDD"/>
    <w:rsid w:val="00DF50DF"/>
    <w:rsid w:val="00DF6530"/>
    <w:rsid w:val="00DF700A"/>
    <w:rsid w:val="00DF7DEE"/>
    <w:rsid w:val="00E000AF"/>
    <w:rsid w:val="00E00506"/>
    <w:rsid w:val="00E0055E"/>
    <w:rsid w:val="00E00E3F"/>
    <w:rsid w:val="00E013B8"/>
    <w:rsid w:val="00E01FB4"/>
    <w:rsid w:val="00E02A88"/>
    <w:rsid w:val="00E02F2F"/>
    <w:rsid w:val="00E0336F"/>
    <w:rsid w:val="00E049C4"/>
    <w:rsid w:val="00E04BDE"/>
    <w:rsid w:val="00E054E8"/>
    <w:rsid w:val="00E104EA"/>
    <w:rsid w:val="00E108B9"/>
    <w:rsid w:val="00E10EBE"/>
    <w:rsid w:val="00E114F7"/>
    <w:rsid w:val="00E11584"/>
    <w:rsid w:val="00E11C69"/>
    <w:rsid w:val="00E12E6B"/>
    <w:rsid w:val="00E1335F"/>
    <w:rsid w:val="00E14A2D"/>
    <w:rsid w:val="00E14E87"/>
    <w:rsid w:val="00E15536"/>
    <w:rsid w:val="00E157EA"/>
    <w:rsid w:val="00E159A9"/>
    <w:rsid w:val="00E16A72"/>
    <w:rsid w:val="00E16AFC"/>
    <w:rsid w:val="00E16E11"/>
    <w:rsid w:val="00E17024"/>
    <w:rsid w:val="00E209F9"/>
    <w:rsid w:val="00E20B4F"/>
    <w:rsid w:val="00E20F00"/>
    <w:rsid w:val="00E21AE2"/>
    <w:rsid w:val="00E21E6F"/>
    <w:rsid w:val="00E22C52"/>
    <w:rsid w:val="00E23828"/>
    <w:rsid w:val="00E2439C"/>
    <w:rsid w:val="00E24651"/>
    <w:rsid w:val="00E248B4"/>
    <w:rsid w:val="00E248C4"/>
    <w:rsid w:val="00E24DC8"/>
    <w:rsid w:val="00E25158"/>
    <w:rsid w:val="00E2516A"/>
    <w:rsid w:val="00E256BE"/>
    <w:rsid w:val="00E25A51"/>
    <w:rsid w:val="00E262A6"/>
    <w:rsid w:val="00E27130"/>
    <w:rsid w:val="00E27C4D"/>
    <w:rsid w:val="00E30911"/>
    <w:rsid w:val="00E31198"/>
    <w:rsid w:val="00E31BD5"/>
    <w:rsid w:val="00E32136"/>
    <w:rsid w:val="00E32386"/>
    <w:rsid w:val="00E33087"/>
    <w:rsid w:val="00E33838"/>
    <w:rsid w:val="00E339FD"/>
    <w:rsid w:val="00E33BD1"/>
    <w:rsid w:val="00E343B9"/>
    <w:rsid w:val="00E346FF"/>
    <w:rsid w:val="00E3477D"/>
    <w:rsid w:val="00E34C77"/>
    <w:rsid w:val="00E34EC8"/>
    <w:rsid w:val="00E34EE0"/>
    <w:rsid w:val="00E35024"/>
    <w:rsid w:val="00E35C20"/>
    <w:rsid w:val="00E35D9F"/>
    <w:rsid w:val="00E36164"/>
    <w:rsid w:val="00E36361"/>
    <w:rsid w:val="00E3658E"/>
    <w:rsid w:val="00E36B1F"/>
    <w:rsid w:val="00E37D02"/>
    <w:rsid w:val="00E4018C"/>
    <w:rsid w:val="00E40763"/>
    <w:rsid w:val="00E41387"/>
    <w:rsid w:val="00E41B73"/>
    <w:rsid w:val="00E4295D"/>
    <w:rsid w:val="00E43592"/>
    <w:rsid w:val="00E4392F"/>
    <w:rsid w:val="00E4394C"/>
    <w:rsid w:val="00E44041"/>
    <w:rsid w:val="00E44BA5"/>
    <w:rsid w:val="00E45171"/>
    <w:rsid w:val="00E458AC"/>
    <w:rsid w:val="00E461F8"/>
    <w:rsid w:val="00E46676"/>
    <w:rsid w:val="00E46993"/>
    <w:rsid w:val="00E46DB4"/>
    <w:rsid w:val="00E473AA"/>
    <w:rsid w:val="00E47A2F"/>
    <w:rsid w:val="00E50376"/>
    <w:rsid w:val="00E506D4"/>
    <w:rsid w:val="00E50D7F"/>
    <w:rsid w:val="00E51969"/>
    <w:rsid w:val="00E522A2"/>
    <w:rsid w:val="00E526C6"/>
    <w:rsid w:val="00E534F4"/>
    <w:rsid w:val="00E535BF"/>
    <w:rsid w:val="00E53666"/>
    <w:rsid w:val="00E5403E"/>
    <w:rsid w:val="00E54219"/>
    <w:rsid w:val="00E54F3D"/>
    <w:rsid w:val="00E55518"/>
    <w:rsid w:val="00E562D4"/>
    <w:rsid w:val="00E566E1"/>
    <w:rsid w:val="00E567FC"/>
    <w:rsid w:val="00E602BD"/>
    <w:rsid w:val="00E60C61"/>
    <w:rsid w:val="00E60F82"/>
    <w:rsid w:val="00E62086"/>
    <w:rsid w:val="00E62D37"/>
    <w:rsid w:val="00E62DFE"/>
    <w:rsid w:val="00E62E9B"/>
    <w:rsid w:val="00E62F40"/>
    <w:rsid w:val="00E635ED"/>
    <w:rsid w:val="00E6524A"/>
    <w:rsid w:val="00E6559D"/>
    <w:rsid w:val="00E65C53"/>
    <w:rsid w:val="00E66236"/>
    <w:rsid w:val="00E66757"/>
    <w:rsid w:val="00E66AFA"/>
    <w:rsid w:val="00E6794D"/>
    <w:rsid w:val="00E7069E"/>
    <w:rsid w:val="00E716C4"/>
    <w:rsid w:val="00E719ED"/>
    <w:rsid w:val="00E71DEC"/>
    <w:rsid w:val="00E7209B"/>
    <w:rsid w:val="00E72FE8"/>
    <w:rsid w:val="00E73421"/>
    <w:rsid w:val="00E7359E"/>
    <w:rsid w:val="00E74435"/>
    <w:rsid w:val="00E74688"/>
    <w:rsid w:val="00E74A29"/>
    <w:rsid w:val="00E75267"/>
    <w:rsid w:val="00E75DAD"/>
    <w:rsid w:val="00E7721E"/>
    <w:rsid w:val="00E775FE"/>
    <w:rsid w:val="00E80203"/>
    <w:rsid w:val="00E80B0C"/>
    <w:rsid w:val="00E80E8A"/>
    <w:rsid w:val="00E8188A"/>
    <w:rsid w:val="00E81B1C"/>
    <w:rsid w:val="00E81EF0"/>
    <w:rsid w:val="00E8310D"/>
    <w:rsid w:val="00E8352E"/>
    <w:rsid w:val="00E8370E"/>
    <w:rsid w:val="00E83817"/>
    <w:rsid w:val="00E83948"/>
    <w:rsid w:val="00E83D8E"/>
    <w:rsid w:val="00E8403A"/>
    <w:rsid w:val="00E8431F"/>
    <w:rsid w:val="00E8435B"/>
    <w:rsid w:val="00E85576"/>
    <w:rsid w:val="00E8571E"/>
    <w:rsid w:val="00E866C6"/>
    <w:rsid w:val="00E86B48"/>
    <w:rsid w:val="00E877BF"/>
    <w:rsid w:val="00E878AC"/>
    <w:rsid w:val="00E903FC"/>
    <w:rsid w:val="00E90998"/>
    <w:rsid w:val="00E90F9B"/>
    <w:rsid w:val="00E916DD"/>
    <w:rsid w:val="00E918B4"/>
    <w:rsid w:val="00E91A0D"/>
    <w:rsid w:val="00E91B67"/>
    <w:rsid w:val="00E91C87"/>
    <w:rsid w:val="00E91F66"/>
    <w:rsid w:val="00E92FA9"/>
    <w:rsid w:val="00E930E1"/>
    <w:rsid w:val="00E94CC6"/>
    <w:rsid w:val="00E94F1F"/>
    <w:rsid w:val="00E9506B"/>
    <w:rsid w:val="00E95260"/>
    <w:rsid w:val="00E9553E"/>
    <w:rsid w:val="00E958AC"/>
    <w:rsid w:val="00E95A41"/>
    <w:rsid w:val="00E95AFF"/>
    <w:rsid w:val="00E95F7A"/>
    <w:rsid w:val="00E960D0"/>
    <w:rsid w:val="00E96C71"/>
    <w:rsid w:val="00E96CF0"/>
    <w:rsid w:val="00E97060"/>
    <w:rsid w:val="00E974AE"/>
    <w:rsid w:val="00E9789D"/>
    <w:rsid w:val="00E97BA9"/>
    <w:rsid w:val="00E97E82"/>
    <w:rsid w:val="00EA00A3"/>
    <w:rsid w:val="00EA0A10"/>
    <w:rsid w:val="00EA0A17"/>
    <w:rsid w:val="00EA0AC1"/>
    <w:rsid w:val="00EA0B6B"/>
    <w:rsid w:val="00EA1FFA"/>
    <w:rsid w:val="00EA287F"/>
    <w:rsid w:val="00EA290D"/>
    <w:rsid w:val="00EA2FE9"/>
    <w:rsid w:val="00EA37A5"/>
    <w:rsid w:val="00EA5D9D"/>
    <w:rsid w:val="00EA5F48"/>
    <w:rsid w:val="00EA606A"/>
    <w:rsid w:val="00EA6CE2"/>
    <w:rsid w:val="00EB02E1"/>
    <w:rsid w:val="00EB08DF"/>
    <w:rsid w:val="00EB14AF"/>
    <w:rsid w:val="00EB2591"/>
    <w:rsid w:val="00EB3274"/>
    <w:rsid w:val="00EB36C1"/>
    <w:rsid w:val="00EB44C4"/>
    <w:rsid w:val="00EB4715"/>
    <w:rsid w:val="00EB59F1"/>
    <w:rsid w:val="00EB6280"/>
    <w:rsid w:val="00EB6C9A"/>
    <w:rsid w:val="00EB6FEB"/>
    <w:rsid w:val="00EB75C2"/>
    <w:rsid w:val="00EB77BE"/>
    <w:rsid w:val="00EB7A65"/>
    <w:rsid w:val="00EC0616"/>
    <w:rsid w:val="00EC158B"/>
    <w:rsid w:val="00EC16B7"/>
    <w:rsid w:val="00EC22E3"/>
    <w:rsid w:val="00EC2B85"/>
    <w:rsid w:val="00EC2C0F"/>
    <w:rsid w:val="00EC3A6C"/>
    <w:rsid w:val="00EC4834"/>
    <w:rsid w:val="00EC489F"/>
    <w:rsid w:val="00EC48DD"/>
    <w:rsid w:val="00EC55E3"/>
    <w:rsid w:val="00EC5D00"/>
    <w:rsid w:val="00EC5FDC"/>
    <w:rsid w:val="00EC65D6"/>
    <w:rsid w:val="00EC6D67"/>
    <w:rsid w:val="00EC6EA5"/>
    <w:rsid w:val="00EC7A91"/>
    <w:rsid w:val="00EC7BF5"/>
    <w:rsid w:val="00EC7C62"/>
    <w:rsid w:val="00ED04CA"/>
    <w:rsid w:val="00ED05F4"/>
    <w:rsid w:val="00ED0B0E"/>
    <w:rsid w:val="00ED1764"/>
    <w:rsid w:val="00ED1775"/>
    <w:rsid w:val="00ED17BE"/>
    <w:rsid w:val="00ED19D0"/>
    <w:rsid w:val="00ED1E61"/>
    <w:rsid w:val="00ED1E8A"/>
    <w:rsid w:val="00ED25BB"/>
    <w:rsid w:val="00ED2602"/>
    <w:rsid w:val="00ED2B4B"/>
    <w:rsid w:val="00ED2FA1"/>
    <w:rsid w:val="00ED351F"/>
    <w:rsid w:val="00ED3DEB"/>
    <w:rsid w:val="00ED416B"/>
    <w:rsid w:val="00ED4FDA"/>
    <w:rsid w:val="00ED50FD"/>
    <w:rsid w:val="00ED613C"/>
    <w:rsid w:val="00ED6315"/>
    <w:rsid w:val="00ED6600"/>
    <w:rsid w:val="00ED6FC1"/>
    <w:rsid w:val="00ED71DD"/>
    <w:rsid w:val="00ED76AA"/>
    <w:rsid w:val="00ED77E7"/>
    <w:rsid w:val="00ED7917"/>
    <w:rsid w:val="00ED7E87"/>
    <w:rsid w:val="00EE0A2C"/>
    <w:rsid w:val="00EE0E37"/>
    <w:rsid w:val="00EE0EAB"/>
    <w:rsid w:val="00EE0F79"/>
    <w:rsid w:val="00EE116C"/>
    <w:rsid w:val="00EE17A9"/>
    <w:rsid w:val="00EE1814"/>
    <w:rsid w:val="00EE1EE2"/>
    <w:rsid w:val="00EE2921"/>
    <w:rsid w:val="00EE34C2"/>
    <w:rsid w:val="00EE3F07"/>
    <w:rsid w:val="00EE412C"/>
    <w:rsid w:val="00EE42AB"/>
    <w:rsid w:val="00EE57A7"/>
    <w:rsid w:val="00EE6001"/>
    <w:rsid w:val="00EE6C6E"/>
    <w:rsid w:val="00EE71F9"/>
    <w:rsid w:val="00EE7692"/>
    <w:rsid w:val="00EE7773"/>
    <w:rsid w:val="00EF06E3"/>
    <w:rsid w:val="00EF1636"/>
    <w:rsid w:val="00EF248B"/>
    <w:rsid w:val="00EF271B"/>
    <w:rsid w:val="00EF3B89"/>
    <w:rsid w:val="00EF53CE"/>
    <w:rsid w:val="00EF6239"/>
    <w:rsid w:val="00EF6543"/>
    <w:rsid w:val="00EF6952"/>
    <w:rsid w:val="00EF7421"/>
    <w:rsid w:val="00EF7620"/>
    <w:rsid w:val="00EF77A4"/>
    <w:rsid w:val="00EF7EA3"/>
    <w:rsid w:val="00F0065E"/>
    <w:rsid w:val="00F0081E"/>
    <w:rsid w:val="00F00BC3"/>
    <w:rsid w:val="00F0131E"/>
    <w:rsid w:val="00F0136C"/>
    <w:rsid w:val="00F015D2"/>
    <w:rsid w:val="00F01A76"/>
    <w:rsid w:val="00F01D20"/>
    <w:rsid w:val="00F0250D"/>
    <w:rsid w:val="00F029F1"/>
    <w:rsid w:val="00F040FD"/>
    <w:rsid w:val="00F0476F"/>
    <w:rsid w:val="00F04794"/>
    <w:rsid w:val="00F04F9D"/>
    <w:rsid w:val="00F05DE6"/>
    <w:rsid w:val="00F05E60"/>
    <w:rsid w:val="00F06169"/>
    <w:rsid w:val="00F063BE"/>
    <w:rsid w:val="00F06AD7"/>
    <w:rsid w:val="00F06BB4"/>
    <w:rsid w:val="00F07D10"/>
    <w:rsid w:val="00F10CFE"/>
    <w:rsid w:val="00F10E79"/>
    <w:rsid w:val="00F11B20"/>
    <w:rsid w:val="00F124BE"/>
    <w:rsid w:val="00F12EAE"/>
    <w:rsid w:val="00F131C2"/>
    <w:rsid w:val="00F13321"/>
    <w:rsid w:val="00F13A69"/>
    <w:rsid w:val="00F14077"/>
    <w:rsid w:val="00F1430B"/>
    <w:rsid w:val="00F1435A"/>
    <w:rsid w:val="00F156FC"/>
    <w:rsid w:val="00F1572D"/>
    <w:rsid w:val="00F157F2"/>
    <w:rsid w:val="00F16649"/>
    <w:rsid w:val="00F171DE"/>
    <w:rsid w:val="00F17505"/>
    <w:rsid w:val="00F17B22"/>
    <w:rsid w:val="00F201BD"/>
    <w:rsid w:val="00F2022B"/>
    <w:rsid w:val="00F203AB"/>
    <w:rsid w:val="00F20BA4"/>
    <w:rsid w:val="00F20E03"/>
    <w:rsid w:val="00F20FD6"/>
    <w:rsid w:val="00F211AA"/>
    <w:rsid w:val="00F2212F"/>
    <w:rsid w:val="00F2213B"/>
    <w:rsid w:val="00F22D73"/>
    <w:rsid w:val="00F239DC"/>
    <w:rsid w:val="00F23A15"/>
    <w:rsid w:val="00F23E87"/>
    <w:rsid w:val="00F2460A"/>
    <w:rsid w:val="00F24B63"/>
    <w:rsid w:val="00F24C3F"/>
    <w:rsid w:val="00F24C6B"/>
    <w:rsid w:val="00F25C5E"/>
    <w:rsid w:val="00F25E65"/>
    <w:rsid w:val="00F269BD"/>
    <w:rsid w:val="00F26D66"/>
    <w:rsid w:val="00F2729C"/>
    <w:rsid w:val="00F27E4F"/>
    <w:rsid w:val="00F27F06"/>
    <w:rsid w:val="00F3041D"/>
    <w:rsid w:val="00F31245"/>
    <w:rsid w:val="00F31456"/>
    <w:rsid w:val="00F316A0"/>
    <w:rsid w:val="00F31831"/>
    <w:rsid w:val="00F32459"/>
    <w:rsid w:val="00F32485"/>
    <w:rsid w:val="00F3361F"/>
    <w:rsid w:val="00F3423A"/>
    <w:rsid w:val="00F346D1"/>
    <w:rsid w:val="00F357CE"/>
    <w:rsid w:val="00F37705"/>
    <w:rsid w:val="00F402EF"/>
    <w:rsid w:val="00F407DC"/>
    <w:rsid w:val="00F40B99"/>
    <w:rsid w:val="00F42181"/>
    <w:rsid w:val="00F42410"/>
    <w:rsid w:val="00F4319A"/>
    <w:rsid w:val="00F43241"/>
    <w:rsid w:val="00F432D0"/>
    <w:rsid w:val="00F432F6"/>
    <w:rsid w:val="00F441DC"/>
    <w:rsid w:val="00F452E1"/>
    <w:rsid w:val="00F46C64"/>
    <w:rsid w:val="00F470B1"/>
    <w:rsid w:val="00F50311"/>
    <w:rsid w:val="00F50AA8"/>
    <w:rsid w:val="00F51574"/>
    <w:rsid w:val="00F51C60"/>
    <w:rsid w:val="00F51D76"/>
    <w:rsid w:val="00F51F7D"/>
    <w:rsid w:val="00F52710"/>
    <w:rsid w:val="00F52717"/>
    <w:rsid w:val="00F52EAC"/>
    <w:rsid w:val="00F52FA9"/>
    <w:rsid w:val="00F53CE9"/>
    <w:rsid w:val="00F53FDD"/>
    <w:rsid w:val="00F545AE"/>
    <w:rsid w:val="00F54846"/>
    <w:rsid w:val="00F54A17"/>
    <w:rsid w:val="00F55451"/>
    <w:rsid w:val="00F555A5"/>
    <w:rsid w:val="00F557CF"/>
    <w:rsid w:val="00F558BD"/>
    <w:rsid w:val="00F57BE5"/>
    <w:rsid w:val="00F601AD"/>
    <w:rsid w:val="00F608B7"/>
    <w:rsid w:val="00F610FF"/>
    <w:rsid w:val="00F6183A"/>
    <w:rsid w:val="00F61CB7"/>
    <w:rsid w:val="00F6276C"/>
    <w:rsid w:val="00F633BD"/>
    <w:rsid w:val="00F6345D"/>
    <w:rsid w:val="00F643C2"/>
    <w:rsid w:val="00F645E6"/>
    <w:rsid w:val="00F64D61"/>
    <w:rsid w:val="00F650B2"/>
    <w:rsid w:val="00F65407"/>
    <w:rsid w:val="00F6610F"/>
    <w:rsid w:val="00F66FAC"/>
    <w:rsid w:val="00F674B7"/>
    <w:rsid w:val="00F6783D"/>
    <w:rsid w:val="00F7003A"/>
    <w:rsid w:val="00F70102"/>
    <w:rsid w:val="00F70403"/>
    <w:rsid w:val="00F704E7"/>
    <w:rsid w:val="00F71009"/>
    <w:rsid w:val="00F7158D"/>
    <w:rsid w:val="00F7179A"/>
    <w:rsid w:val="00F7182E"/>
    <w:rsid w:val="00F71E96"/>
    <w:rsid w:val="00F73D30"/>
    <w:rsid w:val="00F73EF3"/>
    <w:rsid w:val="00F75160"/>
    <w:rsid w:val="00F757D1"/>
    <w:rsid w:val="00F75A88"/>
    <w:rsid w:val="00F75FA0"/>
    <w:rsid w:val="00F76464"/>
    <w:rsid w:val="00F7696B"/>
    <w:rsid w:val="00F76BEB"/>
    <w:rsid w:val="00F772FC"/>
    <w:rsid w:val="00F77416"/>
    <w:rsid w:val="00F77D49"/>
    <w:rsid w:val="00F808B8"/>
    <w:rsid w:val="00F80979"/>
    <w:rsid w:val="00F80F18"/>
    <w:rsid w:val="00F81098"/>
    <w:rsid w:val="00F819B9"/>
    <w:rsid w:val="00F81B74"/>
    <w:rsid w:val="00F81DD3"/>
    <w:rsid w:val="00F81EEA"/>
    <w:rsid w:val="00F8297E"/>
    <w:rsid w:val="00F829A6"/>
    <w:rsid w:val="00F829C7"/>
    <w:rsid w:val="00F84389"/>
    <w:rsid w:val="00F849FE"/>
    <w:rsid w:val="00F85661"/>
    <w:rsid w:val="00F8676A"/>
    <w:rsid w:val="00F868E5"/>
    <w:rsid w:val="00F8720B"/>
    <w:rsid w:val="00F901A5"/>
    <w:rsid w:val="00F901B9"/>
    <w:rsid w:val="00F902A9"/>
    <w:rsid w:val="00F90996"/>
    <w:rsid w:val="00F91E00"/>
    <w:rsid w:val="00F93297"/>
    <w:rsid w:val="00F93391"/>
    <w:rsid w:val="00F9345D"/>
    <w:rsid w:val="00F939C7"/>
    <w:rsid w:val="00F93F80"/>
    <w:rsid w:val="00F93FC4"/>
    <w:rsid w:val="00F9455C"/>
    <w:rsid w:val="00F9458D"/>
    <w:rsid w:val="00F94B33"/>
    <w:rsid w:val="00F94C16"/>
    <w:rsid w:val="00F95144"/>
    <w:rsid w:val="00F9570C"/>
    <w:rsid w:val="00F95870"/>
    <w:rsid w:val="00F9598A"/>
    <w:rsid w:val="00F95B2F"/>
    <w:rsid w:val="00F95D55"/>
    <w:rsid w:val="00F9744E"/>
    <w:rsid w:val="00F9749C"/>
    <w:rsid w:val="00F97631"/>
    <w:rsid w:val="00FA086B"/>
    <w:rsid w:val="00FA1128"/>
    <w:rsid w:val="00FA121D"/>
    <w:rsid w:val="00FA154F"/>
    <w:rsid w:val="00FA1580"/>
    <w:rsid w:val="00FA1738"/>
    <w:rsid w:val="00FA1E5F"/>
    <w:rsid w:val="00FA2059"/>
    <w:rsid w:val="00FA2147"/>
    <w:rsid w:val="00FA2B98"/>
    <w:rsid w:val="00FA3339"/>
    <w:rsid w:val="00FA3760"/>
    <w:rsid w:val="00FA377C"/>
    <w:rsid w:val="00FA4D92"/>
    <w:rsid w:val="00FA54BA"/>
    <w:rsid w:val="00FA57A0"/>
    <w:rsid w:val="00FA63D1"/>
    <w:rsid w:val="00FA6E82"/>
    <w:rsid w:val="00FA6EAE"/>
    <w:rsid w:val="00FA7048"/>
    <w:rsid w:val="00FB0080"/>
    <w:rsid w:val="00FB02AD"/>
    <w:rsid w:val="00FB0A0E"/>
    <w:rsid w:val="00FB21F2"/>
    <w:rsid w:val="00FB31B3"/>
    <w:rsid w:val="00FB338B"/>
    <w:rsid w:val="00FB34C4"/>
    <w:rsid w:val="00FB34D1"/>
    <w:rsid w:val="00FB35DA"/>
    <w:rsid w:val="00FB3956"/>
    <w:rsid w:val="00FB39FC"/>
    <w:rsid w:val="00FB3D7C"/>
    <w:rsid w:val="00FB3E88"/>
    <w:rsid w:val="00FB45AE"/>
    <w:rsid w:val="00FB4A20"/>
    <w:rsid w:val="00FB5690"/>
    <w:rsid w:val="00FB5937"/>
    <w:rsid w:val="00FB5E59"/>
    <w:rsid w:val="00FB611A"/>
    <w:rsid w:val="00FB6347"/>
    <w:rsid w:val="00FB6838"/>
    <w:rsid w:val="00FB68A2"/>
    <w:rsid w:val="00FB6DEA"/>
    <w:rsid w:val="00FB6EE4"/>
    <w:rsid w:val="00FC1B11"/>
    <w:rsid w:val="00FC1C0C"/>
    <w:rsid w:val="00FC1C59"/>
    <w:rsid w:val="00FC1D1C"/>
    <w:rsid w:val="00FC2AD7"/>
    <w:rsid w:val="00FC337A"/>
    <w:rsid w:val="00FC40C7"/>
    <w:rsid w:val="00FC4B0B"/>
    <w:rsid w:val="00FC6227"/>
    <w:rsid w:val="00FC6317"/>
    <w:rsid w:val="00FC6934"/>
    <w:rsid w:val="00FC7849"/>
    <w:rsid w:val="00FD00BB"/>
    <w:rsid w:val="00FD09C2"/>
    <w:rsid w:val="00FD1270"/>
    <w:rsid w:val="00FD1843"/>
    <w:rsid w:val="00FD1DFE"/>
    <w:rsid w:val="00FD1F46"/>
    <w:rsid w:val="00FD2110"/>
    <w:rsid w:val="00FD30EB"/>
    <w:rsid w:val="00FD34AE"/>
    <w:rsid w:val="00FD351A"/>
    <w:rsid w:val="00FD4268"/>
    <w:rsid w:val="00FD451A"/>
    <w:rsid w:val="00FD4779"/>
    <w:rsid w:val="00FD4B16"/>
    <w:rsid w:val="00FD5394"/>
    <w:rsid w:val="00FD63DC"/>
    <w:rsid w:val="00FD662C"/>
    <w:rsid w:val="00FD6BD4"/>
    <w:rsid w:val="00FD7D23"/>
    <w:rsid w:val="00FD7F08"/>
    <w:rsid w:val="00FE0E2B"/>
    <w:rsid w:val="00FE1379"/>
    <w:rsid w:val="00FE15BB"/>
    <w:rsid w:val="00FE1C35"/>
    <w:rsid w:val="00FE1DB2"/>
    <w:rsid w:val="00FE2218"/>
    <w:rsid w:val="00FE288F"/>
    <w:rsid w:val="00FE403F"/>
    <w:rsid w:val="00FE4EC6"/>
    <w:rsid w:val="00FE4FDA"/>
    <w:rsid w:val="00FE5045"/>
    <w:rsid w:val="00FE632B"/>
    <w:rsid w:val="00FE6E8E"/>
    <w:rsid w:val="00FE70E4"/>
    <w:rsid w:val="00FE76BE"/>
    <w:rsid w:val="00FF01E8"/>
    <w:rsid w:val="00FF022E"/>
    <w:rsid w:val="00FF050C"/>
    <w:rsid w:val="00FF0717"/>
    <w:rsid w:val="00FF0825"/>
    <w:rsid w:val="00FF118A"/>
    <w:rsid w:val="00FF1935"/>
    <w:rsid w:val="00FF2024"/>
    <w:rsid w:val="00FF2651"/>
    <w:rsid w:val="00FF328C"/>
    <w:rsid w:val="00FF34E1"/>
    <w:rsid w:val="00FF36DB"/>
    <w:rsid w:val="00FF3916"/>
    <w:rsid w:val="00FF3A67"/>
    <w:rsid w:val="00FF3A83"/>
    <w:rsid w:val="00FF4992"/>
    <w:rsid w:val="00FF4CDC"/>
    <w:rsid w:val="00FF4EA1"/>
    <w:rsid w:val="00FF5E0F"/>
    <w:rsid w:val="00FF641F"/>
    <w:rsid w:val="00FF6EBC"/>
    <w:rsid w:val="00FF7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81FA"/>
  <w15:chartTrackingRefBased/>
  <w15:docId w15:val="{0083EB91-85F2-430D-970A-0533DDFC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FFE"/>
    <w:pPr>
      <w:spacing w:before="40" w:after="40" w:line="276" w:lineRule="auto"/>
    </w:pPr>
    <w:rPr>
      <w:sz w:val="28"/>
      <w:szCs w:val="28"/>
    </w:rPr>
  </w:style>
  <w:style w:type="paragraph" w:styleId="Heading1">
    <w:name w:val="heading 1"/>
    <w:basedOn w:val="Normal"/>
    <w:next w:val="Normal"/>
    <w:link w:val="Heading1Char"/>
    <w:qFormat/>
    <w:rsid w:val="00F57BE5"/>
    <w:pPr>
      <w:keepNext/>
      <w:outlineLvl w:val="0"/>
    </w:pPr>
    <w:rPr>
      <w:szCs w:val="24"/>
    </w:rPr>
  </w:style>
  <w:style w:type="paragraph" w:styleId="Heading2">
    <w:name w:val="heading 2"/>
    <w:aliases w:val="Heading 2 Char Char"/>
    <w:basedOn w:val="Normal"/>
    <w:next w:val="Normal"/>
    <w:link w:val="Heading2Char"/>
    <w:qFormat/>
    <w:rsid w:val="00F57BE5"/>
    <w:pPr>
      <w:keepNext/>
      <w:jc w:val="both"/>
      <w:outlineLvl w:val="1"/>
    </w:pPr>
    <w:rPr>
      <w:rFonts w:ascii=".VnTime" w:hAnsi=".VnTime"/>
      <w:szCs w:val="24"/>
    </w:rPr>
  </w:style>
  <w:style w:type="paragraph" w:styleId="Heading3">
    <w:name w:val="heading 3"/>
    <w:basedOn w:val="Normal"/>
    <w:next w:val="Normal"/>
    <w:link w:val="Heading3Char"/>
    <w:autoRedefine/>
    <w:qFormat/>
    <w:rsid w:val="00375485"/>
    <w:pPr>
      <w:keepNext/>
      <w:autoSpaceDE w:val="0"/>
      <w:autoSpaceDN w:val="0"/>
      <w:spacing w:before="120" w:after="120"/>
      <w:ind w:firstLine="567"/>
      <w:outlineLvl w:val="2"/>
    </w:pPr>
    <w:rPr>
      <w:b/>
      <w:szCs w:val="32"/>
      <w:lang w:val="pt-BR"/>
    </w:rPr>
  </w:style>
  <w:style w:type="paragraph" w:styleId="Heading4">
    <w:name w:val="heading 4"/>
    <w:basedOn w:val="Normal"/>
    <w:next w:val="Normal"/>
    <w:link w:val="Heading4Char"/>
    <w:autoRedefine/>
    <w:qFormat/>
    <w:rsid w:val="00B95455"/>
    <w:pPr>
      <w:widowControl w:val="0"/>
      <w:spacing w:before="120" w:after="120"/>
      <w:ind w:firstLine="567"/>
      <w:jc w:val="both"/>
      <w:outlineLvl w:val="3"/>
    </w:pPr>
    <w:rPr>
      <w:rFonts w:eastAsia="Calibri"/>
      <w:b/>
      <w:color w:val="000000"/>
      <w:spacing w:val="-4"/>
      <w:szCs w:val="26"/>
      <w:lang w:val="nl-NL"/>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F57BE5"/>
    <w:pPr>
      <w:keepNext/>
      <w:spacing w:before="80" w:after="80" w:line="360" w:lineRule="exact"/>
      <w:ind w:firstLine="720"/>
      <w:jc w:val="both"/>
      <w:outlineLvl w:val="4"/>
    </w:pPr>
    <w:rPr>
      <w:rFonts w:ascii=".VnTime" w:hAnsi=".VnTime"/>
      <w:b/>
    </w:rPr>
  </w:style>
  <w:style w:type="paragraph" w:styleId="Heading6">
    <w:name w:val="heading 6"/>
    <w:basedOn w:val="Normal"/>
    <w:next w:val="Normal"/>
    <w:link w:val="Heading6Char"/>
    <w:qFormat/>
    <w:rsid w:val="00F57BE5"/>
    <w:pPr>
      <w:keepNext/>
      <w:ind w:left="360"/>
      <w:jc w:val="center"/>
      <w:outlineLvl w:val="5"/>
    </w:pPr>
    <w:rPr>
      <w:rFonts w:ascii=".VnTime" w:hAnsi=".VnTime"/>
      <w:b/>
      <w:bCs/>
    </w:rPr>
  </w:style>
  <w:style w:type="paragraph" w:styleId="Heading7">
    <w:name w:val="heading 7"/>
    <w:basedOn w:val="Normal"/>
    <w:next w:val="Normal"/>
    <w:link w:val="Heading7Char"/>
    <w:qFormat/>
    <w:rsid w:val="00F57BE5"/>
    <w:pPr>
      <w:spacing w:before="240" w:after="60"/>
      <w:outlineLvl w:val="6"/>
    </w:pPr>
    <w:rPr>
      <w:sz w:val="24"/>
      <w:szCs w:val="24"/>
    </w:rPr>
  </w:style>
  <w:style w:type="paragraph" w:styleId="Heading8">
    <w:name w:val="heading 8"/>
    <w:basedOn w:val="Normal"/>
    <w:next w:val="Normal"/>
    <w:link w:val="Heading8Char"/>
    <w:qFormat/>
    <w:rsid w:val="00F57BE5"/>
    <w:pPr>
      <w:spacing w:before="240" w:after="60"/>
      <w:outlineLvl w:val="7"/>
    </w:pPr>
    <w:rPr>
      <w:i/>
      <w:iCs/>
      <w:sz w:val="24"/>
      <w:szCs w:val="24"/>
    </w:rPr>
  </w:style>
  <w:style w:type="paragraph" w:styleId="Heading9">
    <w:name w:val="heading 9"/>
    <w:basedOn w:val="Normal"/>
    <w:next w:val="Normal"/>
    <w:link w:val="Heading9Char"/>
    <w:qFormat/>
    <w:rsid w:val="00F57BE5"/>
    <w:pPr>
      <w:spacing w:before="240" w:after="60" w:line="360" w:lineRule="auto"/>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E06"/>
    <w:rPr>
      <w:sz w:val="28"/>
      <w:szCs w:val="24"/>
    </w:rPr>
  </w:style>
  <w:style w:type="character" w:customStyle="1" w:styleId="Heading2Char">
    <w:name w:val="Heading 2 Char"/>
    <w:aliases w:val="Heading 2 Char Char Char"/>
    <w:link w:val="Heading2"/>
    <w:rsid w:val="00F57BE5"/>
    <w:rPr>
      <w:rFonts w:ascii=".VnTime" w:hAnsi=".VnTime"/>
      <w:sz w:val="28"/>
      <w:szCs w:val="24"/>
      <w:lang w:val="en-US" w:eastAsia="en-US" w:bidi="ar-SA"/>
    </w:rPr>
  </w:style>
  <w:style w:type="character" w:customStyle="1" w:styleId="Heading3Char">
    <w:name w:val="Heading 3 Char"/>
    <w:link w:val="Heading3"/>
    <w:rsid w:val="00375485"/>
    <w:rPr>
      <w:rFonts w:ascii="Times New Roman" w:hAnsi="Times New Roman" w:cs=".VnTimeH"/>
      <w:b/>
      <w:sz w:val="28"/>
      <w:szCs w:val="32"/>
      <w:lang w:val="pt-BR" w:eastAsia="en-US"/>
    </w:rPr>
  </w:style>
  <w:style w:type="character" w:customStyle="1" w:styleId="Heading4Char">
    <w:name w:val="Heading 4 Char"/>
    <w:link w:val="Heading4"/>
    <w:rsid w:val="00B95455"/>
    <w:rPr>
      <w:rFonts w:eastAsia="Calibri"/>
      <w:b/>
      <w:color w:val="000000"/>
      <w:spacing w:val="-4"/>
      <w:sz w:val="28"/>
      <w:szCs w:val="26"/>
      <w:lang w:val="nl-NL" w:eastAsia="en-US"/>
    </w:rPr>
  </w:style>
  <w:style w:type="character" w:customStyle="1" w:styleId="Heading5Char">
    <w:name w:val="Heading 5 Char"/>
    <w:aliases w:val="Heading 5 Char Char Char Char Char Char Char Char Char Char Char Char Char Char Char Char Char Char Char Char Char Char"/>
    <w:link w:val="Heading5"/>
    <w:rsid w:val="00234E06"/>
    <w:rPr>
      <w:rFonts w:ascii=".VnTime" w:hAnsi=".VnTime"/>
      <w:b/>
      <w:sz w:val="28"/>
      <w:szCs w:val="28"/>
    </w:rPr>
  </w:style>
  <w:style w:type="character" w:customStyle="1" w:styleId="Heading6Char">
    <w:name w:val="Heading 6 Char"/>
    <w:link w:val="Heading6"/>
    <w:rsid w:val="00234E06"/>
    <w:rPr>
      <w:rFonts w:ascii=".VnTime" w:hAnsi=".VnTime"/>
      <w:b/>
      <w:bCs/>
      <w:sz w:val="28"/>
      <w:szCs w:val="28"/>
    </w:rPr>
  </w:style>
  <w:style w:type="character" w:customStyle="1" w:styleId="Heading7Char">
    <w:name w:val="Heading 7 Char"/>
    <w:link w:val="Heading7"/>
    <w:rsid w:val="00234E06"/>
    <w:rPr>
      <w:sz w:val="24"/>
      <w:szCs w:val="24"/>
    </w:rPr>
  </w:style>
  <w:style w:type="character" w:customStyle="1" w:styleId="Heading8Char">
    <w:name w:val="Heading 8 Char"/>
    <w:link w:val="Heading8"/>
    <w:rsid w:val="00234E06"/>
    <w:rPr>
      <w:i/>
      <w:iCs/>
      <w:sz w:val="24"/>
      <w:szCs w:val="24"/>
    </w:rPr>
  </w:style>
  <w:style w:type="character" w:customStyle="1" w:styleId="Heading9Char">
    <w:name w:val="Heading 9 Char"/>
    <w:link w:val="Heading9"/>
    <w:rsid w:val="00234E06"/>
    <w:rPr>
      <w:rFonts w:ascii="Arial" w:hAnsi="Arial" w:cs="Arial"/>
      <w:sz w:val="22"/>
      <w:szCs w:val="22"/>
      <w:lang w:val="en-GB"/>
    </w:rPr>
  </w:style>
  <w:style w:type="paragraph" w:customStyle="1" w:styleId="a">
    <w:basedOn w:val="Normal"/>
    <w:next w:val="Normal"/>
    <w:autoRedefine/>
    <w:semiHidden/>
    <w:rsid w:val="002544E3"/>
    <w:pPr>
      <w:spacing w:before="0" w:after="160" w:line="240" w:lineRule="exact"/>
    </w:pPr>
    <w:rPr>
      <w:szCs w:val="22"/>
    </w:rPr>
  </w:style>
  <w:style w:type="paragraph" w:customStyle="1" w:styleId="Char">
    <w:name w:val="Char"/>
    <w:basedOn w:val="Normal"/>
    <w:autoRedefine/>
    <w:rsid w:val="00A738B3"/>
    <w:pPr>
      <w:pageBreakBefore/>
      <w:tabs>
        <w:tab w:val="left" w:pos="850"/>
        <w:tab w:val="left" w:pos="1191"/>
        <w:tab w:val="left" w:pos="1531"/>
      </w:tabs>
      <w:spacing w:line="360" w:lineRule="exact"/>
      <w:ind w:firstLine="720"/>
    </w:pPr>
    <w:rPr>
      <w:color w:val="FF00FF"/>
      <w:spacing w:val="-6"/>
      <w:lang w:val="de-DE" w:eastAsia="zh-CN"/>
    </w:rPr>
  </w:style>
  <w:style w:type="paragraph" w:styleId="Salutation">
    <w:name w:val="Salutation"/>
    <w:basedOn w:val="Normal"/>
    <w:next w:val="Normal"/>
    <w:link w:val="SalutationChar"/>
    <w:rsid w:val="00A738B3"/>
  </w:style>
  <w:style w:type="character" w:customStyle="1" w:styleId="SalutationChar">
    <w:name w:val="Salutation Char"/>
    <w:link w:val="Salutation"/>
    <w:rsid w:val="00234E06"/>
    <w:rPr>
      <w:sz w:val="28"/>
      <w:szCs w:val="28"/>
    </w:rPr>
  </w:style>
  <w:style w:type="paragraph" w:styleId="BodyTextIndent2">
    <w:name w:val="Body Text Indent 2"/>
    <w:basedOn w:val="Normal"/>
    <w:link w:val="BodyTextIndent2Char"/>
    <w:rsid w:val="00A738B3"/>
    <w:pPr>
      <w:ind w:left="360"/>
      <w:jc w:val="center"/>
    </w:pPr>
  </w:style>
  <w:style w:type="character" w:customStyle="1" w:styleId="BodyTextIndent2Char">
    <w:name w:val="Body Text Indent 2 Char"/>
    <w:link w:val="BodyTextIndent2"/>
    <w:rsid w:val="00234E06"/>
    <w:rPr>
      <w:sz w:val="28"/>
      <w:szCs w:val="28"/>
    </w:rPr>
  </w:style>
  <w:style w:type="table" w:styleId="TableGrid">
    <w:name w:val="Table Grid"/>
    <w:basedOn w:val="TableNormal"/>
    <w:rsid w:val="00A73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738B3"/>
    <w:rPr>
      <w:color w:val="0000FF"/>
      <w:u w:val="single"/>
    </w:rPr>
  </w:style>
  <w:style w:type="paragraph" w:customStyle="1" w:styleId="CharCharChar">
    <w:name w:val="Char Char Char"/>
    <w:basedOn w:val="Normal"/>
    <w:autoRedefine/>
    <w:rsid w:val="006A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1"/>
    <w:uiPriority w:val="99"/>
    <w:rsid w:val="00686A90"/>
    <w:pPr>
      <w:tabs>
        <w:tab w:val="center" w:pos="4320"/>
        <w:tab w:val="right" w:pos="8640"/>
      </w:tabs>
    </w:pPr>
  </w:style>
  <w:style w:type="character" w:customStyle="1" w:styleId="FooterChar1">
    <w:name w:val="Footer Char1"/>
    <w:link w:val="Footer"/>
    <w:uiPriority w:val="99"/>
    <w:rsid w:val="00234E06"/>
    <w:rPr>
      <w:sz w:val="28"/>
      <w:szCs w:val="28"/>
    </w:rPr>
  </w:style>
  <w:style w:type="character" w:styleId="PageNumber">
    <w:name w:val="page number"/>
    <w:basedOn w:val="DefaultParagraphFont"/>
    <w:rsid w:val="00686A90"/>
  </w:style>
  <w:style w:type="paragraph" w:customStyle="1" w:styleId="Char0">
    <w:name w:val="Char"/>
    <w:basedOn w:val="Normal"/>
    <w:autoRedefine/>
    <w:rsid w:val="00E473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D2BF4"/>
    <w:pPr>
      <w:spacing w:before="100" w:beforeAutospacing="1" w:after="100" w:afterAutospacing="1"/>
    </w:pPr>
    <w:rPr>
      <w:sz w:val="24"/>
      <w:szCs w:val="24"/>
      <w:lang w:val="vi-VN" w:eastAsia="vi-VN"/>
    </w:rPr>
  </w:style>
  <w:style w:type="character" w:customStyle="1" w:styleId="apple-converted-space">
    <w:name w:val="apple-converted-space"/>
    <w:basedOn w:val="DefaultParagraphFont"/>
    <w:rsid w:val="004D2BF4"/>
  </w:style>
  <w:style w:type="paragraph" w:styleId="BodyText">
    <w:name w:val="Body Text"/>
    <w:basedOn w:val="Normal"/>
    <w:link w:val="BodyTextChar"/>
    <w:rsid w:val="00522E73"/>
    <w:pPr>
      <w:spacing w:after="120"/>
    </w:pPr>
  </w:style>
  <w:style w:type="character" w:customStyle="1" w:styleId="BodyTextChar">
    <w:name w:val="Body Text Char"/>
    <w:link w:val="BodyText"/>
    <w:rsid w:val="00234E06"/>
    <w:rPr>
      <w:sz w:val="28"/>
      <w:szCs w:val="28"/>
    </w:rPr>
  </w:style>
  <w:style w:type="character" w:customStyle="1" w:styleId="A1">
    <w:name w:val="A1"/>
    <w:rsid w:val="00F57BE5"/>
    <w:rPr>
      <w:rFonts w:ascii="Times New Roman" w:hAnsi="Times New Roman"/>
      <w:b/>
      <w:bCs/>
      <w:color w:val="0000FF"/>
      <w:sz w:val="24"/>
      <w:bdr w:val="none" w:sz="0" w:space="0" w:color="auto"/>
    </w:rPr>
  </w:style>
  <w:style w:type="paragraph" w:styleId="TOC1">
    <w:name w:val="toc 1"/>
    <w:basedOn w:val="Normal"/>
    <w:next w:val="Normal"/>
    <w:autoRedefine/>
    <w:uiPriority w:val="39"/>
    <w:qFormat/>
    <w:rsid w:val="00E90998"/>
    <w:pPr>
      <w:tabs>
        <w:tab w:val="right" w:pos="8364"/>
      </w:tabs>
    </w:pPr>
    <w:rPr>
      <w:b/>
      <w:bCs/>
      <w:lang w:val="sv-SE"/>
    </w:rPr>
  </w:style>
  <w:style w:type="paragraph" w:styleId="BodyTextIndent">
    <w:name w:val="Body Text Indent"/>
    <w:basedOn w:val="Normal"/>
    <w:link w:val="BodyTextIndentChar"/>
    <w:rsid w:val="00F57BE5"/>
    <w:pPr>
      <w:spacing w:before="120" w:after="120" w:line="300" w:lineRule="exact"/>
      <w:ind w:firstLine="720"/>
      <w:jc w:val="both"/>
    </w:pPr>
    <w:rPr>
      <w:rFonts w:ascii=".VnTime" w:hAnsi=".VnTime"/>
      <w:sz w:val="26"/>
    </w:rPr>
  </w:style>
  <w:style w:type="character" w:customStyle="1" w:styleId="BodyTextIndentChar">
    <w:name w:val="Body Text Indent Char"/>
    <w:link w:val="BodyTextIndent"/>
    <w:rsid w:val="00234E06"/>
    <w:rPr>
      <w:rFonts w:ascii=".VnTime" w:hAnsi=".VnTime"/>
      <w:sz w:val="26"/>
      <w:szCs w:val="28"/>
    </w:rPr>
  </w:style>
  <w:style w:type="paragraph" w:styleId="BodyText3">
    <w:name w:val="Body Text 3"/>
    <w:basedOn w:val="Normal"/>
    <w:link w:val="BodyText3Char"/>
    <w:rsid w:val="00F57BE5"/>
    <w:pPr>
      <w:spacing w:after="120"/>
    </w:pPr>
    <w:rPr>
      <w:rFonts w:ascii=".VnTime" w:hAnsi=".VnTime"/>
      <w:sz w:val="16"/>
      <w:szCs w:val="16"/>
    </w:rPr>
  </w:style>
  <w:style w:type="character" w:customStyle="1" w:styleId="BodyText3Char">
    <w:name w:val="Body Text 3 Char"/>
    <w:link w:val="BodyText3"/>
    <w:rsid w:val="00234E06"/>
    <w:rPr>
      <w:rFonts w:ascii=".VnTime" w:hAnsi=".VnTime"/>
      <w:sz w:val="16"/>
      <w:szCs w:val="16"/>
    </w:rPr>
  </w:style>
  <w:style w:type="paragraph" w:styleId="Header">
    <w:name w:val="header"/>
    <w:basedOn w:val="Normal"/>
    <w:link w:val="HeaderChar"/>
    <w:uiPriority w:val="99"/>
    <w:rsid w:val="00F57BE5"/>
    <w:pPr>
      <w:tabs>
        <w:tab w:val="center" w:pos="4320"/>
        <w:tab w:val="right" w:pos="8640"/>
      </w:tabs>
    </w:pPr>
    <w:rPr>
      <w:rFonts w:ascii=".VnTime" w:hAnsi=".VnTime"/>
    </w:rPr>
  </w:style>
  <w:style w:type="character" w:customStyle="1" w:styleId="HeaderChar">
    <w:name w:val="Header Char"/>
    <w:link w:val="Header"/>
    <w:uiPriority w:val="99"/>
    <w:rsid w:val="00234E06"/>
    <w:rPr>
      <w:rFonts w:ascii=".VnTime" w:hAnsi=".VnTime"/>
      <w:sz w:val="28"/>
      <w:szCs w:val="28"/>
    </w:rPr>
  </w:style>
  <w:style w:type="paragraph" w:customStyle="1" w:styleId="Style3">
    <w:name w:val="Style3"/>
    <w:basedOn w:val="Normal"/>
    <w:rsid w:val="00F57BE5"/>
    <w:pPr>
      <w:spacing w:line="440" w:lineRule="exact"/>
      <w:jc w:val="both"/>
    </w:pPr>
    <w:rPr>
      <w:rFonts w:ascii=".VnTime" w:hAnsi=".VnTime"/>
      <w:i/>
    </w:rPr>
  </w:style>
  <w:style w:type="paragraph" w:styleId="BodyText2">
    <w:name w:val="Body Text 2"/>
    <w:basedOn w:val="Normal"/>
    <w:link w:val="BodyText2Char"/>
    <w:rsid w:val="00F57BE5"/>
    <w:pPr>
      <w:widowControl w:val="0"/>
      <w:spacing w:before="80"/>
      <w:jc w:val="both"/>
    </w:pPr>
    <w:rPr>
      <w:rFonts w:ascii=".VnTimeH" w:hAnsi=".VnTimeH"/>
      <w:sz w:val="24"/>
      <w:szCs w:val="20"/>
    </w:rPr>
  </w:style>
  <w:style w:type="character" w:customStyle="1" w:styleId="BodyText2Char">
    <w:name w:val="Body Text 2 Char"/>
    <w:link w:val="BodyText2"/>
    <w:rsid w:val="00234E06"/>
    <w:rPr>
      <w:rFonts w:ascii=".VnTimeH" w:hAnsi=".VnTimeH"/>
      <w:sz w:val="24"/>
    </w:rPr>
  </w:style>
  <w:style w:type="paragraph" w:customStyle="1" w:styleId="abc">
    <w:name w:val="abc"/>
    <w:basedOn w:val="Normal"/>
    <w:rsid w:val="00F57BE5"/>
    <w:pPr>
      <w:overflowPunct w:val="0"/>
      <w:autoSpaceDE w:val="0"/>
      <w:autoSpaceDN w:val="0"/>
      <w:adjustRightInd w:val="0"/>
    </w:pPr>
    <w:rPr>
      <w:rFonts w:ascii=".VnTime" w:hAnsi=".VnTime"/>
      <w:szCs w:val="20"/>
    </w:rPr>
  </w:style>
  <w:style w:type="paragraph" w:customStyle="1" w:styleId="n-dieund">
    <w:name w:val="n-dieund"/>
    <w:basedOn w:val="Normal"/>
    <w:rsid w:val="00F57BE5"/>
    <w:pPr>
      <w:spacing w:after="120"/>
      <w:ind w:firstLine="709"/>
      <w:jc w:val="both"/>
    </w:pPr>
  </w:style>
  <w:style w:type="paragraph" w:customStyle="1" w:styleId="MD">
    <w:name w:val="_MD"/>
    <w:basedOn w:val="Normal"/>
    <w:link w:val="MDChar"/>
    <w:rsid w:val="00F57BE5"/>
    <w:pPr>
      <w:autoSpaceDE w:val="0"/>
      <w:autoSpaceDN w:val="0"/>
      <w:spacing w:line="360" w:lineRule="auto"/>
      <w:ind w:left="426" w:hanging="426"/>
      <w:jc w:val="both"/>
    </w:pPr>
    <w:rPr>
      <w:rFonts w:cs=".VnTime"/>
      <w:b/>
      <w:lang w:val="vi-VN"/>
    </w:rPr>
  </w:style>
  <w:style w:type="character" w:customStyle="1" w:styleId="MDChar">
    <w:name w:val="_MD Char"/>
    <w:link w:val="MD"/>
    <w:rsid w:val="00F57BE5"/>
    <w:rPr>
      <w:rFonts w:cs=".VnTime"/>
      <w:b/>
      <w:sz w:val="28"/>
      <w:szCs w:val="28"/>
      <w:lang w:val="vi-VN" w:eastAsia="en-US" w:bidi="ar-SA"/>
    </w:rPr>
  </w:style>
  <w:style w:type="paragraph" w:styleId="BalloonText">
    <w:name w:val="Balloon Text"/>
    <w:basedOn w:val="Normal"/>
    <w:link w:val="BalloonTextChar"/>
    <w:semiHidden/>
    <w:rsid w:val="00F57BE5"/>
    <w:rPr>
      <w:rFonts w:ascii="Tahoma" w:hAnsi="Tahoma"/>
      <w:sz w:val="16"/>
      <w:szCs w:val="16"/>
    </w:rPr>
  </w:style>
  <w:style w:type="character" w:customStyle="1" w:styleId="BalloonTextChar">
    <w:name w:val="Balloon Text Char"/>
    <w:link w:val="BalloonText"/>
    <w:semiHidden/>
    <w:rsid w:val="00234E06"/>
    <w:rPr>
      <w:rFonts w:ascii="Tahoma" w:hAnsi="Tahoma" w:cs="Tahoma"/>
      <w:sz w:val="16"/>
      <w:szCs w:val="16"/>
    </w:rPr>
  </w:style>
  <w:style w:type="paragraph" w:customStyle="1" w:styleId="Normal14pt">
    <w:name w:val="Normal + 14 pt"/>
    <w:aliases w:val="Before:  5 pt,After:  5 pt"/>
    <w:basedOn w:val="Normal"/>
    <w:rsid w:val="00F57BE5"/>
    <w:pPr>
      <w:spacing w:before="100" w:after="100"/>
    </w:pPr>
    <w:rPr>
      <w:lang w:val="en-GB" w:eastAsia="en-GB"/>
    </w:rPr>
  </w:style>
  <w:style w:type="paragraph" w:styleId="BodyTextIndent3">
    <w:name w:val="Body Text Indent 3"/>
    <w:basedOn w:val="Normal"/>
    <w:link w:val="BodyTextIndent3Char"/>
    <w:rsid w:val="00F57BE5"/>
    <w:pPr>
      <w:autoSpaceDE w:val="0"/>
      <w:autoSpaceDN w:val="0"/>
      <w:spacing w:line="360" w:lineRule="auto"/>
      <w:ind w:firstLine="720"/>
      <w:jc w:val="both"/>
    </w:pPr>
    <w:rPr>
      <w:rFonts w:ascii=".VnTime" w:hAnsi=".VnTime"/>
    </w:rPr>
  </w:style>
  <w:style w:type="character" w:customStyle="1" w:styleId="BodyTextIndent3Char">
    <w:name w:val="Body Text Indent 3 Char"/>
    <w:link w:val="BodyTextIndent3"/>
    <w:rsid w:val="00234E06"/>
    <w:rPr>
      <w:rFonts w:ascii=".VnTime" w:hAnsi=".VnTime" w:cs=".VnTime"/>
      <w:sz w:val="28"/>
      <w:szCs w:val="28"/>
    </w:rPr>
  </w:style>
  <w:style w:type="paragraph" w:styleId="ListBullet">
    <w:name w:val="List Bullet"/>
    <w:basedOn w:val="Normal"/>
    <w:autoRedefine/>
    <w:rsid w:val="00F57BE5"/>
    <w:pPr>
      <w:autoSpaceDE w:val="0"/>
      <w:autoSpaceDN w:val="0"/>
      <w:jc w:val="both"/>
    </w:pPr>
    <w:rPr>
      <w:rFonts w:ascii=".VnTime" w:hAnsi=".VnTime" w:cs=".VnTime"/>
      <w:sz w:val="24"/>
      <w:szCs w:val="24"/>
      <w:lang w:val="fr-FR"/>
    </w:rPr>
  </w:style>
  <w:style w:type="paragraph" w:styleId="FootnoteText">
    <w:name w:val="footnote text"/>
    <w:basedOn w:val="Normal"/>
    <w:link w:val="FootnoteTextChar"/>
    <w:semiHidden/>
    <w:rsid w:val="00F57BE5"/>
    <w:pPr>
      <w:autoSpaceDE w:val="0"/>
      <w:autoSpaceDN w:val="0"/>
    </w:pPr>
    <w:rPr>
      <w:rFonts w:ascii=".VnTime" w:hAnsi=".VnTime"/>
      <w:sz w:val="20"/>
      <w:szCs w:val="20"/>
    </w:rPr>
  </w:style>
  <w:style w:type="character" w:customStyle="1" w:styleId="FootnoteTextChar">
    <w:name w:val="Footnote Text Char"/>
    <w:link w:val="FootnoteText"/>
    <w:semiHidden/>
    <w:rsid w:val="00234E06"/>
    <w:rPr>
      <w:rFonts w:ascii=".VnTime" w:hAnsi=".VnTime" w:cs=".VnTime"/>
    </w:rPr>
  </w:style>
  <w:style w:type="paragraph" w:customStyle="1" w:styleId="StyleJustified">
    <w:name w:val="Style Justified"/>
    <w:basedOn w:val="Normal"/>
    <w:rsid w:val="00F57BE5"/>
    <w:pPr>
      <w:autoSpaceDE w:val="0"/>
      <w:autoSpaceDN w:val="0"/>
      <w:spacing w:line="360" w:lineRule="auto"/>
      <w:ind w:firstLine="720"/>
      <w:jc w:val="both"/>
    </w:pPr>
    <w:rPr>
      <w:rFonts w:ascii=".VnTime" w:hAnsi=".VnTime" w:cs=".VnTime"/>
      <w:lang w:val="vi-VN"/>
    </w:rPr>
  </w:style>
  <w:style w:type="paragraph" w:customStyle="1" w:styleId="StyleJustifiedLeft19cmLinespacingExactly15pt">
    <w:name w:val="Style Justified Left:  1.9 cm Line spacing:  Exactly 15 pt"/>
    <w:basedOn w:val="Normal"/>
    <w:rsid w:val="00F57BE5"/>
    <w:pPr>
      <w:spacing w:line="300" w:lineRule="exact"/>
      <w:ind w:left="1080"/>
      <w:jc w:val="both"/>
    </w:pPr>
    <w:rPr>
      <w:rFonts w:ascii=".VnTime" w:hAnsi=".VnTime" w:cs=".VnTime"/>
      <w:lang w:val="en-GB"/>
    </w:rPr>
  </w:style>
  <w:style w:type="paragraph" w:customStyle="1" w:styleId="StyleJustifiedLinespacingExactly15pt">
    <w:name w:val="Style Justified Line spacing:  Exactly 15 pt"/>
    <w:basedOn w:val="Normal"/>
    <w:rsid w:val="00F57BE5"/>
    <w:pPr>
      <w:spacing w:line="300" w:lineRule="exact"/>
      <w:jc w:val="both"/>
    </w:pPr>
    <w:rPr>
      <w:rFonts w:ascii=".VnTime" w:hAnsi=".VnTime" w:cs=".VnTime"/>
      <w:lang w:val="en-GB"/>
    </w:rPr>
  </w:style>
  <w:style w:type="paragraph" w:customStyle="1" w:styleId="StyleTimesNewRomanJustified">
    <w:name w:val="Style Times New Roman Justified"/>
    <w:basedOn w:val="Normal"/>
    <w:rsid w:val="00F57BE5"/>
    <w:pPr>
      <w:spacing w:line="360" w:lineRule="auto"/>
      <w:jc w:val="both"/>
    </w:pPr>
    <w:rPr>
      <w:rFonts w:ascii=".VnTime" w:hAnsi=".VnTime" w:cs=".VnTime"/>
      <w:lang w:val="en-GB"/>
    </w:rPr>
  </w:style>
  <w:style w:type="paragraph" w:styleId="Title">
    <w:name w:val="Title"/>
    <w:basedOn w:val="Normal"/>
    <w:link w:val="TitleChar"/>
    <w:qFormat/>
    <w:rsid w:val="00F57BE5"/>
    <w:pPr>
      <w:spacing w:line="360" w:lineRule="auto"/>
      <w:jc w:val="center"/>
    </w:pPr>
    <w:rPr>
      <w:rFonts w:ascii=".VnTimeH" w:hAnsi=".VnTimeH"/>
      <w:b/>
      <w:bCs/>
    </w:rPr>
  </w:style>
  <w:style w:type="character" w:customStyle="1" w:styleId="TitleChar">
    <w:name w:val="Title Char"/>
    <w:link w:val="Title"/>
    <w:rsid w:val="00234E06"/>
    <w:rPr>
      <w:rFonts w:ascii=".VnTimeH" w:hAnsi=".VnTimeH" w:cs=".VnTimeH"/>
      <w:b/>
      <w:bCs/>
      <w:sz w:val="28"/>
      <w:szCs w:val="28"/>
    </w:rPr>
  </w:style>
  <w:style w:type="paragraph" w:customStyle="1" w:styleId="tenchuong">
    <w:name w:val="tenchuong"/>
    <w:basedOn w:val="Normal"/>
    <w:rsid w:val="00F57BE5"/>
    <w:pPr>
      <w:widowControl w:val="0"/>
      <w:spacing w:before="120" w:after="240"/>
      <w:jc w:val="center"/>
    </w:pPr>
    <w:rPr>
      <w:rFonts w:ascii=".VnAvantH" w:hAnsi=".VnAvantH" w:cs=".VnAvantH"/>
      <w:b/>
      <w:bCs/>
    </w:rPr>
  </w:style>
  <w:style w:type="paragraph" w:customStyle="1" w:styleId="mucI">
    <w:name w:val="mucI"/>
    <w:aliases w:val="II"/>
    <w:basedOn w:val="Normal"/>
    <w:rsid w:val="00F57BE5"/>
    <w:pPr>
      <w:widowControl w:val="0"/>
      <w:spacing w:before="360" w:after="120"/>
      <w:ind w:left="851" w:hanging="284"/>
      <w:jc w:val="both"/>
    </w:pPr>
    <w:rPr>
      <w:rFonts w:ascii=".VnTimeH" w:hAnsi=".VnTimeH" w:cs=".VnTimeH"/>
      <w:b/>
      <w:bCs/>
      <w:sz w:val="24"/>
      <w:szCs w:val="24"/>
    </w:rPr>
  </w:style>
  <w:style w:type="paragraph" w:styleId="Subtitle">
    <w:name w:val="Subtitle"/>
    <w:basedOn w:val="Normal"/>
    <w:link w:val="SubtitleChar"/>
    <w:qFormat/>
    <w:rsid w:val="00F57BE5"/>
    <w:pPr>
      <w:autoSpaceDE w:val="0"/>
      <w:autoSpaceDN w:val="0"/>
      <w:spacing w:before="120" w:after="120" w:line="400" w:lineRule="exact"/>
      <w:jc w:val="center"/>
    </w:pPr>
    <w:rPr>
      <w:rFonts w:ascii=".VnTimeH" w:hAnsi=".VnTimeH"/>
      <w:b/>
      <w:bCs/>
      <w:sz w:val="32"/>
      <w:szCs w:val="32"/>
      <w:lang w:val="en-GB"/>
    </w:rPr>
  </w:style>
  <w:style w:type="character" w:customStyle="1" w:styleId="SubtitleChar">
    <w:name w:val="Subtitle Char"/>
    <w:link w:val="Subtitle"/>
    <w:rsid w:val="00234E06"/>
    <w:rPr>
      <w:rFonts w:ascii=".VnTimeH" w:hAnsi=".VnTimeH" w:cs=".VnTimeH"/>
      <w:b/>
      <w:bCs/>
      <w:sz w:val="32"/>
      <w:szCs w:val="32"/>
      <w:lang w:val="en-GB"/>
    </w:rPr>
  </w:style>
  <w:style w:type="paragraph" w:customStyle="1" w:styleId="mc">
    <w:name w:val="mc"/>
    <w:basedOn w:val="Normal"/>
    <w:rsid w:val="00F57BE5"/>
    <w:pPr>
      <w:autoSpaceDE w:val="0"/>
      <w:autoSpaceDN w:val="0"/>
      <w:spacing w:line="360" w:lineRule="auto"/>
      <w:ind w:left="1701" w:hanging="1275"/>
      <w:jc w:val="both"/>
    </w:pPr>
    <w:rPr>
      <w:rFonts w:ascii=".VnTime" w:hAnsi=".VnTime" w:cs=".VnTime"/>
      <w:i/>
      <w:iCs/>
      <w:lang w:val="vi-VN"/>
    </w:rPr>
  </w:style>
  <w:style w:type="paragraph" w:styleId="DocumentMap">
    <w:name w:val="Document Map"/>
    <w:basedOn w:val="Normal"/>
    <w:link w:val="DocumentMapChar"/>
    <w:semiHidden/>
    <w:rsid w:val="00F57BE5"/>
    <w:pPr>
      <w:shd w:val="clear" w:color="auto" w:fill="000080"/>
    </w:pPr>
    <w:rPr>
      <w:rFonts w:ascii="Tahoma" w:hAnsi="Tahoma"/>
      <w:sz w:val="20"/>
      <w:szCs w:val="20"/>
    </w:rPr>
  </w:style>
  <w:style w:type="character" w:customStyle="1" w:styleId="DocumentMapChar">
    <w:name w:val="Document Map Char"/>
    <w:link w:val="DocumentMap"/>
    <w:semiHidden/>
    <w:rsid w:val="00234E06"/>
    <w:rPr>
      <w:rFonts w:ascii="Tahoma" w:hAnsi="Tahoma" w:cs="Tahoma"/>
      <w:shd w:val="clear" w:color="auto" w:fill="000080"/>
    </w:rPr>
  </w:style>
  <w:style w:type="paragraph" w:styleId="TOC2">
    <w:name w:val="toc 2"/>
    <w:basedOn w:val="Normal"/>
    <w:next w:val="Normal"/>
    <w:autoRedefine/>
    <w:uiPriority w:val="39"/>
    <w:rsid w:val="00CE5A34"/>
    <w:pPr>
      <w:shd w:val="clear" w:color="auto" w:fill="FFFFFF"/>
      <w:tabs>
        <w:tab w:val="right" w:leader="dot" w:pos="9072"/>
      </w:tabs>
      <w:spacing w:line="240" w:lineRule="auto"/>
      <w:jc w:val="center"/>
    </w:pPr>
    <w:rPr>
      <w:b/>
      <w:szCs w:val="24"/>
    </w:rPr>
  </w:style>
  <w:style w:type="paragraph" w:styleId="TOC3">
    <w:name w:val="toc 3"/>
    <w:basedOn w:val="Normal"/>
    <w:next w:val="Normal"/>
    <w:autoRedefine/>
    <w:uiPriority w:val="39"/>
    <w:rsid w:val="00847FA8"/>
    <w:pPr>
      <w:tabs>
        <w:tab w:val="right" w:leader="dot" w:pos="9072"/>
      </w:tabs>
      <w:ind w:firstLine="567"/>
    </w:pPr>
    <w:rPr>
      <w:szCs w:val="24"/>
    </w:rPr>
  </w:style>
  <w:style w:type="paragraph" w:styleId="TOC4">
    <w:name w:val="toc 4"/>
    <w:basedOn w:val="Normal"/>
    <w:next w:val="Normal"/>
    <w:autoRedefine/>
    <w:uiPriority w:val="39"/>
    <w:rsid w:val="00F24C3F"/>
    <w:pPr>
      <w:tabs>
        <w:tab w:val="left" w:pos="567"/>
        <w:tab w:val="right" w:leader="dot" w:pos="9072"/>
      </w:tabs>
      <w:spacing w:line="360" w:lineRule="auto"/>
      <w:jc w:val="both"/>
    </w:pPr>
    <w:rPr>
      <w:noProof/>
      <w:color w:val="000000"/>
      <w:sz w:val="26"/>
      <w:szCs w:val="26"/>
    </w:rPr>
  </w:style>
  <w:style w:type="paragraph" w:styleId="TOC5">
    <w:name w:val="toc 5"/>
    <w:basedOn w:val="Normal"/>
    <w:next w:val="Normal"/>
    <w:autoRedefine/>
    <w:semiHidden/>
    <w:rsid w:val="00D849A4"/>
    <w:pPr>
      <w:ind w:left="960"/>
    </w:pPr>
    <w:rPr>
      <w:szCs w:val="24"/>
    </w:rPr>
  </w:style>
  <w:style w:type="paragraph" w:styleId="TOC6">
    <w:name w:val="toc 6"/>
    <w:basedOn w:val="Normal"/>
    <w:next w:val="Normal"/>
    <w:autoRedefine/>
    <w:semiHidden/>
    <w:rsid w:val="00D849A4"/>
    <w:pPr>
      <w:ind w:left="1200"/>
    </w:pPr>
    <w:rPr>
      <w:szCs w:val="24"/>
    </w:rPr>
  </w:style>
  <w:style w:type="paragraph" w:styleId="TOC7">
    <w:name w:val="toc 7"/>
    <w:basedOn w:val="Normal"/>
    <w:next w:val="Normal"/>
    <w:autoRedefine/>
    <w:semiHidden/>
    <w:rsid w:val="00D849A4"/>
    <w:pPr>
      <w:ind w:left="1440"/>
    </w:pPr>
    <w:rPr>
      <w:szCs w:val="24"/>
    </w:rPr>
  </w:style>
  <w:style w:type="paragraph" w:styleId="TOC8">
    <w:name w:val="toc 8"/>
    <w:basedOn w:val="Normal"/>
    <w:next w:val="Normal"/>
    <w:autoRedefine/>
    <w:semiHidden/>
    <w:rsid w:val="00F57BE5"/>
    <w:pPr>
      <w:ind w:left="1680"/>
    </w:pPr>
    <w:rPr>
      <w:sz w:val="24"/>
      <w:szCs w:val="24"/>
    </w:rPr>
  </w:style>
  <w:style w:type="paragraph" w:styleId="TOC9">
    <w:name w:val="toc 9"/>
    <w:basedOn w:val="Normal"/>
    <w:next w:val="Normal"/>
    <w:autoRedefine/>
    <w:semiHidden/>
    <w:rsid w:val="00F57BE5"/>
    <w:pPr>
      <w:ind w:left="1920"/>
    </w:pPr>
    <w:rPr>
      <w:sz w:val="24"/>
      <w:szCs w:val="24"/>
    </w:rPr>
  </w:style>
  <w:style w:type="character" w:customStyle="1" w:styleId="MDCharChar">
    <w:name w:val="_MD Char Char"/>
    <w:rsid w:val="00F57BE5"/>
    <w:rPr>
      <w:rFonts w:cs=".VnTime"/>
      <w:b/>
      <w:sz w:val="28"/>
      <w:szCs w:val="28"/>
      <w:lang w:val="vi-VN" w:eastAsia="en-US" w:bidi="ar-SA"/>
    </w:rPr>
  </w:style>
  <w:style w:type="paragraph" w:customStyle="1" w:styleId="StyleHeading4">
    <w:name w:val="Style Heading 4 +"/>
    <w:aliases w:val="VnTime 12 pt Not Bold Italic Justified Befo"/>
    <w:basedOn w:val="Heading4"/>
    <w:rsid w:val="00F57BE5"/>
    <w:rPr>
      <w:rFonts w:ascii=".VnTime" w:hAnsi=".VnTime" w:cs=".VnTime"/>
      <w:b w:val="0"/>
      <w:bCs/>
      <w:i/>
      <w:iCs/>
      <w:sz w:val="24"/>
    </w:rPr>
  </w:style>
  <w:style w:type="paragraph" w:customStyle="1" w:styleId="StyleHeading3">
    <w:name w:val="Style Heading 3 +"/>
    <w:aliases w:val="VnTimeH 12 pt Not Bold Line spacing:  Exactly"/>
    <w:basedOn w:val="Heading3"/>
    <w:rsid w:val="00F57BE5"/>
    <w:pPr>
      <w:autoSpaceDE/>
      <w:autoSpaceDN/>
      <w:spacing w:line="320" w:lineRule="exact"/>
      <w:jc w:val="both"/>
    </w:pPr>
    <w:rPr>
      <w:rFonts w:ascii=".VnTime" w:hAnsi=".VnTime" w:cs=".VnTime"/>
      <w:b w:val="0"/>
      <w:bCs/>
    </w:rPr>
  </w:style>
  <w:style w:type="paragraph" w:customStyle="1" w:styleId="StyleHeading312ptNotBoldLinespacingsingle">
    <w:name w:val="Style Heading 3 + 12 pt Not Bold Line spacing:  single"/>
    <w:basedOn w:val="Heading3"/>
    <w:rsid w:val="00F57BE5"/>
    <w:pPr>
      <w:autoSpaceDE/>
      <w:autoSpaceDN/>
      <w:jc w:val="both"/>
    </w:pPr>
    <w:rPr>
      <w:b w:val="0"/>
      <w:bCs/>
    </w:rPr>
  </w:style>
  <w:style w:type="paragraph" w:customStyle="1" w:styleId="Style2">
    <w:name w:val="Style2"/>
    <w:basedOn w:val="Heading5"/>
    <w:rsid w:val="00F57BE5"/>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F57BE5"/>
    <w:rPr>
      <w:color w:val="800080"/>
      <w:u w:val="single"/>
    </w:rPr>
  </w:style>
  <w:style w:type="paragraph" w:customStyle="1" w:styleId="Style1">
    <w:name w:val="Style1"/>
    <w:basedOn w:val="Heading4"/>
    <w:rsid w:val="00F57BE5"/>
    <w:pPr>
      <w:spacing w:before="240" w:after="60"/>
      <w:jc w:val="left"/>
    </w:pPr>
    <w:rPr>
      <w:rFonts w:ascii=".VnTime" w:hAnsi=".VnTime" w:cs=".VnTime"/>
      <w:i/>
      <w:iCs/>
      <w:szCs w:val="28"/>
    </w:rPr>
  </w:style>
  <w:style w:type="paragraph" w:customStyle="1" w:styleId="Style4">
    <w:name w:val="Style4"/>
    <w:basedOn w:val="Normal"/>
    <w:next w:val="Heading4"/>
    <w:rsid w:val="00F57BE5"/>
    <w:rPr>
      <w:rFonts w:ascii=".VnTime" w:hAnsi=".VnTime" w:cs=".VnTime"/>
      <w:b/>
      <w:bCs/>
      <w:i/>
      <w:iCs/>
      <w:sz w:val="24"/>
      <w:szCs w:val="24"/>
    </w:rPr>
  </w:style>
  <w:style w:type="paragraph" w:customStyle="1" w:styleId="Style5">
    <w:name w:val="Style5"/>
    <w:basedOn w:val="Heading4"/>
    <w:autoRedefine/>
    <w:rsid w:val="00F57BE5"/>
    <w:pPr>
      <w:spacing w:before="240" w:after="60"/>
      <w:jc w:val="left"/>
    </w:pPr>
    <w:rPr>
      <w:rFonts w:ascii=".VnTime" w:hAnsi=".VnTime" w:cs=".VnTime"/>
      <w:b w:val="0"/>
      <w:bCs/>
      <w:szCs w:val="28"/>
    </w:rPr>
  </w:style>
  <w:style w:type="paragraph" w:customStyle="1" w:styleId="BodyText21">
    <w:name w:val="Body Text 21"/>
    <w:basedOn w:val="Normal"/>
    <w:rsid w:val="00F57BE5"/>
    <w:pPr>
      <w:widowControl w:val="0"/>
      <w:jc w:val="both"/>
    </w:pPr>
    <w:rPr>
      <w:rFonts w:ascii=".VnTime" w:hAnsi=".VnTime"/>
      <w:snapToGrid w:val="0"/>
      <w:szCs w:val="20"/>
    </w:rPr>
  </w:style>
  <w:style w:type="paragraph" w:styleId="PlainText">
    <w:name w:val="Plain Text"/>
    <w:basedOn w:val="Normal"/>
    <w:link w:val="PlainTextChar"/>
    <w:rsid w:val="00F57BE5"/>
    <w:rPr>
      <w:rFonts w:ascii="Courier New" w:hAnsi="Courier New"/>
      <w:sz w:val="20"/>
      <w:szCs w:val="20"/>
    </w:rPr>
  </w:style>
  <w:style w:type="character" w:customStyle="1" w:styleId="PlainTextChar">
    <w:name w:val="Plain Text Char"/>
    <w:link w:val="PlainText"/>
    <w:rsid w:val="00234E06"/>
    <w:rPr>
      <w:rFonts w:ascii="Courier New" w:hAnsi="Courier New"/>
    </w:rPr>
  </w:style>
  <w:style w:type="paragraph" w:customStyle="1" w:styleId="a0">
    <w:name w:val="?.?.?"/>
    <w:basedOn w:val="Normal"/>
    <w:rsid w:val="00F57BE5"/>
    <w:pPr>
      <w:spacing w:before="120" w:line="440" w:lineRule="exact"/>
      <w:jc w:val="both"/>
    </w:pPr>
    <w:rPr>
      <w:rFonts w:ascii=".VnTime" w:hAnsi=".VnTime"/>
      <w:b/>
      <w:szCs w:val="20"/>
    </w:rPr>
  </w:style>
  <w:style w:type="paragraph" w:customStyle="1" w:styleId="NormalBold">
    <w:name w:val="Normal +  Bold"/>
    <w:aliases w:val="Italic"/>
    <w:basedOn w:val="Normal"/>
    <w:rsid w:val="00F57BE5"/>
    <w:pPr>
      <w:tabs>
        <w:tab w:val="num" w:pos="360"/>
      </w:tabs>
      <w:ind w:left="360" w:hanging="360"/>
    </w:pPr>
    <w:rPr>
      <w:rFonts w:ascii=".VnTime" w:hAnsi=".VnTime"/>
      <w:b/>
      <w:i/>
      <w:sz w:val="22"/>
      <w:szCs w:val="20"/>
    </w:rPr>
  </w:style>
  <w:style w:type="paragraph" w:customStyle="1" w:styleId="CharCharCharCharCharCharChar">
    <w:name w:val="Char Char Char Char Char Char Char"/>
    <w:basedOn w:val="Normal"/>
    <w:next w:val="Heading1"/>
    <w:rsid w:val="00C31799"/>
    <w:pPr>
      <w:spacing w:before="120" w:line="360" w:lineRule="exact"/>
      <w:ind w:firstLine="567"/>
    </w:pPr>
    <w:rPr>
      <w:sz w:val="26"/>
      <w:szCs w:val="26"/>
    </w:rPr>
  </w:style>
  <w:style w:type="paragraph" w:customStyle="1" w:styleId="CharChar">
    <w:name w:val="Char Char"/>
    <w:basedOn w:val="Normal"/>
    <w:autoRedefine/>
    <w:rsid w:val="002E205D"/>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Char0">
    <w:name w:val="Char Char Char"/>
    <w:basedOn w:val="Normal"/>
    <w:autoRedefine/>
    <w:rsid w:val="00234E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rsid w:val="00AC5FFF"/>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customStyle="1" w:styleId="CharCharCharCharCharChar">
    <w:name w:val="Char Char Char Char Char Char"/>
    <w:basedOn w:val="Normal"/>
    <w:autoRedefine/>
    <w:rsid w:val="00AC5FFF"/>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Strong">
    <w:name w:val="Strong"/>
    <w:qFormat/>
    <w:rsid w:val="00AC5FFF"/>
    <w:rPr>
      <w:b/>
      <w:bCs/>
    </w:rPr>
  </w:style>
  <w:style w:type="paragraph" w:customStyle="1" w:styleId="n-dieu">
    <w:name w:val="n-dieu"/>
    <w:basedOn w:val="Normal"/>
    <w:rsid w:val="00AC5FFF"/>
    <w:pPr>
      <w:spacing w:before="120" w:after="180"/>
      <w:ind w:firstLine="709"/>
      <w:jc w:val="both"/>
    </w:pPr>
    <w:rPr>
      <w:rFonts w:ascii=".VnTime" w:hAnsi=".VnTime" w:cs=".VnTime"/>
      <w:b/>
      <w:bCs/>
      <w:i/>
      <w:iCs/>
      <w:lang w:val="fr-FR"/>
    </w:rPr>
  </w:style>
  <w:style w:type="paragraph" w:customStyle="1" w:styleId="CharCharCharChar">
    <w:name w:val="Char Char Char Char"/>
    <w:basedOn w:val="Normal"/>
    <w:rsid w:val="00AC5FFF"/>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AC5FFF"/>
    <w:pPr>
      <w:pageBreakBefore/>
      <w:spacing w:before="100" w:beforeAutospacing="1" w:after="100" w:afterAutospacing="1"/>
    </w:pPr>
    <w:rPr>
      <w:rFonts w:ascii="Tahoma" w:hAnsi="Tahoma" w:cs="Tahoma"/>
      <w:sz w:val="20"/>
      <w:szCs w:val="20"/>
    </w:rPr>
  </w:style>
  <w:style w:type="paragraph" w:customStyle="1" w:styleId="ListParagraph1">
    <w:name w:val="List Paragraph1"/>
    <w:basedOn w:val="Normal"/>
    <w:uiPriority w:val="34"/>
    <w:qFormat/>
    <w:rsid w:val="00AC5FFF"/>
    <w:pPr>
      <w:spacing w:after="200"/>
      <w:ind w:left="720"/>
      <w:contextualSpacing/>
    </w:pPr>
    <w:rPr>
      <w:rFonts w:ascii="Calibri" w:eastAsia="Calibri" w:hAnsi="Calibri"/>
      <w:sz w:val="22"/>
      <w:szCs w:val="22"/>
    </w:rPr>
  </w:style>
  <w:style w:type="paragraph" w:customStyle="1" w:styleId="sao">
    <w:name w:val="sao"/>
    <w:basedOn w:val="Normal"/>
    <w:qFormat/>
    <w:rsid w:val="00AC5FFF"/>
    <w:pPr>
      <w:autoSpaceDE w:val="0"/>
      <w:autoSpaceDN w:val="0"/>
      <w:adjustRightInd w:val="0"/>
      <w:spacing w:before="80"/>
      <w:ind w:left="425"/>
      <w:jc w:val="both"/>
    </w:pPr>
    <w:rPr>
      <w:rFonts w:eastAsia="MS Mincho"/>
      <w:sz w:val="24"/>
      <w:szCs w:val="24"/>
      <w:lang w:eastAsia="ja-JP"/>
    </w:rPr>
  </w:style>
  <w:style w:type="character" w:styleId="Emphasis">
    <w:name w:val="Emphasis"/>
    <w:qFormat/>
    <w:rsid w:val="00AC5FFF"/>
    <w:rPr>
      <w:i/>
      <w:iCs/>
    </w:rPr>
  </w:style>
  <w:style w:type="character" w:customStyle="1" w:styleId="FooterChar">
    <w:name w:val="Footer Char"/>
    <w:uiPriority w:val="99"/>
    <w:locked/>
    <w:rsid w:val="00034A1C"/>
    <w:rPr>
      <w:sz w:val="28"/>
      <w:szCs w:val="24"/>
      <w:lang w:bidi="ar-SA"/>
    </w:rPr>
  </w:style>
  <w:style w:type="character" w:customStyle="1" w:styleId="fontstyle01">
    <w:name w:val="fontstyle01"/>
    <w:rsid w:val="008A2734"/>
    <w:rPr>
      <w:rFonts w:ascii="TimesNewRomanPS-ItalicMT" w:hAnsi="TimesNewRomanPS-ItalicMT" w:hint="default"/>
      <w:b w:val="0"/>
      <w:bCs w:val="0"/>
      <w:i/>
      <w:iCs/>
      <w:color w:val="000000"/>
      <w:sz w:val="24"/>
      <w:szCs w:val="24"/>
    </w:rPr>
  </w:style>
  <w:style w:type="character" w:customStyle="1" w:styleId="fontstyle21">
    <w:name w:val="fontstyle21"/>
    <w:rsid w:val="008A2734"/>
    <w:rPr>
      <w:rFonts w:ascii="TimesNewRomanPS-ItalicMT" w:hAnsi="TimesNewRomanPS-ItalicMT" w:hint="default"/>
      <w:b w:val="0"/>
      <w:bCs w:val="0"/>
      <w:i/>
      <w:iCs/>
      <w:color w:val="000000"/>
      <w:sz w:val="28"/>
      <w:szCs w:val="28"/>
    </w:rPr>
  </w:style>
  <w:style w:type="paragraph" w:customStyle="1" w:styleId="TOCHeading1">
    <w:name w:val="TOC Heading1"/>
    <w:basedOn w:val="Heading1"/>
    <w:next w:val="Normal"/>
    <w:uiPriority w:val="39"/>
    <w:qFormat/>
    <w:rsid w:val="00C352CE"/>
    <w:pPr>
      <w:keepLines/>
      <w:spacing w:before="240" w:line="259" w:lineRule="auto"/>
      <w:outlineLvl w:val="9"/>
    </w:pPr>
    <w:rPr>
      <w:rFonts w:ascii="Calibri Light" w:hAnsi="Calibri Light"/>
      <w:color w:val="2E74B5"/>
      <w:sz w:val="32"/>
      <w:szCs w:val="32"/>
    </w:rPr>
  </w:style>
  <w:style w:type="paragraph" w:customStyle="1" w:styleId="A3">
    <w:name w:val="A3"/>
    <w:basedOn w:val="Heading1"/>
    <w:autoRedefine/>
    <w:qFormat/>
    <w:rsid w:val="000F3218"/>
    <w:pPr>
      <w:keepNext w:val="0"/>
      <w:spacing w:before="120" w:after="120"/>
      <w:jc w:val="center"/>
    </w:pPr>
    <w:rPr>
      <w:b/>
      <w:bCs/>
      <w:spacing w:val="-10"/>
      <w:szCs w:val="28"/>
      <w:lang w:val="nb-NO"/>
    </w:rPr>
  </w:style>
  <w:style w:type="paragraph" w:customStyle="1" w:styleId="A4">
    <w:name w:val="A4"/>
    <w:basedOn w:val="A3"/>
    <w:qFormat/>
    <w:rsid w:val="00791CE7"/>
    <w:pPr>
      <w:outlineLvl w:val="1"/>
    </w:pPr>
  </w:style>
  <w:style w:type="paragraph" w:customStyle="1" w:styleId="A5">
    <w:name w:val="A5"/>
    <w:basedOn w:val="Normal"/>
    <w:autoRedefine/>
    <w:rsid w:val="00365CB9"/>
    <w:pPr>
      <w:widowControl w:val="0"/>
      <w:spacing w:before="120" w:after="120"/>
      <w:ind w:firstLine="567"/>
      <w:jc w:val="both"/>
    </w:pPr>
    <w:rPr>
      <w:lang w:val="vi-VN"/>
    </w:rPr>
  </w:style>
  <w:style w:type="paragraph" w:customStyle="1" w:styleId="A6">
    <w:name w:val="A6"/>
    <w:basedOn w:val="Heading3"/>
    <w:autoRedefine/>
    <w:qFormat/>
    <w:rsid w:val="001C3B00"/>
    <w:pPr>
      <w:spacing w:before="240" w:line="240" w:lineRule="auto"/>
      <w:ind w:firstLine="562"/>
      <w:contextualSpacing/>
    </w:pPr>
    <w:rPr>
      <w:rFonts w:ascii="Times New Roman Bold" w:hAnsi="Times New Roman Bold"/>
      <w:lang w:val="nb-NO"/>
    </w:rPr>
  </w:style>
  <w:style w:type="paragraph" w:customStyle="1" w:styleId="A7">
    <w:name w:val="A7"/>
    <w:basedOn w:val="Heading4"/>
    <w:autoRedefine/>
    <w:qFormat/>
    <w:rsid w:val="00AB4CFD"/>
    <w:pPr>
      <w:spacing w:line="240" w:lineRule="auto"/>
      <w:ind w:firstLine="720"/>
      <w:contextualSpacing/>
    </w:pPr>
    <w:rPr>
      <w:color w:val="auto"/>
      <w:lang w:val="nb-NO"/>
    </w:rPr>
  </w:style>
  <w:style w:type="character" w:customStyle="1" w:styleId="Vnbnnidung">
    <w:name w:val="Văn bản nội dung_"/>
    <w:link w:val="Vnbnnidung0"/>
    <w:rsid w:val="00F54846"/>
    <w:rPr>
      <w:lang w:bidi="ar-SA"/>
    </w:rPr>
  </w:style>
  <w:style w:type="paragraph" w:customStyle="1" w:styleId="Vnbnnidung0">
    <w:name w:val="Văn bản nội dung"/>
    <w:basedOn w:val="Normal"/>
    <w:link w:val="Vnbnnidung"/>
    <w:rsid w:val="00F54846"/>
    <w:pPr>
      <w:widowControl w:val="0"/>
      <w:spacing w:before="0" w:after="100" w:line="264" w:lineRule="auto"/>
      <w:ind w:firstLine="400"/>
    </w:pPr>
    <w:rPr>
      <w:sz w:val="20"/>
      <w:szCs w:val="20"/>
      <w:lang w:val="vi-VN" w:eastAsia="vi-VN"/>
    </w:rPr>
  </w:style>
  <w:style w:type="character" w:customStyle="1" w:styleId="CharChar22">
    <w:name w:val="Char Char22"/>
    <w:rsid w:val="002E4D76"/>
    <w:rPr>
      <w:sz w:val="28"/>
      <w:szCs w:val="24"/>
    </w:rPr>
  </w:style>
  <w:style w:type="paragraph" w:customStyle="1" w:styleId="Char2">
    <w:name w:val="Char2"/>
    <w:basedOn w:val="Normal"/>
    <w:autoRedefine/>
    <w:rsid w:val="002438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rsid w:val="002438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1"/>
    <w:basedOn w:val="Normal"/>
    <w:rsid w:val="002438CA"/>
    <w:pPr>
      <w:pageBreakBefore/>
      <w:spacing w:before="100" w:beforeAutospacing="1" w:after="100" w:afterAutospacing="1"/>
    </w:pPr>
    <w:rPr>
      <w:rFonts w:ascii="Tahoma" w:hAnsi="Tahoma" w:cs="Tahoma"/>
      <w:sz w:val="20"/>
      <w:szCs w:val="20"/>
    </w:rPr>
  </w:style>
  <w:style w:type="paragraph" w:customStyle="1" w:styleId="ListParagraph10">
    <w:name w:val="List Paragraph1"/>
    <w:basedOn w:val="Normal"/>
    <w:qFormat/>
    <w:rsid w:val="002438CA"/>
    <w:pPr>
      <w:spacing w:after="200"/>
      <w:ind w:left="720"/>
      <w:contextualSpacing/>
    </w:pPr>
    <w:rPr>
      <w:rFonts w:ascii="Calibri" w:hAnsi="Calibri"/>
      <w:sz w:val="22"/>
      <w:szCs w:val="22"/>
    </w:rPr>
  </w:style>
  <w:style w:type="paragraph" w:customStyle="1" w:styleId="TOCHeading10">
    <w:name w:val="TOC Heading1"/>
    <w:basedOn w:val="Heading1"/>
    <w:next w:val="Normal"/>
    <w:qFormat/>
    <w:rsid w:val="002438CA"/>
    <w:pPr>
      <w:keepLines/>
      <w:spacing w:before="240" w:line="259" w:lineRule="auto"/>
      <w:outlineLvl w:val="9"/>
    </w:pPr>
    <w:rPr>
      <w:rFonts w:ascii="Calibri Light" w:hAnsi="Calibri Light"/>
      <w:color w:val="2E74B5"/>
      <w:sz w:val="32"/>
      <w:szCs w:val="32"/>
    </w:rPr>
  </w:style>
  <w:style w:type="paragraph" w:styleId="ListParagraph">
    <w:name w:val="List Paragraph"/>
    <w:basedOn w:val="Normal"/>
    <w:uiPriority w:val="34"/>
    <w:qFormat/>
    <w:rsid w:val="00CA0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31721">
      <w:bodyDiv w:val="1"/>
      <w:marLeft w:val="0"/>
      <w:marRight w:val="0"/>
      <w:marTop w:val="0"/>
      <w:marBottom w:val="0"/>
      <w:divBdr>
        <w:top w:val="none" w:sz="0" w:space="0" w:color="auto"/>
        <w:left w:val="none" w:sz="0" w:space="0" w:color="auto"/>
        <w:bottom w:val="none" w:sz="0" w:space="0" w:color="auto"/>
        <w:right w:val="none" w:sz="0" w:space="0" w:color="auto"/>
      </w:divBdr>
    </w:div>
    <w:div w:id="13094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1EE22-2810-47C0-A9C2-9344BA1A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104</Pages>
  <Words>30979</Words>
  <Characters>176582</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MỤC LỤC</vt:lpstr>
    </vt:vector>
  </TitlesOfParts>
  <Company/>
  <LinksUpToDate>false</LinksUpToDate>
  <CharactersWithSpaces>207147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Nguyen Anh</dc:creator>
  <cp:keywords/>
  <cp:lastModifiedBy>Admin</cp:lastModifiedBy>
  <cp:revision>407</cp:revision>
  <cp:lastPrinted>2023-06-05T00:37:00Z</cp:lastPrinted>
  <dcterms:created xsi:type="dcterms:W3CDTF">2022-10-08T02:35:00Z</dcterms:created>
  <dcterms:modified xsi:type="dcterms:W3CDTF">2023-06-13T12:11:00Z</dcterms:modified>
</cp:coreProperties>
</file>